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72" w:rsidRDefault="00225F72" w:rsidP="00225F72">
      <w:pPr>
        <w:jc w:val="center"/>
        <w:rPr>
          <w:b/>
        </w:rPr>
      </w:pPr>
      <w:r w:rsidRPr="00C65217">
        <w:rPr>
          <w:b/>
        </w:rPr>
        <w:t xml:space="preserve">Рейтинг конкурентности торгов </w:t>
      </w:r>
      <w:r>
        <w:rPr>
          <w:b/>
        </w:rPr>
        <w:t xml:space="preserve">в </w:t>
      </w:r>
      <w:r w:rsidRPr="00C65217">
        <w:rPr>
          <w:b/>
        </w:rPr>
        <w:t xml:space="preserve">муниципальных районах (городских округах) за 9 месяцев 2012 года </w:t>
      </w:r>
    </w:p>
    <w:p w:rsidR="00225F72" w:rsidRPr="00C65217" w:rsidRDefault="00225F72" w:rsidP="00225F72">
      <w:pPr>
        <w:jc w:val="center"/>
        <w:rPr>
          <w:b/>
        </w:rPr>
      </w:pPr>
    </w:p>
    <w:tbl>
      <w:tblPr>
        <w:tblW w:w="9750" w:type="dxa"/>
        <w:jc w:val="center"/>
        <w:tblInd w:w="93" w:type="dxa"/>
        <w:tblLook w:val="04A0" w:firstRow="1" w:lastRow="0" w:firstColumn="1" w:lastColumn="0" w:noHBand="0" w:noVBand="1"/>
      </w:tblPr>
      <w:tblGrid>
        <w:gridCol w:w="1393"/>
        <w:gridCol w:w="5695"/>
        <w:gridCol w:w="2662"/>
      </w:tblGrid>
      <w:tr w:rsidR="00225F72" w:rsidRPr="009B38A3" w:rsidTr="00BB7522">
        <w:trPr>
          <w:trHeight w:val="704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b/>
                <w:bCs/>
                <w:i/>
                <w:color w:val="000000"/>
                <w:szCs w:val="32"/>
              </w:rPr>
            </w:pPr>
            <w:r w:rsidRPr="009B38A3">
              <w:rPr>
                <w:b/>
                <w:bCs/>
                <w:i/>
                <w:color w:val="000000"/>
                <w:szCs w:val="32"/>
              </w:rPr>
              <w:t>Место в рейтинге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b/>
                <w:bCs/>
                <w:i/>
                <w:color w:val="000000"/>
                <w:szCs w:val="32"/>
              </w:rPr>
            </w:pPr>
            <w:r w:rsidRPr="00C65217">
              <w:rPr>
                <w:b/>
                <w:bCs/>
                <w:i/>
                <w:color w:val="000000"/>
                <w:szCs w:val="32"/>
              </w:rPr>
              <w:t xml:space="preserve">Муниципальные районы (городские округа) </w:t>
            </w:r>
            <w:r w:rsidRPr="009B38A3">
              <w:rPr>
                <w:b/>
                <w:bCs/>
                <w:i/>
                <w:color w:val="000000"/>
                <w:szCs w:val="32"/>
              </w:rPr>
              <w:t>Республики Татарстан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C65217" w:rsidRDefault="00225F72" w:rsidP="00BB7522">
            <w:pPr>
              <w:ind w:left="-51" w:right="-54"/>
              <w:contextualSpacing/>
              <w:jc w:val="center"/>
              <w:rPr>
                <w:b/>
                <w:bCs/>
                <w:i/>
                <w:color w:val="000000"/>
                <w:szCs w:val="32"/>
              </w:rPr>
            </w:pPr>
            <w:r w:rsidRPr="009B38A3">
              <w:rPr>
                <w:b/>
                <w:bCs/>
                <w:i/>
                <w:color w:val="000000"/>
                <w:szCs w:val="32"/>
              </w:rPr>
              <w:t>Индекс</w:t>
            </w:r>
          </w:p>
          <w:p w:rsidR="00225F72" w:rsidRPr="009B38A3" w:rsidRDefault="00225F72" w:rsidP="00BB7522">
            <w:pPr>
              <w:ind w:left="-51" w:right="-54"/>
              <w:contextualSpacing/>
              <w:jc w:val="center"/>
              <w:rPr>
                <w:b/>
                <w:bCs/>
                <w:i/>
                <w:color w:val="000000"/>
                <w:szCs w:val="32"/>
              </w:rPr>
            </w:pPr>
            <w:r w:rsidRPr="00C65217">
              <w:rPr>
                <w:b/>
                <w:bCs/>
                <w:i/>
                <w:color w:val="000000"/>
                <w:szCs w:val="32"/>
              </w:rPr>
              <w:t>конкурентности</w:t>
            </w:r>
            <w:r w:rsidR="00BB7522">
              <w:rPr>
                <w:b/>
                <w:bCs/>
                <w:i/>
                <w:color w:val="000000"/>
                <w:szCs w:val="32"/>
              </w:rPr>
              <w:t>, %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Муслюмовский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83,3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r w:rsidRPr="009B38A3">
              <w:rPr>
                <w:bCs/>
                <w:color w:val="000000"/>
                <w:sz w:val="24"/>
                <w:szCs w:val="24"/>
              </w:rPr>
              <w:t>Высокогорский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BC17C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Кайбицкий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4C37C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80,4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Мамадышский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77D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77,8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Бавлинский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CB7E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75,6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Лаишевский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Азнакаевский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07F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72,7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r w:rsidRPr="009B38A3">
              <w:rPr>
                <w:bCs/>
                <w:color w:val="000000"/>
                <w:sz w:val="24"/>
                <w:szCs w:val="24"/>
              </w:rPr>
              <w:t>Сабинский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D07F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72,3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Аксубаевский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D07F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72,2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r w:rsidRPr="009B38A3">
              <w:rPr>
                <w:bCs/>
                <w:color w:val="000000"/>
                <w:sz w:val="24"/>
                <w:szCs w:val="24"/>
              </w:rPr>
              <w:t>г. Набережные Челны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68,5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Заинский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66,8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Алькеевский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66,3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Дрожжановский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64,5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Альметьевский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64,5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Бугульминский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2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64,1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Зеленодольский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62,9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r w:rsidRPr="009B38A3">
              <w:rPr>
                <w:bCs/>
                <w:color w:val="000000"/>
                <w:sz w:val="24"/>
                <w:szCs w:val="24"/>
              </w:rPr>
              <w:t>Камско-</w:t>
            </w: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Устьинский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62,5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Мензелинский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2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62,3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Буинский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2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62,2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r w:rsidRPr="009B38A3">
              <w:rPr>
                <w:bCs/>
                <w:color w:val="000000"/>
                <w:sz w:val="24"/>
                <w:szCs w:val="24"/>
              </w:rPr>
              <w:t>Менделеевский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57,9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Кукморский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57,3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Балтасинский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55,8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Ютазинский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Чистополький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54,6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Апастовский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54,3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Лениногорский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52,9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r w:rsidRPr="009B38A3">
              <w:rPr>
                <w:bCs/>
                <w:color w:val="000000"/>
                <w:sz w:val="24"/>
                <w:szCs w:val="24"/>
              </w:rPr>
              <w:t>Алексеевский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51,8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Пестречинский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50,5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r w:rsidRPr="009B38A3">
              <w:rPr>
                <w:bCs/>
                <w:color w:val="000000"/>
                <w:sz w:val="24"/>
                <w:szCs w:val="24"/>
              </w:rPr>
              <w:t>Арский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50,4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Тетюшский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49,8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Верхнеуслонский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47,9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Елабужский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Новошешминский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Тукаевский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45,6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Атнинский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47C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45,5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r w:rsidRPr="009B38A3">
              <w:rPr>
                <w:bCs/>
                <w:color w:val="000000"/>
                <w:sz w:val="24"/>
                <w:szCs w:val="24"/>
              </w:rPr>
              <w:t>Спасский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B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44,6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43,9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817848" w:rsidP="00D2784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Рыбно-Слободски</w:t>
            </w:r>
            <w:bookmarkStart w:id="0" w:name="_GoBack"/>
            <w:bookmarkEnd w:id="0"/>
            <w:r w:rsidR="00225F72" w:rsidRPr="009B38A3">
              <w:rPr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Тюлячинский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42,9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r w:rsidRPr="009B38A3">
              <w:rPr>
                <w:bCs/>
                <w:color w:val="000000"/>
                <w:sz w:val="24"/>
                <w:szCs w:val="24"/>
              </w:rPr>
              <w:t>Нижнекамский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Нурлатский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38,7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Черемшанский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877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38,2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9B38A3">
              <w:rPr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9B38A3">
              <w:rPr>
                <w:bCs/>
                <w:color w:val="000000"/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172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32,3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A71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30,5</w:t>
            </w:r>
          </w:p>
        </w:tc>
      </w:tr>
      <w:tr w:rsidR="00225F72" w:rsidRPr="009B38A3" w:rsidTr="00BB7522">
        <w:trPr>
          <w:trHeight w:val="315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2"/>
                <w:szCs w:val="22"/>
              </w:rPr>
            </w:pPr>
            <w:r w:rsidRPr="009B38A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F72" w:rsidRPr="009B38A3" w:rsidRDefault="00225F72" w:rsidP="00D2784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B38A3">
              <w:rPr>
                <w:bCs/>
                <w:color w:val="000000"/>
                <w:sz w:val="24"/>
                <w:szCs w:val="24"/>
              </w:rPr>
              <w:t>Агрызский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225F72" w:rsidRPr="009B38A3" w:rsidRDefault="00225F72" w:rsidP="00D27843">
            <w:pPr>
              <w:jc w:val="center"/>
              <w:rPr>
                <w:color w:val="000000"/>
                <w:sz w:val="24"/>
                <w:szCs w:val="24"/>
              </w:rPr>
            </w:pPr>
            <w:r w:rsidRPr="009B38A3">
              <w:rPr>
                <w:color w:val="000000"/>
                <w:sz w:val="24"/>
                <w:szCs w:val="24"/>
              </w:rPr>
              <w:t>22,0</w:t>
            </w:r>
          </w:p>
        </w:tc>
      </w:tr>
    </w:tbl>
    <w:p w:rsidR="00225F72" w:rsidRDefault="00225F72" w:rsidP="00225F72">
      <w:pPr>
        <w:spacing w:line="360" w:lineRule="auto"/>
        <w:jc w:val="center"/>
        <w:rPr>
          <w:b/>
          <w:sz w:val="22"/>
          <w:szCs w:val="22"/>
        </w:rPr>
      </w:pPr>
    </w:p>
    <w:p w:rsidR="00743EAB" w:rsidRDefault="00743EAB"/>
    <w:sectPr w:rsidR="00743EAB" w:rsidSect="00C65217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72"/>
    <w:rsid w:val="00225F72"/>
    <w:rsid w:val="00743EAB"/>
    <w:rsid w:val="00817848"/>
    <w:rsid w:val="00BB7522"/>
    <w:rsid w:val="00D4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</dc:creator>
  <cp:lastModifiedBy>Лилия Расимовна Гиматова</cp:lastModifiedBy>
  <cp:revision>2</cp:revision>
  <dcterms:created xsi:type="dcterms:W3CDTF">2012-11-20T07:17:00Z</dcterms:created>
  <dcterms:modified xsi:type="dcterms:W3CDTF">2012-11-20T07:17:00Z</dcterms:modified>
</cp:coreProperties>
</file>