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A03" w:rsidRDefault="00ED60DA">
      <w:pPr>
        <w:spacing w:after="0" w:line="259" w:lineRule="auto"/>
        <w:ind w:left="-1440" w:right="10466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11806" name="Picture 61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06" name="Picture 6118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6A03" w:rsidRDefault="000D6A03">
      <w:pPr>
        <w:spacing w:after="0" w:line="259" w:lineRule="auto"/>
        <w:ind w:left="0" w:firstLine="0"/>
        <w:jc w:val="left"/>
      </w:pPr>
    </w:p>
    <w:p w:rsidR="000D6A03" w:rsidRDefault="000D6A03">
      <w:pPr>
        <w:sectPr w:rsidR="000D6A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page" w:horzAnchor="page" w:tblpX="2282" w:tblpY="8881"/>
        <w:tblOverlap w:val="never"/>
        <w:tblW w:w="8489" w:type="dxa"/>
        <w:tblInd w:w="0" w:type="dxa"/>
        <w:tblCellMar>
          <w:top w:w="53" w:type="dxa"/>
          <w:left w:w="65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7971"/>
        <w:gridCol w:w="518"/>
      </w:tblGrid>
      <w:tr w:rsidR="000D6A03">
        <w:trPr>
          <w:trHeight w:val="595"/>
        </w:trPr>
        <w:tc>
          <w:tcPr>
            <w:tcW w:w="79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lastRenderedPageBreak/>
              <w:t>Последовательность действий по выявлению резервов повышения  производительности труда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</w:pPr>
            <w:r>
              <w:t>138</w:t>
            </w:r>
          </w:p>
        </w:tc>
      </w:tr>
      <w:tr w:rsidR="000D6A03">
        <w:trPr>
          <w:trHeight w:val="331"/>
        </w:trPr>
        <w:tc>
          <w:tcPr>
            <w:tcW w:w="79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lastRenderedPageBreak/>
              <w:t>Развитие Лин-технологий в Республике Татарстан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</w:pPr>
            <w:r>
              <w:t>144</w:t>
            </w:r>
          </w:p>
        </w:tc>
      </w:tr>
    </w:tbl>
    <w:p w:rsidR="000D6A03" w:rsidRDefault="00ED60DA">
      <w:pPr>
        <w:pStyle w:val="1"/>
        <w:spacing w:after="26" w:line="259" w:lineRule="auto"/>
        <w:ind w:left="0" w:firstLine="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1452391</wp:posOffset>
                </wp:positionH>
                <wp:positionV relativeFrom="page">
                  <wp:posOffset>6338309</wp:posOffset>
                </wp:positionV>
                <wp:extent cx="5384428" cy="6350"/>
                <wp:effectExtent l="0" t="0" r="0" b="0"/>
                <wp:wrapTopAndBottom/>
                <wp:docPr id="430319" name="Group 430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428" cy="6350"/>
                          <a:chOff x="0" y="0"/>
                          <a:chExt cx="5384428" cy="6350"/>
                        </a:xfrm>
                      </wpg:grpSpPr>
                      <wps:wsp>
                        <wps:cNvPr id="411" name="Shape 411"/>
                        <wps:cNvSpPr/>
                        <wps:spPr>
                          <a:xfrm>
                            <a:off x="19014" y="0"/>
                            <a:ext cx="4972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304">
                                <a:moveTo>
                                  <a:pt x="0" y="0"/>
                                </a:moveTo>
                                <a:lnTo>
                                  <a:pt x="4972304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49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500082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5020005" y="0"/>
                            <a:ext cx="35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38">
                                <a:moveTo>
                                  <a:pt x="0" y="0"/>
                                </a:moveTo>
                                <a:lnTo>
                                  <a:pt x="354838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51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5000824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538442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0319" style="width:423.971pt;height:0.5pt;position:absolute;mso-position-horizontal-relative:page;mso-position-horizontal:absolute;margin-left:114.362pt;mso-position-vertical-relative:page;margin-top:499.079pt;" coordsize="53844,63">
                <v:shape id="Shape 411" style="position:absolute;width:49723;height:0;left:190;top:0;" coordsize="4972304,0" path="m0,0l4972304,0">
                  <v:stroke weight="0.5pt" endcap="round" dashstyle="0 2.994" joinstyle="round" on="true" color="#000000"/>
                  <v:fill on="false" color="#000000" opacity="0"/>
                </v:shape>
                <v:shape id="Shape 412" style="position:absolute;width:0;height:0;left:0;top:0;" coordsize="0,0" path="m0,0l0,0">
                  <v:stroke weight="0.5pt" endcap="round" joinstyle="round" on="true" color="#000000"/>
                  <v:fill on="false" color="#000000" opacity="0"/>
                </v:shape>
                <v:shape id="Shape 413" style="position:absolute;width:0;height:0;left:50008;top:0;" coordsize="0,0" path="m0,0l0,0">
                  <v:stroke weight="0.5pt" endcap="round" joinstyle="round" on="true" color="#000000"/>
                  <v:fill on="false" color="#000000" opacity="0"/>
                </v:shape>
                <v:shape id="Shape 414" style="position:absolute;width:3548;height:0;left:50200;top:0;" coordsize="354838,0" path="m0,0l354838,0">
                  <v:stroke weight="0.5pt" endcap="round" dashstyle="0 3.02" joinstyle="round" on="true" color="#000000"/>
                  <v:fill on="false" color="#000000" opacity="0"/>
                </v:shape>
                <v:shape id="Shape 415" style="position:absolute;width:0;height:0;left:50008;top:0;" coordsize="0,0" path="m0,0l0,0">
                  <v:stroke weight="0.5pt" endcap="round" joinstyle="round" on="true" color="#000000"/>
                  <v:fill on="false" color="#000000" opacity="0"/>
                </v:shape>
                <v:shape id="Shape 416" style="position:absolute;width:0;height:0;left:53844;top:0;" coordsize="0,0" path="m0,0l0,0">
                  <v:stroke weight="0.5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СОДЕРЖАНИЕ</w:t>
      </w:r>
    </w:p>
    <w:tbl>
      <w:tblPr>
        <w:tblStyle w:val="TableGrid"/>
        <w:tblW w:w="8489" w:type="dxa"/>
        <w:tblInd w:w="1148" w:type="dxa"/>
        <w:tblCellMar>
          <w:top w:w="36" w:type="dxa"/>
          <w:left w:w="0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8160"/>
        <w:gridCol w:w="329"/>
      </w:tblGrid>
      <w:tr w:rsidR="000D6A03">
        <w:trPr>
          <w:trHeight w:val="362"/>
        </w:trPr>
        <w:tc>
          <w:tcPr>
            <w:tcW w:w="8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26"/>
              </w:rPr>
              <w:t>Введение</w:t>
            </w:r>
          </w:p>
        </w:tc>
        <w:tc>
          <w:tcPr>
            <w:tcW w:w="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03" w:firstLine="0"/>
            </w:pPr>
            <w:r>
              <w:rPr>
                <w:sz w:val="26"/>
              </w:rPr>
              <w:t>4</w:t>
            </w:r>
          </w:p>
        </w:tc>
      </w:tr>
      <w:tr w:rsidR="000D6A03">
        <w:trPr>
          <w:trHeight w:val="176"/>
        </w:trPr>
        <w:tc>
          <w:tcPr>
            <w:tcW w:w="8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74"/>
        </w:trPr>
        <w:tc>
          <w:tcPr>
            <w:tcW w:w="8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26"/>
              </w:rPr>
              <w:t>Формы государственной поддержки промышленных предприятий</w:t>
            </w:r>
          </w:p>
        </w:tc>
        <w:tc>
          <w:tcPr>
            <w:tcW w:w="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03" w:firstLine="0"/>
            </w:pPr>
            <w:r>
              <w:rPr>
                <w:sz w:val="26"/>
              </w:rPr>
              <w:t>7</w:t>
            </w:r>
          </w:p>
        </w:tc>
      </w:tr>
      <w:tr w:rsidR="000D6A03">
        <w:trPr>
          <w:trHeight w:val="595"/>
        </w:trPr>
        <w:tc>
          <w:tcPr>
            <w:tcW w:w="8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t>Виды субсидиарной поддержки, оказываемые Министерством промышленности и торговли Российской Федерации</w:t>
            </w:r>
          </w:p>
        </w:tc>
        <w:tc>
          <w:tcPr>
            <w:tcW w:w="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25" w:firstLine="0"/>
              <w:jc w:val="left"/>
            </w:pPr>
            <w:r>
              <w:t>9</w:t>
            </w:r>
          </w:p>
        </w:tc>
      </w:tr>
      <w:tr w:rsidR="000D6A03">
        <w:trPr>
          <w:trHeight w:val="859"/>
        </w:trPr>
        <w:tc>
          <w:tcPr>
            <w:tcW w:w="8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right="161" w:firstLine="0"/>
              <w:jc w:val="left"/>
            </w:pPr>
            <w:r>
              <w:t>План-график размещения заказов Министерства промышленности и  торговли Российской Федерации на выполнение научно-исследовательских и опытно-конструкторских работ на 2015 год</w:t>
            </w:r>
          </w:p>
        </w:tc>
        <w:tc>
          <w:tcPr>
            <w:tcW w:w="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</w:pPr>
            <w:r>
              <w:t>16</w:t>
            </w:r>
          </w:p>
        </w:tc>
      </w:tr>
    </w:tbl>
    <w:p w:rsidR="000D6A03" w:rsidRDefault="00ED60DA">
      <w:pPr>
        <w:tabs>
          <w:tab w:val="center" w:pos="3268"/>
          <w:tab w:val="right" w:pos="9638"/>
        </w:tabs>
        <w:spacing w:after="200" w:line="259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732394</wp:posOffset>
                </wp:positionH>
                <wp:positionV relativeFrom="paragraph">
                  <wp:posOffset>-22567</wp:posOffset>
                </wp:positionV>
                <wp:extent cx="5384428" cy="762050"/>
                <wp:effectExtent l="0" t="0" r="0" b="0"/>
                <wp:wrapNone/>
                <wp:docPr id="430318" name="Group 430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428" cy="762050"/>
                          <a:chOff x="0" y="0"/>
                          <a:chExt cx="5384428" cy="762050"/>
                        </a:xfrm>
                      </wpg:grpSpPr>
                      <wps:wsp>
                        <wps:cNvPr id="351" name="Shape 351"/>
                        <wps:cNvSpPr/>
                        <wps:spPr>
                          <a:xfrm>
                            <a:off x="19014" y="0"/>
                            <a:ext cx="4972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304">
                                <a:moveTo>
                                  <a:pt x="0" y="0"/>
                                </a:moveTo>
                                <a:lnTo>
                                  <a:pt x="4972304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49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500082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5020005" y="0"/>
                            <a:ext cx="35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38">
                                <a:moveTo>
                                  <a:pt x="0" y="0"/>
                                </a:moveTo>
                                <a:lnTo>
                                  <a:pt x="354838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51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5000824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538442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9014" y="230047"/>
                            <a:ext cx="4972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304">
                                <a:moveTo>
                                  <a:pt x="0" y="0"/>
                                </a:moveTo>
                                <a:lnTo>
                                  <a:pt x="4972304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49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2300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5000828" y="2300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5000824" y="2300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9014" y="341502"/>
                            <a:ext cx="4972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304">
                                <a:moveTo>
                                  <a:pt x="0" y="0"/>
                                </a:moveTo>
                                <a:lnTo>
                                  <a:pt x="4972304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49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3415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000828" y="3415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5020005" y="341502"/>
                            <a:ext cx="35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38">
                                <a:moveTo>
                                  <a:pt x="0" y="0"/>
                                </a:moveTo>
                                <a:lnTo>
                                  <a:pt x="354838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51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5000824" y="3415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5384428" y="3415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9014" y="571550"/>
                            <a:ext cx="4972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304">
                                <a:moveTo>
                                  <a:pt x="0" y="0"/>
                                </a:moveTo>
                                <a:lnTo>
                                  <a:pt x="4972304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49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5715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5000828" y="5715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5020005" y="571550"/>
                            <a:ext cx="35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38">
                                <a:moveTo>
                                  <a:pt x="0" y="0"/>
                                </a:moveTo>
                                <a:lnTo>
                                  <a:pt x="354838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51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5000824" y="5715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5384428" y="5715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5151197" y="363994"/>
                            <a:ext cx="246811" cy="257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26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182299" y="605028"/>
                            <a:ext cx="205496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0318" style="width:423.971pt;height:60.004pt;position:absolute;z-index:-2147483564;mso-position-horizontal-relative:text;mso-position-horizontal:absolute;margin-left:57.6688pt;mso-position-vertical-relative:text;margin-top:-1.77698pt;" coordsize="53844,7620">
                <v:shape id="Shape 351" style="position:absolute;width:49723;height:0;left:190;top:0;" coordsize="4972304,0" path="m0,0l4972304,0">
                  <v:stroke weight="0.5pt" endcap="round" dashstyle="0 2.994" joinstyle="round" on="true" color="#000000"/>
                  <v:fill on="false" color="#000000" opacity="0"/>
                </v:shape>
                <v:shape id="Shape 352" style="position:absolute;width:0;height:0;left:0;top:0;" coordsize="0,0" path="m0,0l0,0">
                  <v:stroke weight="0.5pt" endcap="round" joinstyle="round" on="true" color="#000000"/>
                  <v:fill on="false" color="#000000" opacity="0"/>
                </v:shape>
                <v:shape id="Shape 353" style="position:absolute;width:0;height:0;left:50008;top:0;" coordsize="0,0" path="m0,0l0,0">
                  <v:stroke weight="0.5pt" endcap="round" joinstyle="round" on="true" color="#000000"/>
                  <v:fill on="false" color="#000000" opacity="0"/>
                </v:shape>
                <v:shape id="Shape 354" style="position:absolute;width:3548;height:0;left:50200;top:0;" coordsize="354838,0" path="m0,0l354838,0">
                  <v:stroke weight="0.5pt" endcap="round" dashstyle="0 3.02" joinstyle="round" on="true" color="#000000"/>
                  <v:fill on="false" color="#000000" opacity="0"/>
                </v:shape>
                <v:shape id="Shape 355" style="position:absolute;width:0;height:0;left:50008;top:0;" coordsize="0,0" path="m0,0l0,0">
                  <v:stroke weight="0.5pt" endcap="round" joinstyle="round" on="true" color="#000000"/>
                  <v:fill on="false" color="#000000" opacity="0"/>
                </v:shape>
                <v:shape id="Shape 356" style="position:absolute;width:0;height:0;left:53844;top:0;" coordsize="0,0" path="m0,0l0,0">
                  <v:stroke weight="0.5pt" endcap="round" joinstyle="round" on="true" color="#000000"/>
                  <v:fill on="false" color="#000000" opacity="0"/>
                </v:shape>
                <v:shape id="Shape 357" style="position:absolute;width:49723;height:0;left:190;top:2300;" coordsize="4972304,0" path="m0,0l4972304,0">
                  <v:stroke weight="0.5pt" endcap="round" dashstyle="0 2.994" joinstyle="round" on="true" color="#000000"/>
                  <v:fill on="false" color="#000000" opacity="0"/>
                </v:shape>
                <v:shape id="Shape 358" style="position:absolute;width:0;height:0;left:0;top:2300;" coordsize="0,0" path="m0,0l0,0">
                  <v:stroke weight="0.5pt" endcap="round" joinstyle="round" on="true" color="#000000"/>
                  <v:fill on="false" color="#000000" opacity="0"/>
                </v:shape>
                <v:shape id="Shape 359" style="position:absolute;width:0;height:0;left:50008;top:2300;" coordsize="0,0" path="m0,0l0,0">
                  <v:stroke weight="0.5pt" endcap="round" joinstyle="round" on="true" color="#000000"/>
                  <v:fill on="false" color="#000000" opacity="0"/>
                </v:shape>
                <v:shape id="Shape 361" style="position:absolute;width:0;height:0;left:50008;top:2300;" coordsize="0,0" path="m0,0l0,0">
                  <v:stroke weight="0.5pt" endcap="round" joinstyle="round" on="true" color="#000000"/>
                  <v:fill on="false" color="#000000" opacity="0"/>
                </v:shape>
                <v:shape id="Shape 363" style="position:absolute;width:49723;height:0;left:190;top:3415;" coordsize="4972304,0" path="m0,0l4972304,0">
                  <v:stroke weight="0.5pt" endcap="round" dashstyle="0 2.994" joinstyle="round" on="true" color="#000000"/>
                  <v:fill on="false" color="#000000" opacity="0"/>
                </v:shape>
                <v:shape id="Shape 364" style="position:absolute;width:0;height:0;left:0;top:3415;" coordsize="0,0" path="m0,0l0,0">
                  <v:stroke weight="0.5pt" endcap="round" joinstyle="round" on="true" color="#000000"/>
                  <v:fill on="false" color="#000000" opacity="0"/>
                </v:shape>
                <v:shape id="Shape 365" style="position:absolute;width:0;height:0;left:50008;top:3415;" coordsize="0,0" path="m0,0l0,0">
                  <v:stroke weight="0.5pt" endcap="round" joinstyle="round" on="true" color="#000000"/>
                  <v:fill on="false" color="#000000" opacity="0"/>
                </v:shape>
                <v:shape id="Shape 366" style="position:absolute;width:3548;height:0;left:50200;top:3415;" coordsize="354838,0" path="m0,0l354838,0">
                  <v:stroke weight="0.5pt" endcap="round" dashstyle="0 3.02" joinstyle="round" on="true" color="#000000"/>
                  <v:fill on="false" color="#000000" opacity="0"/>
                </v:shape>
                <v:shape id="Shape 367" style="position:absolute;width:0;height:0;left:50008;top:3415;" coordsize="0,0" path="m0,0l0,0">
                  <v:stroke weight="0.5pt" endcap="round" joinstyle="round" on="true" color="#000000"/>
                  <v:fill on="false" color="#000000" opacity="0"/>
                </v:shape>
                <v:shape id="Shape 368" style="position:absolute;width:0;height:0;left:53844;top:3415;" coordsize="0,0" path="m0,0l0,0">
                  <v:stroke weight="0.5pt" endcap="round" joinstyle="round" on="true" color="#000000"/>
                  <v:fill on="false" color="#000000" opacity="0"/>
                </v:shape>
                <v:shape id="Shape 369" style="position:absolute;width:49723;height:0;left:190;top:5715;" coordsize="4972304,0" path="m0,0l4972304,0">
                  <v:stroke weight="0.5pt" endcap="round" dashstyle="0 2.994" joinstyle="round" on="true" color="#000000"/>
                  <v:fill on="false" color="#000000" opacity="0"/>
                </v:shape>
                <v:shape id="Shape 370" style="position:absolute;width:0;height:0;left:0;top:5715;" coordsize="0,0" path="m0,0l0,0">
                  <v:stroke weight="0.5pt" endcap="round" joinstyle="round" on="true" color="#000000"/>
                  <v:fill on="false" color="#000000" opacity="0"/>
                </v:shape>
                <v:shape id="Shape 371" style="position:absolute;width:0;height:0;left:50008;top:5715;" coordsize="0,0" path="m0,0l0,0">
                  <v:stroke weight="0.5pt" endcap="round" joinstyle="round" on="true" color="#000000"/>
                  <v:fill on="false" color="#000000" opacity="0"/>
                </v:shape>
                <v:shape id="Shape 372" style="position:absolute;width:3548;height:0;left:50200;top:5715;" coordsize="354838,0" path="m0,0l354838,0">
                  <v:stroke weight="0.5pt" endcap="round" dashstyle="0 3.02" joinstyle="round" on="true" color="#000000"/>
                  <v:fill on="false" color="#000000" opacity="0"/>
                </v:shape>
                <v:shape id="Shape 373" style="position:absolute;width:0;height:0;left:50008;top:5715;" coordsize="0,0" path="m0,0l0,0">
                  <v:stroke weight="0.5pt" endcap="round" joinstyle="round" on="true" color="#000000"/>
                  <v:fill on="false" color="#000000" opacity="0"/>
                </v:shape>
                <v:shape id="Shape 374" style="position:absolute;width:0;height:0;left:53844;top:5715;" coordsize="0,0" path="m0,0l0,0">
                  <v:stroke weight="0.5pt" endcap="round" joinstyle="round" on="true" color="#000000"/>
                  <v:fill on="false" color="#000000" opacity="0"/>
                </v:shape>
                <v:rect id="Rectangle 432" style="position:absolute;width:2468;height:2571;left:51511;top: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6"/>
                          </w:rPr>
                          <w:t xml:space="preserve">43</w:t>
                        </w:r>
                      </w:p>
                    </w:txbxContent>
                  </v:textbox>
                </v:rect>
                <v:rect id="Rectangle 435" style="position:absolute;width:2054;height:2088;left:51822;top:6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45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  <w:r>
        <w:rPr>
          <w:sz w:val="26"/>
        </w:rPr>
        <w:t>Фонд развития промышленности</w:t>
      </w:r>
      <w:r>
        <w:rPr>
          <w:sz w:val="26"/>
        </w:rPr>
        <w:tab/>
      </w:r>
      <w:r>
        <w:rPr>
          <w:sz w:val="26"/>
          <w:u w:val="single" w:color="000000"/>
        </w:rPr>
        <w:t>35</w:t>
      </w:r>
    </w:p>
    <w:p w:rsidR="000D6A03" w:rsidRDefault="00ED60DA">
      <w:pPr>
        <w:spacing w:after="0" w:line="259" w:lineRule="auto"/>
        <w:ind w:left="1223"/>
        <w:jc w:val="left"/>
      </w:pPr>
      <w:r>
        <w:rPr>
          <w:sz w:val="26"/>
        </w:rPr>
        <w:t>Потенциал для импортозамещения в промышленности</w:t>
      </w:r>
    </w:p>
    <w:p w:rsidR="000D6A03" w:rsidRDefault="00ED60DA">
      <w:pPr>
        <w:spacing w:after="11"/>
        <w:ind w:right="38"/>
      </w:pPr>
      <w:r>
        <w:t>Показатели доли импорта в потреблении по гражданским отраслям  обрабатывающей промышленности (процентов)</w:t>
      </w:r>
    </w:p>
    <w:tbl>
      <w:tblPr>
        <w:tblStyle w:val="TableGrid"/>
        <w:tblW w:w="8489" w:type="dxa"/>
        <w:tblInd w:w="1148" w:type="dxa"/>
        <w:tblCellMar>
          <w:top w:w="53" w:type="dxa"/>
          <w:left w:w="80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7971"/>
        <w:gridCol w:w="518"/>
      </w:tblGrid>
      <w:tr w:rsidR="000D6A03">
        <w:trPr>
          <w:trHeight w:val="859"/>
        </w:trPr>
        <w:tc>
          <w:tcPr>
            <w:tcW w:w="79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t>Перечень приоритетных и критических видов продукции, услуг и программного обеспечения с точки зрения им</w:t>
            </w:r>
            <w:r>
              <w:t>портозамещения и национальной безопасности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09" w:firstLine="0"/>
              <w:jc w:val="left"/>
            </w:pPr>
            <w:r>
              <w:t>46</w:t>
            </w:r>
          </w:p>
        </w:tc>
      </w:tr>
      <w:tr w:rsidR="000D6A03">
        <w:trPr>
          <w:trHeight w:val="176"/>
        </w:trPr>
        <w:tc>
          <w:tcPr>
            <w:tcW w:w="79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ED60DA">
      <w:pPr>
        <w:spacing w:after="0" w:line="240" w:lineRule="auto"/>
        <w:ind w:left="1228" w:firstLine="0"/>
        <w:jc w:val="left"/>
      </w:pPr>
      <w:r>
        <w:rPr>
          <w:sz w:val="26"/>
        </w:rPr>
        <w:t xml:space="preserve">Эффективное использование инструментов сокращения  </w:t>
      </w:r>
      <w:r>
        <w:rPr>
          <w:sz w:val="26"/>
        </w:rPr>
        <w:tab/>
        <w:t xml:space="preserve">137 </w:t>
      </w:r>
      <w:r>
        <w:rPr>
          <w:sz w:val="26"/>
          <w:u w:val="single" w:color="000000"/>
        </w:rPr>
        <w:t>затрат на производство продукции и повышения ее качества</w:t>
      </w:r>
    </w:p>
    <w:p w:rsidR="000D6A03" w:rsidRDefault="00ED60DA">
      <w:pPr>
        <w:spacing w:after="3" w:line="259" w:lineRule="auto"/>
        <w:ind w:left="-5"/>
        <w:jc w:val="left"/>
      </w:pPr>
      <w:r>
        <w:rPr>
          <w:sz w:val="20"/>
        </w:rPr>
        <w:t>ГОСУДАРСТВЕННАЯ ПОДДЕРЖКА ПРОМЫШЛЕННОСТИ РЕСПУБЛИКИ ТАТАРСТАН</w:t>
      </w:r>
    </w:p>
    <w:p w:rsidR="000D6A03" w:rsidRDefault="00ED60DA">
      <w:pPr>
        <w:spacing w:after="1152" w:line="259" w:lineRule="auto"/>
        <w:ind w:left="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53659" cy="6350"/>
                <wp:effectExtent l="0" t="0" r="0" b="0"/>
                <wp:docPr id="419393" name="Group 419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659" cy="6350"/>
                          <a:chOff x="0" y="0"/>
                          <a:chExt cx="5753659" cy="6350"/>
                        </a:xfrm>
                      </wpg:grpSpPr>
                      <wps:wsp>
                        <wps:cNvPr id="453" name="Shape 453"/>
                        <wps:cNvSpPr/>
                        <wps:spPr>
                          <a:xfrm>
                            <a:off x="0" y="0"/>
                            <a:ext cx="5753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659">
                                <a:moveTo>
                                  <a:pt x="0" y="0"/>
                                </a:moveTo>
                                <a:lnTo>
                                  <a:pt x="575365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9393" style="width:453.044pt;height:0.5pt;mso-position-horizontal-relative:char;mso-position-vertical-relative:line" coordsize="57536,63">
                <v:shape id="Shape 453" style="position:absolute;width:57536;height:0;left:0;top:0;" coordsize="5753659,0" path="m0,0l5753659,0">
                  <v:stroke weight="0.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0D6A03" w:rsidRDefault="00ED60DA">
      <w:pPr>
        <w:pStyle w:val="2"/>
        <w:ind w:left="1"/>
      </w:pPr>
      <w:r>
        <w:lastRenderedPageBreak/>
        <w:t>ФЕДЕРАльНый зАкОН От 31 ДЕкАбРя 2014 гОДА № 488-Фз «О пРОмышлЕННОй пОлИтИкЕ в РОССИйСкОй ФЕДЕРАцИИ» (Начало действия документа - 30.06.2015 года)</w:t>
      </w:r>
    </w:p>
    <w:p w:rsidR="000D6A03" w:rsidRDefault="000D6A03">
      <w:pPr>
        <w:sectPr w:rsidR="000D6A0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518" w:right="1134" w:bottom="7032" w:left="1134" w:header="720" w:footer="720" w:gutter="0"/>
          <w:cols w:space="720"/>
        </w:sectPr>
      </w:pPr>
    </w:p>
    <w:p w:rsidR="000D6A03" w:rsidRDefault="00ED60DA">
      <w:pPr>
        <w:ind w:left="7" w:right="38"/>
      </w:pPr>
      <w:r>
        <w:lastRenderedPageBreak/>
        <w:t>Федеральный закон «О промышленной политике» сформирует единую законодательную базу, опреде</w:t>
      </w:r>
      <w:r>
        <w:t>ляющую правила, принципы и механизмы государственного стимулирования развития промышленности Российской Федерации. Данный документ разработан с целью устранения существующих недостатков и противоречий законодательства в области промышленности и введения до</w:t>
      </w:r>
      <w:r>
        <w:t>полнительных норм для реализации мер поддержки российских производителей. Федеральный закон создаст условия для нового витка индустриального развития нашей страны.</w:t>
      </w:r>
    </w:p>
    <w:p w:rsidR="000D6A03" w:rsidRDefault="00ED60DA">
      <w:pPr>
        <w:ind w:left="7" w:right="38"/>
      </w:pPr>
      <w:r>
        <w:t>ЦеЛяМи ПРОМышЛеннОй ПОЛиТики яВЛяюТся:</w:t>
      </w:r>
    </w:p>
    <w:p w:rsidR="000D6A03" w:rsidRDefault="00ED60DA">
      <w:pPr>
        <w:numPr>
          <w:ilvl w:val="0"/>
          <w:numId w:val="1"/>
        </w:numPr>
        <w:ind w:right="38" w:hanging="360"/>
      </w:pPr>
      <w:r>
        <w:t>формирование высокотехнологичной, конкурентоспособной</w:t>
      </w:r>
      <w:r>
        <w:t xml:space="preserve"> промышленности, обеспечивающей переход экономики государства от экспортно-сырьевого типа развития к инновационному типу развития;</w:t>
      </w:r>
    </w:p>
    <w:p w:rsidR="000D6A03" w:rsidRDefault="00ED60DA">
      <w:pPr>
        <w:numPr>
          <w:ilvl w:val="0"/>
          <w:numId w:val="1"/>
        </w:numPr>
        <w:ind w:right="38" w:hanging="360"/>
      </w:pPr>
      <w:r>
        <w:t>обеспечение обороны страны и безопасности государства;</w:t>
      </w:r>
    </w:p>
    <w:p w:rsidR="000D6A03" w:rsidRDefault="00ED60DA">
      <w:pPr>
        <w:numPr>
          <w:ilvl w:val="0"/>
          <w:numId w:val="1"/>
        </w:numPr>
        <w:ind w:right="38" w:hanging="360"/>
      </w:pPr>
      <w:r>
        <w:t>обеспечение занятости населения и повышение уровня жизни граждан Российской Федерации.</w:t>
      </w:r>
    </w:p>
    <w:p w:rsidR="000D6A03" w:rsidRDefault="00ED60DA">
      <w:pPr>
        <w:ind w:left="7" w:right="38"/>
      </w:pPr>
      <w:r>
        <w:lastRenderedPageBreak/>
        <w:t>ЗаДачаМи ПРОМышЛеннОй ПОЛиТики яВЛяюТся:</w:t>
      </w:r>
    </w:p>
    <w:p w:rsidR="000D6A03" w:rsidRDefault="00ED60DA">
      <w:pPr>
        <w:numPr>
          <w:ilvl w:val="0"/>
          <w:numId w:val="2"/>
        </w:numPr>
        <w:ind w:right="567" w:hanging="360"/>
      </w:pPr>
      <w:r>
        <w:t>создание и развитие современной промышленной инфраструктуры, инфраструктуры поддержки деятельности в сфере промышленности, соотв</w:t>
      </w:r>
      <w:r>
        <w:t>етствующих целям и задачам, определенным документами стратегического планирования на федеральном уровне;</w:t>
      </w:r>
    </w:p>
    <w:p w:rsidR="000D6A03" w:rsidRDefault="00ED60DA">
      <w:pPr>
        <w:numPr>
          <w:ilvl w:val="0"/>
          <w:numId w:val="2"/>
        </w:numPr>
        <w:ind w:right="567" w:hanging="360"/>
      </w:pPr>
      <w:r>
        <w:t>создание конкурентных условий осуществления деятельности в сфере промышленности по сравнению с условиями осуществления указанной деятельности на террит</w:t>
      </w:r>
      <w:r>
        <w:t>ориях иностранных государств;</w:t>
      </w:r>
    </w:p>
    <w:p w:rsidR="000D6A03" w:rsidRDefault="00ED60DA">
      <w:pPr>
        <w:numPr>
          <w:ilvl w:val="0"/>
          <w:numId w:val="2"/>
        </w:numPr>
        <w:ind w:right="567" w:hanging="360"/>
      </w:pPr>
      <w:r>
        <w:t>стимулирование субъектов деятельности в сфере промышленности осуществлять внедрение результатов интеллектуальной деятельности и освоение производства инновационной промышленной продукции;</w:t>
      </w:r>
    </w:p>
    <w:p w:rsidR="000D6A03" w:rsidRDefault="00ED60DA">
      <w:pPr>
        <w:numPr>
          <w:ilvl w:val="0"/>
          <w:numId w:val="2"/>
        </w:numPr>
        <w:ind w:right="567" w:hanging="360"/>
      </w:pPr>
      <w:r>
        <w:lastRenderedPageBreak/>
        <w:t xml:space="preserve">стимулирование субъектов деятельности </w:t>
      </w:r>
      <w:r>
        <w:t>в сфере промышленности рационально и эффективно использовать материальные, финансовые, трудовые и природные ресурсы, обеспечивать повышение производительности труда, внедрение импортозамещающих, ресурсосберегающих и экологически безопасных технологий;</w:t>
      </w:r>
    </w:p>
    <w:p w:rsidR="000D6A03" w:rsidRDefault="00ED60DA">
      <w:pPr>
        <w:numPr>
          <w:ilvl w:val="0"/>
          <w:numId w:val="2"/>
        </w:numPr>
        <w:ind w:right="567" w:hanging="360"/>
      </w:pPr>
      <w:r>
        <w:t>увел</w:t>
      </w:r>
      <w:r>
        <w:t>ичение выпуска продукции с высокой долей добавленной стоимости и поддержка экспорта такой продукции;</w:t>
      </w:r>
    </w:p>
    <w:p w:rsidR="000D6A03" w:rsidRDefault="00ED60DA">
      <w:pPr>
        <w:numPr>
          <w:ilvl w:val="0"/>
          <w:numId w:val="2"/>
        </w:numPr>
        <w:ind w:right="567" w:hanging="360"/>
      </w:pPr>
      <w:r>
        <w:t>поддержка технологического перевооружения субъектов деятельности в сфере промышленности, модернизация основных производственных фондов исходя из темпов, опережающих их старение;</w:t>
      </w:r>
    </w:p>
    <w:p w:rsidR="000D6A03" w:rsidRDefault="00ED60DA">
      <w:pPr>
        <w:numPr>
          <w:ilvl w:val="0"/>
          <w:numId w:val="2"/>
        </w:numPr>
        <w:ind w:right="567" w:hanging="360"/>
      </w:pPr>
      <w:r>
        <w:t>снижение риска чрезвычайных ситуаций техногенного характера на объектах промыш</w:t>
      </w:r>
      <w:r>
        <w:t>ленной инфраструктуры;</w:t>
      </w:r>
    </w:p>
    <w:p w:rsidR="000D6A03" w:rsidRDefault="00ED60DA">
      <w:pPr>
        <w:numPr>
          <w:ilvl w:val="0"/>
          <w:numId w:val="2"/>
        </w:numPr>
        <w:spacing w:after="48" w:line="312" w:lineRule="auto"/>
        <w:ind w:right="567" w:hanging="360"/>
      </w:pPr>
      <w:r>
        <w:t xml:space="preserve">обеспечение технологической независимости национальной экономики. ключевыми новациями закона стали: </w:t>
      </w:r>
    </w:p>
    <w:p w:rsidR="000D6A03" w:rsidRDefault="00ED60DA">
      <w:pPr>
        <w:numPr>
          <w:ilvl w:val="0"/>
          <w:numId w:val="3"/>
        </w:numPr>
        <w:spacing w:after="122"/>
        <w:ind w:left="567" w:right="38" w:hanging="283"/>
      </w:pPr>
      <w:r>
        <w:t>заключение специальных инвестиционных контрактов, гарантирующих инвесторам на длительную перспективу неизменные условия ведения бизн</w:t>
      </w:r>
      <w:r>
        <w:t xml:space="preserve">еса; </w:t>
      </w:r>
    </w:p>
    <w:p w:rsidR="000D6A03" w:rsidRDefault="00ED60DA">
      <w:pPr>
        <w:numPr>
          <w:ilvl w:val="0"/>
          <w:numId w:val="3"/>
        </w:numPr>
        <w:spacing w:after="0"/>
        <w:ind w:left="567" w:right="38" w:hanging="283"/>
      </w:pPr>
      <w:r>
        <w:t xml:space="preserve">налоговые льготы и преференции для новых комплексных инвестиционных </w:t>
      </w:r>
    </w:p>
    <w:tbl>
      <w:tblPr>
        <w:tblStyle w:val="TableGrid"/>
        <w:tblpPr w:vertAnchor="text" w:horzAnchor="margin" w:tblpY="1396"/>
        <w:tblOverlap w:val="never"/>
        <w:tblW w:w="986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865"/>
      </w:tblGrid>
      <w:tr w:rsidR="000D6A03">
        <w:trPr>
          <w:trHeight w:val="252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ED60DA">
            <w:pPr>
              <w:spacing w:after="88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63996" cy="6350"/>
                      <wp:effectExtent l="0" t="0" r="0" b="0"/>
                      <wp:docPr id="419392" name="Group 419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3996" cy="6350"/>
                                <a:chOff x="0" y="0"/>
                                <a:chExt cx="6263996" cy="6350"/>
                              </a:xfrm>
                            </wpg:grpSpPr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0" y="0"/>
                                  <a:ext cx="6263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3996">
                                      <a:moveTo>
                                        <a:pt x="626399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392" style="width:493.228pt;height:0.5pt;mso-position-horizontal-relative:char;mso-position-vertical-relative:line" coordsize="62639,63">
                      <v:shape id="Shape 451" style="position:absolute;width:62639;height:0;left:0;top:0;" coordsize="6263996,0" path="m6263996,0l0,0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0D6A03" w:rsidRDefault="00ED60DA">
            <w:pPr>
              <w:spacing w:after="0" w:line="259" w:lineRule="auto"/>
              <w:ind w:left="184" w:firstLine="0"/>
            </w:pPr>
            <w:r>
              <w:rPr>
                <w:sz w:val="20"/>
              </w:rPr>
              <w:t>4 Министерство проМышленности и торговли республики татарстан</w:t>
            </w:r>
          </w:p>
        </w:tc>
      </w:tr>
    </w:tbl>
    <w:p w:rsidR="000D6A03" w:rsidRDefault="00ED60DA">
      <w:pPr>
        <w:ind w:left="293" w:right="38"/>
      </w:pPr>
      <w:r>
        <w:t xml:space="preserve">проектов; </w:t>
      </w:r>
    </w:p>
    <w:p w:rsidR="000D6A03" w:rsidRDefault="00ED60DA">
      <w:pPr>
        <w:numPr>
          <w:ilvl w:val="0"/>
          <w:numId w:val="3"/>
        </w:numPr>
        <w:spacing w:after="123"/>
        <w:ind w:left="567" w:right="38" w:hanging="283"/>
      </w:pPr>
      <w:r>
        <w:t xml:space="preserve">фонды развития промышленности для доступа субъектов промышленности к получению долгосрочных займов на конкурентоспособных условиях; </w:t>
      </w:r>
    </w:p>
    <w:p w:rsidR="000D6A03" w:rsidRDefault="00ED60DA">
      <w:pPr>
        <w:numPr>
          <w:ilvl w:val="0"/>
          <w:numId w:val="3"/>
        </w:numPr>
        <w:ind w:left="567" w:right="38" w:hanging="283"/>
      </w:pPr>
      <w:r>
        <w:t>новые принципы финансирования ниОкР в промышленности.</w:t>
      </w:r>
    </w:p>
    <w:p w:rsidR="000D6A03" w:rsidRDefault="00ED60DA">
      <w:pPr>
        <w:ind w:left="582" w:right="38"/>
      </w:pPr>
      <w:r>
        <w:t>новый закон станет катализатором кардинальной перестройки взаимоотнош</w:t>
      </w:r>
      <w:r>
        <w:t>ений государства и предпринимательства – государство как бизнес-партнер, заключая специальные инвестиционные контракты сроком до 10 лет, начнет мотивировать бизнес и кредитные организации вкладываться в промышленные проекты. Таким образом, государство посл</w:t>
      </w:r>
      <w:r>
        <w:t>е глубинного анализа потребностей промышленности, скрининга общего состояния промышленных предприятий по регионам будет формировать своего рода заказ. Все это создаст единые комфортные условия для равного индустриального развития всех территорий.</w:t>
      </w:r>
    </w:p>
    <w:p w:rsidR="000D6A03" w:rsidRDefault="00ED60DA">
      <w:pPr>
        <w:ind w:left="582" w:right="38"/>
      </w:pPr>
      <w:r>
        <w:t>стимулиро</w:t>
      </w:r>
      <w:r>
        <w:t>вание деятельности в сфере промышленности осуществляется путем предоставления ее субъектам финансовой, информационно-консультационной поддержки, поддержки осуществляемой ими научно-технической деятельности и инновационной деятельности в сфере промышленност</w:t>
      </w:r>
      <w:r>
        <w:t>и, поддержки развития их кадрового потенциала, осуществляемой ими внешнеэкономической деятельности, предоставления государственных и муниципальных преференций, иных мер поддержки, установленных настоящим Федеральным законом, другими федеральными законами и</w:t>
      </w:r>
      <w:r>
        <w:t xml:space="preserve"> нормативными правовыми актами Президента Российской Федерации, нормативными правовыми актами Правительства Российской Федерации, законами субъектов Российской Федерации, уставами муниципальных образований.</w:t>
      </w:r>
    </w:p>
    <w:p w:rsidR="000D6A03" w:rsidRDefault="00ED60DA">
      <w:pPr>
        <w:ind w:left="582"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1083172</wp:posOffset>
                </wp:positionH>
                <wp:positionV relativeFrom="page">
                  <wp:posOffset>532678</wp:posOffset>
                </wp:positionV>
                <wp:extent cx="5753660" cy="6350"/>
                <wp:effectExtent l="0" t="0" r="0" b="0"/>
                <wp:wrapTopAndBottom/>
                <wp:docPr id="419287" name="Group 419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660" cy="6350"/>
                          <a:chOff x="0" y="0"/>
                          <a:chExt cx="5753660" cy="6350"/>
                        </a:xfrm>
                      </wpg:grpSpPr>
                      <wps:wsp>
                        <wps:cNvPr id="586" name="Shape 586"/>
                        <wps:cNvSpPr/>
                        <wps:spPr>
                          <a:xfrm>
                            <a:off x="0" y="0"/>
                            <a:ext cx="57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660">
                                <a:moveTo>
                                  <a:pt x="0" y="0"/>
                                </a:moveTo>
                                <a:lnTo>
                                  <a:pt x="575366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9287" style="width:453.044pt;height:0.5pt;position:absolute;mso-position-horizontal-relative:page;mso-position-horizontal:absolute;margin-left:85.2891pt;mso-position-vertical-relative:page;margin-top:41.9431pt;" coordsize="57536,63">
                <v:shape id="Shape 586" style="position:absolute;width:57536;height:0;left:0;top:0;" coordsize="5753660,0" path="m0,0l5753660,0">
                  <v:stroke weight="0.5pt" endcap="flat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При предоставлении субъектам деятельности в сфер</w:t>
      </w:r>
      <w:r>
        <w:t>е промышленности финансовой поддержки в форме предоставления субсидий из федерального бюджета, бюджетов субъектов Российской Федерации, местных бюджетов нормативными правовыми актами о предоставлении субсидий, принятыми в соответствии с бюджетным законодат</w:t>
      </w:r>
      <w:r>
        <w:t>ельством Российской Федерации, наряду с обязательными положениями, указанными в пункте 3 статьи 78 Бюджетного кодекса Российской Федерации, могут устанавливаться следующие особенности предоставления субсидий:</w:t>
      </w:r>
    </w:p>
    <w:p w:rsidR="000D6A03" w:rsidRDefault="00ED60DA">
      <w:pPr>
        <w:numPr>
          <w:ilvl w:val="0"/>
          <w:numId w:val="4"/>
        </w:numPr>
        <w:ind w:right="38" w:hanging="360"/>
      </w:pPr>
      <w:r>
        <w:t>использование конкурсных механизмов предоставле</w:t>
      </w:r>
      <w:r>
        <w:t>ния субсидий с включением в число критериев отбора их получателей показателей эффективности использования субсидий;</w:t>
      </w:r>
    </w:p>
    <w:p w:rsidR="000D6A03" w:rsidRDefault="00ED60DA">
      <w:pPr>
        <w:numPr>
          <w:ilvl w:val="0"/>
          <w:numId w:val="4"/>
        </w:numPr>
        <w:ind w:right="38" w:hanging="360"/>
      </w:pPr>
      <w:r>
        <w:t>предоставление субсидий на финансирование создания или модернизации промышленной инфраструктуры, в том числе с использованием наилучших дост</w:t>
      </w:r>
      <w:r>
        <w:t>упных технологий, а также на освоение производства промышленной продукции.</w:t>
      </w:r>
    </w:p>
    <w:p w:rsidR="000D6A03" w:rsidRDefault="00ED60DA">
      <w:pPr>
        <w:ind w:left="7" w:right="38"/>
      </w:pPr>
      <w:r>
        <w:t>Финансовая поддержка может предоставляться субъектам деятельности в сфере промышленности в форме налоговых льгот в соответствии с законодательством о налогах и сборах, в том числе т</w:t>
      </w:r>
      <w:r>
        <w:t>ем из указанных субъектов, которые реализуют инвестиционные проекты.</w:t>
      </w:r>
    </w:p>
    <w:p w:rsidR="000D6A03" w:rsidRDefault="00ED60DA">
      <w:pPr>
        <w:ind w:left="7" w:right="38"/>
      </w:pPr>
      <w:r>
        <w:t>на практике в течение первых лет действия закона можно ожидать следующих позитивных эффектов: снижения издержек российской промышленности и понижения ее энергоемкости, улучшения налоговог</w:t>
      </w:r>
      <w:r>
        <w:t>о климата и, как следствие, приток инвестиций в инновационное производство.</w:t>
      </w:r>
    </w:p>
    <w:p w:rsidR="000D6A03" w:rsidRDefault="00ED60DA">
      <w:pPr>
        <w:ind w:left="7" w:right="38"/>
      </w:pPr>
      <w:r>
        <w:t>В целом, ожидается, что применение обозначенных в законе инструментов позволит выполнить задачи, поставленные государственными программами и указами Президента России от 7 мая 2012</w:t>
      </w:r>
      <w:r>
        <w:t xml:space="preserve"> года, то есть создать в России конкурентоспособную, устойчивую, структурно сбалансированную промышленность.</w:t>
      </w:r>
    </w:p>
    <w:p w:rsidR="000D6A03" w:rsidRDefault="000D6A03">
      <w:pPr>
        <w:sectPr w:rsidR="000D6A03">
          <w:type w:val="continuous"/>
          <w:pgSz w:w="11906" w:h="16838"/>
          <w:pgMar w:top="2524" w:right="1134" w:bottom="537" w:left="1134" w:header="720" w:footer="720" w:gutter="0"/>
          <w:cols w:num="2" w:space="424"/>
        </w:sectPr>
      </w:pPr>
    </w:p>
    <w:p w:rsidR="000D6A03" w:rsidRDefault="00ED60DA">
      <w:pPr>
        <w:spacing w:after="88" w:line="259" w:lineRule="auto"/>
        <w:ind w:left="-3372" w:right="-21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63996" cy="6350"/>
                <wp:effectExtent l="0" t="0" r="0" b="0"/>
                <wp:docPr id="419286" name="Group 419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996" cy="6350"/>
                          <a:chOff x="0" y="0"/>
                          <a:chExt cx="6263996" cy="6350"/>
                        </a:xfrm>
                      </wpg:grpSpPr>
                      <wps:wsp>
                        <wps:cNvPr id="584" name="Shape 584"/>
                        <wps:cNvSpPr/>
                        <wps:spPr>
                          <a:xfrm>
                            <a:off x="0" y="0"/>
                            <a:ext cx="6263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996">
                                <a:moveTo>
                                  <a:pt x="6263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9286" style="width:493.228pt;height:0.5pt;mso-position-horizontal-relative:char;mso-position-vertical-relative:line" coordsize="62639,63">
                <v:shape id="Shape 584" style="position:absolute;width:62639;height:0;left:0;top:0;" coordsize="6263996,0" path="m6263996,0l0,0">
                  <v:stroke weight="0.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0D6A03" w:rsidRDefault="00ED60DA">
      <w:pPr>
        <w:tabs>
          <w:tab w:val="right" w:pos="6277"/>
        </w:tabs>
        <w:spacing w:after="3" w:line="259" w:lineRule="auto"/>
        <w:ind w:left="-15" w:firstLine="0"/>
        <w:jc w:val="left"/>
      </w:pPr>
      <w:r>
        <w:rPr>
          <w:sz w:val="20"/>
        </w:rPr>
        <w:t>Министерство проМышленности и торговли республики татарстан</w:t>
      </w:r>
      <w:r>
        <w:rPr>
          <w:sz w:val="20"/>
        </w:rPr>
        <w:tab/>
        <w:t>5</w:t>
      </w:r>
    </w:p>
    <w:p w:rsidR="000D6A03" w:rsidRDefault="000D6A03">
      <w:pPr>
        <w:sectPr w:rsidR="000D6A03">
          <w:type w:val="continuous"/>
          <w:pgSz w:w="11906" w:h="16838"/>
          <w:pgMar w:top="2524" w:right="1350" w:bottom="537" w:left="4279" w:header="720" w:footer="720" w:gutter="0"/>
          <w:cols w:space="720"/>
        </w:sectPr>
      </w:pPr>
    </w:p>
    <w:p w:rsidR="000D6A03" w:rsidRDefault="000D6A03">
      <w:pPr>
        <w:spacing w:after="0" w:line="259" w:lineRule="auto"/>
        <w:ind w:left="0" w:firstLine="0"/>
        <w:jc w:val="left"/>
      </w:pPr>
    </w:p>
    <w:p w:rsidR="000D6A03" w:rsidRDefault="000D6A03">
      <w:pPr>
        <w:sectPr w:rsidR="000D6A03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40" w:right="1440" w:bottom="1440" w:left="1440" w:header="720" w:footer="720" w:gutter="0"/>
          <w:cols w:space="720"/>
        </w:sectPr>
      </w:pPr>
    </w:p>
    <w:p w:rsidR="000D6A03" w:rsidRDefault="00ED60DA">
      <w:pPr>
        <w:pStyle w:val="1"/>
        <w:ind w:left="2013" w:hanging="737"/>
      </w:pPr>
      <w:r>
        <w:t>ФОРмы гОСуДАРСтвЕННОй пОДДЕРЖкИ пРОмышлЕННых пРЕДпРИятИй</w:t>
      </w:r>
      <w:r>
        <w:br w:type="page"/>
      </w:r>
    </w:p>
    <w:p w:rsidR="000D6A03" w:rsidRDefault="00ED60DA">
      <w:pPr>
        <w:spacing w:after="3" w:line="236" w:lineRule="auto"/>
        <w:ind w:left="-5" w:right="408"/>
        <w:jc w:val="left"/>
      </w:pPr>
      <w:r>
        <w:rPr>
          <w:color w:val="BD9E56"/>
          <w:sz w:val="40"/>
        </w:rPr>
        <w:t>ФОРмы гОСуДАРСтвЕННОй пОДДЕРЖкИ пРОмышлЕННых пРЕДпРИятИй</w:t>
      </w:r>
    </w:p>
    <w:p w:rsidR="000D6A03" w:rsidRDefault="00ED60DA">
      <w:pPr>
        <w:spacing w:after="0" w:line="259" w:lineRule="auto"/>
        <w:ind w:left="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62295" cy="7759243"/>
                <wp:effectExtent l="0" t="0" r="0" b="0"/>
                <wp:docPr id="421852" name="Group 42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295" cy="7759243"/>
                          <a:chOff x="0" y="0"/>
                          <a:chExt cx="5762295" cy="7759243"/>
                        </a:xfrm>
                      </wpg:grpSpPr>
                      <wps:wsp>
                        <wps:cNvPr id="700" name="Shape 700"/>
                        <wps:cNvSpPr/>
                        <wps:spPr>
                          <a:xfrm>
                            <a:off x="2485149" y="341583"/>
                            <a:ext cx="0" cy="473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4001">
                                <a:moveTo>
                                  <a:pt x="0" y="0"/>
                                </a:moveTo>
                                <a:lnTo>
                                  <a:pt x="0" y="473400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825" name="Picture 6118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44141" y="5837021"/>
                            <a:ext cx="1514856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6" name="Picture 6118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59885" y="5836005"/>
                            <a:ext cx="1466088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7" name="Picture 6118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44141" y="6455765"/>
                            <a:ext cx="151485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8" name="Picture 6118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259885" y="6455765"/>
                            <a:ext cx="1466088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9" name="Picture 6118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53741" y="1312773"/>
                            <a:ext cx="2883408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0" name="Picture 6118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853741" y="2204821"/>
                            <a:ext cx="2892553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1" name="Picture 6118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852725" y="3658717"/>
                            <a:ext cx="289560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2" name="Picture 6118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53741" y="4020413"/>
                            <a:ext cx="2892553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3" name="Picture 6118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852725" y="4359757"/>
                            <a:ext cx="289560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4" name="Picture 6118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853741" y="2535021"/>
                            <a:ext cx="2892553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5" name="Picture 6118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53741" y="3001365"/>
                            <a:ext cx="2892553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1" name="Picture 6118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4266" y="-2946"/>
                            <a:ext cx="576681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2" name="Picture 61181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-1218" y="708253"/>
                            <a:ext cx="2343912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3" name="Picture 61181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624125" y="708253"/>
                            <a:ext cx="3139440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6" name="Picture 6118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4266" y="5258917"/>
                            <a:ext cx="1734312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4" name="Picture 6118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017573" y="5258917"/>
                            <a:ext cx="1712976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5" name="Picture 6118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027221" y="5258917"/>
                            <a:ext cx="1734312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Rectangle 726"/>
                        <wps:cNvSpPr/>
                        <wps:spPr>
                          <a:xfrm>
                            <a:off x="803253" y="71050"/>
                            <a:ext cx="5435339" cy="251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Государственные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проГраммы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российской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31677" y="848732"/>
                            <a:ext cx="272524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повышение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94592" y="963032"/>
                            <a:ext cx="145725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конкурентоспособности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289787" y="848732"/>
                            <a:ext cx="257094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авиационной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797736" y="963032"/>
                            <a:ext cx="114667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2013-2025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171154" y="5312034"/>
                            <a:ext cx="192744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электронной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радио-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186813" y="5426334"/>
                            <a:ext cx="192228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электронной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4464676" y="5540634"/>
                            <a:ext cx="114667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2013-2025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184391" y="5312034"/>
                            <a:ext cx="190723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фармацевтической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165075" y="5426334"/>
                            <a:ext cx="195876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медицинской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2456654" y="5540634"/>
                            <a:ext cx="118316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2013-2020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годы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82553" y="5368612"/>
                            <a:ext cx="166992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судостроения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01" name="Rectangle 421801"/>
                        <wps:cNvSpPr/>
                        <wps:spPr>
                          <a:xfrm>
                            <a:off x="517783" y="5482912"/>
                            <a:ext cx="63452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02" name="Rectangle 421802"/>
                        <wps:cNvSpPr/>
                        <wps:spPr>
                          <a:xfrm>
                            <a:off x="994871" y="5482912"/>
                            <a:ext cx="373055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годы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975292" y="1381448"/>
                            <a:ext cx="349187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реализацию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проектов,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сертификацию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75292" y="1508448"/>
                            <a:ext cx="342515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обеспечение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первичных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продаж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послепродаж-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2975292" y="1635448"/>
                            <a:ext cx="324594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ного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обслуживания.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компенсацию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2975292" y="1762448"/>
                            <a:ext cx="345404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уплату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купонного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дохода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облигацион-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2975292" y="1889448"/>
                            <a:ext cx="3073825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ным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займам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уплату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процентов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кредитам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975292" y="2246318"/>
                            <a:ext cx="352734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взнос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уставной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капитал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ОАО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«Опк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«Оборонпром»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2368739" y="6533837"/>
                            <a:ext cx="156174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государственные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капи-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2368739" y="6660837"/>
                            <a:ext cx="126412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тальные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382832" y="6533837"/>
                            <a:ext cx="156174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государственные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капи-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4382832" y="6660837"/>
                            <a:ext cx="126412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тальные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2975291" y="2584899"/>
                            <a:ext cx="344846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возмещение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части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проведе-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2975291" y="2711899"/>
                            <a:ext cx="76144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20"/>
                                </w:rPr>
                                <w:t>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975291" y="3688910"/>
                            <a:ext cx="350268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предоставление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бюджетного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финансирования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НИР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975291" y="4047177"/>
                            <a:ext cx="269242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госгарантии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облигационным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займам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001961" y="4413064"/>
                            <a:ext cx="110653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прочие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расходы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2975291" y="3072325"/>
                            <a:ext cx="337617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предоставление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бюджетных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инвестиций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целью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2975291" y="3199325"/>
                            <a:ext cx="345758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развития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научной,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технологической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инженерной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2975291" y="3326325"/>
                            <a:ext cx="113760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инфраструктуры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816" name="Picture 61181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15189" y="1842109"/>
                            <a:ext cx="210921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7" name="Picture 61181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14173" y="1311757"/>
                            <a:ext cx="210921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8" name="Picture 61181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5189" y="3407765"/>
                            <a:ext cx="210921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19" name="Picture 61181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4173" y="3763365"/>
                            <a:ext cx="2109216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0" name="Picture 61182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15189" y="4313021"/>
                            <a:ext cx="2127504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1" name="Picture 6118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15189" y="5837021"/>
                            <a:ext cx="15148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7" name="Picture 61183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15189" y="7503262"/>
                            <a:ext cx="15148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38" name="Picture 61183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240077" y="7049110"/>
                            <a:ext cx="15148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2" name="Picture 61182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15189" y="6221069"/>
                            <a:ext cx="1514856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3" name="Picture 61182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15189" y="6824573"/>
                            <a:ext cx="1514856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4" name="Picture 61182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14173" y="2394813"/>
                            <a:ext cx="2109216" cy="93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Rectangle 768"/>
                        <wps:cNvSpPr/>
                        <wps:spPr>
                          <a:xfrm>
                            <a:off x="322826" y="1911866"/>
                            <a:ext cx="243010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Субсидирование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проведе-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22826" y="2038866"/>
                            <a:ext cx="76144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20"/>
                                </w:rPr>
                                <w:t>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22826" y="2481461"/>
                            <a:ext cx="2351396" cy="19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Субсидирование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(реа-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22826" y="2608461"/>
                            <a:ext cx="243416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лизация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инвестпроектов,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пилотных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322826" y="2735461"/>
                            <a:ext cx="242064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проектов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области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инжиниринга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22826" y="2862461"/>
                            <a:ext cx="246220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дизайна,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22826" y="2989461"/>
                            <a:ext cx="242098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20"/>
                                </w:rPr>
                                <w:t>стратегическим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организациям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Опк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22826" y="3116461"/>
                            <a:ext cx="64506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прочее)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22826" y="3439168"/>
                            <a:ext cx="163336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Имущественные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взносы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22826" y="3835154"/>
                            <a:ext cx="250746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госконтрактов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22826" y="3962154"/>
                            <a:ext cx="201543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03268" y="4382016"/>
                            <a:ext cx="208451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Фбу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реализацию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03268" y="4509016"/>
                            <a:ext cx="75874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госзадания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22191" y="5898904"/>
                            <a:ext cx="65064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05173" y="6280158"/>
                            <a:ext cx="185767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государственные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капиталь-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05173" y="6407158"/>
                            <a:ext cx="96802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22191" y="6886583"/>
                            <a:ext cx="187304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госконтрактов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22191" y="7013583"/>
                            <a:ext cx="178960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выпол-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22191" y="7140583"/>
                            <a:ext cx="916675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нение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22191" y="7553460"/>
                            <a:ext cx="110652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прочие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расходы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353684" y="7097911"/>
                            <a:ext cx="110652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прочие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расходы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2378194" y="5898904"/>
                            <a:ext cx="166680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госконтрак-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2378194" y="6025904"/>
                            <a:ext cx="156816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20"/>
                                </w:rPr>
                                <w:t>тов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2378194" y="6152904"/>
                            <a:ext cx="1344355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4392033" y="5898904"/>
                            <a:ext cx="137323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госкон-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4392033" y="6025904"/>
                            <a:ext cx="1666635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  <w:sz w:val="20"/>
                                </w:rPr>
                                <w:t>трактов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392033" y="6152904"/>
                            <a:ext cx="153944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303395" y="1380752"/>
                            <a:ext cx="223315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Субсидирование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части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03395" y="1507752"/>
                            <a:ext cx="207083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20"/>
                                </w:rPr>
                                <w:t>уплату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процентов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кредитам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Shape 797"/>
                        <wps:cNvSpPr/>
                        <wps:spPr>
                          <a:xfrm>
                            <a:off x="101117" y="1227400"/>
                            <a:ext cx="0" cy="331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7303">
                                <a:moveTo>
                                  <a:pt x="0" y="0"/>
                                </a:moveTo>
                                <a:lnTo>
                                  <a:pt x="0" y="331730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101117" y="5719386"/>
                            <a:ext cx="0" cy="191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3852">
                                <a:moveTo>
                                  <a:pt x="0" y="0"/>
                                </a:moveTo>
                                <a:lnTo>
                                  <a:pt x="0" y="191385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132574" y="5719386"/>
                            <a:ext cx="0" cy="14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3716">
                                <a:moveTo>
                                  <a:pt x="0" y="0"/>
                                </a:moveTo>
                                <a:lnTo>
                                  <a:pt x="0" y="148371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4151330" y="5719386"/>
                            <a:ext cx="0" cy="97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802">
                                <a:moveTo>
                                  <a:pt x="0" y="0"/>
                                </a:moveTo>
                                <a:lnTo>
                                  <a:pt x="0" y="97880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743518" y="1227400"/>
                            <a:ext cx="0" cy="331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7303">
                                <a:moveTo>
                                  <a:pt x="0" y="0"/>
                                </a:moveTo>
                                <a:lnTo>
                                  <a:pt x="0" y="331730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94767" y="1527520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94767" y="5983757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26224" y="6097518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4144980" y="6097518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2737168" y="1707900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101117" y="2069900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01117" y="647313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2132574" y="669184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4151330" y="669184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2743518" y="2345243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01112" y="2843583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101112" y="710594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2132568" y="7190399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101112" y="7633238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2743512" y="2730343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01112" y="3552509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2743512" y="3265316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101112" y="3997754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2743512" y="3802541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2743512" y="4165874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107467" y="4540010"/>
                            <a:ext cx="110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7">
                                <a:moveTo>
                                  <a:pt x="0" y="0"/>
                                </a:moveTo>
                                <a:lnTo>
                                  <a:pt x="1102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2749868" y="4540010"/>
                            <a:ext cx="110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7">
                                <a:moveTo>
                                  <a:pt x="0" y="0"/>
                                </a:moveTo>
                                <a:lnTo>
                                  <a:pt x="1102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865148" y="5088280"/>
                            <a:ext cx="412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202">
                                <a:moveTo>
                                  <a:pt x="0" y="0"/>
                                </a:moveTo>
                                <a:lnTo>
                                  <a:pt x="412920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159242" y="544880"/>
                            <a:ext cx="3035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910">
                                <a:moveTo>
                                  <a:pt x="0" y="0"/>
                                </a:moveTo>
                                <a:lnTo>
                                  <a:pt x="303591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2906549" y="5088275"/>
                            <a:ext cx="0" cy="10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">
                                <a:moveTo>
                                  <a:pt x="0" y="10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2874138" y="5175725"/>
                            <a:ext cx="64821" cy="8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3">
                                <a:moveTo>
                                  <a:pt x="0" y="0"/>
                                </a:moveTo>
                                <a:lnTo>
                                  <a:pt x="32410" y="19686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4994349" y="5081925"/>
                            <a:ext cx="0" cy="1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87">
                                <a:moveTo>
                                  <a:pt x="0" y="113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4961938" y="5175725"/>
                            <a:ext cx="64821" cy="8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3">
                                <a:moveTo>
                                  <a:pt x="0" y="0"/>
                                </a:moveTo>
                                <a:lnTo>
                                  <a:pt x="32410" y="19686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865148" y="5081925"/>
                            <a:ext cx="0" cy="1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87">
                                <a:moveTo>
                                  <a:pt x="0" y="113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832738" y="5175725"/>
                            <a:ext cx="64821" cy="8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3">
                                <a:moveTo>
                                  <a:pt x="0" y="0"/>
                                </a:moveTo>
                                <a:lnTo>
                                  <a:pt x="32410" y="19686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1171942" y="544883"/>
                            <a:ext cx="0" cy="9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19">
                                <a:moveTo>
                                  <a:pt x="0" y="98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139532" y="623222"/>
                            <a:ext cx="6482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2">
                                <a:moveTo>
                                  <a:pt x="0" y="0"/>
                                </a:moveTo>
                                <a:lnTo>
                                  <a:pt x="32410" y="19685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4195148" y="532183"/>
                            <a:ext cx="0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19">
                                <a:moveTo>
                                  <a:pt x="0" y="11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4162738" y="623222"/>
                            <a:ext cx="6482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2">
                                <a:moveTo>
                                  <a:pt x="0" y="0"/>
                                </a:moveTo>
                                <a:lnTo>
                                  <a:pt x="32410" y="19685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1852" style="width:453.724pt;height:610.964pt;mso-position-horizontal-relative:char;mso-position-vertical-relative:line" coordsize="57622,77592">
                <v:shape id="Shape 700" style="position:absolute;width:0;height:47340;left:24851;top:3415;" coordsize="0,4734001" path="m0,0l0,4734001">
                  <v:stroke weight="1pt" endcap="flat" joinstyle="miter" miterlimit="10" on="true" color="#cd1122"/>
                  <v:fill on="false" color="#000000" opacity="0"/>
                </v:shape>
                <v:shape id="Picture 611825" style="position:absolute;width:15148;height:5212;left:22441;top:58370;" filled="f">
                  <v:imagedata r:id="rId68"/>
                </v:shape>
                <v:shape id="Picture 611826" style="position:absolute;width:14660;height:5242;left:42598;top:58360;" filled="f">
                  <v:imagedata r:id="rId69"/>
                </v:shape>
                <v:shape id="Picture 611827" style="position:absolute;width:15148;height:4480;left:22441;top:64557;" filled="f">
                  <v:imagedata r:id="rId70"/>
                </v:shape>
                <v:shape id="Picture 611828" style="position:absolute;width:14660;height:4511;left:42598;top:64557;" filled="f">
                  <v:imagedata r:id="rId71"/>
                </v:shape>
                <v:shape id="Picture 611829" style="position:absolute;width:28834;height:8168;left:28537;top:13127;" filled="f">
                  <v:imagedata r:id="rId72"/>
                </v:shape>
                <v:shape id="Picture 611830" style="position:absolute;width:28925;height:2560;left:28537;top:22048;" filled="f">
                  <v:imagedata r:id="rId73"/>
                </v:shape>
                <v:shape id="Picture 611831" style="position:absolute;width:28956;height:2560;left:28527;top:36587;" filled="f">
                  <v:imagedata r:id="rId74"/>
                </v:shape>
                <v:shape id="Picture 611832" style="position:absolute;width:28925;height:2560;left:28537;top:40204;" filled="f">
                  <v:imagedata r:id="rId75"/>
                </v:shape>
                <v:shape id="Picture 611833" style="position:absolute;width:28956;height:2560;left:28527;top:43597;" filled="f">
                  <v:imagedata r:id="rId76"/>
                </v:shape>
                <v:shape id="Picture 611834" style="position:absolute;width:28925;height:4023;left:28537;top:25350;" filled="f">
                  <v:imagedata r:id="rId77"/>
                </v:shape>
                <v:shape id="Picture 611835" style="position:absolute;width:28925;height:5547;left:28537;top:30013;" filled="f">
                  <v:imagedata r:id="rId78"/>
                </v:shape>
                <v:shape id="Picture 611811" style="position:absolute;width:57668;height:3657;left:-42;top:-29;" filled="f">
                  <v:imagedata r:id="rId79"/>
                </v:shape>
                <v:shape id="Picture 611812" style="position:absolute;width:23439;height:5212;left:-12;top:7082;" filled="f">
                  <v:imagedata r:id="rId80"/>
                </v:shape>
                <v:shape id="Picture 611813" style="position:absolute;width:31394;height:5212;left:26241;top:7082;" filled="f">
                  <v:imagedata r:id="rId81"/>
                </v:shape>
                <v:shape id="Picture 611836" style="position:absolute;width:17343;height:4541;left:-42;top:52589;" filled="f">
                  <v:imagedata r:id="rId82"/>
                </v:shape>
                <v:shape id="Picture 611814" style="position:absolute;width:17129;height:4541;left:20175;top:52589;" filled="f">
                  <v:imagedata r:id="rId83"/>
                </v:shape>
                <v:shape id="Picture 611815" style="position:absolute;width:17343;height:4541;left:40272;top:52589;" filled="f">
                  <v:imagedata r:id="rId84"/>
                </v:shape>
                <v:rect id="Rectangle 726" style="position:absolute;width:54353;height:2512;left:8032;top: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проГраммы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российской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Федерации</w:t>
                        </w:r>
                      </w:p>
                    </w:txbxContent>
                  </v:textbox>
                </v:rect>
                <v:rect id="Rectangle 727" style="position:absolute;width:27252;height:1767;left:1316;top:8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повышение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её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style="position:absolute;width:14572;height:1767;left:5945;top:9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конкурентоспособности</w:t>
                        </w:r>
                      </w:p>
                    </w:txbxContent>
                  </v:textbox>
                </v:rect>
                <v:rect id="Rectangle 729" style="position:absolute;width:25709;height:1767;left:32897;top:8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авиационной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style="position:absolute;width:11466;height:1767;left:37977;top:9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2013-2025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годы</w:t>
                        </w:r>
                      </w:p>
                    </w:txbxContent>
                  </v:textbox>
                </v:rect>
                <v:rect id="Rectangle 731" style="position:absolute;width:19274;height:1767;left:41711;top:5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электронной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радио-</w:t>
                        </w:r>
                      </w:p>
                    </w:txbxContent>
                  </v:textbox>
                </v:rect>
                <v:rect id="Rectangle 732" style="position:absolute;width:19222;height:1767;left:41868;top:54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электронной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style="position:absolute;width:11466;height:1767;left:44646;top:5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2013-2025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годы</w:t>
                        </w:r>
                      </w:p>
                    </w:txbxContent>
                  </v:textbox>
                </v:rect>
                <v:rect id="Rectangle 734" style="position:absolute;width:19072;height:1767;left:21843;top:5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фармацевтической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style="position:absolute;width:19587;height:1767;left:21650;top:54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медицинской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style="position:absolute;width:11831;height:1767;left:24566;top:5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2013-2020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годы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style="position:absolute;width:16699;height:1767;left:2825;top:5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судостроения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801" style="position:absolute;width:6345;height:1767;left:5177;top:54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2013-2030</w:t>
                        </w:r>
                      </w:p>
                    </w:txbxContent>
                  </v:textbox>
                </v:rect>
                <v:rect id="Rectangle 421802" style="position:absolute;width:3730;height:1767;left:9948;top:54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годы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style="position:absolute;width:34918;height:1964;left:29752;top:1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реализацию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проектов,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сертификацию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style="position:absolute;width:34251;height:1964;left:29752;top:15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обеспечение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первичных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продаж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послепродаж-</w:t>
                        </w:r>
                      </w:p>
                    </w:txbxContent>
                  </v:textbox>
                </v:rect>
                <v:rect id="Rectangle 741" style="position:absolute;width:32459;height:1964;left:29752;top:16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обслуживания.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компенсацию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style="position:absolute;width:34540;height:1964;left:29752;top:17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уплату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купонного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дохода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облигацион-</w:t>
                        </w:r>
                      </w:p>
                    </w:txbxContent>
                  </v:textbox>
                </v:rect>
                <v:rect id="Rectangle 743" style="position:absolute;width:30738;height:1964;left:29752;top:1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ным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займам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уплату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процентов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кредитам</w:t>
                        </w:r>
                      </w:p>
                    </w:txbxContent>
                  </v:textbox>
                </v:rect>
                <v:rect id="Rectangle 744" style="position:absolute;width:35273;height:1964;left:29752;top:22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взнос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уставной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капитал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ОАО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«Опк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«Оборонпром»</w:t>
                        </w:r>
                      </w:p>
                    </w:txbxContent>
                  </v:textbox>
                </v:rect>
                <v:rect id="Rectangle 745" style="position:absolute;width:15617;height:1964;left:23687;top:6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капи-</w:t>
                        </w:r>
                      </w:p>
                    </w:txbxContent>
                  </v:textbox>
                </v:rect>
                <v:rect id="Rectangle 746" style="position:absolute;width:12641;height:1964;left:23687;top:66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тальные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вложения</w:t>
                        </w:r>
                      </w:p>
                    </w:txbxContent>
                  </v:textbox>
                </v:rect>
                <v:rect id="Rectangle 747" style="position:absolute;width:15617;height:1964;left:43828;top:6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капи-</w:t>
                        </w:r>
                      </w:p>
                    </w:txbxContent>
                  </v:textbox>
                </v:rect>
                <v:rect id="Rectangle 748" style="position:absolute;width:12641;height:1964;left:43828;top:66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тальные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вложения</w:t>
                        </w:r>
                      </w:p>
                    </w:txbxContent>
                  </v:textbox>
                </v:rect>
                <v:rect id="Rectangle 749" style="position:absolute;width:34484;height:1964;left:29752;top:2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возмещение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части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проведе-</w:t>
                        </w:r>
                      </w:p>
                    </w:txbxContent>
                  </v:textbox>
                </v:rect>
                <v:rect id="Rectangle 750" style="position:absolute;width:7614;height:1964;left:29752;top:27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751" style="position:absolute;width:35026;height:1964;left:29752;top:36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бюджетного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финансирования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НИР</w:t>
                        </w:r>
                      </w:p>
                    </w:txbxContent>
                  </v:textbox>
                </v:rect>
                <v:rect id="Rectangle 752" style="position:absolute;width:26924;height:1964;left:29752;top:40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госгарантии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облигационным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займам</w:t>
                        </w:r>
                      </w:p>
                    </w:txbxContent>
                  </v:textbox>
                </v:rect>
                <v:rect id="Rectangle 753" style="position:absolute;width:11065;height:1964;left:30019;top:44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прочие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расходы</w:t>
                        </w:r>
                      </w:p>
                    </w:txbxContent>
                  </v:textbox>
                </v:rect>
                <v:rect id="Rectangle 754" style="position:absolute;width:33761;height:1964;left:29752;top:30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бюджетных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инвестиций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целью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style="position:absolute;width:34575;height:1964;left:29752;top:31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развития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научной,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технологической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инженерной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style="position:absolute;width:11376;height:1964;left:29752;top:3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инфраструктуры</w:t>
                        </w:r>
                      </w:p>
                    </w:txbxContent>
                  </v:textbox>
                </v:rect>
                <v:shape id="Picture 611816" style="position:absolute;width:21092;height:4480;left:2151;top:18421;" filled="f">
                  <v:imagedata r:id="rId85"/>
                </v:shape>
                <v:shape id="Picture 611817" style="position:absolute;width:21092;height:4480;left:2141;top:13117;" filled="f">
                  <v:imagedata r:id="rId86"/>
                </v:shape>
                <v:shape id="Picture 611818" style="position:absolute;width:21092;height:2560;left:2151;top:34077;" filled="f">
                  <v:imagedata r:id="rId87"/>
                </v:shape>
                <v:shape id="Picture 611819" style="position:absolute;width:21092;height:4511;left:2141;top:37633;" filled="f">
                  <v:imagedata r:id="rId88"/>
                </v:shape>
                <v:shape id="Picture 611820" style="position:absolute;width:21275;height:4084;left:2151;top:43130;" filled="f">
                  <v:imagedata r:id="rId89"/>
                </v:shape>
                <v:shape id="Picture 611821" style="position:absolute;width:15148;height:2560;left:2151;top:58370;" filled="f">
                  <v:imagedata r:id="rId90"/>
                </v:shape>
                <v:shape id="Picture 611837" style="position:absolute;width:15148;height:2560;left:2151;top:75032;" filled="f">
                  <v:imagedata r:id="rId91"/>
                </v:shape>
                <v:shape id="Picture 611838" style="position:absolute;width:15148;height:2560;left:22400;top:70491;" filled="f">
                  <v:imagedata r:id="rId92"/>
                </v:shape>
                <v:shape id="Picture 611822" style="position:absolute;width:15148;height:4785;left:2151;top:62210;" filled="f">
                  <v:imagedata r:id="rId93"/>
                </v:shape>
                <v:shape id="Picture 611823" style="position:absolute;width:15148;height:5547;left:2151;top:68245;" filled="f">
                  <v:imagedata r:id="rId94"/>
                </v:shape>
                <v:shape id="Picture 611824" style="position:absolute;width:21092;height:9357;left:2141;top:23948;" filled="f">
                  <v:imagedata r:id="rId95"/>
                </v:shape>
                <v:rect id="Rectangle 768" style="position:absolute;width:24301;height:1964;left:3228;top:19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Субсидирование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проведе-</w:t>
                        </w:r>
                      </w:p>
                    </w:txbxContent>
                  </v:textbox>
                </v:rect>
                <v:rect id="Rectangle 769" style="position:absolute;width:7614;height:1964;left:3228;top:2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770" style="position:absolute;width:23513;height:1964;left:3228;top:24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Субсидирование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(реа-</w:t>
                        </w:r>
                      </w:p>
                    </w:txbxContent>
                  </v:textbox>
                </v:rect>
                <v:rect id="Rectangle 771" style="position:absolute;width:24341;height:1964;left:3228;top:2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лизация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инвестпроектов,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пилотных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style="position:absolute;width:24206;height:1964;left:3228;top:27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проектов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области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инжиниринга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style="position:absolute;width:24622;height:1964;left:3228;top:28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промышленного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дизайна,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style="position:absolute;width:24209;height:1964;left:3228;top:29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стратегическим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организациям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Опк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style="position:absolute;width:6450;height:1964;left:3228;top:31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прочее)</w:t>
                        </w:r>
                      </w:p>
                    </w:txbxContent>
                  </v:textbox>
                </v:rect>
                <v:rect id="Rectangle 776" style="position:absolute;width:16333;height:1964;left:3228;top:34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Имущественные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взносы</w:t>
                        </w:r>
                      </w:p>
                    </w:txbxContent>
                  </v:textbox>
                </v:rect>
                <v:rect id="Rectangle 777" style="position:absolute;width:25074;height:1964;left:3228;top:3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госконтрактов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style="position:absolute;width:20154;height:1964;left:3228;top:39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779" style="position:absolute;width:20845;height:1964;left:3032;top:4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Фбу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реализацию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style="position:absolute;width:7587;height:1964;left:3032;top:45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госзадания</w:t>
                        </w:r>
                      </w:p>
                    </w:txbxContent>
                  </v:textbox>
                </v:rect>
                <v:rect id="Rectangle 781" style="position:absolute;width:6506;height:1964;left:3221;top:5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</w:p>
                    </w:txbxContent>
                  </v:textbox>
                </v:rect>
                <v:rect id="Rectangle 782" style="position:absolute;width:18576;height:1964;left:3051;top:62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капиталь-</w:t>
                        </w:r>
                      </w:p>
                    </w:txbxContent>
                  </v:textbox>
                </v:rect>
                <v:rect id="Rectangle 783" style="position:absolute;width:9680;height:1964;left:3051;top:6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вложения</w:t>
                        </w:r>
                      </w:p>
                    </w:txbxContent>
                  </v:textbox>
                </v:rect>
                <v:rect id="Rectangle 784" style="position:absolute;width:18730;height:1964;left:3221;top:6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госконтрактов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style="position:absolute;width:17896;height:1964;left:3221;top:70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выпол-</w:t>
                        </w:r>
                      </w:p>
                    </w:txbxContent>
                  </v:textbox>
                </v:rect>
                <v:rect id="Rectangle 786" style="position:absolute;width:9166;height:1964;left:3221;top:7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787" style="position:absolute;width:11065;height:1964;left:3221;top:75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прочие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расходы</w:t>
                        </w:r>
                      </w:p>
                    </w:txbxContent>
                  </v:textbox>
                </v:rect>
                <v:rect id="Rectangle 788" style="position:absolute;width:11065;height:1964;left:23536;top:70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прочие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расходы</w:t>
                        </w:r>
                      </w:p>
                    </w:txbxContent>
                  </v:textbox>
                </v:rect>
                <v:rect id="Rectangle 789" style="position:absolute;width:16668;height:1964;left:23781;top:5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госконтрак-</w:t>
                        </w:r>
                      </w:p>
                    </w:txbxContent>
                  </v:textbox>
                </v:rect>
                <v:rect id="Rectangle 790" style="position:absolute;width:15681;height:1964;left:23781;top:6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" style="position:absolute;width:13443;height:1964;left:23781;top:61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792" style="position:absolute;width:13732;height:1964;left:43920;top:5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госкон-</w:t>
                        </w:r>
                      </w:p>
                    </w:txbxContent>
                  </v:textbox>
                </v:rect>
                <v:rect id="Rectangle 793" style="position:absolute;width:16666;height:1964;left:43920;top:6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трактов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" style="position:absolute;width:15394;height:1964;left:43920;top:61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795" style="position:absolute;width:22331;height:1964;left:3033;top:13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Субсидирование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части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style="position:absolute;width:20708;height:1964;left:3033;top:15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уплату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процентов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кредитам</w:t>
                        </w:r>
                      </w:p>
                    </w:txbxContent>
                  </v:textbox>
                </v:rect>
                <v:shape id="Shape 797" style="position:absolute;width:0;height:33173;left:1011;top:12274;" coordsize="0,3317303" path="m0,0l0,3317303">
                  <v:stroke weight="1pt" endcap="flat" joinstyle="miter" miterlimit="10" on="true" color="#486db3"/>
                  <v:fill on="false" color="#000000" opacity="0"/>
                </v:shape>
                <v:shape id="Shape 798" style="position:absolute;width:0;height:19138;left:1011;top:57193;" coordsize="0,1913852" path="m0,0l0,1913852">
                  <v:stroke weight="1pt" endcap="flat" joinstyle="miter" miterlimit="10" on="true" color="#486db3"/>
                  <v:fill on="false" color="#000000" opacity="0"/>
                </v:shape>
                <v:shape id="Shape 799" style="position:absolute;width:0;height:14837;left:21325;top:57193;" coordsize="0,1483716" path="m0,0l0,1483716">
                  <v:stroke weight="1pt" endcap="flat" joinstyle="miter" miterlimit="10" on="true" color="#486db3"/>
                  <v:fill on="false" color="#000000" opacity="0"/>
                </v:shape>
                <v:shape id="Shape 800" style="position:absolute;width:0;height:9788;left:41513;top:57193;" coordsize="0,978802" path="m0,0l0,978802">
                  <v:stroke weight="1pt" endcap="flat" joinstyle="miter" miterlimit="10" on="true" color="#486db3"/>
                  <v:fill on="false" color="#000000" opacity="0"/>
                </v:shape>
                <v:shape id="Shape 801" style="position:absolute;width:0;height:33173;left:27435;top:12274;" coordsize="0,3317303" path="m0,0l0,3317303">
                  <v:stroke weight="1pt" endcap="flat" joinstyle="miter" miterlimit="10" on="true" color="#486db3"/>
                  <v:fill on="false" color="#000000" opacity="0"/>
                </v:shape>
                <v:shape id="Shape 802" style="position:absolute;width:1229;height:0;left:947;top:15275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803" style="position:absolute;width:1229;height:0;left:947;top:59837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804" style="position:absolute;width:1229;height:0;left:21262;top:60975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805" style="position:absolute;width:1229;height:0;left:41449;top:60975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806" style="position:absolute;width:1229;height:0;left:27371;top:17079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807" style="position:absolute;width:1166;height:0;left:1011;top:20699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808" style="position:absolute;width:1166;height:0;left:1011;top:64731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809" style="position:absolute;width:1166;height:0;left:21325;top:66918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810" style="position:absolute;width:1166;height:0;left:41513;top:66918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811" style="position:absolute;width:1166;height:0;left:27435;top:23452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812" style="position:absolute;width:1166;height:0;left:1011;top:28435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13" style="position:absolute;width:1166;height:0;left:1011;top:71059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14" style="position:absolute;width:1166;height:0;left:21325;top:71903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15" style="position:absolute;width:1166;height:0;left:1011;top:76332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16" style="position:absolute;width:1166;height:0;left:27435;top:27303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17" style="position:absolute;width:1166;height:0;left:1011;top:35525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18" style="position:absolute;width:1166;height:0;left:27435;top:32653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19" style="position:absolute;width:1166;height:0;left:1011;top:39977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20" style="position:absolute;width:1166;height:0;left:27435;top:38025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21" style="position:absolute;width:1166;height:0;left:27435;top:41658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822" style="position:absolute;width:1102;height:0;left:1074;top:45400;" coordsize="110287,0" path="m0,0l110287,0">
                  <v:stroke weight="1pt" endcap="flat" joinstyle="miter" miterlimit="10" on="true" color="#486db3"/>
                  <v:fill on="false" color="#000000" opacity="0"/>
                </v:shape>
                <v:shape id="Shape 823" style="position:absolute;width:1102;height:0;left:27498;top:45400;" coordsize="110287,0" path="m0,0l110287,0">
                  <v:stroke weight="1pt" endcap="flat" joinstyle="miter" miterlimit="10" on="true" color="#486db3"/>
                  <v:fill on="false" color="#000000" opacity="0"/>
                </v:shape>
                <v:shape id="Shape 824" style="position:absolute;width:41292;height:0;left:8651;top:50882;" coordsize="4129202,0" path="m0,0l4129202,0">
                  <v:stroke weight="1pt" endcap="flat" joinstyle="miter" miterlimit="10" on="true" color="#cd1122"/>
                  <v:fill on="false" color="#000000" opacity="0"/>
                </v:shape>
                <v:shape id="Shape 825" style="position:absolute;width:30359;height:0;left:11592;top:5448;" coordsize="3035910,0" path="m0,0l3035910,0">
                  <v:stroke weight="1pt" endcap="flat" joinstyle="miter" miterlimit="10" on="true" color="#cd1122"/>
                  <v:fill on="false" color="#000000" opacity="0"/>
                </v:shape>
                <v:shape id="Shape 826" style="position:absolute;width:0;height:1071;left:29065;top:50882;" coordsize="0,107137" path="m0,107137l0,0">
                  <v:stroke weight="1pt" endcap="flat" joinstyle="miter" miterlimit="10" on="true" color="#cd1122"/>
                  <v:fill on="false" color="#000000" opacity="0"/>
                </v:shape>
                <v:shape id="Shape 827" style="position:absolute;width:648;height:890;left:28741;top:51757;" coordsize="64821,89053" path="m0,0l32410,19686l64821,0l32410,89053l0,0x">
                  <v:stroke weight="0pt" endcap="flat" joinstyle="miter" miterlimit="10" on="false" color="#000000" opacity="0"/>
                  <v:fill on="true" color="#cd1122"/>
                </v:shape>
                <v:shape id="Shape 828" style="position:absolute;width:0;height:1134;left:49943;top:50819;" coordsize="0,113487" path="m0,113487l0,0">
                  <v:stroke weight="1pt" endcap="flat" joinstyle="miter" miterlimit="10" on="true" color="#cd1122"/>
                  <v:fill on="false" color="#000000" opacity="0"/>
                </v:shape>
                <v:shape id="Shape 829" style="position:absolute;width:648;height:890;left:49619;top:51757;" coordsize="64821,89053" path="m0,0l32410,19686l64821,0l32410,89053l0,0x">
                  <v:stroke weight="0pt" endcap="flat" joinstyle="miter" miterlimit="10" on="false" color="#000000" opacity="0"/>
                  <v:fill on="true" color="#cd1122"/>
                </v:shape>
                <v:shape id="Shape 830" style="position:absolute;width:0;height:1134;left:8651;top:50819;" coordsize="0,113487" path="m0,113487l0,0">
                  <v:stroke weight="1pt" endcap="flat" joinstyle="miter" miterlimit="10" on="true" color="#cd1122"/>
                  <v:fill on="false" color="#000000" opacity="0"/>
                </v:shape>
                <v:shape id="Shape 831" style="position:absolute;width:648;height:890;left:8327;top:51757;" coordsize="64821,89053" path="m0,0l32410,19686l64821,0l32410,89053l0,0x">
                  <v:stroke weight="0pt" endcap="flat" joinstyle="miter" miterlimit="10" on="false" color="#000000" opacity="0"/>
                  <v:fill on="true" color="#cd1122"/>
                </v:shape>
                <v:shape id="Shape 832" style="position:absolute;width:0;height:980;left:11719;top:5448;" coordsize="0,98019" path="m0,98019l0,0">
                  <v:stroke weight="1pt" endcap="flat" joinstyle="miter" miterlimit="10" on="true" color="#cd1122"/>
                  <v:fill on="false" color="#000000" opacity="0"/>
                </v:shape>
                <v:shape id="Shape 833" style="position:absolute;width:648;height:890;left:11395;top:6232;" coordsize="64821,89052" path="m0,0l32410,19685l64821,0l32410,89052l0,0x">
                  <v:stroke weight="0pt" endcap="flat" joinstyle="miter" miterlimit="10" on="false" color="#000000" opacity="0"/>
                  <v:fill on="true" color="#cd1122"/>
                </v:shape>
                <v:shape id="Shape 834" style="position:absolute;width:0;height:1107;left:41951;top:5321;" coordsize="0,110719" path="m0,110719l0,0">
                  <v:stroke weight="1pt" endcap="flat" joinstyle="miter" miterlimit="10" on="true" color="#cd1122"/>
                  <v:fill on="false" color="#000000" opacity="0"/>
                </v:shape>
                <v:shape id="Shape 835" style="position:absolute;width:648;height:890;left:41627;top:6232;" coordsize="64821,89052" path="m0,0l32410,19685l64821,0l32410,89052l0,0x">
                  <v:stroke weight="0pt" endcap="flat" joinstyle="miter" miterlimit="10" on="false" color="#000000" opacity="0"/>
                  <v:fill on="true" color="#cd1122"/>
                </v:shape>
              </v:group>
            </w:pict>
          </mc:Fallback>
        </mc:AlternateContent>
      </w:r>
    </w:p>
    <w:p w:rsidR="000D6A03" w:rsidRDefault="00ED60DA">
      <w:pPr>
        <w:spacing w:after="667"/>
        <w:ind w:left="572"/>
        <w:jc w:val="left"/>
      </w:pPr>
      <w:r>
        <w:rPr>
          <w:sz w:val="26"/>
        </w:rPr>
        <w:t>вИДы СубСИДИАРНОй пОДДЕРЖкИ, ОкАзывАЕмыЕ мИНИСтЕРСтвОм пРОмышлЕННОСтИ И тОРгОвлИ РОССИйСкОй ФЕДЕРАцИИ</w:t>
      </w:r>
    </w:p>
    <w:p w:rsidR="000D6A03" w:rsidRDefault="00ED60DA">
      <w:pPr>
        <w:pStyle w:val="2"/>
        <w:spacing w:after="133"/>
        <w:ind w:left="572" w:right="1839"/>
      </w:pPr>
      <w:r>
        <w:t>гОСуДАРСтвЕННАя пРОгРАммА РФ «РАзвИтИЕ пРОмышлЕННОСтИ И пОвышЕНИЕ ЕЕ кОНкуРЕНтОСпОСОбНОСтИ»  утверждена постановлением правительства РФ от 15.04.2014г. № 328</w:t>
      </w:r>
    </w:p>
    <w:tbl>
      <w:tblPr>
        <w:tblStyle w:val="TableGrid"/>
        <w:tblW w:w="10062" w:type="dxa"/>
        <w:tblInd w:w="5" w:type="dxa"/>
        <w:tblCellMar>
          <w:top w:w="64" w:type="dxa"/>
          <w:left w:w="56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32"/>
        <w:gridCol w:w="2838"/>
        <w:gridCol w:w="1010"/>
        <w:gridCol w:w="1323"/>
        <w:gridCol w:w="2052"/>
        <w:gridCol w:w="812"/>
        <w:gridCol w:w="793"/>
        <w:gridCol w:w="802"/>
      </w:tblGrid>
      <w:tr w:rsidR="000D6A03">
        <w:trPr>
          <w:trHeight w:val="770"/>
        </w:trPr>
        <w:tc>
          <w:tcPr>
            <w:tcW w:w="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4" w:firstLine="0"/>
              <w:jc w:val="left"/>
            </w:pPr>
            <w:r>
              <w:rPr>
                <w:sz w:val="16"/>
              </w:rPr>
              <w:t>№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3" w:firstLine="0"/>
              <w:jc w:val="left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Размер субсидии</w:t>
            </w:r>
          </w:p>
        </w:tc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16" w:lineRule="auto"/>
              <w:ind w:left="55" w:right="50" w:firstLine="13"/>
              <w:jc w:val="center"/>
            </w:pPr>
            <w:r>
              <w:rPr>
                <w:sz w:val="16"/>
              </w:rPr>
              <w:t xml:space="preserve">«Финансирование, согласно закона  «О Федеральном бюджете на 2015 год и на плановый период 2016 и 2017 годов» </w:t>
            </w:r>
          </w:p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№ 384-ФЗ от 01.12.2014 г., тыс.руб.»</w:t>
            </w:r>
          </w:p>
        </w:tc>
      </w:tr>
      <w:tr w:rsidR="000D6A0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2017 год</w:t>
            </w:r>
          </w:p>
        </w:tc>
      </w:tr>
      <w:tr w:rsidR="000D6A03">
        <w:trPr>
          <w:trHeight w:val="29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327"/>
        </w:trPr>
        <w:tc>
          <w:tcPr>
            <w:tcW w:w="4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21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41" w:firstLine="0"/>
              <w:jc w:val="center"/>
            </w:pPr>
            <w:r>
              <w:rPr>
                <w:sz w:val="20"/>
              </w:rPr>
              <w:t>Подпрограмма 1. Автомобильная промышленность</w:t>
            </w:r>
          </w:p>
        </w:tc>
      </w:tr>
      <w:tr w:rsidR="000D6A03">
        <w:trPr>
          <w:trHeight w:val="23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1.1.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российским организациям автомобилестроения, в том числе их дочерним организациям, на возмещение части затрат на уплату процентов по кредитам, полученным на реализацию инвестиционных и инновационных проектов и (или) выплату купонного дохода по обли</w:t>
            </w:r>
            <w:r>
              <w:rPr>
                <w:sz w:val="16"/>
              </w:rPr>
              <w:t xml:space="preserve">гациям, выпущенным для осуществления расходов инвестиционного характера, а также на возмещение части затрат на уплату процентов по кредитам, привлеченным в 2009-2010 годах и обеспеченным государственными гарантиями РФ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01.08.2011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№ 640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Субсидиров</w:t>
            </w:r>
            <w:r>
              <w:rPr>
                <w:sz w:val="16"/>
              </w:rPr>
              <w:t>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numPr>
                <w:ilvl w:val="0"/>
                <w:numId w:val="8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Субсидии по кредитам, полученным на реализацию инвестиционных проектов, предоставляются в размере 0,9 ставки рефинансирования ЦБ РФ. </w:t>
            </w:r>
          </w:p>
          <w:p w:rsidR="000D6A03" w:rsidRDefault="00ED60DA">
            <w:pPr>
              <w:numPr>
                <w:ilvl w:val="0"/>
                <w:numId w:val="8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Субсидии по облигациям предоставляются в размере 0,9 суммы затрат организации на выплату купонного дохода по облигациям, размер субсидии не может превышать величину, рассчитанную исходя из 0,9 ставки рефинансирования ЦБ РФ.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6 874 431,30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>5 200 866,80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 xml:space="preserve">4 743 </w:t>
            </w:r>
            <w:r>
              <w:rPr>
                <w:sz w:val="16"/>
              </w:rPr>
              <w:t>985,00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организациям автомобилестроения на перевозку автомобилей, произведенных на территории Дальневосточного федерального округа, в другие регионы страны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27.12.2012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№ 1401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Субсидирование логистических затрат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предоставляются в размере общей суммы фактически понесенных расходов на перевозку, не превышающем размер провозной платы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3 201 438,40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>3 201 438,40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1 500 000,00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1.3.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right="135" w:firstLine="0"/>
              <w:jc w:val="left"/>
            </w:pPr>
            <w:r>
              <w:rPr>
                <w:sz w:val="16"/>
              </w:rPr>
              <w:t>Субсидии российским кредитным организациям на возмещение выпадающих доходов по кредитам, выданным российскими кредитными организациями в 2013-2014 годах физическим лицам на приобретение автомобилей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24.12.2013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№ 1223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Субсидирование выпадающих дохо</w:t>
            </w:r>
            <w:r>
              <w:rPr>
                <w:sz w:val="16"/>
              </w:rPr>
              <w:t>дов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предоставляются ежемесячно в размере 2/3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2 000 000,00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>1 000 000,00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13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1.4.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 на содержание рабочих мест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15.01.2014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№ 32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(ред.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02.04.2014)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right="39" w:firstLine="0"/>
              <w:jc w:val="left"/>
            </w:pPr>
            <w:r>
              <w:rPr>
                <w:sz w:val="16"/>
              </w:rPr>
              <w:t>Традиционный, выравнивание конкурентных условий и новые технологии + Субсидирование НИОКР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до 90 процентов суммы затрат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37 062 400,90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39 307 100,60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left"/>
            </w:pPr>
            <w:r>
              <w:rPr>
                <w:sz w:val="16"/>
              </w:rPr>
              <w:t>42 101 746,70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1.5.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Субсидии российским производителям колесных транспортных средств на компенсацию части затрат на осуществление научно-исследовательских и опытно-конструкторских работ и проведение испытаний колесных транспортных средств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15.01.2014 </w:t>
            </w:r>
          </w:p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№ 29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до 90 процентов суммы затрат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1.6.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затрат, связанных с выпуском и поддержкой гарантийных обязательств по колесным транспортным средствам, соответствующим нормам Евро-4, Евро-5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15.01.2014 </w:t>
            </w:r>
          </w:p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№31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до 90 процентов суммы затрат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22 018 376,00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21 928 022,90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left"/>
            </w:pPr>
            <w:r>
              <w:rPr>
                <w:sz w:val="16"/>
              </w:rPr>
              <w:t>24 851 628,40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1.7.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3" w:right="123" w:firstLine="0"/>
              <w:jc w:val="left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15.01.2014 </w:t>
            </w:r>
          </w:p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№ 30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до 90 процентов суммы затрат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4 247 431,50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>4 573 890,60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4 846 780,30</w:t>
            </w:r>
          </w:p>
        </w:tc>
      </w:tr>
    </w:tbl>
    <w:p w:rsidR="000D6A03" w:rsidRDefault="000D6A03">
      <w:pPr>
        <w:spacing w:after="0" w:line="259" w:lineRule="auto"/>
        <w:ind w:left="-1139" w:right="468" w:firstLine="0"/>
        <w:jc w:val="left"/>
      </w:pPr>
    </w:p>
    <w:tbl>
      <w:tblPr>
        <w:tblStyle w:val="TableGrid"/>
        <w:tblW w:w="10062" w:type="dxa"/>
        <w:tblInd w:w="-449" w:type="dxa"/>
        <w:tblCellMar>
          <w:top w:w="61" w:type="dxa"/>
          <w:left w:w="60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29"/>
        <w:gridCol w:w="2911"/>
        <w:gridCol w:w="1014"/>
        <w:gridCol w:w="1283"/>
        <w:gridCol w:w="2024"/>
        <w:gridCol w:w="810"/>
        <w:gridCol w:w="791"/>
        <w:gridCol w:w="800"/>
      </w:tblGrid>
      <w:tr w:rsidR="000D6A03">
        <w:trPr>
          <w:trHeight w:val="770"/>
        </w:trPr>
        <w:tc>
          <w:tcPr>
            <w:tcW w:w="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9" w:firstLine="0"/>
              <w:jc w:val="left"/>
            </w:pPr>
            <w:r>
              <w:rPr>
                <w:sz w:val="16"/>
              </w:rPr>
              <w:t>№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Размер субсидии</w:t>
            </w:r>
          </w:p>
        </w:tc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16" w:lineRule="auto"/>
              <w:ind w:left="50" w:right="50" w:firstLine="13"/>
              <w:jc w:val="center"/>
            </w:pPr>
            <w:r>
              <w:rPr>
                <w:sz w:val="16"/>
              </w:rPr>
              <w:t xml:space="preserve">«Финансирование, согласно закона  «О Федеральном бюджете на 2015 год и на плановый период 2016 и 2017 годов» </w:t>
            </w:r>
          </w:p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№ 384-ФЗ от 01.12.2014 г., тыс.руб.»</w:t>
            </w:r>
          </w:p>
        </w:tc>
      </w:tr>
      <w:tr w:rsidR="000D6A0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2017 год</w:t>
            </w:r>
          </w:p>
        </w:tc>
      </w:tr>
      <w:tr w:rsidR="000D6A03">
        <w:trPr>
          <w:trHeight w:val="29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1575"/>
        </w:trPr>
        <w:tc>
          <w:tcPr>
            <w:tcW w:w="4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1.8.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Субсидии на возмещение части затрат организациям и индивидуальным предпринимателям, осуществляющим деятельность по обращению с отходами, образовавшимися в результате утраты колесными транспортными средствами своих потребительских свойств 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20.06.20</w:t>
            </w:r>
            <w:r>
              <w:rPr>
                <w:sz w:val="16"/>
              </w:rPr>
              <w:t xml:space="preserve">13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520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Субсидия предоставляется в размере затрат, понесенных организацией в связи с утилизацией транспортных средств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32 699,20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15 257,80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5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1.9.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из федерального бюджета российским организациям на компенсацию части затрат в связи с производством колесных транспортных средств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20.12.2014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№1433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right="53" w:firstLine="0"/>
              <w:jc w:val="left"/>
            </w:pPr>
            <w:r>
              <w:rPr>
                <w:sz w:val="16"/>
              </w:rPr>
              <w:t>Субсидия предоставляется в размере до 90 % суммы затрат, но не более предельного размера субсидии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10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2340" w:firstLine="0"/>
              <w:jc w:val="left"/>
            </w:pPr>
            <w:r>
              <w:rPr>
                <w:sz w:val="20"/>
              </w:rPr>
              <w:t>Подпрограмма 4. легкая промышленность и народные художественные промыслы</w:t>
            </w:r>
          </w:p>
        </w:tc>
      </w:tr>
      <w:tr w:rsidR="000D6A03">
        <w:trPr>
          <w:trHeight w:val="17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4.1.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right="57" w:firstLine="0"/>
              <w:jc w:val="left"/>
            </w:pPr>
            <w:r>
              <w:rPr>
                <w:sz w:val="16"/>
              </w:rPr>
              <w:t xml:space="preserve">Субсидии организациям легкой и текстильной промышленности на возмещение части затрат на уплату процентов по кредитам, полученным в российских кредитных организациях в 2011 - 2014 годах, на осуществление сезонных закупок сырья и материалов для производства </w:t>
            </w:r>
            <w:r>
              <w:rPr>
                <w:sz w:val="16"/>
              </w:rPr>
              <w:t>товаров народного потребления и продукции производственнотехнического назначения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29.12.2007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993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закупка сырья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2/3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2" w:firstLine="0"/>
              <w:jc w:val="left"/>
            </w:pPr>
            <w:r>
              <w:rPr>
                <w:sz w:val="16"/>
              </w:rPr>
              <w:t>534 108,00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523 425,80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4.2.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right="126" w:firstLine="0"/>
              <w:jc w:val="left"/>
            </w:pPr>
            <w:r>
              <w:rPr>
                <w:sz w:val="16"/>
              </w:rPr>
              <w:t>Субсидии организациям легкой и текстильной промышленности на возмещение части затрат на уплату процентов по кредитам, полученным в российских кредитных организациях в 2006-2012 годах на осуществление технического перевооружения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29.12.2007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993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</w:t>
            </w:r>
            <w:r>
              <w:rPr>
                <w:sz w:val="16"/>
              </w:rPr>
              <w:t>радиционный, новые технологии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2/3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68 036,00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47 075,30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5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4.3.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right="126" w:firstLine="0"/>
              <w:jc w:val="left"/>
            </w:pPr>
            <w:r>
              <w:rPr>
                <w:sz w:val="16"/>
              </w:rPr>
              <w:t>Субсидии организациям легкой и текстильной промышленности на возмещение части затрат на уплату процентов по кредитам, полученным в российских кредитных организациях в 2013-2015 годах, на осуществление технического перевооружения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12.08.2013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687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новые технологии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2/3 суммы затрат организации на уплату процентов по кредиту в расчетном периоде, размер субсидии не может превышать величину, рассчитанную исходя из 2/3 установленной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105 000,00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122 500,00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4.4.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right="79" w:firstLine="0"/>
              <w:jc w:val="left"/>
            </w:pPr>
            <w:r>
              <w:rPr>
                <w:sz w:val="16"/>
              </w:rPr>
              <w:t>Субсидии организациям легкой и текстильной промышленности на компенсацию части затрат на реализацию инвестиционных проектов по модернизации и созданию производств в сфере текстильной и легкой промышленности, в том числе льняного комплекса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03.01.20</w:t>
            </w:r>
            <w:r>
              <w:rPr>
                <w:sz w:val="16"/>
              </w:rPr>
              <w:t xml:space="preserve">14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 xml:space="preserve">№ 4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0,9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250 000,00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250 000,00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4.5.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Субсидии организациям народных художественных промыслов на поддержку производства и реализации изделий народных художественных промыслов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9" w:firstLine="0"/>
              <w:jc w:val="left"/>
            </w:pPr>
            <w:r>
              <w:rPr>
                <w:sz w:val="16"/>
              </w:rPr>
              <w:t>Приказ минпром-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 xml:space="preserve">торга РФ от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 xml:space="preserve">17.02.2009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№ 64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Субсидии предоставляются ежемесячно в размере не более 90% произведенных затрат на организацию работ по продвижению товаров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315 000,00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0" w:firstLine="0"/>
              <w:jc w:val="left"/>
            </w:pPr>
            <w:r>
              <w:rPr>
                <w:sz w:val="16"/>
              </w:rPr>
              <w:t>308 700,00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10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Подпрограмма 5. ускоренное развитие оборонно-промышленного комплекса (открытая часть)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5.1.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стратегическим организациям оборонно-промышленного комплекса с целью предупреждения банкротства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07.05.2008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368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(ред.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17.04.2014)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169" w:firstLine="0"/>
              <w:jc w:val="left"/>
            </w:pPr>
            <w:r>
              <w:rPr>
                <w:sz w:val="16"/>
              </w:rPr>
              <w:t>Субсидии предоставляются однократно; размер субсидии не должен превыш</w:t>
            </w:r>
            <w:r>
              <w:rPr>
                <w:sz w:val="16"/>
              </w:rPr>
              <w:t>ать размера просроченных обязательств организации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439 850,00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431 053,00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>396 684,80</w:t>
            </w:r>
          </w:p>
        </w:tc>
      </w:tr>
      <w:tr w:rsidR="000D6A03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5.2.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казенным предприятиям оборонно-промышленного комплекса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06.05.2008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351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предоставляются предприятиям в пределах бюджетных ассигнований и лимитов бюджетных обязательств, предусмотренных в установленном порядке министерству промышленности и торговли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2 542 269,90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2 528 159,90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1 296 037,00</w:t>
            </w:r>
          </w:p>
        </w:tc>
      </w:tr>
    </w:tbl>
    <w:p w:rsidR="000D6A03" w:rsidRDefault="000D6A03">
      <w:pPr>
        <w:spacing w:after="0" w:line="259" w:lineRule="auto"/>
        <w:ind w:left="-1139" w:right="14" w:firstLine="0"/>
        <w:jc w:val="left"/>
      </w:pPr>
    </w:p>
    <w:tbl>
      <w:tblPr>
        <w:tblStyle w:val="TableGrid"/>
        <w:tblW w:w="10062" w:type="dxa"/>
        <w:tblInd w:w="5" w:type="dxa"/>
        <w:tblCellMar>
          <w:top w:w="61" w:type="dxa"/>
          <w:left w:w="6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31"/>
        <w:gridCol w:w="2865"/>
        <w:gridCol w:w="1005"/>
        <w:gridCol w:w="1284"/>
        <w:gridCol w:w="2049"/>
        <w:gridCol w:w="819"/>
        <w:gridCol w:w="800"/>
        <w:gridCol w:w="809"/>
      </w:tblGrid>
      <w:tr w:rsidR="000D6A03">
        <w:trPr>
          <w:trHeight w:val="770"/>
        </w:trPr>
        <w:tc>
          <w:tcPr>
            <w:tcW w:w="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9" w:firstLine="0"/>
              <w:jc w:val="left"/>
            </w:pPr>
            <w:r>
              <w:rPr>
                <w:sz w:val="16"/>
              </w:rPr>
              <w:t>№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Размер субсидии</w:t>
            </w:r>
          </w:p>
        </w:tc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16" w:lineRule="auto"/>
              <w:ind w:left="50" w:right="59" w:firstLine="13"/>
              <w:jc w:val="center"/>
            </w:pPr>
            <w:r>
              <w:rPr>
                <w:sz w:val="16"/>
              </w:rPr>
              <w:t xml:space="preserve">«Финансирование, согласно закона  «О Федеральном бюджете на 2015 год и на плановый период 2016 и 2017 годов» </w:t>
            </w:r>
          </w:p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№ 384-ФЗ от 01.12.2014 г., тыс.руб.»</w:t>
            </w:r>
          </w:p>
        </w:tc>
      </w:tr>
      <w:tr w:rsidR="000D6A0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2017 год</w:t>
            </w:r>
          </w:p>
        </w:tc>
      </w:tr>
      <w:tr w:rsidR="000D6A03">
        <w:trPr>
          <w:trHeight w:val="29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1415"/>
        </w:trPr>
        <w:tc>
          <w:tcPr>
            <w:tcW w:w="4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5.3.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34" w:firstLine="0"/>
              <w:jc w:val="left"/>
            </w:pPr>
            <w:r>
              <w:rPr>
                <w:sz w:val="16"/>
              </w:rPr>
              <w:t>Субсидии организациям оборонно-промышленного комплекса на возмещение части затрат на уплату процентов по кредитам, полученным в российских кредитных организациях и государственной корпорации "Банк развития и внешнеэкономической деятельности (Внешэкономбанк</w:t>
            </w:r>
            <w:r>
              <w:rPr>
                <w:sz w:val="16"/>
              </w:rPr>
              <w:t>)" на осуществление инновационных и инвестиционных проектов по выпуску высокотехнологичной продукции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30.03.2009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265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новые технологии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3/4 ставки рефинансирования ЦБ РФ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2" w:firstLine="0"/>
              <w:jc w:val="left"/>
            </w:pPr>
            <w:r>
              <w:rPr>
                <w:sz w:val="16"/>
              </w:rPr>
              <w:t>950 000,00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2" w:firstLine="0"/>
              <w:jc w:val="left"/>
            </w:pPr>
            <w:r>
              <w:rPr>
                <w:sz w:val="16"/>
              </w:rPr>
              <w:t>922 600,00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>791 298,00</w:t>
            </w:r>
          </w:p>
        </w:tc>
      </w:tr>
      <w:tr w:rsidR="000D6A03">
        <w:trPr>
          <w:trHeight w:val="141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5.4.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right="36" w:firstLine="0"/>
              <w:jc w:val="left"/>
            </w:pPr>
            <w:r>
              <w:rPr>
                <w:sz w:val="16"/>
              </w:rPr>
              <w:t>Субсидии российским организациям-экспортерам промышленной продукции военного назначения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</w:t>
            </w:r>
            <w:r>
              <w:rPr>
                <w:sz w:val="16"/>
              </w:rPr>
              <w:t>ческой деятельности (Внешэкономбанк)"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25.10.2013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961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0" w:right="90" w:firstLine="0"/>
              <w:jc w:val="left"/>
            </w:pPr>
            <w:r>
              <w:rPr>
                <w:sz w:val="16"/>
              </w:rPr>
              <w:t xml:space="preserve">Субсидии предоставляются в размере 2/3 суммы произведенных ею затрат на уплату процентов по кредиту при условии, что процентная ставка по кредиту будет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меньше ставки рефинансирования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2 900 000,00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2 940 000,00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8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5.5.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казенным предприятиям оборонно-промышленного комплекса (Роскосмос)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0" w:firstLine="0"/>
              <w:jc w:val="left"/>
            </w:pPr>
            <w:r>
              <w:rPr>
                <w:sz w:val="16"/>
              </w:rPr>
              <w:t xml:space="preserve">Приказ Роскосмоса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10.05.2011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67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Для определения размера субсидий и направлений их расходования приказом Роскосмоса образуется Комиссия по подготовке предложений по размерам и направлениям расходования субсидий, предоставляемых федеральному казенному предприятию, находящемуся в ведении Фе</w:t>
            </w:r>
            <w:r>
              <w:rPr>
                <w:sz w:val="16"/>
              </w:rPr>
              <w:t>дерального космического агентства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274 500,00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288 610,00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5.6.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Ежемесячная стипендия работникам организаций оборонно-промышленного комплекса Российской Федерации за выдающиеся заслуги в области создания вооружения, военной и специальной техники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22.12.2012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1381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Стимулирование и развитие кадрового потенциала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0" w:firstLine="0"/>
              <w:jc w:val="left"/>
            </w:pPr>
            <w:r>
              <w:rPr>
                <w:sz w:val="16"/>
              </w:rPr>
              <w:t xml:space="preserve">Стипендии присуждаются каждому члену коллектива в размере, определенном указом Президента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РФ от 14.10.2012 №1380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7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5.7.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right="75" w:firstLine="0"/>
              <w:jc w:val="left"/>
            </w:pPr>
            <w:r>
              <w:rPr>
                <w:sz w:val="16"/>
              </w:rPr>
              <w:t>Стипендии для ученых, конструкторов, технологов и других инженерно-технических работников организаций – исполнителей государственного оборонного заказа за выдающиеся достижения в создании прорывных технологий и разработке современных образцов вооружения, в</w:t>
            </w:r>
            <w:r>
              <w:rPr>
                <w:sz w:val="16"/>
              </w:rPr>
              <w:t>оенной и специальной техники в интересах обеспечения обороны страны и безопасности государства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19" w:firstLine="0"/>
              <w:jc w:val="left"/>
            </w:pPr>
            <w:r>
              <w:rPr>
                <w:sz w:val="16"/>
              </w:rPr>
              <w:t xml:space="preserve">указ Президента РФ от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 xml:space="preserve">14.10.2012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 xml:space="preserve">№ 1380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Стимулирование и развитие кадрового потенциала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19" w:firstLine="0"/>
              <w:jc w:val="left"/>
            </w:pPr>
            <w:r>
              <w:rPr>
                <w:sz w:val="16"/>
              </w:rPr>
              <w:t xml:space="preserve">Стипендии выплачиваются ежемесячно, общий размер стипендии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500 тыс. ру</w:t>
            </w:r>
            <w:r>
              <w:rPr>
                <w:sz w:val="16"/>
              </w:rPr>
              <w:t>блей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180 000,00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180 000,00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>180 000,00</w:t>
            </w:r>
          </w:p>
        </w:tc>
      </w:tr>
      <w:tr w:rsidR="000D6A03">
        <w:trPr>
          <w:trHeight w:val="15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5.8.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right="22" w:firstLine="0"/>
              <w:jc w:val="left"/>
            </w:pPr>
            <w:r>
              <w:rPr>
                <w:sz w:val="16"/>
              </w:rPr>
              <w:t>Стипендии для специалистов и молодых (до 35 лет включительно) работников организаций – исполнителей государственного оборонного заказа за значительный вклад в создание прорывных технологий и разработку современных образцов вооружения, военной и специальной</w:t>
            </w:r>
            <w:r>
              <w:rPr>
                <w:sz w:val="16"/>
              </w:rPr>
              <w:t xml:space="preserve"> техники в интересах обеспечения обороны страны и безопасности государства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19" w:firstLine="0"/>
              <w:jc w:val="left"/>
            </w:pPr>
            <w:r>
              <w:rPr>
                <w:sz w:val="16"/>
              </w:rPr>
              <w:t xml:space="preserve">указ Президента РФ от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 xml:space="preserve">14.10.2012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№ 1380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Стимулирование и развитие кадрового потенциала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19" w:firstLine="0"/>
              <w:jc w:val="left"/>
            </w:pPr>
            <w:r>
              <w:rPr>
                <w:sz w:val="16"/>
              </w:rPr>
              <w:t xml:space="preserve">Стипендии выплачиваются ежемесячно, общий размер стипендии </w:t>
            </w:r>
          </w:p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350 тыс. рублей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239 750,00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239 7</w:t>
            </w:r>
            <w:r>
              <w:rPr>
                <w:sz w:val="16"/>
              </w:rPr>
              <w:t>50,00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>239 750,00</w:t>
            </w:r>
          </w:p>
        </w:tc>
      </w:tr>
      <w:tr w:rsidR="000D6A03">
        <w:trPr>
          <w:trHeight w:val="322"/>
        </w:trPr>
        <w:tc>
          <w:tcPr>
            <w:tcW w:w="10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Подпрограмма 6. Транспортное машиностроение</w:t>
            </w:r>
          </w:p>
        </w:tc>
      </w:tr>
      <w:tr w:rsidR="000D6A03">
        <w:trPr>
          <w:trHeight w:val="18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6.1.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64" w:firstLine="0"/>
              <w:jc w:val="left"/>
            </w:pPr>
            <w:r>
              <w:rPr>
                <w:sz w:val="16"/>
              </w:rPr>
              <w:t>Субсидии российским организациям транспортного машиностроения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</w:t>
            </w:r>
            <w:r>
              <w:rPr>
                <w:sz w:val="16"/>
              </w:rPr>
              <w:t>кономбанк)", а также в международных финансовых организациях, созданных в соответствии с международными договорами, в которых участвует Российская Федерация, в 2008 - 2011 годах на технологическое перевооружение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30.03.2009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262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(ред.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16.12.2010)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2/3 суммы затрат организации на уплату процентов по кредиту в расчетном периоде, размер субсидии не может превышать величину, рассчитанную исходя из 2/3 установлен</w:t>
            </w:r>
            <w:r>
              <w:rPr>
                <w:sz w:val="16"/>
              </w:rPr>
              <w:t>ной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1 019 760,00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905 188,00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0,00</w:t>
            </w:r>
          </w:p>
        </w:tc>
      </w:tr>
    </w:tbl>
    <w:p w:rsidR="000D6A03" w:rsidRDefault="000D6A03">
      <w:pPr>
        <w:spacing w:after="0" w:line="259" w:lineRule="auto"/>
        <w:ind w:left="-1139" w:right="468" w:firstLine="0"/>
        <w:jc w:val="left"/>
      </w:pPr>
    </w:p>
    <w:tbl>
      <w:tblPr>
        <w:tblStyle w:val="TableGrid"/>
        <w:tblW w:w="10062" w:type="dxa"/>
        <w:tblInd w:w="-449" w:type="dxa"/>
        <w:tblCellMar>
          <w:top w:w="61" w:type="dxa"/>
          <w:left w:w="6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456"/>
        <w:gridCol w:w="2851"/>
        <w:gridCol w:w="1042"/>
        <w:gridCol w:w="1273"/>
        <w:gridCol w:w="2035"/>
        <w:gridCol w:w="812"/>
        <w:gridCol w:w="792"/>
        <w:gridCol w:w="801"/>
      </w:tblGrid>
      <w:tr w:rsidR="000D6A03">
        <w:trPr>
          <w:trHeight w:val="770"/>
        </w:trPr>
        <w:tc>
          <w:tcPr>
            <w:tcW w:w="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9" w:firstLine="0"/>
              <w:jc w:val="left"/>
            </w:pPr>
            <w:r>
              <w:rPr>
                <w:sz w:val="16"/>
              </w:rPr>
              <w:t>№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Размер субсидии</w:t>
            </w:r>
          </w:p>
        </w:tc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16" w:lineRule="auto"/>
              <w:ind w:left="51" w:right="61" w:firstLine="13"/>
              <w:jc w:val="center"/>
            </w:pPr>
            <w:r>
              <w:rPr>
                <w:sz w:val="16"/>
              </w:rPr>
              <w:t xml:space="preserve">«Финансирование, согласно закона  «О Федеральном бюджете на 2015 год и на плановый период 2016 и 2017 годов» </w:t>
            </w:r>
          </w:p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№ 384-ФЗ от 01.12.2014 г., тыс.руб.»</w:t>
            </w:r>
          </w:p>
        </w:tc>
      </w:tr>
      <w:tr w:rsidR="000D6A0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2017 год</w:t>
            </w:r>
          </w:p>
        </w:tc>
      </w:tr>
      <w:tr w:rsidR="000D6A03">
        <w:trPr>
          <w:trHeight w:val="29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1735"/>
        </w:trPr>
        <w:tc>
          <w:tcPr>
            <w:tcW w:w="4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6.2.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на возмещение потерь в доходах российских лизинговых организаций при предоставлении скидки по уплате авансового платежа, при условии приобретения инновационных вагонов, с повышенной осевой нагрузкой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19.11.2014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1223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выпад</w:t>
            </w:r>
            <w:r>
              <w:rPr>
                <w:sz w:val="16"/>
              </w:rPr>
              <w:t>ающих доходов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Субсидия лизинговой организации предоставляется в размере 90 % суммы затрат лизинговой организации на уплату процентов по кредитам. </w:t>
            </w:r>
          </w:p>
          <w:p w:rsidR="000D6A03" w:rsidRDefault="00ED60DA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Субсидия лизинговой организации в размере 130 тыс. рублей за инновационный вагон, но не более размера фактически предоставленной скидки.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2 350 240,00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2 221 560,00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2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56" w:firstLine="0"/>
              <w:jc w:val="center"/>
            </w:pPr>
            <w:r>
              <w:rPr>
                <w:sz w:val="20"/>
              </w:rPr>
              <w:t>Подпрограмма 7. Станкоинструментальная промышленность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7.1.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затрат на проведение научноисследовательских и опытно-конструкторских разработок в рамках реализации комплексных проектов по организации серийных производств станкоинструментальной продукции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30.10.2014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1128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Субсидирование затрат </w:t>
            </w:r>
            <w:r>
              <w:rPr>
                <w:sz w:val="16"/>
              </w:rPr>
              <w:t xml:space="preserve">на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НИОКР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Размер субсидии не может превышать 100 процентов затрат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200 000,00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270 000,00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41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6"/>
              </w:rPr>
              <w:t>7.2.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right="18" w:firstLine="0"/>
              <w:jc w:val="left"/>
            </w:pPr>
            <w:r>
              <w:rPr>
                <w:sz w:val="16"/>
              </w:rPr>
              <w:t>Субсидии в виде имущественного взноса Российской Федерации в государственную корпорацию по содействию разработке, производству и экспорту высокотехнологичной промышленной продукции "Ростех" на цели реализации проектов по созданию серийных производств станк</w:t>
            </w:r>
            <w:r>
              <w:rPr>
                <w:sz w:val="16"/>
              </w:rPr>
              <w:t xml:space="preserve">оинструментальной продукции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27.11.2014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1257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Имущественный взнос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18" w:firstLine="0"/>
              <w:jc w:val="left"/>
            </w:pPr>
            <w:r>
              <w:rPr>
                <w:sz w:val="16"/>
              </w:rPr>
              <w:t>Размер денежных средств, перечисляемых Корпорацией акционерному обществу определяется в соответствии с утвержденным заданием на проектирование, и (или) утвержденной проектной документацией и составляет до одной третьей стоимости проекта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1 575 075,00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1 200 </w:t>
            </w:r>
            <w:r>
              <w:rPr>
                <w:sz w:val="16"/>
              </w:rPr>
              <w:t>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2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56" w:firstLine="0"/>
              <w:jc w:val="center"/>
            </w:pPr>
            <w:r>
              <w:rPr>
                <w:sz w:val="20"/>
              </w:rPr>
              <w:t>Подпрограмма 11. лесопромышленный комплекс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11.1.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организациям лесопромышленного комплекса на возмещение части затрат на уплату процентов по кредитам, полученным в российских кредитных организациях в 2011 - 2014 годах на создание межсезонных запасов древесины, сырья и топлива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13.05.2010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329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2/3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2" w:firstLine="0"/>
              <w:jc w:val="left"/>
            </w:pPr>
            <w:r>
              <w:rPr>
                <w:sz w:val="16"/>
              </w:rPr>
              <w:t>489 000,00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484 120,00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5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11.2.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85" w:firstLine="0"/>
              <w:jc w:val="left"/>
            </w:pPr>
            <w:r>
              <w:rPr>
                <w:sz w:val="16"/>
              </w:rPr>
              <w:t xml:space="preserve">Субсидии организациям лесопромышленного комплекса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</w:t>
            </w:r>
            <w:r>
              <w:rPr>
                <w:sz w:val="16"/>
              </w:rPr>
              <w:t>в 2012 - 2013 годах на цели реализации инвестиционных проектов создания новых высокотехнологичных обрабатывающих производств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16.01.2013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2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2/3 с</w:t>
            </w:r>
            <w:r>
              <w:rPr>
                <w:sz w:val="16"/>
              </w:rPr>
              <w:t>уммы затрат на уплату процентов по кредиту в расчетном периоде. При этом размер субсидии не может превышать величину, рассчитанную исходя из 2/3 установленной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2" w:firstLine="0"/>
              <w:jc w:val="left"/>
            </w:pPr>
            <w:r>
              <w:rPr>
                <w:sz w:val="16"/>
              </w:rPr>
              <w:t>296 000,00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392 000,00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2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293" w:firstLine="0"/>
              <w:jc w:val="left"/>
            </w:pPr>
            <w:r>
              <w:rPr>
                <w:sz w:val="20"/>
              </w:rPr>
              <w:t>Подпрограмма 12. Развитие системы технического регулирования, стандартизации и обеспечение единства измерений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12.1.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организациям на осуществление расходов в области обеспечения единства измерений (Росстандарт)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0" w:firstLine="0"/>
              <w:jc w:val="left"/>
            </w:pPr>
            <w:r>
              <w:rPr>
                <w:sz w:val="16"/>
              </w:rPr>
              <w:t xml:space="preserve">Приказ Росстандарта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05.07.2011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3206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Предоставление субсидий осуществляется на основании договора, в котором предусматриваются размеры и сроки предоставления субсидий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2" w:firstLine="0"/>
              <w:jc w:val="left"/>
            </w:pPr>
            <w:r>
              <w:rPr>
                <w:sz w:val="16"/>
              </w:rPr>
              <w:t>563 000,00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563 000,00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>525 360,10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12.2.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организациям на создание и ведение Федерального информационного фонда технических регламентов и стандартов (Росстандарт)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0" w:firstLine="0"/>
              <w:jc w:val="left"/>
            </w:pPr>
            <w:r>
              <w:rPr>
                <w:sz w:val="16"/>
              </w:rPr>
              <w:t xml:space="preserve">Приказ Росстандарта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05.07.2011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3206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6"/>
              </w:rPr>
              <w:t>26 000,00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6"/>
              </w:rPr>
              <w:t>25 480,00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22 000,00</w:t>
            </w:r>
          </w:p>
        </w:tc>
      </w:tr>
      <w:tr w:rsidR="000D6A03">
        <w:trPr>
          <w:trHeight w:val="32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2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56" w:firstLine="0"/>
              <w:jc w:val="center"/>
            </w:pPr>
            <w:r>
              <w:rPr>
                <w:sz w:val="20"/>
              </w:rPr>
              <w:t>Подпрограмма 13. химический комплекс</w:t>
            </w:r>
          </w:p>
        </w:tc>
      </w:tr>
      <w:tr w:rsidR="000D6A03">
        <w:trPr>
          <w:trHeight w:val="141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13.1.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российским предприятиям (организациям) химического комплекса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</w:t>
            </w:r>
            <w:r>
              <w:rPr>
                <w:sz w:val="16"/>
              </w:rPr>
              <w:t xml:space="preserve">тельности (Внешэкономбанк)" в 2014 - 2016 годах, на реализацию инвестиционных проектов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03.01.2014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2/3 суммы затрат на уплату процентов по кредиту в расчетном периоде, размер субсидии не может превышать величину, рассчитанную исходя из 2/3 установленной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2" w:firstLine="0"/>
              <w:jc w:val="left"/>
            </w:pPr>
            <w:r>
              <w:rPr>
                <w:sz w:val="16"/>
              </w:rPr>
              <w:t>668 516,40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879 998,70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>879 998,70</w:t>
            </w:r>
          </w:p>
        </w:tc>
      </w:tr>
      <w:tr w:rsidR="000D6A03">
        <w:trPr>
          <w:trHeight w:val="32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2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844" w:firstLine="0"/>
              <w:jc w:val="left"/>
            </w:pPr>
            <w:r>
              <w:rPr>
                <w:sz w:val="20"/>
              </w:rPr>
              <w:t>Подпрограмма 14. Развитие производства композиционных материалов (композитов) и изделий из них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14.1.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Субсидии на поддержку развития производства композиционных материалов (композитов) и изделий из них в рамках реализации российскими организациями комплексных инновационных проектов по созданию высокотехнологичной продукции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30.10.2013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972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</w:t>
            </w:r>
            <w:r>
              <w:rPr>
                <w:sz w:val="16"/>
              </w:rPr>
              <w:t>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Размер субсидии не может превышать 100 процентов затрат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1 182 169,20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1 324 370,00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0,00</w:t>
            </w:r>
          </w:p>
        </w:tc>
      </w:tr>
    </w:tbl>
    <w:p w:rsidR="000D6A03" w:rsidRDefault="000D6A03">
      <w:pPr>
        <w:spacing w:after="0" w:line="259" w:lineRule="auto"/>
        <w:ind w:left="-1139" w:right="14" w:firstLine="0"/>
        <w:jc w:val="left"/>
      </w:pPr>
    </w:p>
    <w:tbl>
      <w:tblPr>
        <w:tblStyle w:val="TableGrid"/>
        <w:tblW w:w="10062" w:type="dxa"/>
        <w:tblInd w:w="5" w:type="dxa"/>
        <w:tblCellMar>
          <w:top w:w="61" w:type="dxa"/>
          <w:left w:w="60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66"/>
        <w:gridCol w:w="2854"/>
        <w:gridCol w:w="1014"/>
        <w:gridCol w:w="1284"/>
        <w:gridCol w:w="2035"/>
        <w:gridCol w:w="816"/>
        <w:gridCol w:w="796"/>
        <w:gridCol w:w="797"/>
      </w:tblGrid>
      <w:tr w:rsidR="000D6A03">
        <w:trPr>
          <w:trHeight w:val="770"/>
        </w:trPr>
        <w:tc>
          <w:tcPr>
            <w:tcW w:w="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9" w:firstLine="0"/>
              <w:jc w:val="left"/>
            </w:pPr>
            <w:r>
              <w:rPr>
                <w:sz w:val="16"/>
              </w:rPr>
              <w:t>№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Размер субсидии</w:t>
            </w:r>
          </w:p>
        </w:tc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16" w:lineRule="auto"/>
              <w:ind w:left="50" w:right="50" w:firstLine="13"/>
              <w:jc w:val="center"/>
            </w:pPr>
            <w:r>
              <w:rPr>
                <w:sz w:val="16"/>
              </w:rPr>
              <w:t xml:space="preserve">«Финансирование, согласно закона  «О Федеральном бюджете на 2015 год и на плановый период 2016 и 2017 годов» </w:t>
            </w:r>
          </w:p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№ 384-ФЗ от 01.12.2014 г., тыс.руб.»</w:t>
            </w:r>
          </w:p>
        </w:tc>
      </w:tr>
      <w:tr w:rsidR="000D6A0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2017 год</w:t>
            </w:r>
          </w:p>
        </w:tc>
      </w:tr>
      <w:tr w:rsidR="000D6A03">
        <w:trPr>
          <w:trHeight w:val="29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327"/>
        </w:trPr>
        <w:tc>
          <w:tcPr>
            <w:tcW w:w="10062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Подпрограмма 15. Развитие промышленности редких и редкоземельных металлов</w:t>
            </w:r>
          </w:p>
        </w:tc>
      </w:tr>
      <w:tr w:rsidR="000D6A03">
        <w:trPr>
          <w:trHeight w:val="15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15.1.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Субсидии российским организациям на компенсацию процентных ставок по инвестиционным кредитам в сфере производства редких и редкоземельных металлов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21.01.2014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42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2/3 суммы затрат организации на уплату процентов по кредиту в расчетном периоде, размер субсидии не может превышать величину, рассчитанную исходя из 2/3 уст</w:t>
            </w:r>
            <w:r>
              <w:rPr>
                <w:sz w:val="16"/>
              </w:rPr>
              <w:t>ановленной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2" w:firstLine="0"/>
              <w:jc w:val="left"/>
            </w:pPr>
            <w:r>
              <w:rPr>
                <w:sz w:val="16"/>
              </w:rPr>
              <w:t>123 266,70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578 967,30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5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15.2.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расходов по захоронению радиоактивных отходов (обращению с радиоактивными отходами) (Росатом)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31.12.2009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1193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(ред.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29.12.2010)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33" w:firstLine="0"/>
              <w:jc w:val="left"/>
            </w:pPr>
            <w:r>
              <w:rPr>
                <w:sz w:val="16"/>
              </w:rPr>
              <w:t>Размер субсидии рассчитывается исходя из расходов на единицу работ (услуг), а также исходя из планируемых объемов работ (услуг) и определяется в соответствии с методическими указаниями, утверждаемыми государственной корпорац</w:t>
            </w:r>
            <w:r>
              <w:rPr>
                <w:sz w:val="16"/>
              </w:rPr>
              <w:t>ией по атомной энергии "Росатом".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43 000,00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107 800,00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10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Подпрограмма 17. Обеспечение реализации государственной программы</w:t>
            </w:r>
          </w:p>
        </w:tc>
      </w:tr>
      <w:tr w:rsidR="000D6A03">
        <w:trPr>
          <w:trHeight w:val="18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17.1.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российским организациям сельскохозяйственного и тракторного машиностроения, лесопромышленного комплекса, машиностроения для нефтегазового комплекса и станкоинструментальной промышленности и предприятиям спецметаллургии на возмещение части затрат н</w:t>
            </w:r>
            <w:r>
              <w:rPr>
                <w:sz w:val="16"/>
              </w:rPr>
              <w:t xml:space="preserve">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2008 - 2011 годах на техническое перевооружение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10.03.2009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205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(ред.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27.08.2012)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Традиционный, новые технологии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Субсидии предоставляются ежеквартально в размере 2/3 суммы затрат организации на уплату процентов по кредиту в расчетном периоде, размер субсидии не может превышать величину, рассчитанную исходя из 2/3 </w:t>
            </w:r>
            <w:r>
              <w:rPr>
                <w:sz w:val="16"/>
              </w:rPr>
              <w:t>установленной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575 000,00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570 850,00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17.2.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Субсидии российским организациям на компенсацию части затрат на проведение научно-исследовательских и опытно-конструкторских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</w:t>
            </w:r>
            <w:r>
              <w:rPr>
                <w:sz w:val="16"/>
              </w:rPr>
              <w:t xml:space="preserve">роектов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30.12.2013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1312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Субсидирование затрат на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НИОКР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Размер субсидии не может превышать 100 процентов затрат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1 603 271,00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2 156 000,00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17.3.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128" w:firstLine="0"/>
              <w:jc w:val="left"/>
            </w:pPr>
            <w:r>
              <w:rPr>
                <w:sz w:val="16"/>
              </w:rPr>
              <w:t>Субсидии российским организациям на компенсацию части затрат на уплату процентов по кредитам, полученным в российских кредитных организациях в 2014 - 2016 годах на реализацию новых комплексных инвестиционных проектов по приоритетным направлениям гражданско</w:t>
            </w:r>
            <w:r>
              <w:rPr>
                <w:sz w:val="16"/>
              </w:rPr>
              <w:t>й промышленности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03.01.2014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№ 3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Субсидия предоставляется во II и IV кварталах финансового года в размере 0,9 ставки рефинансирования ЦБ РФ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850 000,00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849 986,30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17.4.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Субсидия федеральному государственному автономному учреждению «Российский фонд технологического развития» в целях внедрения наилучших доступных технологий и импортозамещения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17.12.2014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1388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Имущественный взнос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2 934 524,20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5 568 881,50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4 963 339,10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17.5.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Субсидии в виде имущественного взноса Российской Федерации в государственную корпорацию «Банк развития и внешнеэкономической деятельности (Внешэкономбанк)» на возмещение части затрат, связанных с поддержкой производства высокотехнологичной продукции»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ППРФ</w:t>
            </w:r>
            <w:r>
              <w:rPr>
                <w:sz w:val="16"/>
              </w:rPr>
              <w:t xml:space="preserve">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13.12.2012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1302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Имущественный взнос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4 961 718,90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663 515,50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10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Подпрограмма 18. Промышленные биотехнологии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18.1.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right="123" w:firstLine="0"/>
              <w:jc w:val="left"/>
            </w:pPr>
            <w:r>
              <w:rPr>
                <w:sz w:val="16"/>
              </w:rPr>
              <w:t>Субсидии из федерального бюджета российским организациям хим. комплекса на компенсацию части затрат, понесенных в 2014 - 2016 годах, на реализацию комплексных инвестиционных проектов по созданию новых производств с применением промышленных биотехнологий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ПП</w:t>
            </w:r>
            <w:r>
              <w:rPr>
                <w:sz w:val="16"/>
              </w:rPr>
              <w:t xml:space="preserve">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10.02.2014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91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0,9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250 000,00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245 000,00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9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18.2.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Субсидии российским организациям лесопромышленного комплекса на компенсацию части затрат на реализацию комплексных инвестиционных проектов по созданию новых производств с применением промышленных биотехнологий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 xml:space="preserve">11.02.2014 </w:t>
            </w:r>
          </w:p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№ 97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0" w:firstLine="0"/>
              <w:jc w:val="left"/>
            </w:pPr>
            <w:r>
              <w:rPr>
                <w:sz w:val="16"/>
              </w:rPr>
              <w:t>Субсидирование проц</w:t>
            </w:r>
            <w:r>
              <w:rPr>
                <w:sz w:val="16"/>
              </w:rPr>
              <w:t>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0,9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1" w:firstLine="0"/>
              <w:jc w:val="left"/>
            </w:pPr>
            <w:r>
              <w:rPr>
                <w:sz w:val="16"/>
              </w:rPr>
              <w:t>250 000,00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1" w:firstLine="0"/>
              <w:jc w:val="left"/>
            </w:pPr>
            <w:r>
              <w:rPr>
                <w:sz w:val="16"/>
              </w:rPr>
              <w:t>245 000,00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0,00</w:t>
            </w:r>
          </w:p>
        </w:tc>
      </w:tr>
    </w:tbl>
    <w:p w:rsidR="000D6A03" w:rsidRDefault="000D6A03">
      <w:pPr>
        <w:spacing w:after="0" w:line="259" w:lineRule="auto"/>
        <w:ind w:left="-1139" w:right="468" w:firstLine="0"/>
        <w:jc w:val="left"/>
      </w:pPr>
    </w:p>
    <w:tbl>
      <w:tblPr>
        <w:tblStyle w:val="TableGrid"/>
        <w:tblW w:w="10062" w:type="dxa"/>
        <w:tblInd w:w="-449" w:type="dxa"/>
        <w:tblCellMar>
          <w:top w:w="6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457"/>
        <w:gridCol w:w="2818"/>
        <w:gridCol w:w="1023"/>
        <w:gridCol w:w="1273"/>
        <w:gridCol w:w="2083"/>
        <w:gridCol w:w="812"/>
        <w:gridCol w:w="794"/>
        <w:gridCol w:w="802"/>
      </w:tblGrid>
      <w:tr w:rsidR="000D6A03">
        <w:trPr>
          <w:trHeight w:val="770"/>
        </w:trPr>
        <w:tc>
          <w:tcPr>
            <w:tcW w:w="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№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Размер субсидии</w:t>
            </w:r>
          </w:p>
        </w:tc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16" w:lineRule="auto"/>
              <w:ind w:left="31" w:right="61" w:firstLine="13"/>
              <w:jc w:val="center"/>
            </w:pPr>
            <w:r>
              <w:rPr>
                <w:sz w:val="16"/>
              </w:rPr>
              <w:t xml:space="preserve">«Финансирование, согласно закона  «О Федеральном бюджете на 2015 год и на плановый период 2016 и 2017 годов»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№ 384-ФЗ от 01.12.2014 г., тыс.руб.»</w:t>
            </w:r>
          </w:p>
        </w:tc>
      </w:tr>
      <w:tr w:rsidR="000D6A0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2017 год</w:t>
            </w:r>
          </w:p>
        </w:tc>
      </w:tr>
      <w:tr w:rsidR="000D6A03">
        <w:trPr>
          <w:trHeight w:val="29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327"/>
        </w:trPr>
        <w:tc>
          <w:tcPr>
            <w:tcW w:w="10062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Подпрограмма 19. Развитие инжиниринговой деятельности и промышленного дизайна</w:t>
            </w:r>
          </w:p>
        </w:tc>
      </w:tr>
      <w:tr w:rsidR="000D6A03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19.1.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Субсидии российским организациям на компенсацию части затрат на реализацию пилотных проектов в области инжиниринга и промышленного дизайна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22.02.2014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№ 134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90 процентов суммы затрат, размер субсидии не может превышать величину, рассчитанную исходя из 90 процентов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2" w:firstLine="0"/>
              <w:jc w:val="left"/>
            </w:pPr>
            <w:r>
              <w:rPr>
                <w:sz w:val="16"/>
              </w:rPr>
              <w:t>284 400,00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2" w:firstLine="0"/>
              <w:jc w:val="left"/>
            </w:pPr>
            <w:r>
              <w:rPr>
                <w:sz w:val="16"/>
              </w:rPr>
              <w:t>343 000,00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57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19.2.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Субсидии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</w:t>
            </w:r>
            <w:r>
              <w:rPr>
                <w:sz w:val="16"/>
              </w:rPr>
              <w:t>и инжиниринга и промышленного дизайна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14.11.2014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№ 1200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Поддержка конечных пользователей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right="95" w:firstLine="0"/>
              <w:jc w:val="left"/>
            </w:pPr>
            <w:r>
              <w:rPr>
                <w:sz w:val="16"/>
              </w:rPr>
              <w:t>Субсидии предоставляются при условии предоставления операторам скидки организациям индустрии инжиниринга и промышленного дизайна при приобретении ими по сублицензионным договорам специализированного инжинирингового программного обеспечения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2" w:firstLine="0"/>
              <w:jc w:val="left"/>
            </w:pPr>
            <w:r>
              <w:rPr>
                <w:sz w:val="16"/>
              </w:rPr>
              <w:t>300 000,00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2" w:firstLine="0"/>
              <w:jc w:val="left"/>
            </w:pPr>
            <w:r>
              <w:rPr>
                <w:sz w:val="16"/>
              </w:rPr>
              <w:t>269 5</w:t>
            </w:r>
            <w:r>
              <w:rPr>
                <w:sz w:val="16"/>
              </w:rPr>
              <w:t>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322"/>
        </w:trPr>
        <w:tc>
          <w:tcPr>
            <w:tcW w:w="10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Подпрограмма 20. Индустриальные парки </w:t>
            </w:r>
          </w:p>
        </w:tc>
      </w:tr>
      <w:tr w:rsidR="000D6A03">
        <w:trPr>
          <w:trHeight w:val="141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20.1.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Субсидии российским организациям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2013 - 2018 год</w:t>
            </w:r>
            <w:r>
              <w:rPr>
                <w:sz w:val="16"/>
              </w:rPr>
              <w:t>ах на капитальное строительство объектов инфраструктуры и промышленности индустриальных парков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09.09.2014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№ 916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Субсидия предоставляется ежеквартально в размере 2/3 суммы затрат на уплату процент</w:t>
            </w:r>
            <w:r>
              <w:rPr>
                <w:sz w:val="16"/>
              </w:rPr>
              <w:t>ов по кредиту в расчетном периоде. При этом размер субсидии не может превышать величину, рассчитанную исходя из 0,9 установленной ставки рефинансирования ЦБ РФ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2" w:firstLine="0"/>
              <w:jc w:val="left"/>
            </w:pPr>
            <w:r>
              <w:rPr>
                <w:sz w:val="16"/>
              </w:rPr>
              <w:t>280 000,00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2" w:firstLine="0"/>
              <w:jc w:val="left"/>
            </w:pPr>
            <w:r>
              <w:rPr>
                <w:sz w:val="16"/>
              </w:rPr>
              <w:t>280 000,00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6" w:firstLine="0"/>
              <w:jc w:val="left"/>
            </w:pPr>
            <w:r>
              <w:rPr>
                <w:sz w:val="16"/>
              </w:rPr>
              <w:t>280 000,00</w:t>
            </w:r>
          </w:p>
        </w:tc>
      </w:tr>
      <w:tr w:rsidR="000D6A03">
        <w:trPr>
          <w:trHeight w:val="17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20.2.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Субсидии субъектам РФ на софинансирование обязательств бюджетов субъектов РФ по предоставлению субсидий российским организациям на компенсацию части затрат на реализацию инвестиционных проектов по созданию инфраструктуры индустриальных парков, понесенных в</w:t>
            </w:r>
            <w:r>
              <w:rPr>
                <w:sz w:val="16"/>
              </w:rPr>
              <w:t xml:space="preserve"> 2014 - 2020 годах, и на осуществление бюджетных инвестиций субъектов Российской Федерации в объекты государственной собственности, относящиеся к инфраструктуре индустриальных парков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30.10.2014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№ 1119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Субсидирование субъектов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РФ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10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Подпрограмма 21. Индустрия детских товаров</w:t>
            </w:r>
          </w:p>
        </w:tc>
      </w:tr>
      <w:tr w:rsidR="000D6A03">
        <w:trPr>
          <w:trHeight w:val="17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21.1.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Субсидия из федерального бюджета на возмещение части затрат на уплату процентов по кредитам, полученным в российских кредитных организациях в 2013-2016 годах и направленным на реализацию приоритетных инвестиционных проектов индустрии детских товаров, а так</w:t>
            </w:r>
            <w:r>
              <w:rPr>
                <w:sz w:val="16"/>
              </w:rPr>
              <w:t>же на компенсацию части затрат на уплату лизинговых платежей по договору финансовой аренды (лизинга) в рамках реализации приоритетных инвестиционных проектов индустрии детских товаров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15.11.2014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№ 1212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Субсидирование процентной ставки по инвестпр</w:t>
            </w:r>
            <w:r>
              <w:rPr>
                <w:sz w:val="16"/>
              </w:rPr>
              <w:t>оектам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numPr>
                <w:ilvl w:val="0"/>
                <w:numId w:val="10"/>
              </w:numPr>
              <w:spacing w:after="0" w:line="216" w:lineRule="auto"/>
              <w:ind w:right="26" w:firstLine="0"/>
              <w:jc w:val="left"/>
            </w:pPr>
            <w:r>
              <w:rPr>
                <w:sz w:val="16"/>
              </w:rPr>
              <w:t xml:space="preserve">Субсидия предоставляется в размере 0,9 ставки рефинансирования ЦБ РФ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numPr>
                <w:ilvl w:val="0"/>
                <w:numId w:val="10"/>
              </w:numPr>
              <w:spacing w:after="0" w:line="259" w:lineRule="auto"/>
              <w:ind w:right="26" w:firstLine="0"/>
              <w:jc w:val="left"/>
            </w:pPr>
            <w:r>
              <w:rPr>
                <w:sz w:val="16"/>
              </w:rPr>
              <w:t>Размер компенсируемой части затрат на оплату первого платежа по договору лизинга составляет не более 15 % стоимости предмета лизинга"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2" w:firstLine="0"/>
              <w:jc w:val="left"/>
            </w:pPr>
            <w:r>
              <w:rPr>
                <w:sz w:val="16"/>
              </w:rPr>
              <w:t>583 892,00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2" w:firstLine="0"/>
              <w:jc w:val="left"/>
            </w:pPr>
            <w:r>
              <w:rPr>
                <w:sz w:val="16"/>
              </w:rPr>
              <w:t>650 000,00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21.2.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Субсидия из федерального бюджета управляющим организациям индустриальных парков индустрии детских товаров на возмещение части затрат на создание и/или развитие имущественного комплекса, в том числе инфраструктуры индустриальных парков индустрии детских тов</w:t>
            </w:r>
            <w:r>
              <w:rPr>
                <w:sz w:val="16"/>
              </w:rPr>
              <w:t>аров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08.11.2014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№ 1179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Субсидирование процентной ставки по инвестпроектам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Размер скидки, резидентам ИДТ, но не может превышать 75 % суммы расчетной (без скидки) арендной платы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2" w:firstLine="0"/>
              <w:jc w:val="left"/>
            </w:pPr>
            <w:r>
              <w:rPr>
                <w:sz w:val="16"/>
              </w:rPr>
              <w:t>150 000,00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2" w:firstLine="0"/>
              <w:jc w:val="left"/>
            </w:pPr>
            <w:r>
              <w:rPr>
                <w:sz w:val="16"/>
              </w:rPr>
              <w:t>150 000,00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0,00</w:t>
            </w:r>
          </w:p>
        </w:tc>
      </w:tr>
      <w:tr w:rsidR="000D6A03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21.3.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59" w:firstLine="0"/>
              <w:jc w:val="left"/>
            </w:pPr>
            <w:r>
              <w:rPr>
                <w:sz w:val="16"/>
              </w:rPr>
              <w:t>Субсидия из федерального бюджета российским организациям на компенсацию части затрат на проведение НИОКР в рамках реализации комплексных инвестиционных проектов индустрии детских товаров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04.11.2014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№ 1162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Субсидирование затрат на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НИОКР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right="3" w:firstLine="0"/>
              <w:jc w:val="left"/>
            </w:pPr>
            <w:r>
              <w:rPr>
                <w:sz w:val="16"/>
              </w:rPr>
              <w:t>Размер собственных средств организации и (или) средств третьих лиц, привлеченных для реализации проекта, не может быть менее 100 процентов объема получаемой субсидии.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70 000,00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47 000,00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0,00</w:t>
            </w:r>
          </w:p>
        </w:tc>
      </w:tr>
    </w:tbl>
    <w:tbl>
      <w:tblPr>
        <w:tblStyle w:val="TableGrid"/>
        <w:tblpPr w:vertAnchor="page" w:horzAnchor="page" w:tblpX="1144" w:tblpY="10061"/>
        <w:tblOverlap w:val="never"/>
        <w:tblW w:w="10074" w:type="dxa"/>
        <w:tblInd w:w="0" w:type="dxa"/>
        <w:tblCellMar>
          <w:top w:w="6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87"/>
        <w:gridCol w:w="3037"/>
        <w:gridCol w:w="1439"/>
        <w:gridCol w:w="1273"/>
        <w:gridCol w:w="1959"/>
        <w:gridCol w:w="642"/>
        <w:gridCol w:w="674"/>
        <w:gridCol w:w="663"/>
      </w:tblGrid>
      <w:tr w:rsidR="000D6A03">
        <w:trPr>
          <w:trHeight w:val="833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9" w:firstLine="0"/>
              <w:jc w:val="left"/>
            </w:pPr>
            <w:r>
              <w:rPr>
                <w:sz w:val="14"/>
              </w:rPr>
              <w:t>№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4"/>
              </w:rPr>
              <w:t>Наименование субсидии</w:t>
            </w:r>
          </w:p>
        </w:tc>
        <w:tc>
          <w:tcPr>
            <w:tcW w:w="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Нормативноправовой акт</w:t>
            </w:r>
          </w:p>
        </w:tc>
        <w:tc>
          <w:tcPr>
            <w:tcW w:w="8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4"/>
              </w:rPr>
              <w:t>Вид субсидии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4"/>
              </w:rPr>
              <w:t>Размер субсидии</w:t>
            </w:r>
          </w:p>
        </w:tc>
        <w:tc>
          <w:tcPr>
            <w:tcW w:w="21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" w:right="37" w:firstLine="9"/>
              <w:jc w:val="center"/>
            </w:pPr>
            <w:r>
              <w:rPr>
                <w:sz w:val="14"/>
              </w:rPr>
              <w:t>Финансирование, согласно закона «О Федеральном бюджете на 2015 год и на плановый период 2016 и 2017 годов» № 384-ФЗ от 01.12.2014 г., тыс.руб.</w:t>
            </w:r>
          </w:p>
        </w:tc>
      </w:tr>
      <w:tr w:rsidR="000D6A03">
        <w:trPr>
          <w:trHeight w:val="27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4"/>
              </w:rPr>
              <w:t>год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4"/>
              </w:rPr>
              <w:t>год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4"/>
              </w:rPr>
              <w:t>год</w:t>
            </w:r>
          </w:p>
        </w:tc>
      </w:tr>
      <w:tr w:rsidR="000D6A03">
        <w:trPr>
          <w:trHeight w:val="290"/>
        </w:trPr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322"/>
        </w:trPr>
        <w:tc>
          <w:tcPr>
            <w:tcW w:w="4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68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40" w:firstLine="0"/>
              <w:jc w:val="center"/>
            </w:pPr>
            <w:r>
              <w:rPr>
                <w:sz w:val="20"/>
              </w:rPr>
              <w:t>Подпрограмма "государственная поддержка"</w:t>
            </w:r>
          </w:p>
        </w:tc>
      </w:tr>
      <w:tr w:rsidR="000D6A03">
        <w:trPr>
          <w:trHeight w:val="2050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right="34" w:firstLine="0"/>
              <w:jc w:val="left"/>
            </w:pPr>
            <w:r>
              <w:rPr>
                <w:sz w:val="16"/>
              </w:rPr>
              <w:t>Субсидии российским транспортным компаниям и пароходствам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</w:t>
            </w:r>
            <w:r>
              <w:rPr>
                <w:sz w:val="16"/>
              </w:rPr>
              <w:t>мбанк)" в 2008 - 2014 годах, и организациям рыбохозяйственного комплекса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</w:t>
            </w:r>
            <w:r>
              <w:rPr>
                <w:sz w:val="16"/>
              </w:rPr>
              <w:t xml:space="preserve">ости (Внешэкономбанк)" в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- 2014 годах, на закупку гражданских судов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22.05.2008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№ 383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(ред.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25.02.2014)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Субсидирование процентной ставки на закупку гражданских судов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left"/>
            </w:pPr>
            <w:r>
              <w:rPr>
                <w:sz w:val="16"/>
              </w:rPr>
              <w:t>Субсидии по кредитам предоставляются ежеквартально в размере 2/3 суммы затрат организации на уплату процентов по кредиту в расчетном периоде. При этом размер субсидии не может превышать величину, рассчитанную исходя из 2/3 установленной ставки рефинансиров</w:t>
            </w:r>
            <w:r>
              <w:rPr>
                <w:sz w:val="16"/>
              </w:rPr>
              <w:t>ания ЦБ РФ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972,5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348,0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348,0</w:t>
            </w:r>
          </w:p>
        </w:tc>
      </w:tr>
      <w:tr w:rsidR="000D6A03">
        <w:trPr>
          <w:trHeight w:val="1570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42" w:firstLine="0"/>
              <w:jc w:val="left"/>
            </w:pPr>
            <w:r>
              <w:rPr>
                <w:sz w:val="16"/>
              </w:rPr>
              <w:t>Субсидии российским транспортным компаниям и пароходствам, а также организациям рыбохозяйственного комплекса на возмещение части затрат на уплату лизинговых платежей по договорам лизинга, заключенным в 2008 - 2014 годах с российскими лизинговыми компаниями</w:t>
            </w:r>
            <w:r>
              <w:rPr>
                <w:sz w:val="16"/>
              </w:rPr>
              <w:t xml:space="preserve"> на приобретение гражданских судов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02.04.2009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№ 295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(ред. от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25.02.2014)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Субсидирование затрат на уплату лизинговых платежей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Субсидии по кредитам предоставляются ежеквартально в размере 2/3суммы затрат организации на уплату процентов по кредит</w:t>
            </w:r>
            <w:r>
              <w:rPr>
                <w:sz w:val="16"/>
              </w:rPr>
              <w:t>у в расчетном периоде. При этом размер субсидии не может превышать величину, рассчитанную исходя из 2/3 установленной ставки рефинансирования ЦБ РФ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000,0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520,0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520,0</w:t>
            </w:r>
          </w:p>
        </w:tc>
      </w:tr>
    </w:tbl>
    <w:p w:rsidR="000D6A03" w:rsidRDefault="00ED60DA">
      <w:pPr>
        <w:pStyle w:val="2"/>
        <w:ind w:left="553" w:right="364"/>
      </w:pPr>
      <w:r>
        <w:t xml:space="preserve">гОСуДАРСтвЕННАя пРОгРАммА РФ «РАзвИтИЕ АвИАцИОННОй пРОмышлЕННОСтИ НА 2013-2025 гОДы»  утверждена постановлением правительства Российской Федерации от 15.04.2014г. № 303 </w:t>
      </w:r>
    </w:p>
    <w:tbl>
      <w:tblPr>
        <w:tblStyle w:val="TableGrid"/>
        <w:tblW w:w="10091" w:type="dxa"/>
        <w:tblInd w:w="5" w:type="dxa"/>
        <w:tblCellMar>
          <w:top w:w="61" w:type="dxa"/>
          <w:left w:w="5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385"/>
        <w:gridCol w:w="3870"/>
        <w:gridCol w:w="888"/>
        <w:gridCol w:w="1297"/>
        <w:gridCol w:w="1449"/>
        <w:gridCol w:w="740"/>
        <w:gridCol w:w="723"/>
        <w:gridCol w:w="739"/>
      </w:tblGrid>
      <w:tr w:rsidR="000D6A03">
        <w:trPr>
          <w:trHeight w:val="693"/>
        </w:trPr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83" w:firstLine="0"/>
              <w:jc w:val="left"/>
            </w:pPr>
            <w:r>
              <w:rPr>
                <w:sz w:val="14"/>
              </w:rPr>
              <w:t>№</w:t>
            </w:r>
          </w:p>
        </w:tc>
        <w:tc>
          <w:tcPr>
            <w:tcW w:w="4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4"/>
              </w:rPr>
              <w:t>Наименование субсидии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Нормативно-правовой акт</w:t>
            </w:r>
          </w:p>
        </w:tc>
        <w:tc>
          <w:tcPr>
            <w:tcW w:w="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4"/>
              </w:rPr>
              <w:t>Вид субсидии</w:t>
            </w:r>
          </w:p>
        </w:tc>
        <w:tc>
          <w:tcPr>
            <w:tcW w:w="1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4"/>
              </w:rPr>
              <w:t>Размер субсидии</w:t>
            </w:r>
          </w:p>
        </w:tc>
        <w:tc>
          <w:tcPr>
            <w:tcW w:w="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4"/>
              </w:rPr>
              <w:t xml:space="preserve">Финансирование, согласно закона  </w:t>
            </w:r>
          </w:p>
          <w:p w:rsidR="000D6A03" w:rsidRDefault="00ED60DA">
            <w:pPr>
              <w:spacing w:after="0" w:line="259" w:lineRule="auto"/>
              <w:ind w:left="38" w:right="35" w:hanging="13"/>
              <w:jc w:val="center"/>
            </w:pPr>
            <w:r>
              <w:rPr>
                <w:sz w:val="14"/>
              </w:rPr>
              <w:t>«О Федеральном бюджете на 2015 год и на плановый период 2016 и 2017 годов» № 384-ФЗ от 01.12.2014 г., тыс.руб.</w:t>
            </w:r>
          </w:p>
        </w:tc>
      </w:tr>
      <w:tr w:rsidR="000D6A0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2017 год</w:t>
            </w:r>
          </w:p>
        </w:tc>
      </w:tr>
      <w:tr w:rsidR="000D6A03">
        <w:trPr>
          <w:trHeight w:val="290"/>
        </w:trPr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8</w:t>
            </w:r>
          </w:p>
        </w:tc>
      </w:tr>
      <w:tr w:rsidR="000D6A03">
        <w:trPr>
          <w:trHeight w:val="322"/>
        </w:trPr>
        <w:tc>
          <w:tcPr>
            <w:tcW w:w="3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4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396" w:firstLine="0"/>
              <w:jc w:val="center"/>
            </w:pPr>
            <w:r>
              <w:rPr>
                <w:sz w:val="20"/>
              </w:rPr>
              <w:t>Подпрограмма 1. Самолетостроение</w:t>
            </w:r>
          </w:p>
        </w:tc>
      </w:tr>
      <w:tr w:rsidR="000D6A03">
        <w:trPr>
          <w:trHeight w:val="1090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1.1.</w:t>
            </w:r>
          </w:p>
        </w:tc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организациям авиационной промышленности, осуществляющим деятельность в области самолетостроения, на компенсацию затрат на уплату купонного дохода по облигационным займам, привлеченным с предоставлением в 2010 году государственных гарантий Российск</w:t>
            </w:r>
            <w:r>
              <w:rPr>
                <w:sz w:val="16"/>
              </w:rPr>
              <w:t>ой Федерации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17.04.2013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№ 349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Субсидирование затрат на уплату купонного дохода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4" w:right="58" w:firstLine="0"/>
              <w:jc w:val="left"/>
            </w:pPr>
            <w:r>
              <w:rPr>
                <w:sz w:val="16"/>
              </w:rPr>
              <w:t>Субсидии предоставляются в размере 100 процентов затрат организации на уплату купонного дохода по облигационному займу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3 692 218,4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3 692 218,4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3 692 218,4</w:t>
            </w:r>
          </w:p>
        </w:tc>
      </w:tr>
      <w:tr w:rsidR="000D6A03">
        <w:trPr>
          <w:trHeight w:val="502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2369" w:right="1507" w:hanging="464"/>
              <w:jc w:val="left"/>
            </w:pPr>
            <w:r>
              <w:rPr>
                <w:sz w:val="20"/>
              </w:rPr>
              <w:t>Подпрограмма 8. Обеспечение реализации государственной программы РФ  "Развитие авиационной промышленности на 2013 - 2025 годы"</w:t>
            </w:r>
          </w:p>
        </w:tc>
      </w:tr>
      <w:tr w:rsidR="000D6A03">
        <w:trPr>
          <w:trHeight w:val="1410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8.1.</w:t>
            </w:r>
          </w:p>
        </w:tc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российским производителям самолетов, вертолетов и авиационных двигателей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</w:t>
            </w:r>
            <w:r>
              <w:rPr>
                <w:sz w:val="16"/>
              </w:rPr>
              <w:t xml:space="preserve"> деятельности (Внешэкономбанк)" в 2008 - 2011 годах на техническое перевооружение, а также части затрат на уплату лизинговых платежей за технологическое оборудование, поставляемое российскими лизинговыми компаниями по договорам лизинга, заключенным с 2006 </w:t>
            </w:r>
            <w:r>
              <w:rPr>
                <w:sz w:val="16"/>
              </w:rPr>
              <w:t>года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16.02.2008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№ 91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Субсидирование процентной ставки на техническое перевооружение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Субсидии предоставляются ежеквартально в размере 0,9 ставки рефинансирования ЦБ РФ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332 500,0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1 085 000,0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1 082 155,1</w:t>
            </w:r>
          </w:p>
        </w:tc>
      </w:tr>
      <w:tr w:rsidR="000D6A03">
        <w:trPr>
          <w:trHeight w:val="1890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8.2.</w:t>
            </w:r>
          </w:p>
        </w:tc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4" w:right="34" w:firstLine="0"/>
              <w:jc w:val="left"/>
            </w:pPr>
            <w:r>
              <w:rPr>
                <w:sz w:val="16"/>
              </w:rPr>
              <w:t xml:space="preserve">Субсидии российским лизинговым компаниям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2008 - </w:t>
            </w:r>
            <w:r>
              <w:rPr>
                <w:sz w:val="16"/>
              </w:rPr>
              <w:t>2015 годах на закупку воздушных судов с последующей их передачей российским авиакомпаниям по договорам лизинга (аренды), а также указанным компаниям и производителям воздушных судов по кредитам, полученным в российских кредитных организациях и в государств</w:t>
            </w:r>
            <w:r>
              <w:rPr>
                <w:sz w:val="16"/>
              </w:rPr>
              <w:t>енной корпорации "Банк развития и внешнеэкономической деятельности (Внешэкономбанк)" в 2008 - 2015 годах на приобретение тренажеров для российских воздушных судов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ППРФ от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22.10.2012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№ 1073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Субсидирование процентной ставки на закупку воздушных судов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4" w:right="79" w:firstLine="0"/>
              <w:jc w:val="left"/>
            </w:pPr>
            <w:r>
              <w:rPr>
                <w:sz w:val="16"/>
              </w:rPr>
              <w:t xml:space="preserve">Предоставление субсидий осуществляется ежеквартально в размере 0,9 ставки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рефинансирования </w:t>
            </w:r>
          </w:p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ЦБ РФ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3 677 750,0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3 537 175,8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964 783,1</w:t>
            </w:r>
          </w:p>
        </w:tc>
      </w:tr>
    </w:tbl>
    <w:p w:rsidR="000D6A03" w:rsidRDefault="00ED60DA">
      <w:pPr>
        <w:pStyle w:val="2"/>
        <w:spacing w:after="126"/>
        <w:ind w:left="572"/>
      </w:pPr>
      <w:r>
        <w:t>гОСуДАРСтвЕННАя пРОгРАммА РФ «РАзвИтИЕ СуДОСтРОЕНИя НА 2013-2030 гОДы»  утверждена постановлением правительства Российской Федерации от 15.04.2014 г. № 304 плАН-гРАФИк РАзмЕщЕНИя зАкАзОв мИНИСтЕРСтвА пРОмышлЕННОСтИ И тОРгОвлИ РОССИйСкОй ФЕДЕРАцИИ НА выпОлН</w:t>
      </w:r>
      <w:r>
        <w:t>ЕНИЕ НАучНО-ИССлЕДОвАтЕльСкИх И  ОпытНО-кОНСтРуктОРСкИх РАбОт НА 2015 гОД</w:t>
      </w:r>
    </w:p>
    <w:p w:rsidR="000D6A03" w:rsidRDefault="00ED60DA">
      <w:pPr>
        <w:spacing w:after="11"/>
        <w:ind w:left="7" w:right="38"/>
      </w:pPr>
      <w:r>
        <w:t>Условия контракта</w:t>
      </w: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72"/>
        <w:gridCol w:w="3523"/>
        <w:gridCol w:w="1205"/>
        <w:gridCol w:w="661"/>
        <w:gridCol w:w="724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61908" name="Group 461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4510" name="Rectangle 4510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1" name="Rectangle 4511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2" name="Rectangle 4512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305" name="Rectangle 423305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306" name="Rectangle 423306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307" name="Rectangle 423307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908" style="width:24.776pt;height:40.256pt;mso-position-horizontal-relative:char;mso-position-vertical-relative:line" coordsize="3146,5112">
                      <v:rect id="Rectangle 4510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4511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512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305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3306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3307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61927" name="Group 461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4514" name="Rectangle 4514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5" name="Rectangle 4515"/>
                              <wps:cNvSpPr/>
                              <wps:spPr>
                                <a:xfrm rot="-5399999">
                                  <a:off x="51180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6" name="Rectangle 4516"/>
                              <wps:cNvSpPr/>
                              <wps:spPr>
                                <a:xfrm rot="-5399999">
                                  <a:off x="-153252" y="93919"/>
                                  <a:ext cx="64874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308" name="Rectangle 423308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309" name="Rectangle 423309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310" name="Rectangle 423310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927" style="width:24.2325pt;height:39.1725pt;mso-position-horizontal-relative:char;mso-position-vertical-relative:line" coordsize="3077,4974">
                      <v:rect id="Rectangle 4514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4515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516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308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3309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3310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322"/>
        </w:trPr>
        <w:tc>
          <w:tcPr>
            <w:tcW w:w="10367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НИР и НИОКР государственной программы «Развитие фармацевтической и медицинской промышленности на 2013-2020 годы»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пролонгированного действия на основе модифицированного рекомбинантного гранулоцитарного колониестимулируюего фактора и рекомбинантного защитного белка, предназначенного для лечения лейкопений" шифр </w:t>
            </w:r>
            <w:r>
              <w:rPr>
                <w:sz w:val="16"/>
              </w:rPr>
              <w:t>"2.1 лейкопения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</w:t>
            </w:r>
            <w:r>
              <w:rPr>
                <w:sz w:val="16"/>
              </w:rPr>
              <w:t>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65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- единого донора аттенуации и высокой репродуктивности для получения реассортантных штаммов для производства живых и инактивированных гриппозных вакцин против вируса гриппа А" шифр "2.1 грипп А 2015</w:t>
            </w:r>
            <w:r>
              <w:rPr>
                <w:sz w:val="16"/>
              </w:rPr>
              <w:t>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поливалентной инактивированной вакцины против хантавирусных лихорадок на основе не менее трех хантавирусов-возбудителей"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"2.1 лихорадка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</w:t>
            </w:r>
            <w:r>
              <w:rPr>
                <w:sz w:val="16"/>
              </w:rPr>
              <w:t>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"Доклинические исследования генно-инженерной двухкомпонентной вакцины для профилактики туляремии" шифр "2.1 Туляремия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11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 </w:t>
            </w:r>
          </w:p>
          <w:p w:rsidR="000D6A03" w:rsidRDefault="00ED60DA">
            <w:pPr>
              <w:numPr>
                <w:ilvl w:val="0"/>
                <w:numId w:val="11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 </w:t>
            </w:r>
          </w:p>
          <w:p w:rsidR="000D6A03" w:rsidRDefault="00ED60DA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right="62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на основе гликозилированного полипептида для предупреждения развития постгриппозных осложнений" шифр "2.1 гликозилированный полипептид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НИОКР "Доклинические исследования трансдермального терапевтического средства (ТТС) на основе алпразолама для лечения заболеваний нервной системы и пограничных состояний" шифр "2.1 ТТС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12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</w:t>
            </w:r>
            <w:r>
              <w:rPr>
                <w:sz w:val="16"/>
              </w:rPr>
              <w:t xml:space="preserve">ва. </w:t>
            </w:r>
          </w:p>
          <w:p w:rsidR="000D6A03" w:rsidRDefault="00ED60DA">
            <w:pPr>
              <w:numPr>
                <w:ilvl w:val="0"/>
                <w:numId w:val="12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 </w:t>
            </w:r>
          </w:p>
          <w:p w:rsidR="000D6A03" w:rsidRDefault="00ED60DA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 xml:space="preserve">НИОКР "Доклинические исследования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 xml:space="preserve">ДНК-вакцины против меланомы" шифр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"2.1 меланома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НИОКР "Доклинические исследования противомигренозного лекарственного средства, улучшающего мозговой кровоток с 5-HT2-антагонистическим действием, производного 2-метоксифенил-имидазобензимидазола" шифр "2.1 мигрень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numPr>
                <w:ilvl w:val="0"/>
                <w:numId w:val="1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лабораторной технологии п</w:t>
            </w:r>
            <w:r>
              <w:rPr>
                <w:sz w:val="16"/>
              </w:rPr>
              <w:t xml:space="preserve">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1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</w:t>
            </w:r>
            <w:r>
              <w:rPr>
                <w:sz w:val="16"/>
              </w:rPr>
              <w:t>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482"/>
        <w:gridCol w:w="3310"/>
        <w:gridCol w:w="1205"/>
        <w:gridCol w:w="661"/>
        <w:gridCol w:w="719"/>
        <w:gridCol w:w="811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81822" name="Group 4818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4987" name="Rectangle 4987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" name="Rectangle 4988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" name="Rectangle 4989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447" name="Rectangle 424447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448" name="Rectangle 424448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449" name="Rectangle 424449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1822" style="width:24.776pt;height:40.256pt;mso-position-horizontal-relative:char;mso-position-vertical-relative:line" coordsize="3146,5112">
                      <v:rect id="Rectangle 4987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4988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989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447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4448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4449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81827" name="Group 481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4991" name="Rectangle 4991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" name="Rectangle 4992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" name="Rectangle 4993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450" name="Rectangle 424450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451" name="Rectangle 424451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452" name="Rectangle 424452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1827" style="width:24.2325pt;height:39.1725pt;mso-position-horizontal-relative:char;mso-position-vertical-relative:line" coordsize="3077,4974">
                      <v:rect id="Rectangle 4991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4992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993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450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4451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4452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57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41" w:firstLine="0"/>
              <w:jc w:val="left"/>
            </w:pPr>
            <w:r>
              <w:rPr>
                <w:sz w:val="16"/>
              </w:rPr>
              <w:t>НИОКР "Доклинические исследования антитромботического лекарственного средства с комбинированным механизмом действия – блокатора P2Y12 рецептора и ингибитора синтеза тромбоксана A2, на основе производного 9-дигидрофенацил-дигидроимидазобензимидазола" шифр "</w:t>
            </w:r>
            <w:r>
              <w:rPr>
                <w:sz w:val="16"/>
              </w:rPr>
              <w:t xml:space="preserve">2.1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Тромбообразование 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numPr>
                <w:ilvl w:val="0"/>
                <w:numId w:val="1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1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1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"Доклинические исследования кардиопротекторного лекарственного средства из группы ингибиторов Na+/ H+-обменника" шифр "2.1 Кардиопротектор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негликозидного кардиотонического лекарственного средства" шифр "2.1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Кардиотоник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20" w:firstLine="0"/>
              <w:jc w:val="left"/>
            </w:pPr>
            <w:r>
              <w:rPr>
                <w:sz w:val="16"/>
              </w:rPr>
              <w:t>НИОКР "Доклинические исследования H2-гистаминоблокирующего лекарственного средства, снижающего геликобактероподобные повреждения, на основе производного бензимидазола" шифр "2.1 Бензимидазол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</w:t>
            </w:r>
            <w:r>
              <w:rPr>
                <w:sz w:val="16"/>
              </w:rPr>
              <w:t xml:space="preserve">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9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на основе порфиринового фотосензибилизатора копропорфирина для лечения онкологических заболеваний кожи" шифр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"2.1 Копропорфирин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right="20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для лечения нозокомиальной инфекции P.aeruginosa" шифр "2.1 Нозокомиальная инфекция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1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1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</w:t>
            </w:r>
            <w:r>
              <w:rPr>
                <w:sz w:val="16"/>
              </w:rPr>
              <w:t>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НИОКР "Доклинические исследования терапевтического средства на основе производного пиримидиниларилметана для лечения лекарственных поражений печени" шифр "2.1 лИПП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</w:t>
            </w:r>
            <w:r>
              <w:rPr>
                <w:sz w:val="16"/>
              </w:rPr>
              <w:t>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8" w:firstLine="0"/>
              <w:jc w:val="left"/>
            </w:pPr>
            <w:r>
              <w:rPr>
                <w:sz w:val="16"/>
              </w:rPr>
              <w:t xml:space="preserve">НИОКР "Доклинические исследования таргетного препарата для лечения ревматических заболеваний и заболеваний опорно-двигательного аппарата" </w:t>
            </w:r>
          </w:p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шифр "2.1 Ревматизм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1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1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16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 </w:t>
            </w:r>
          </w:p>
          <w:p w:rsidR="000D6A03" w:rsidRDefault="00ED60DA">
            <w:pPr>
              <w:numPr>
                <w:ilvl w:val="0"/>
                <w:numId w:val="16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</w:t>
            </w:r>
            <w:r>
              <w:rPr>
                <w:sz w:val="16"/>
              </w:rPr>
              <w:t>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НИОКР "Организация и проведение доклинических исследований препарата -производного роданина для лечения онкологических заболеваний" шифр "2.1 Роданин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17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17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наработка образцов лекарствен</w:t>
            </w:r>
            <w:r>
              <w:rPr>
                <w:sz w:val="16"/>
              </w:rPr>
              <w:t xml:space="preserve">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17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7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right="10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на основе фотосенсибилизатора для фотодинамической терапии онкологических заболеваний в гинекологии" шифр "2.1 Фотодинамическая терапия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18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18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18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8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</w:t>
            </w:r>
            <w:r>
              <w:rPr>
                <w:sz w:val="16"/>
              </w:rPr>
              <w:t>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8" w:hanging="60"/>
              <w:jc w:val="left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7" w:firstLine="0"/>
              <w:jc w:val="left"/>
            </w:pPr>
            <w:r>
              <w:rPr>
                <w:sz w:val="16"/>
              </w:rPr>
              <w:t xml:space="preserve">НИОКР "Доклинические испытания противоопухолевого ферментного препарата -метионин - гамма-лиазы" </w:t>
            </w:r>
          </w:p>
          <w:p w:rsidR="000D6A03" w:rsidRDefault="00ED60DA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>шифр "2.1 метионин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1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1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19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19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</w:t>
            </w:r>
            <w:r>
              <w:rPr>
                <w:sz w:val="16"/>
              </w:rPr>
              <w:t>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7" w:hanging="60"/>
              <w:jc w:val="left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339"/>
        <w:gridCol w:w="3449"/>
        <w:gridCol w:w="1205"/>
        <w:gridCol w:w="661"/>
        <w:gridCol w:w="723"/>
        <w:gridCol w:w="811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78329" name="Group 478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5558" name="Rectangle 5558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9" name="Rectangle 5559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60" name="Rectangle 5560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040" name="Rectangle 424040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041" name="Rectangle 424041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042" name="Rectangle 424042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8329" style="width:24.776pt;height:40.256pt;mso-position-horizontal-relative:char;mso-position-vertical-relative:line" coordsize="3146,5112">
                      <v:rect id="Rectangle 5558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5559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560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040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4041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4042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78356" name="Group 478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5562" name="Rectangle 5562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63" name="Rectangle 5563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64" name="Rectangle 5564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043" name="Rectangle 424043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044" name="Rectangle 424044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045" name="Rectangle 424045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8356" style="width:24.2325pt;height:39.1725pt;mso-position-horizontal-relative:char;mso-position-vertical-relative:line" coordsize="3077,4974">
                      <v:rect id="Rectangle 5562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5563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564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043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4044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4045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09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средства, направленно элиминирующего популяцию аутореактивных лимфоцитов при патологии рассеянного склероза" шифр "2.1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РС 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</w:t>
            </w:r>
            <w:r>
              <w:rPr>
                <w:sz w:val="16"/>
              </w:rPr>
              <w:t>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"Доклинические исследования противовирусного препарата пептидной природы, подавляющего репликацию вирусов гриппа человека А (H1N1)" шифр "2.1 Вирус гриппа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на основе медьсодержащего производного 2-алкилтио-имидазолон-2-она для лечения рака молочной железы"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"2.1 Рмж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1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1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нараб</w:t>
            </w:r>
            <w:r>
              <w:rPr>
                <w:sz w:val="16"/>
              </w:rPr>
              <w:t xml:space="preserve">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 </w:t>
            </w:r>
          </w:p>
          <w:p w:rsidR="000D6A03" w:rsidRDefault="00ED60DA">
            <w:pPr>
              <w:numPr>
                <w:ilvl w:val="0"/>
                <w:numId w:val="2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для терапии ревматоидного артрита на основе антител к фактору некроза опухоли человека" шифр "2.1 Ревматоидный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артрит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2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2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</w:t>
            </w:r>
            <w:r>
              <w:rPr>
                <w:sz w:val="16"/>
              </w:rPr>
              <w:t>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НИОКР "Доклиническое исследование лекарственного средства на основе натриевой соли дисульфопроизводного диаминотрифенилметанового красителя, предназначенного для интраоперационной визуализации "сторожевых" лимфатических узлов" шифр "2.1 Визуализация лимфоу</w:t>
            </w:r>
            <w:r>
              <w:rPr>
                <w:sz w:val="16"/>
              </w:rPr>
              <w:t>злов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</w:t>
            </w:r>
            <w:r>
              <w:rPr>
                <w:sz w:val="16"/>
              </w:rPr>
              <w:t>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9" w:firstLine="0"/>
              <w:jc w:val="left"/>
            </w:pPr>
            <w:r>
              <w:rPr>
                <w:sz w:val="16"/>
              </w:rPr>
              <w:t xml:space="preserve">НИОКР "Доклинические исследования катионного инфракрасного фотосенсибилизатора на основе бактериохлорофилла A для антимикробной фотодинамической терапии" шифр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"2.1 Фотосенсибилизатор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</w:t>
            </w:r>
            <w:r>
              <w:rPr>
                <w:sz w:val="16"/>
              </w:rPr>
              <w:t xml:space="preserve">ва. </w:t>
            </w:r>
          </w:p>
          <w:p w:rsidR="000D6A03" w:rsidRDefault="00ED60DA">
            <w:pPr>
              <w:numPr>
                <w:ilvl w:val="0"/>
                <w:numId w:val="2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4.проведение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9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на основе рекомбинантной супероксиддисмутазы в составе наночастиц" шифр "2.1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Супероксиддисмутаза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 </w:t>
            </w:r>
          </w:p>
          <w:p w:rsidR="000D6A03" w:rsidRDefault="00ED60DA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8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из класса бактериохлоринов, предназначенного для фотодинамической терапии рака предстательной железы" шифр "2.1 </w:t>
            </w:r>
          </w:p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РПж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нара</w:t>
            </w:r>
            <w:r>
              <w:rPr>
                <w:sz w:val="16"/>
              </w:rPr>
              <w:t xml:space="preserve">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right="42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средства, обладающего свойствами фактора роста нервов, для лечения острого и хронического нарушений мозгового кровообращения" шифр "2.1 Фактор роста нервов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</w:t>
            </w:r>
            <w:r>
              <w:rPr>
                <w:sz w:val="16"/>
              </w:rPr>
              <w:t>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пептидной структуры для коррекции гипернатриемии" шифр "2.1 гипернатриемия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33 000,000/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НИОКР "Доклинические исследования генотерапевтического анальгетика на основе невирусной системы доставки для лечения и профилактики хронической боли" шифр "2.1 Анальгетик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</w:t>
            </w:r>
            <w:r>
              <w:rPr>
                <w:sz w:val="16"/>
              </w:rPr>
              <w:t xml:space="preserve">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33 000,000/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8" w:hanging="60"/>
              <w:jc w:val="left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</w:t>
            </w:r>
            <w:r>
              <w:rPr>
                <w:sz w:val="16"/>
              </w:rPr>
              <w:t>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82"/>
        <w:gridCol w:w="3505"/>
        <w:gridCol w:w="1205"/>
        <w:gridCol w:w="661"/>
        <w:gridCol w:w="724"/>
        <w:gridCol w:w="811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76457" name="Group 476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6142" name="Rectangle 6142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3" name="Rectangle 6143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4" name="Rectangle 6144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587" name="Rectangle 423587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588" name="Rectangle 423588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589" name="Rectangle 423589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6457" style="width:24.776pt;height:40.256pt;mso-position-horizontal-relative:char;mso-position-vertical-relative:line" coordsize="3146,5112">
                      <v:rect id="Rectangle 6142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6143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6144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587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3588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3589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76463" name="Group 476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6146" name="Rectangle 6146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7" name="Rectangle 6147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8" name="Rectangle 6148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590" name="Rectangle 423590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591" name="Rectangle 423591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592" name="Rectangle 423592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6463" style="width:24.2325pt;height:39.1725pt;mso-position-horizontal-relative:char;mso-position-vertical-relative:line" coordsize="3077,4974">
                      <v:rect id="Rectangle 6146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6147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6148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590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3591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3592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77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НИОКР "Доклинические исследования иммунотерапевтического лекарственного средства против ВИЧ-1 на основе белка р17" шифр "2.1 ВИЧ-1 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</w:t>
            </w:r>
            <w:r>
              <w:rPr>
                <w:sz w:val="16"/>
              </w:rPr>
              <w:t>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на основе рекомбинантного модифицированного гликопротеина для лечения острого ишемического инсульта" шифр "2.1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Инсульт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</w:t>
            </w:r>
            <w:r>
              <w:rPr>
                <w:sz w:val="16"/>
              </w:rPr>
              <w:t>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вазопрессорного лекарственного средства на основе N-ацил-S-алкилзамещённого производного изотиомочевины для оказания помощи на догоспитальном этапе лечения острых гипотонических расстройств"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"2.1 гипотония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</w:t>
            </w:r>
            <w:r>
              <w:rPr>
                <w:sz w:val="16"/>
              </w:rPr>
              <w:t>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пролонгированного действия на основе ингибитора синтеза эстрогенов анастрозола для лечения эстрогензависимых опухолей молочной железы" шифр "2.1 Опухоли молочной железы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7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лабораторной</w:t>
            </w:r>
            <w:r>
              <w:rPr>
                <w:sz w:val="16"/>
              </w:rPr>
              <w:t xml:space="preserve">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7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7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27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9" w:right="2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на основе оксикобаламина для лечения опухолевых плевритов" шифр "2.1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Плеврит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8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8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9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с рением-188 для лечения опухолей и метастазов"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шифр "2.1 Рений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2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2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НИОКР "Доклинические исследования липосомального лекарственного средства на основе металлокомплекса фталоцианина для фотодинамической терапии опухолей" шифр "2.1 Фталоцианин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3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нараб</w:t>
            </w:r>
            <w:r>
              <w:rPr>
                <w:sz w:val="16"/>
              </w:rPr>
              <w:t xml:space="preserve">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3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3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из нового класса рентгеноконтрастных соединений на основе октаэдрических металлокластерных комплексов" шифр "2.1 металлокластерный комплекс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1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31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3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3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</w:t>
            </w:r>
            <w:r>
              <w:rPr>
                <w:sz w:val="16"/>
              </w:rPr>
              <w:t>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НИОКР "Доклинические исследования антиаритмического лекарственного средства на основе производного пиперидина для лечения желудочковых тахиаритмий и ишемических повреждениях миокарда" шифр "2.1 миокард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2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</w:t>
            </w:r>
            <w:r>
              <w:rPr>
                <w:sz w:val="16"/>
              </w:rPr>
              <w:t xml:space="preserve">арственного средства. </w:t>
            </w:r>
          </w:p>
          <w:p w:rsidR="000D6A03" w:rsidRDefault="00ED60DA">
            <w:pPr>
              <w:numPr>
                <w:ilvl w:val="0"/>
                <w:numId w:val="32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3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3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на основе NO-генерирующего простагландина Е2 для купирования приступов бронхиальной астмы" шифр "2.1 Бронхиальная астма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8" w:hanging="60"/>
              <w:jc w:val="left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7" w:right="23" w:firstLine="0"/>
              <w:jc w:val="left"/>
            </w:pPr>
            <w:r>
              <w:rPr>
                <w:sz w:val="16"/>
              </w:rPr>
              <w:t>НИОКР "Доклинические исследования радиофармацевтического препарата на основе самария-153 в полимерном носителе для лучевой терапии метастатических опухолей позвоночника" шифр "2.1 лучевая терапия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</w:t>
            </w:r>
            <w:r>
              <w:rPr>
                <w:sz w:val="16"/>
              </w:rPr>
              <w:t>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7" w:hanging="60"/>
              <w:jc w:val="left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83"/>
        <w:gridCol w:w="3512"/>
        <w:gridCol w:w="1205"/>
        <w:gridCol w:w="661"/>
        <w:gridCol w:w="724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66059" name="Group 466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6672" name="Rectangle 6672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3" name="Rectangle 6673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4" name="Rectangle 6674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535" name="Rectangle 424535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536" name="Rectangle 424536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537" name="Rectangle 424537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059" style="width:24.776pt;height:40.256pt;mso-position-horizontal-relative:char;mso-position-vertical-relative:line" coordsize="3146,5112">
                      <v:rect id="Rectangle 6672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6673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6674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535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4536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4537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66071" name="Group 466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6676" name="Rectangle 6676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7" name="Rectangle 6677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8" name="Rectangle 6678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538" name="Rectangle 424538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539" name="Rectangle 424539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540" name="Rectangle 424540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071" style="width:24.2325pt;height:39.1725pt;mso-position-horizontal-relative:char;mso-position-vertical-relative:line" coordsize="3077,4974">
                      <v:rect id="Rectangle 6676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6677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6678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538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4539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4540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09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20" w:firstLine="0"/>
              <w:jc w:val="left"/>
            </w:pPr>
            <w:r>
              <w:rPr>
                <w:sz w:val="16"/>
              </w:rPr>
              <w:t>НИОКР "Доклинические исследования радиофармацевтического препарата на основе самария-153 в термочувствительном носителе для локальной лучевой терапии опухолей" шифр "2.1 гемангиомы 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</w:t>
            </w:r>
            <w:r>
              <w:rPr>
                <w:sz w:val="16"/>
              </w:rPr>
              <w:t xml:space="preserve">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средства, производного 4-амидопирина, для коррекции когнитивных функций при сосудистых заболеваниях головного мозга"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"2.1 Коррекция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9" w:firstLine="0"/>
              <w:jc w:val="left"/>
            </w:pPr>
            <w:r>
              <w:rPr>
                <w:sz w:val="16"/>
              </w:rPr>
              <w:t>НИОКР "Доклинические исследования радиофармпрепарата на основе микросфер альбумина 5–10 мкм с рением-188 для лечения резистентных синовитов" шифр "2.1 Синовит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лабораторной технологии получения лекарственного средства. </w:t>
            </w:r>
          </w:p>
          <w:p w:rsidR="000D6A03" w:rsidRDefault="00ED60DA">
            <w:pPr>
              <w:numPr>
                <w:ilvl w:val="0"/>
                <w:numId w:val="3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наработка образцов л</w:t>
            </w:r>
            <w:r>
              <w:rPr>
                <w:sz w:val="16"/>
              </w:rPr>
              <w:t xml:space="preserve">екарственного средства, проведение контроля качества образцов лекарственного средства. </w:t>
            </w:r>
          </w:p>
          <w:p w:rsidR="000D6A03" w:rsidRDefault="00ED60DA">
            <w:pPr>
              <w:numPr>
                <w:ilvl w:val="0"/>
                <w:numId w:val="33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</w:t>
            </w:r>
          </w:p>
          <w:p w:rsidR="000D6A03" w:rsidRDefault="00ED60DA">
            <w:pPr>
              <w:numPr>
                <w:ilvl w:val="0"/>
                <w:numId w:val="33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"Доклинические исследования инактивированной вакцины против полиомиелита, полученной на основе аттенуированных штаммов полиовируса (штаммов Сэбина)" шифр "2.1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Вакцина полиомиелит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</w:t>
            </w:r>
            <w:r>
              <w:rPr>
                <w:sz w:val="16"/>
              </w:rPr>
              <w:t>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9" w:right="66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на основе трегалозы дибегената и модифицированного липополисахарида энтеробактерий для терапии хронических ран, в том числе трофических язв" шифр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"2.1 Трегалоза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лабораторной технол</w:t>
            </w:r>
            <w:r>
              <w:rPr>
                <w:sz w:val="16"/>
              </w:rPr>
              <w:t xml:space="preserve">огии получения лекарственного средства.  </w:t>
            </w:r>
          </w:p>
          <w:p w:rsidR="000D6A03" w:rsidRDefault="00ED60DA">
            <w:pPr>
              <w:numPr>
                <w:ilvl w:val="0"/>
                <w:numId w:val="3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наработка образцов лекарственного средства, проведение контроля качества образцов лекарственного средства.  </w:t>
            </w:r>
          </w:p>
          <w:p w:rsidR="000D6A03" w:rsidRDefault="00ED60DA">
            <w:pPr>
              <w:numPr>
                <w:ilvl w:val="0"/>
                <w:numId w:val="3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плана доклинических исследований.  </w:t>
            </w:r>
          </w:p>
          <w:p w:rsidR="000D6A03" w:rsidRDefault="00ED60DA">
            <w:pPr>
              <w:numPr>
                <w:ilvl w:val="0"/>
                <w:numId w:val="3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right="20" w:firstLine="0"/>
              <w:jc w:val="left"/>
            </w:pPr>
            <w:r>
              <w:rPr>
                <w:sz w:val="16"/>
              </w:rPr>
              <w:t>НИОКР "Доклинические исследования лекарственного средства класса бис-нентропсинов–ингибиторов инициации репликации вирусной ДНК для лечения герпесвирусной инфекции человека, в том числе с лекарственной устойчивостью" шифр "2.1 герпес устойчивость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Раз</w:t>
            </w:r>
            <w:r>
              <w:rPr>
                <w:sz w:val="16"/>
              </w:rPr>
              <w:t>работка лабораторной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</w:t>
            </w:r>
            <w:r>
              <w:rPr>
                <w:sz w:val="16"/>
              </w:rPr>
              <w:t>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9" w:right="71" w:firstLine="0"/>
              <w:jc w:val="left"/>
            </w:pPr>
            <w:r>
              <w:rPr>
                <w:sz w:val="16"/>
              </w:rPr>
              <w:t xml:space="preserve">НИОКР "Доклинические исследования лекарственного средства на основе адамантил-диуксусной кислоты для лечения гриппа А, вызванного штаммами, резистентными к действию противогриппозных препаратов" шифр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"2.1 грипп резистентность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Разработка лабораторной</w:t>
            </w:r>
            <w:r>
              <w:rPr>
                <w:sz w:val="16"/>
              </w:rPr>
              <w:t xml:space="preserve"> технологии получения лекарственного средства; наработка образцов лекарственного средства, проведение контроля качества образцов лекарственного средства; разработка плана доклинических исследований; проведение доклинических исследований.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33 000,000 / 12 080,000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8" w:right="53" w:firstLine="0"/>
              <w:jc w:val="left"/>
            </w:pPr>
            <w:r>
              <w:rPr>
                <w:sz w:val="16"/>
              </w:rPr>
              <w:t>НИОКР "Организация и проведение клинических исследований лекарственного средства с пролонгированным действием на основе пегилированного интерферона альфа-2b для комбинированной терапии хронического гепатита С" шифр "2.2 гепатит С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технологи</w:t>
            </w:r>
            <w:r>
              <w:rPr>
                <w:sz w:val="16"/>
              </w:rPr>
              <w:t xml:space="preserve">и производства лекарственного препарата; наработка партии лекарственного препарата, проведение контроля качества лекарственного препарата; </w:t>
            </w:r>
          </w:p>
          <w:p w:rsidR="000D6A03" w:rsidRDefault="00ED60DA">
            <w:pPr>
              <w:numPr>
                <w:ilvl w:val="0"/>
                <w:numId w:val="3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регистрационного досье на лекарственный препарат; 3. Проведение клинических исследований лекарственного п</w:t>
            </w:r>
            <w:r>
              <w:rPr>
                <w:sz w:val="16"/>
              </w:rPr>
              <w:t xml:space="preserve">репарата с целью установления его безопасности для добровольцев и (или) переносимости его добровольцами; </w:t>
            </w:r>
          </w:p>
          <w:p w:rsidR="000D6A03" w:rsidRDefault="00ED60DA">
            <w:pPr>
              <w:numPr>
                <w:ilvl w:val="0"/>
                <w:numId w:val="3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подбора оптимальных дозировок лекарственного препарата и курса лечения; </w:t>
            </w:r>
          </w:p>
          <w:p w:rsidR="000D6A03" w:rsidRDefault="00ED60DA">
            <w:pPr>
              <w:numPr>
                <w:ilvl w:val="0"/>
                <w:numId w:val="36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безопасности и эффективности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7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</w:t>
            </w:r>
            <w:r>
              <w:rPr>
                <w:sz w:val="16"/>
              </w:rPr>
              <w:t>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46"/>
        <w:gridCol w:w="3549"/>
        <w:gridCol w:w="1205"/>
        <w:gridCol w:w="661"/>
        <w:gridCol w:w="724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57057" name="Group 457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7073" name="Rectangle 7073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4" name="Rectangle 7074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5" name="Rectangle 7075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75" name="Rectangle 425275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77" name="Rectangle 425277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78" name="Rectangle 425278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057" style="width:24.776pt;height:40.256pt;mso-position-horizontal-relative:char;mso-position-vertical-relative:line" coordsize="3146,5112">
                      <v:rect id="Rectangle 7073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7074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7075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275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5277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5278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57069" name="Group 457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7077" name="Rectangle 7077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8" name="Rectangle 7078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9" name="Rectangle 7079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79" name="Rectangle 425279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80" name="Rectangle 425280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81" name="Rectangle 425281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069" style="width:24.2325pt;height:39.1725pt;mso-position-horizontal-relative:char;mso-position-vertical-relative:line" coordsize="3077,4974">
                      <v:rect id="Rectangle 7077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7078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7079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279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5280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5281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221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"Организация и проведение клинических исследований лекарственного препарата с кислородтранспортной функцией (заменитель эритроцитов крови)" шифр "2.2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Эритроциты 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7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технологии производства лекарственного препарата; наработка партии лека</w:t>
            </w:r>
            <w:r>
              <w:rPr>
                <w:sz w:val="16"/>
              </w:rPr>
              <w:t xml:space="preserve">рственного препарата, проведение контроля качества лекарственного препарата. </w:t>
            </w:r>
          </w:p>
          <w:p w:rsidR="000D6A03" w:rsidRDefault="00ED60DA">
            <w:pPr>
              <w:numPr>
                <w:ilvl w:val="0"/>
                <w:numId w:val="37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регистрационного досье на лекарственный препарат. 3. Проведение клинических исследований лекарственного препарата с целью установления его безопасности для добровольце</w:t>
            </w:r>
            <w:r>
              <w:rPr>
                <w:sz w:val="16"/>
              </w:rPr>
              <w:t xml:space="preserve">в и (или) переносимости его добровольцами. </w:t>
            </w:r>
          </w:p>
          <w:p w:rsidR="000D6A03" w:rsidRDefault="00ED60DA">
            <w:pPr>
              <w:numPr>
                <w:ilvl w:val="0"/>
                <w:numId w:val="38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подбора оптимальных дозировок лекарственного препарата и курса лечения. </w:t>
            </w:r>
          </w:p>
          <w:p w:rsidR="000D6A03" w:rsidRDefault="00ED60DA">
            <w:pPr>
              <w:numPr>
                <w:ilvl w:val="0"/>
                <w:numId w:val="38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безопасности и эффективности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</w:t>
            </w:r>
            <w:r>
              <w:rPr>
                <w:sz w:val="16"/>
              </w:rPr>
              <w:t>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"Организация и проведение клинических исследований низкореактогенной клеточной вакцины против клещевого энцефалита, не содержащей экзогенных адъювантов"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"2.2 Клещевой энцефалит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3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технологии производства лекарственного препарата; наработка партии лекарственного препарата, проведение контроля качества лекарственного препарата. </w:t>
            </w:r>
          </w:p>
          <w:p w:rsidR="000D6A03" w:rsidRDefault="00ED60DA">
            <w:pPr>
              <w:numPr>
                <w:ilvl w:val="0"/>
                <w:numId w:val="39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регистрационного досье на лекарственный препарат. </w:t>
            </w:r>
          </w:p>
          <w:p w:rsidR="000D6A03" w:rsidRDefault="00ED60DA">
            <w:pPr>
              <w:numPr>
                <w:ilvl w:val="0"/>
                <w:numId w:val="3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установления его безопасности для добровольцев и (или) переносимости его добровольцами. </w:t>
            </w:r>
          </w:p>
          <w:p w:rsidR="000D6A03" w:rsidRDefault="00ED60DA">
            <w:pPr>
              <w:numPr>
                <w:ilvl w:val="0"/>
                <w:numId w:val="39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подбора оптимальных дозировок лекарственного препарата и курса лечения. </w:t>
            </w:r>
          </w:p>
          <w:p w:rsidR="000D6A03" w:rsidRDefault="00ED60DA">
            <w:pPr>
              <w:numPr>
                <w:ilvl w:val="0"/>
                <w:numId w:val="39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безопасности и эффективности</w:t>
            </w:r>
            <w:r>
              <w:rPr>
                <w:sz w:val="16"/>
              </w:rPr>
              <w:t xml:space="preserve">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128" w:firstLine="0"/>
              <w:jc w:val="left"/>
            </w:pPr>
            <w:r>
              <w:rPr>
                <w:sz w:val="16"/>
              </w:rPr>
              <w:t>НИОКР "Организация и проведение клинических исследований лекарственного средства на основе моноклонального антитела к альфа4интегрину для лечения рассеянного склероза" шифр "2.2 Рассеянный склероз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4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технологии производства лекарственного пре</w:t>
            </w:r>
            <w:r>
              <w:rPr>
                <w:sz w:val="16"/>
              </w:rPr>
              <w:t xml:space="preserve">парата; наработка партии лекарственного препарата, проведение контроля качества лекарственного препарата. </w:t>
            </w:r>
          </w:p>
          <w:p w:rsidR="000D6A03" w:rsidRDefault="00ED60DA">
            <w:pPr>
              <w:numPr>
                <w:ilvl w:val="0"/>
                <w:numId w:val="4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регистрационного досье на лекарственный препарат. </w:t>
            </w:r>
          </w:p>
          <w:p w:rsidR="000D6A03" w:rsidRDefault="00ED60DA">
            <w:pPr>
              <w:numPr>
                <w:ilvl w:val="0"/>
                <w:numId w:val="4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</w:t>
            </w:r>
            <w:r>
              <w:rPr>
                <w:sz w:val="16"/>
              </w:rPr>
              <w:t xml:space="preserve">езопасности для добровольцев и (или) переносимости его добровольцами. </w:t>
            </w:r>
          </w:p>
          <w:p w:rsidR="000D6A03" w:rsidRDefault="00ED60DA">
            <w:pPr>
              <w:numPr>
                <w:ilvl w:val="0"/>
                <w:numId w:val="4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подбора оптимальных дозировок лекарственного препарата и курса лечения. </w:t>
            </w:r>
          </w:p>
          <w:p w:rsidR="000D6A03" w:rsidRDefault="00ED60DA">
            <w:pPr>
              <w:numPr>
                <w:ilvl w:val="0"/>
                <w:numId w:val="4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</w:t>
            </w:r>
            <w:r>
              <w:rPr>
                <w:sz w:val="16"/>
              </w:rPr>
              <w:t>венного препарата с целью установления его безопасности и эффективности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59" w:firstLine="0"/>
              <w:jc w:val="left"/>
            </w:pPr>
            <w:r>
              <w:rPr>
                <w:sz w:val="16"/>
              </w:rPr>
              <w:t>НИОКР "Организация и проведение клинических исследований лекарственного средства на основе смеси изомеров 2-хлорэтилнитрозо-Lгомоцитрулина для лечения опухолей головного мозга" шифр "2.2 Опухоли мозга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41"/>
              </w:numPr>
              <w:spacing w:after="0" w:line="216" w:lineRule="auto"/>
              <w:ind w:right="47" w:firstLine="0"/>
              <w:jc w:val="left"/>
            </w:pPr>
            <w:r>
              <w:rPr>
                <w:sz w:val="16"/>
              </w:rPr>
              <w:t>Разработка технологии производства лекарственного</w:t>
            </w:r>
            <w:r>
              <w:rPr>
                <w:sz w:val="16"/>
              </w:rPr>
              <w:t xml:space="preserve"> препарата; наработка партии лекарственного препарата, проведение контроля качества лекарственного препарата. </w:t>
            </w:r>
          </w:p>
          <w:p w:rsidR="000D6A03" w:rsidRDefault="00ED60DA">
            <w:pPr>
              <w:numPr>
                <w:ilvl w:val="0"/>
                <w:numId w:val="41"/>
              </w:numPr>
              <w:spacing w:after="0" w:line="216" w:lineRule="auto"/>
              <w:ind w:right="47" w:firstLine="0"/>
              <w:jc w:val="left"/>
            </w:pPr>
            <w:r>
              <w:rPr>
                <w:sz w:val="16"/>
              </w:rPr>
              <w:t>Разработка регистрационного досье на лекарственный препарат. 3. Проведение клинических исследований лекарственного препарата с целью установления</w:t>
            </w:r>
            <w:r>
              <w:rPr>
                <w:sz w:val="16"/>
              </w:rPr>
              <w:t xml:space="preserve"> его безопасности для добровольцев и (или) переносимости его добровольцами. </w:t>
            </w:r>
          </w:p>
          <w:p w:rsidR="000D6A03" w:rsidRDefault="00ED60DA">
            <w:pPr>
              <w:numPr>
                <w:ilvl w:val="0"/>
                <w:numId w:val="42"/>
              </w:numPr>
              <w:spacing w:after="0" w:line="216" w:lineRule="auto"/>
              <w:ind w:right="47"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подбора оптимальных дозировок лекарственного препарата и курса лечения. </w:t>
            </w:r>
          </w:p>
          <w:p w:rsidR="000D6A03" w:rsidRDefault="00ED60DA">
            <w:pPr>
              <w:numPr>
                <w:ilvl w:val="0"/>
                <w:numId w:val="42"/>
              </w:numPr>
              <w:spacing w:after="0" w:line="259" w:lineRule="auto"/>
              <w:ind w:right="47"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безопасности и эффективности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</w:t>
            </w:r>
            <w:r>
              <w:rPr>
                <w:sz w:val="16"/>
              </w:rPr>
              <w:t>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48" w:firstLine="0"/>
              <w:jc w:val="left"/>
            </w:pPr>
            <w:r>
              <w:rPr>
                <w:sz w:val="16"/>
              </w:rPr>
              <w:t xml:space="preserve">НИОКР "Организация и проведение клинических исследований лекарственного препарата на основе алюминиевой соли хондроитинсульфата для лечения язвенной болезни желудка и двенадцатиперстной кишки"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"2.2 язвенная болезнь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4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технологии производства лекарственного препарата; наработка партии лекарственного препарата, проведение контроля качества лекарственного препарата. </w:t>
            </w:r>
          </w:p>
          <w:p w:rsidR="000D6A03" w:rsidRDefault="00ED60DA">
            <w:pPr>
              <w:numPr>
                <w:ilvl w:val="0"/>
                <w:numId w:val="4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регистрационного досье на лекарственный препарат. 3. Проведение клинических исследова</w:t>
            </w:r>
            <w:r>
              <w:rPr>
                <w:sz w:val="16"/>
              </w:rPr>
              <w:t xml:space="preserve">ний лекарственного препарата с целью установления его безопасности для добровольцев и (или) переносимости его добровольцами. </w:t>
            </w:r>
          </w:p>
          <w:p w:rsidR="000D6A03" w:rsidRDefault="00ED60DA">
            <w:pPr>
              <w:numPr>
                <w:ilvl w:val="0"/>
                <w:numId w:val="4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подбора оптимальных дозировок лекарственного препарата и курса лечения. </w:t>
            </w:r>
          </w:p>
          <w:p w:rsidR="000D6A03" w:rsidRDefault="00ED60DA">
            <w:pPr>
              <w:numPr>
                <w:ilvl w:val="0"/>
                <w:numId w:val="4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безопасности и эффективности</w:t>
            </w:r>
            <w:r>
              <w:rPr>
                <w:sz w:val="16"/>
              </w:rPr>
              <w:t xml:space="preserve">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74"/>
        <w:gridCol w:w="3484"/>
        <w:gridCol w:w="1205"/>
        <w:gridCol w:w="661"/>
        <w:gridCol w:w="761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81466" name="Group 481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7526" name="Rectangle 7526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7" name="Rectangle 7527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8" name="Rectangle 7528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936" name="Rectangle 425936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937" name="Rectangle 425937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939" name="Rectangle 425939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1466" style="width:24.776pt;height:40.256pt;mso-position-horizontal-relative:char;mso-position-vertical-relative:line" coordsize="3146,5112">
                      <v:rect id="Rectangle 7526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7527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7528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936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5937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5939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81470" name="Group 481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7530" name="Rectangle 7530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1" name="Rectangle 7531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2" name="Rectangle 7532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940" name="Rectangle 425940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941" name="Rectangle 425941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942" name="Rectangle 425942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1470" style="width:24.2325pt;height:39.1725pt;mso-position-horizontal-relative:char;mso-position-vertical-relative:line" coordsize="3077,4974">
                      <v:rect id="Rectangle 7530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7531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7532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940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5941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5942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221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61" w:firstLine="0"/>
              <w:jc w:val="left"/>
            </w:pPr>
            <w:r>
              <w:rPr>
                <w:sz w:val="16"/>
              </w:rPr>
              <w:t xml:space="preserve">НИОКР "Организация и проведение клинических исследований противомикробного лекарственного средства гидразинового производного полиалкиленгуанидина для лечения заболеваний пародонта" шифр "2.2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Пародонт 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4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Разработка технологии производства лекарственного препарата; наработка партии лекарственного препарата, проведение контроля качества лекарственного препарата. </w:t>
            </w:r>
          </w:p>
          <w:p w:rsidR="000D6A03" w:rsidRDefault="00ED60DA">
            <w:pPr>
              <w:numPr>
                <w:ilvl w:val="0"/>
                <w:numId w:val="45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регистрационного досье на лекарственный препарат. </w:t>
            </w:r>
          </w:p>
          <w:p w:rsidR="000D6A03" w:rsidRDefault="00ED60DA">
            <w:pPr>
              <w:numPr>
                <w:ilvl w:val="0"/>
                <w:numId w:val="4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установления его безопасности для добровольцев и (или) переносимости его добровольцами. </w:t>
            </w:r>
          </w:p>
          <w:p w:rsidR="000D6A03" w:rsidRDefault="00ED60DA">
            <w:pPr>
              <w:numPr>
                <w:ilvl w:val="0"/>
                <w:numId w:val="45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подбора оптимальных дозировок</w:t>
            </w:r>
            <w:r>
              <w:rPr>
                <w:sz w:val="16"/>
              </w:rPr>
              <w:t xml:space="preserve"> лекарственного препарата и курса лечения. </w:t>
            </w:r>
          </w:p>
          <w:p w:rsidR="000D6A03" w:rsidRDefault="00ED60DA">
            <w:pPr>
              <w:numPr>
                <w:ilvl w:val="0"/>
                <w:numId w:val="45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безопасности и эффективности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</w:t>
            </w:r>
            <w:r>
              <w:rPr>
                <w:sz w:val="16"/>
              </w:rPr>
              <w:t>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41" w:firstLine="0"/>
              <w:jc w:val="left"/>
            </w:pPr>
            <w:r>
              <w:rPr>
                <w:sz w:val="16"/>
              </w:rPr>
              <w:t>НИОКР "Организация и проведение клинических исследований лекарственного препарата на основе полипренилфосфата и бета-ситостерина для профилактики атеросклероза и лечения больных с дислипидемией" шифр "2.2 Дислипидемия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numPr>
                <w:ilvl w:val="0"/>
                <w:numId w:val="4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Разработка технологии производст</w:t>
            </w:r>
            <w:r>
              <w:rPr>
                <w:sz w:val="16"/>
              </w:rPr>
              <w:t xml:space="preserve">ва лекарственного препарата; наработка партии лекарственного препарата, проведение контроля качества лекарственного препарата. </w:t>
            </w:r>
          </w:p>
          <w:p w:rsidR="000D6A03" w:rsidRDefault="00ED60DA">
            <w:pPr>
              <w:numPr>
                <w:ilvl w:val="0"/>
                <w:numId w:val="46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Разработка регистрационного досье на лекарственный препарат. </w:t>
            </w:r>
          </w:p>
          <w:p w:rsidR="000D6A03" w:rsidRDefault="00ED60DA">
            <w:pPr>
              <w:numPr>
                <w:ilvl w:val="0"/>
                <w:numId w:val="4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</w:t>
            </w:r>
            <w:r>
              <w:rPr>
                <w:sz w:val="16"/>
              </w:rPr>
              <w:t xml:space="preserve">ью установления его безопасности для добровольцев и (или) переносимости его добровольцами. </w:t>
            </w:r>
          </w:p>
          <w:p w:rsidR="000D6A03" w:rsidRDefault="00ED60DA">
            <w:pPr>
              <w:numPr>
                <w:ilvl w:val="0"/>
                <w:numId w:val="46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Проведение клинических исследований лекарственного препарата с целью подбора оптимальных дозировок лекарственного препарата и курса лечения. </w:t>
            </w:r>
          </w:p>
          <w:p w:rsidR="000D6A03" w:rsidRDefault="00ED60DA">
            <w:pPr>
              <w:numPr>
                <w:ilvl w:val="0"/>
                <w:numId w:val="46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Проведение клинических исследований лекарственного препарата с целью установления его безопасности и эффективности для пациентов с определенным заболеванием.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</w:t>
            </w:r>
            <w:r>
              <w:rPr>
                <w:sz w:val="16"/>
              </w:rPr>
              <w:t>ств</w:t>
            </w:r>
          </w:p>
        </w:tc>
      </w:tr>
      <w:tr w:rsidR="000D6A03">
        <w:trPr>
          <w:trHeight w:val="18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"Организация и проведение клинических исследований препарата на основе циклогадопентетата натрия для магнитно-резонансной диагностики и бинарной лучевой терапии"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"2.2 Бинарная терапия 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 xml:space="preserve">Разработка технологии производства лекарственного препарата; наработка партии лекарственного препарата, проведение контроля качества лекарственного препарата; разработка регистрационного досье на лекарственный препарат; проведение клинических исследований </w:t>
            </w:r>
            <w:r>
              <w:rPr>
                <w:sz w:val="16"/>
              </w:rPr>
              <w:t>лекарственного препарата с целью установления его безопасности для добровольцев и (или) переносимости его добровольцами; проведение клинических исследований лекарственного препарата с целью подбора оптимальных дозировок лекарственного препарата и курса леч</w:t>
            </w:r>
            <w:r>
              <w:rPr>
                <w:sz w:val="16"/>
              </w:rPr>
              <w:t>ения; проведение клинических исследований лекарственного препарата с целью установления его безопасности и эффективности для пациентов с определенным заболеванием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48 750,000 / 13 010,000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устройства для концентрирования и высушивания биологических образцов"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"3.2-Дегидратор-2015"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Производство устройства для концентрирования и высушивания биологических образцов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9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высокопроизводительного лабораторного комплекса для проведения медицинских биохимических исследований"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"3.2-мамонт-2015"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высокопроизводительного лабораторного комплекса для проведен</w:t>
            </w:r>
            <w:r>
              <w:rPr>
                <w:sz w:val="16"/>
              </w:rPr>
              <w:t>ия медицинских биохимических исследований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"Разработка и организация производства рентгеноконтрастных тест-систем для диагностики хронического толстокишечного стаза"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"3.2-Диггер-2015"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рентгеноконтрастных тест-систем для диагностики хронического толстокишечного стаза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</w:t>
            </w:r>
            <w:r>
              <w:rPr>
                <w:sz w:val="16"/>
              </w:rPr>
              <w:t>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8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линейки инфузионных фильтров на базе трековых мембран" шифр "3.2-Фильтр-2015"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линейки инфузионных фильтров на базе трековых мембран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right="33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транспортных систем и систем для взятия смывов для проведения микробиологических и молекулярных исследований"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"3.2-Стек-2015"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транспортных систем и систем для взятия смывов для пров</w:t>
            </w:r>
            <w:r>
              <w:rPr>
                <w:sz w:val="16"/>
              </w:rPr>
              <w:t>едения микробиологических и молекулярных исследований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контейнеров для крови и ее компонентов с интегрированными лейкоцитарными фильтрами" шифр "3.2-Пакет-2015"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контейнеров для крови и ее компонентов с интегрированными лейкоцитарными фильтрам</w:t>
            </w:r>
            <w:r>
              <w:rPr>
                <w:sz w:val="16"/>
              </w:rPr>
              <w:t>и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71"/>
        <w:gridCol w:w="3487"/>
        <w:gridCol w:w="1205"/>
        <w:gridCol w:w="661"/>
        <w:gridCol w:w="761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93695" name="Group 493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8092" name="Rectangle 8092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3" name="Rectangle 8093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4" name="Rectangle 8094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594" name="Rectangle 426594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595" name="Rectangle 426595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596" name="Rectangle 426596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3695" style="width:24.776pt;height:40.256pt;mso-position-horizontal-relative:char;mso-position-vertical-relative:line" coordsize="3146,5112">
                      <v:rect id="Rectangle 8092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8093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8094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6594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6595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6596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93706" name="Group 493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8096" name="Rectangle 8096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7" name="Rectangle 8097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8" name="Rectangle 8098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597" name="Rectangle 426597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598" name="Rectangle 426598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599" name="Rectangle 426599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3706" style="width:24.2325pt;height:39.1725pt;mso-position-horizontal-relative:char;mso-position-vertical-relative:line" coordsize="3077,4974">
                      <v:rect id="Rectangle 8096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8097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8098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6597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6598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6599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09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линейки миниатюрных беспроводных устройств для электротерапии сердца с различными функциональными возможностями" шифр "3.2-Электрошок-2015"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Производство линейки миниатюрных беспроводных устройств для электротерапии сердца с различными функциональными возможностями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9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системы экстрокорпоральной оксигинации крови для лечения больных с острой легочной недостаточностью"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"3.2-Оксигенатор-2015"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системы экстрокорпоральной оксигинации крови для лечения больных с острой легочной недостаточностью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аппаратно-програмного комплекса для многофакторного дистанционного мониторинга физиологических параметров пациентов" шифр "3.2-Браслет-2015"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аппаратно-програмного комплекса для многофакто</w:t>
            </w:r>
            <w:r>
              <w:rPr>
                <w:sz w:val="16"/>
              </w:rPr>
              <w:t>рного дистанционного мониторинга физиологических параметров пациентов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электроннооптических и энергонезависимых нелинейно-оптических визуализаторов вен" шифр "3.2-Флебос-2015"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электроннооптических и энергонезависимых нелинейно-оптических визуализаторов вен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</w:t>
            </w:r>
            <w:r>
              <w:rPr>
                <w:sz w:val="16"/>
              </w:rPr>
              <w:t>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тест-систем для ранней диагностики заболеваний предстательной железы"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"3.2-гусар-2015"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тест-систем для ранней диагностики заболеваний предстательной железы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45 000,000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12.2017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1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ПЭТ высокого пространственного разрешения для радионуклидной диагностики"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"3.6-ПЭТ-2015"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ПЭТ высокого пространственного разрешения для радионуклидной диагностики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45 00</w:t>
            </w:r>
            <w:r>
              <w:rPr>
                <w:sz w:val="16"/>
              </w:rPr>
              <w:t>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03.2018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1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комплекса рентгенодиагностического цифрового универсального" шифр "3.6-Цифровик-2015"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комплекса рентгенодиагностического цифрового универсального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03.2018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1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мобильного ускорителя для интраоперационной лучевой терапии электронами"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"3.6-ускоритель-2015"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мобильного ускорителя для интраоперационной лучевой терапии электронами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150 000,000 / </w:t>
            </w:r>
            <w:r>
              <w:rPr>
                <w:sz w:val="16"/>
              </w:rPr>
              <w:t>35 000,000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1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аппаратнопрограммного комплекса на основе переносного маммографического детектора с беспроводным интерфейсом" шифр "3.6-Интерфейс-2015"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аппаратно-программного комплекса на основе перного маммографического детектора с беспроводным интерфейсом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06.2018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оборудования для производства и фасовки радиофармпрепаратов, применяющихся в позитронной эмиссионной томографии" шифр "3.6-Бокс-2015"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оборудования для производства и фасовки радиофармпрепаратов, применяющихся в позитронной эмиссионной томографии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03.2018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передвижного палатного аппарата для рентгенографии мощностью 42 кВт с накопителем и цифровым приемником изображения" шифр "3.6-Палатник-2015"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передвижного палатного аппарата для рентгенографии мощностью 42 кВт с накопителем и цифровым приемником изображения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03.2018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71"/>
        <w:gridCol w:w="3486"/>
        <w:gridCol w:w="1205"/>
        <w:gridCol w:w="661"/>
        <w:gridCol w:w="762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85889" name="Group 485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8726" name="Rectangle 8726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27" name="Rectangle 8727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28" name="Rectangle 8728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421" name="Rectangle 427421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422" name="Rectangle 427422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423" name="Rectangle 427423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5889" style="width:24.776pt;height:40.256pt;mso-position-horizontal-relative:char;mso-position-vertical-relative:line" coordsize="3146,5112">
                      <v:rect id="Rectangle 8726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8727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8728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7421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7422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7423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85895" name="Group 485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8730" name="Rectangle 8730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31" name="Rectangle 8731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32" name="Rectangle 8732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424" name="Rectangle 427424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425" name="Rectangle 427425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426" name="Rectangle 427426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5895" style="width:24.2325pt;height:39.1725pt;mso-position-horizontal-relative:char;mso-position-vertical-relative:line" coordsize="3077,4974">
                      <v:rect id="Rectangle 8730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8731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8732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7424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7425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7426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13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НИОКР "Разработка технологии и организация производства магнитнорезонансного томографа открытого типа на базе постоянного магнита с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индукцией магнитного поля 0,35 Тл" шифр "3.6-малыш-2015"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Производство магнитно-резонансного томографа открытого типа на баз</w:t>
            </w:r>
            <w:r>
              <w:rPr>
                <w:sz w:val="16"/>
              </w:rPr>
              <w:t>е постоянного магнита с индукцией магнитного поля 0,35 Тл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45 000,000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9" w:firstLine="0"/>
              <w:jc w:val="left"/>
            </w:pPr>
            <w:r>
              <w:rPr>
                <w:sz w:val="16"/>
              </w:rPr>
              <w:t>03.2018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1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базового рентгенодиагностического аппарата, предназначенного для массовых обследований с функцией томосинтеза" шифр "3.6-Томофлю-2015"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Производство базового рентгенодиагностического аппарата, предназн</w:t>
            </w:r>
            <w:r>
              <w:rPr>
                <w:sz w:val="16"/>
              </w:rPr>
              <w:t>аченного для массовых обследований с функцией томосинтеза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79" w:firstLine="0"/>
              <w:jc w:val="left"/>
            </w:pPr>
            <w:r>
              <w:rPr>
                <w:sz w:val="16"/>
              </w:rPr>
              <w:t>03.2018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кохлеарных имплантатов" шифр "4.3-Кохлеар-2015"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Производство кохлеарных имплантатов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300 000,000 / 60 000,000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06.2018/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12.2018/ </w:t>
            </w:r>
          </w:p>
          <w:p w:rsidR="000D6A03" w:rsidRDefault="00ED60DA">
            <w:pPr>
              <w:spacing w:after="0" w:line="259" w:lineRule="auto"/>
              <w:ind w:left="79" w:firstLine="0"/>
              <w:jc w:val="left"/>
            </w:pPr>
            <w:r>
              <w:rPr>
                <w:sz w:val="16"/>
              </w:rPr>
              <w:t>03.2019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65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открытой реанимационной системы, трансформируемой в инкубатор для реанимации и интенсивной терапии новорожденных весом от 500 грамм, с функцией инфракрасного обогрева и фототерапии на единой платформе</w:t>
            </w:r>
            <w:r>
              <w:rPr>
                <w:sz w:val="16"/>
              </w:rPr>
              <w:t>" шифр "4.3-Кенгуру-2015"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открытой реанимационной системы, трансформируемой в инкубатор для реанимации и интенсивной терапии новорожденных весом от 500 грамм, с функцией инфракрасного обогрева и фототерапии на единой платформе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300 000,000 / 60</w:t>
            </w:r>
            <w:r>
              <w:rPr>
                <w:sz w:val="16"/>
              </w:rPr>
              <w:t xml:space="preserve">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06.2018/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12.2018/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03.2019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НИОКР "Разработка технологии и организация производства биодеградируемых коронарных стентов с системой доставки" шифр "4.3-жизнь-2015"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Производство биодеградируемых коронарных стентов с системой доставки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210 000,000 / 30 000,000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12.2016/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12.2017/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06.2018/ </w:t>
            </w:r>
          </w:p>
          <w:p w:rsidR="000D6A03" w:rsidRDefault="00ED60DA">
            <w:pPr>
              <w:spacing w:after="0" w:line="259" w:lineRule="auto"/>
              <w:ind w:left="57" w:firstLine="0"/>
              <w:jc w:val="left"/>
            </w:pPr>
            <w:r>
              <w:rPr>
                <w:sz w:val="16"/>
              </w:rPr>
              <w:t xml:space="preserve">12.2018/ </w:t>
            </w:r>
          </w:p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03.2019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9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41" w:firstLine="0"/>
              <w:jc w:val="left"/>
            </w:pPr>
            <w:r>
              <w:rPr>
                <w:sz w:val="16"/>
              </w:rPr>
              <w:t>НИР "Разработка проекта требований к внедрению, поддержанию и оценке системы менеджмента качества при производстве медицинских изделий" шифр "5.1-СмК-2015"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проекта требований к внедрению, поддержанию и оценке системы менеджмента качества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right="48" w:firstLine="0"/>
              <w:jc w:val="center"/>
            </w:pPr>
            <w:r>
              <w:rPr>
                <w:sz w:val="16"/>
              </w:rPr>
              <w:t>5 000,0</w:t>
            </w:r>
            <w:r>
              <w:rPr>
                <w:sz w:val="16"/>
              </w:rPr>
              <w:t>00 / 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07.2015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НИР "мониторинг показателей развития отечественного и зарубежных рынков медицинских изделий в 2014 году и прогноз их изменения на период 2015-2017 гг." шифр "5.1-медмониторинг-2015"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Проведение мониторинга основных показателей развития российского и зарубеж</w:t>
            </w:r>
            <w:r>
              <w:rPr>
                <w:sz w:val="16"/>
              </w:rPr>
              <w:t>ных рынков медицинских изделий в 2014 году и прогноз их изменения на период 2015-2017 гг.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right="14" w:firstLine="0"/>
              <w:jc w:val="center"/>
            </w:pPr>
            <w:r>
              <w:rPr>
                <w:sz w:val="16"/>
              </w:rPr>
              <w:t>5 000,000 /  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07.2015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0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right="49" w:firstLine="0"/>
              <w:jc w:val="left"/>
            </w:pPr>
            <w:r>
              <w:rPr>
                <w:sz w:val="16"/>
              </w:rPr>
              <w:t xml:space="preserve">НИР "Разработка предложений по корректировке Стратегии развития медицинской промышленности Российской Федерации до 2020 года и дальнейшую перспективу"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"5.1-Перспектива-2015"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Отчет о разработке предложений по корректировке Стратегии развития медицинск</w:t>
            </w:r>
            <w:r>
              <w:rPr>
                <w:sz w:val="16"/>
              </w:rPr>
              <w:t>ой промышленности Российской Федерации до 2020 года и дальнейшую перспективу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right="15" w:firstLine="0"/>
              <w:jc w:val="center"/>
            </w:pPr>
            <w:r>
              <w:rPr>
                <w:sz w:val="16"/>
              </w:rPr>
              <w:t>5 000,000 /  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07.2015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322"/>
        </w:trPr>
        <w:tc>
          <w:tcPr>
            <w:tcW w:w="103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НИР и НИОКР государственной программы «Развитие авиационной промышленности на 2013-2025 годы»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НИР "Исследования по созданию турбохолодильного агрегата повышенной эффективности для систем кондиционирования воздуха перспективных пассажирских воздушных судов" шифр "Турбохолод"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63" w:firstLine="0"/>
              <w:jc w:val="left"/>
            </w:pPr>
            <w:r>
              <w:rPr>
                <w:sz w:val="16"/>
              </w:rPr>
              <w:t>Исследования по созданию турбохолодильного агрегата, обеспечивающего повыше</w:t>
            </w:r>
            <w:r>
              <w:rPr>
                <w:sz w:val="16"/>
              </w:rPr>
              <w:t>ние эффективности термодинамического цикла установки охлаждения воздуха и на этой основе конкурентоспособность с лучшими зарубежными образцами систем кондиционирования/ Соответствие требованиям, установленным в соответствии с законодательством Российской Ф</w:t>
            </w:r>
            <w:r>
              <w:rPr>
                <w:sz w:val="16"/>
              </w:rPr>
              <w:t>едерации к лицам, осуществляющим выполнение работы, являющейся объектом закупки, а именно: - наличие действующей (на дату подачи заявки на участие в конкурсе) лицензии на осуществление разработки, производства, испытания и ремонта авиационной техники; - на</w:t>
            </w:r>
            <w:r>
              <w:rPr>
                <w:sz w:val="16"/>
              </w:rPr>
              <w:t>личие действующей (на дату подачи заявки на участие в конкурсе) лицензии на осуществление работ, связанных с использованием сведений, составляющих государственную тайну.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40 000,000 / 40 000,000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06.2015/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4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2221"/>
        <w:gridCol w:w="3637"/>
        <w:gridCol w:w="1185"/>
        <w:gridCol w:w="646"/>
        <w:gridCol w:w="736"/>
        <w:gridCol w:w="783"/>
        <w:gridCol w:w="115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34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54542" name="Group 454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9189" name="Rectangle 9189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0" name="Rectangle 9190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1" name="Rectangle 9191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804" name="Rectangle 427804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805" name="Rectangle 427805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806" name="Rectangle 427806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4542" style="width:24.776pt;height:40.256pt;mso-position-horizontal-relative:char;mso-position-vertical-relative:line" coordsize="3146,5112">
                      <v:rect id="Rectangle 9189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9190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9191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7804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7805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7806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7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54551" name="Group 454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9193" name="Rectangle 9193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4" name="Rectangle 9194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5" name="Rectangle 9195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807" name="Rectangle 427807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808" name="Rectangle 427808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809" name="Rectangle 427809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4551" style="width:24.2325pt;height:39.1725pt;mso-position-horizontal-relative:char;mso-position-vertical-relative:line" coordsize="3077,4974">
                      <v:rect id="Rectangle 9193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9194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9195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7807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7808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7809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253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6" w:right="66" w:firstLine="0"/>
              <w:jc w:val="left"/>
            </w:pPr>
            <w:r>
              <w:rPr>
                <w:sz w:val="16"/>
              </w:rPr>
              <w:t>НИОКР "Комплексные исследования в области создания перспективных воздушных судов для региональных и местных авиаперевозок" шифр "Бриз"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6" w:right="54" w:firstLine="0"/>
              <w:jc w:val="left"/>
            </w:pPr>
            <w:r>
              <w:rPr>
                <w:sz w:val="16"/>
              </w:rPr>
              <w:t xml:space="preserve">Проведение комплексных исследований в обеспечение создания перспективных региональных и местных авиационных транспортных </w:t>
            </w:r>
            <w:r>
              <w:rPr>
                <w:sz w:val="16"/>
              </w:rPr>
              <w:t xml:space="preserve">систем гражданского назначения, технико-экономическое обоснование эффективности дальнейшей реализации проекта создания и продвижения на рынок унифицированного семейства высокотехнологичных, высокоэффективных самолетов размерности "9-19" мест. Соответствие </w:t>
            </w:r>
            <w:r>
              <w:rPr>
                <w:sz w:val="16"/>
              </w:rPr>
              <w:t>требованиям, установленным в соответствии с законодательством Российской Федерации к лицам, осуществляющим выполнение работы, являющейся объектом закупки, а именно: - наличие действующей (на дату подачи заявки на участие в конкурсе) лицензии на осуществлен</w:t>
            </w:r>
            <w:r>
              <w:rPr>
                <w:sz w:val="16"/>
              </w:rPr>
              <w:t>ие работ, связанных с использованием сведений, составляющих государственную тайну; - наличие действующей (на дату подачи заявки на участие в конкурсе) лицензии на осуществление разработки, производства, испытания и ремонта авиационной техники.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400 000,000 </w:t>
            </w:r>
            <w:r>
              <w:rPr>
                <w:sz w:val="16"/>
              </w:rPr>
              <w:t>/ 400 000,000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08.2015/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0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ОКР "Проведение доводочных работ, комплекса инженерных испытаний в обеспечение сертификации, проведение первого этапа сертификационных заводских стендовых и летных испытаний опытного образца перспективного двигателя для самолета мС-21" шифр "Испытания ПД-1</w:t>
            </w:r>
            <w:r>
              <w:rPr>
                <w:sz w:val="16"/>
              </w:rPr>
              <w:t>4 - 1"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11" w:firstLine="0"/>
              <w:jc w:val="left"/>
            </w:pPr>
            <w:r>
              <w:rPr>
                <w:sz w:val="16"/>
              </w:rPr>
              <w:t>Проведение инженерных испытаний и доводочных работ, первого этапа сертификационных стендовых и летных испытаний опытного образца двигателя ПД-14. Соответствие требованиям, установленным в соответствии с законодательством Российской Федерации к лицам, осуще</w:t>
            </w:r>
            <w:r>
              <w:rPr>
                <w:sz w:val="16"/>
              </w:rPr>
              <w:t>ствляющим выполнение работы, являющейся объектом закупки, а именно: - наличие действующей (на дату подачи заявки на участие в конкурсе) лицензии на осуществление работ, связанных с использованием сведений, составляющих государственную тайну; - наличие дейс</w:t>
            </w:r>
            <w:r>
              <w:rPr>
                <w:sz w:val="16"/>
              </w:rPr>
              <w:t>твующей (на дату подачи заявки на участие в конкурсе) лицензии на осуществление разработки, производства, испытания и ремонта авиационной техники. Закупка подлежит обязательному общественному обсуждению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5 000 000,000 / 5 000 000,000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28" w:firstLine="0"/>
              <w:jc w:val="left"/>
            </w:pPr>
            <w:r>
              <w:rPr>
                <w:sz w:val="16"/>
              </w:rPr>
              <w:t>НИР "Комплексные исследования хода и итогов за весь период реализации федеральной целевой программы "Развитие гражданской авиационной техники России на 2002-2010 годы и на период до 2015 года" шифр "Программа РгАТ"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Оценка эффективности федеральной целевой </w:t>
            </w:r>
            <w:r>
              <w:rPr>
                <w:sz w:val="16"/>
              </w:rPr>
              <w:t xml:space="preserve">программы "Развитие гражданской авиационной техники России на 2002-2010 годы и на период до 2015 года" за весь период ее реализации с подготовкой предложений по дальнейшему инновационному развитию гражданской авиационной техники России в рамках реализации </w:t>
            </w:r>
            <w:r>
              <w:rPr>
                <w:sz w:val="16"/>
              </w:rPr>
              <w:t>мероприятий государственной программы Российской Федерации "Развитие авиационной промышленности на 2013-2025 годы" Соответствие требованиям, установленным в соответствии с законодательством Российской Федерации к лицам, осуществляющим выполнение работы, яв</w:t>
            </w:r>
            <w:r>
              <w:rPr>
                <w:sz w:val="16"/>
              </w:rPr>
              <w:t>ляющейся объектом закупки, а именно: - наличие действующей (на дату подачи заявки на участие в конкурсе) лицензии на осуществление работ, связанных с использованием сведений, составляющих государственную тайну.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100 000,000 / 100 000,000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 xml:space="preserve">09.2015/ </w:t>
            </w:r>
          </w:p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right="57" w:firstLine="0"/>
              <w:jc w:val="left"/>
            </w:pPr>
            <w:r>
              <w:rPr>
                <w:sz w:val="16"/>
              </w:rPr>
              <w:t xml:space="preserve">НИР "Системный анализ реализации мер государственного регулирования в области авиационной деятельности Российской Федерации на период до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2020 года" шифр "Авиаразвитие-2"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Системный анализ реализации мероприятий комплексного плана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Основ государственной в области авиационной деятельности Российской Федерации с подготовкой доклада Президенту Российской Федерации Соответствие требованиям, установленным в соответствии с законод</w:t>
            </w:r>
            <w:r>
              <w:rPr>
                <w:sz w:val="16"/>
              </w:rPr>
              <w:t>ательством Российской Федерации к лицам, осуществляющим выполнение работы, являющейся объектом закупки, а именно: - наличие действующей (на дату подачи заявки на участие в конкурсе) лицензии на осуществление работ, связанных с использованием сведений, сост</w:t>
            </w:r>
            <w:r>
              <w:rPr>
                <w:sz w:val="16"/>
              </w:rPr>
              <w:t>авляющих государственную тайну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15 000,000 / 15 000,000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03.2015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 xml:space="preserve">06.2015/ </w:t>
            </w:r>
          </w:p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7"/>
        <w:gridCol w:w="3525"/>
        <w:gridCol w:w="1205"/>
        <w:gridCol w:w="661"/>
        <w:gridCol w:w="737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71153" name="Group 471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9530" name="Rectangle 9530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31" name="Rectangle 9531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32" name="Rectangle 9532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429" name="Rectangle 428429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430" name="Rectangle 428430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431" name="Rectangle 428431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153" style="width:24.776pt;height:40.256pt;mso-position-horizontal-relative:char;mso-position-vertical-relative:line" coordsize="3146,5112">
                      <v:rect id="Rectangle 9530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9531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9532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8429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8430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8431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71175" name="Group 471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9534" name="Rectangle 9534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35" name="Rectangle 9535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36" name="Rectangle 9536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432" name="Rectangle 428432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433" name="Rectangle 428433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434" name="Rectangle 428434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175" style="width:24.2325pt;height:39.1725pt;mso-position-horizontal-relative:char;mso-position-vertical-relative:line" coordsize="3077,4974">
                      <v:rect id="Rectangle 9534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9535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9536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8432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8433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8434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429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НИР "Комплексные исследования по совершенствованию системы планирования и управления реализацией государственной программы Российской Федерации "Развитие авиационной промышленности на 2013-2025 годы" шифр "Авиагоспрограмма-3"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55" w:firstLine="0"/>
              <w:jc w:val="left"/>
            </w:pPr>
            <w:r>
              <w:rPr>
                <w:sz w:val="16"/>
              </w:rPr>
              <w:t>методическое сопровождение государственной программы, анализ хода и эффективности реализации государственной программы, включая ежеквартальную и годовую отчетность, дополнительно с 2016 года - анализ эффективности работы и выполнение программ ФгуП и интегр</w:t>
            </w:r>
            <w:r>
              <w:rPr>
                <w:sz w:val="16"/>
              </w:rPr>
              <w:t>ированных структур, ценообразование и мониторинг затрат на мероприятия государственной программы (в том числе НИОКР). Кроме того, участие в работе по корректировке государственной программы, плану реализации и детальному плану-графику государственной прогр</w:t>
            </w:r>
            <w:r>
              <w:rPr>
                <w:sz w:val="16"/>
              </w:rPr>
              <w:t>аммы, оценке влияния иных госпрограмм на государственную программу. Изменения в нормативные документы, меры по госрегулированию Экспертный совет, государственные экспертизы: по ходу выполнения работ при создании и сертификации новой АТ, утвержденных и план</w:t>
            </w:r>
            <w:r>
              <w:rPr>
                <w:sz w:val="16"/>
              </w:rPr>
              <w:t>ируемых к утверждению авиастроительных программ. Риски, меры таможенного и налогового регулирования Система мониторинга кадровых потребностей АП Предложения в Стратегию развития АП на период до 2025 года Соответствие требованиям, установленным в соответств</w:t>
            </w:r>
            <w:r>
              <w:rPr>
                <w:sz w:val="16"/>
              </w:rPr>
              <w:t>ии с законодательством Российской Федерации к лицам, осуществляющим выполнение работы, являющейся объектом закупки, а именно:</w:t>
            </w:r>
          </w:p>
          <w:p w:rsidR="000D6A03" w:rsidRDefault="00ED60DA">
            <w:pPr>
              <w:numPr>
                <w:ilvl w:val="0"/>
                <w:numId w:val="47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наличие действующей (на дату подачи заявки на участие в конкурсе) лицензии на осуществление разработки, производства, испытания и </w:t>
            </w:r>
            <w:r>
              <w:rPr>
                <w:sz w:val="16"/>
              </w:rPr>
              <w:t>ремонта авиационной техники;</w:t>
            </w:r>
          </w:p>
          <w:p w:rsidR="000D6A03" w:rsidRDefault="00ED60DA">
            <w:pPr>
              <w:numPr>
                <w:ilvl w:val="0"/>
                <w:numId w:val="47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наличие действующей (на дату подачи заявки на участие в конкурсе) лицензии на осуществление работ, связанных с использованием сведений, составляющих государственную тайну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220 000,000 / 100 000,000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04.2014/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10.2014/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12.2016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322"/>
        </w:trPr>
        <w:tc>
          <w:tcPr>
            <w:tcW w:w="103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НИР и НИОКР государственной программы «Развитие промышленности и повышение ее конкурентоспособности»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68" w:firstLine="0"/>
              <w:jc w:val="left"/>
            </w:pPr>
            <w:r>
              <w:rPr>
                <w:sz w:val="16"/>
              </w:rPr>
              <w:t xml:space="preserve">НИР "Исследование опыта создания и развития индустриальных парков на основе анализа применения лучших международных практик для внедрения в российских управляющих компаниях индустриальных парков и корпорациях развития субъектов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 xml:space="preserve">Российской Федерации"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"мП- 15-ИП"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Проведение анализа лучших международных практик управляющих компаний индустриальных парков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8" w:right="14" w:firstLine="0"/>
              <w:jc w:val="center"/>
            </w:pPr>
            <w:r>
              <w:rPr>
                <w:sz w:val="16"/>
              </w:rPr>
              <w:t>7 000,000 /  7 000,000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07.2015/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7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209" w:firstLine="0"/>
              <w:jc w:val="left"/>
            </w:pPr>
            <w:r>
              <w:rPr>
                <w:sz w:val="16"/>
              </w:rPr>
              <w:t>НИР "Развитие модели геоинформационной системы индустриальных парков (гИСИП)" шифр "гИ СИП- 15- ИП"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Развитие функциональных возможностей публичной части гИСИП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8" w:right="48" w:firstLine="0"/>
              <w:jc w:val="center"/>
            </w:pPr>
            <w:r>
              <w:rPr>
                <w:sz w:val="16"/>
              </w:rPr>
              <w:t>7 000,000 / 7 000,000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07.2015/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2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НИР "Разработка проектов нормативных документов и методических материалов по созданию, эксплуатации и развитию индустриальных парков и комплексной системы оценки и мониторинга индустриальных парков и технопарков" шифр "КСО-15-ИП"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</w:t>
            </w:r>
            <w:r>
              <w:rPr>
                <w:sz w:val="16"/>
              </w:rPr>
              <w:t>зработка проектов нормативных документов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8" w:right="14" w:firstLine="0"/>
              <w:jc w:val="center"/>
            </w:pPr>
            <w:r>
              <w:rPr>
                <w:sz w:val="16"/>
              </w:rPr>
              <w:t>6 000,000 /  6 000,000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322"/>
        </w:trPr>
        <w:tc>
          <w:tcPr>
            <w:tcW w:w="103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НИР и НИОКР государственной программы «Энергоэффективность и развитие энергетики»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52" w:firstLine="0"/>
              <w:jc w:val="left"/>
            </w:pPr>
            <w:r>
              <w:rPr>
                <w:sz w:val="16"/>
              </w:rPr>
              <w:t>НИР "Исследование проблем энергосбережения и повышения энергетической эффективности в точках роста базовых отраслей промышленности и разработка методических материалов по организации энергосбережения и повышения энергетической эффективности инновационных п</w:t>
            </w:r>
            <w:r>
              <w:rPr>
                <w:sz w:val="16"/>
              </w:rPr>
              <w:t>ромышленных парков и кластеров в базовых отраслях промышленности" шифр "Проблема-Э"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Разработка методической базы для инновационных промышленных парков и кластеров в базовых отраслях промышленности для стимулирования производства объектов высокой энергетиче</w:t>
            </w:r>
            <w:r>
              <w:rPr>
                <w:sz w:val="16"/>
              </w:rPr>
              <w:t>ской эффективности, и для повышения эффективности использования энергетических ресурсов для собственных нужд.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8" w:right="14" w:firstLine="0"/>
              <w:jc w:val="center"/>
            </w:pPr>
            <w:r>
              <w:rPr>
                <w:sz w:val="16"/>
              </w:rPr>
              <w:t>5 500,000 /  5 500,000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06.2015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78" w:firstLine="0"/>
              <w:jc w:val="left"/>
            </w:pPr>
            <w:r>
              <w:rPr>
                <w:sz w:val="16"/>
              </w:rPr>
              <w:t>НИР "Разработка методики анализа рынка энергопотребляющей продукции промышленного назначения в целях выявления зависимости спроса от показателей энергетической эффективности такой продукции с учетом объемов ее импорта и иных факторов" шифр "методика-Э"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методики анализа рынка энергопотребляющей продукции промышленного назначения в целях выявления зависимости спроса от показателей энергетической эффективности такой продукции.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8" w:right="14" w:firstLine="0"/>
              <w:jc w:val="center"/>
            </w:pPr>
            <w:r>
              <w:rPr>
                <w:sz w:val="16"/>
              </w:rPr>
              <w:t>5 000,000 /  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06.2015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Возникновение </w:t>
            </w:r>
            <w:r>
              <w:rPr>
                <w:sz w:val="16"/>
              </w:rPr>
              <w:t>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32"/>
        <w:gridCol w:w="3551"/>
        <w:gridCol w:w="1205"/>
        <w:gridCol w:w="661"/>
        <w:gridCol w:w="736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62030" name="Group 462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9895" name="Rectangle 9895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6" name="Rectangle 9896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7" name="Rectangle 9897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610" name="Rectangle 428610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612" name="Rectangle 428612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613" name="Rectangle 428613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030" style="width:24.776pt;height:40.256pt;mso-position-horizontal-relative:char;mso-position-vertical-relative:line" coordsize="3146,5112">
                      <v:rect id="Rectangle 9895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9896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9897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8610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8612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8613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62050" name="Group 462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9899" name="Rectangle 9899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0" name="Rectangle 9900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1" name="Rectangle 9901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614" name="Rectangle 428614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615" name="Rectangle 428615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616" name="Rectangle 428616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050" style="width:24.2325pt;height:39.1725pt;mso-position-horizontal-relative:char;mso-position-vertical-relative:line" coordsize="3077,4974">
                      <v:rect id="Rectangle 9899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9900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9901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8614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8615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8616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73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37" w:firstLine="0"/>
              <w:jc w:val="left"/>
            </w:pPr>
            <w:r>
              <w:rPr>
                <w:sz w:val="16"/>
              </w:rPr>
              <w:t>НИР "Разработка методики оценки эффективности внедрения систем энергетического менеджмента и иных организационных мероприятий в области ресурсосбережения на предприятиях промышленности и подготовка предложений по развитию системы мер государственного регул</w:t>
            </w:r>
            <w:r>
              <w:rPr>
                <w:sz w:val="16"/>
              </w:rPr>
              <w:t>ирования и стимулирования внедрения таких мероприятий" шифр "менеджмент-Э"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Разработка методики оценки эффективности внедрения организационных мероприятий в области ресурсосбережения на предприятиях промышленности и подготовка предложений по развитию госуда</w:t>
            </w:r>
            <w:r>
              <w:rPr>
                <w:sz w:val="16"/>
              </w:rPr>
              <w:t>рственного регулирования и стимулирования их внедрения.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8" w:right="14" w:firstLine="0"/>
              <w:jc w:val="center"/>
            </w:pPr>
            <w:r>
              <w:rPr>
                <w:sz w:val="16"/>
              </w:rPr>
              <w:t>4 300,000 /  4 300,000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06.2015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07.2015/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3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50" w:firstLine="0"/>
              <w:jc w:val="left"/>
            </w:pPr>
            <w:r>
              <w:rPr>
                <w:sz w:val="16"/>
              </w:rPr>
              <w:t>НИР "Исследование принципов и методов формирования рейтинга энергетической эффективности крупных промышленных предприятий и интегрированных структур (холдингов) и разработка методики формирования рейтинга и осуществления бенчмаркинга энергетической эффекти</w:t>
            </w:r>
            <w:r>
              <w:rPr>
                <w:sz w:val="16"/>
              </w:rPr>
              <w:t>вности указанных предприятий и структур на основе сравнения достижения целевых показателей энергосбережения и проведения мероприятий в области энергосбережения и энергоэффективности" шифр "Принцип-Э"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методики формирования рейтинга и осуществлени</w:t>
            </w:r>
            <w:r>
              <w:rPr>
                <w:sz w:val="16"/>
              </w:rPr>
              <w:t>я бенчмаркинга энергетической эффективности крупных промышленных предприятий и интегрированных структур (холдингов).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01.2015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06.2015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НИР "Разработка и обоснование механизмов экономического стимулирования импортозамещения энергоэффективных ламп в РФ на основе результатов анализа и мониторинга рынка приборов освещения"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"Импортозамещение ЭЭл"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67" w:firstLine="0"/>
              <w:jc w:val="left"/>
            </w:pPr>
            <w:r>
              <w:rPr>
                <w:sz w:val="16"/>
              </w:rPr>
              <w:t>Разработка и обоснование механизмов эконо</w:t>
            </w:r>
            <w:r>
              <w:rPr>
                <w:sz w:val="16"/>
              </w:rPr>
              <w:t>мического стимулирования импортозамещения энергоэффективных ламп в РФ. Проведение мониторинга и анализа рынка приборов освещения. Исполнитель, не являющийся субъектом малого предпринимательства или социально ориентированной некоммерческой организацией, обя</w:t>
            </w:r>
            <w:r>
              <w:rPr>
                <w:sz w:val="16"/>
              </w:rPr>
              <w:t>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15% от цены контракта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10.2015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322"/>
        </w:trPr>
        <w:tc>
          <w:tcPr>
            <w:tcW w:w="103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НИР и НИОКР государственной программы «Развитие судостроения на 2013-2030 годы»</w:t>
            </w:r>
          </w:p>
        </w:tc>
      </w:tr>
      <w:tr w:rsidR="000D6A03">
        <w:trPr>
          <w:trHeight w:val="25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ОКР "Разработка опытного образца комплексной системы управления ледовой обстановкой" шифр "ледПлатформа"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67" w:firstLine="0"/>
              <w:jc w:val="left"/>
            </w:pPr>
            <w:r>
              <w:rPr>
                <w:sz w:val="16"/>
              </w:rPr>
              <w:t>Снижение риска возникновения экологических катастроф, порчи или гибели технических средств, эффективное управление ледокольным флотом. Обеспечение сбора, обработки и представления данных наблюдений, прогноза ледовой обстановки, оперативного обеспечения мор</w:t>
            </w:r>
            <w:r>
              <w:rPr>
                <w:sz w:val="16"/>
              </w:rPr>
              <w:t>ской деятельности по обнаружению и разрушению ледовых образований, создание защищаемого морского комплекса требуемой ледовой обстановки. Комплексные исследования с целью получения долгосрочной статистической и оперативной информации о гидрометеорологическо</w:t>
            </w:r>
            <w:r>
              <w:rPr>
                <w:sz w:val="16"/>
              </w:rPr>
              <w:t>й, гидрологической и ледовой обстановке в арктическом регионе.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</w:t>
            </w:r>
            <w:r>
              <w:rPr>
                <w:sz w:val="16"/>
              </w:rPr>
              <w:t>ов малого предпринимательства, социально ориентированных некоммерческих организаций в объеме 15 процентов от цены Контракта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265 000,000 / 90 000,000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5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"Разработка распределенных донных кабельных систем (донных антенн) для электромагнитных геофизических исследований нефтегазоносности в транзитных зонах и на шельфовых месторождениях" шифр "Переход"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Повышение эффективности геофизических исследований неф</w:t>
            </w:r>
            <w:r>
              <w:rPr>
                <w:sz w:val="16"/>
              </w:rPr>
              <w:t>тегазоносности в транзитных зонах и на шельфовых месторождениях. Разработка и проведение полного цикла испытаний опытного образца мобильного аппаратно-программного комплекса технических средств морской разведки и мониторинга запасов углеводородного сырья в</w:t>
            </w:r>
            <w:r>
              <w:rPr>
                <w:sz w:val="16"/>
              </w:rPr>
              <w:t xml:space="preserve"> зоне перехода суша-море на базе: а) донных электроразведочных регистраторов, оснащенных длинными многоразносными приемными линиями, для производства работ в зоне предельного мелководья; б) саморазвертывающейся мобильной распределенной сейсмической донной </w:t>
            </w:r>
            <w:r>
              <w:rPr>
                <w:sz w:val="16"/>
              </w:rPr>
              <w:t>антенны.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</w:t>
            </w:r>
            <w:r>
              <w:rPr>
                <w:sz w:val="16"/>
              </w:rPr>
              <w:t>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100 000,000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48"/>
        <w:gridCol w:w="3534"/>
        <w:gridCol w:w="1205"/>
        <w:gridCol w:w="661"/>
        <w:gridCol w:w="737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62480" name="Group 462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10221" name="Rectangle 10221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2" name="Rectangle 10222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3" name="Rectangle 10223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137" name="Rectangle 429137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138" name="Rectangle 429138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139" name="Rectangle 429139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480" style="width:24.776pt;height:40.256pt;mso-position-horizontal-relative:char;mso-position-vertical-relative:line" coordsize="3146,5112">
                      <v:rect id="Rectangle 10221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10222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0223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9137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9138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9139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62490" name="Group 462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10225" name="Rectangle 10225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6" name="Rectangle 10226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7" name="Rectangle 10227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140" name="Rectangle 429140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141" name="Rectangle 429141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142" name="Rectangle 429142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490" style="width:24.2325pt;height:39.1725pt;mso-position-horizontal-relative:char;mso-position-vertical-relative:line" coordsize="3077,4974">
                      <v:rect id="Rectangle 10225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10226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0227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9140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9141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9142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205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ОКР "мобильный программно-аппаратный комплекс для проведения сейсморазведочных работ в транзитных зонах на основе мультилинейных цифровых кабельных антенн и многокомпонентных донных сейсмических станций" шифр "Транзит"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 xml:space="preserve">Разработка технологии сейсморазведки </w:t>
            </w:r>
            <w:r>
              <w:rPr>
                <w:sz w:val="16"/>
              </w:rPr>
              <w:t xml:space="preserve">месторождений углеводородов в транзитной зоне с применением мультилинейных цифровых кабельных антенн. Разработка мобильного программно-аппаратного комплекса (мПАК) для проведения сейсморазведочных работ в транзитных зонах на основе мультилинейных цифровых </w:t>
            </w:r>
            <w:r>
              <w:rPr>
                <w:sz w:val="16"/>
              </w:rPr>
              <w:t>кабельных антенн. Опробывание разработанной технологии и мПАК на полигоне в транзитной зоне.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</w:t>
            </w:r>
            <w:r>
              <w:rPr>
                <w:sz w:val="16"/>
              </w:rPr>
              <w:t>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180 000,000 / 120 000,000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8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45" w:firstLine="0"/>
              <w:jc w:val="left"/>
            </w:pPr>
            <w:r>
              <w:rPr>
                <w:sz w:val="16"/>
              </w:rPr>
              <w:t xml:space="preserve">ОКР "Разработка технических средств ультразвукового воздействия на оболочку трубопроводов для предотвращения образования и удаления пробок при перекачке углеводородов в арктических условиях"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"Транспортировка-А"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4" w:firstLine="0"/>
              <w:jc w:val="left"/>
            </w:pPr>
            <w:r>
              <w:rPr>
                <w:sz w:val="16"/>
              </w:rPr>
              <w:t>Разработка технологии применения ультразвукового воздействия на оболочку трубопроводов для предотвращения образования и удаления пробок при перекачке углеводородов в арктических условиях, которая основана на количественной физико-математической модели тече</w:t>
            </w:r>
            <w:r>
              <w:rPr>
                <w:sz w:val="16"/>
              </w:rPr>
              <w:t>ния реологических жидкостей в поле акустической волны в рамках обобщенного вариационного принципа для диссипативной механики сплошных сред. Разработка конструкторской документации и изготовление технических средств для ультразвукового воздействия (ТСуВ) на</w:t>
            </w:r>
            <w:r>
              <w:rPr>
                <w:sz w:val="16"/>
              </w:rPr>
              <w:t xml:space="preserve"> оболочку трубопроводов для предотвращения образования и удаления пробок при перекачке углеводородов в арктических условиях, проведение стендовых испытаний ТСуВ. Исполнитель, не являющийся субъектом малого предпринимательства или социально ориентированной </w:t>
            </w:r>
            <w:r>
              <w:rPr>
                <w:sz w:val="16"/>
              </w:rPr>
              <w:t>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90 000,000 / 90 000,000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5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34" w:firstLine="0"/>
              <w:jc w:val="left"/>
            </w:pPr>
            <w:r>
              <w:rPr>
                <w:sz w:val="16"/>
              </w:rPr>
              <w:t>ОКР "Разработка рабочего проекта и изготовление экспериментального образца устройства стыковки-расстыковки продуктопроводов системы загрузки-выгрузки автоматизированного подводного терминала и судна" шифр "Стыковка-терминал"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Осуществление ритмичной перегру</w:t>
            </w:r>
            <w:r>
              <w:rPr>
                <w:sz w:val="16"/>
              </w:rPr>
              <w:t>зки добываемого углеводородного сырья вне зависимости от погодных условий и глубины моря в районе осуществления перегрузки. Развитие технологий беспричальной загрузки-выгрузки углеводородного сырья с автоматизированного подводного терминала. Разработка раб</w:t>
            </w:r>
            <w:r>
              <w:rPr>
                <w:sz w:val="16"/>
              </w:rPr>
              <w:t>очего проекта устройства стыковки-расстыковки продуктопроводов системы загрузки-выгрузки автоматизированного подводного терминала и судна. Изготовление экспериментального образца устройства стыковки-расстыковки продуктопроводов системы загрузки-выгрузки ав</w:t>
            </w:r>
            <w:r>
              <w:rPr>
                <w:sz w:val="16"/>
              </w:rPr>
              <w:t>томатизированного подводного терминала и судна.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</w:t>
            </w:r>
            <w:r>
              <w:rPr>
                <w:sz w:val="16"/>
              </w:rPr>
              <w:t>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261 900,000 / 57 000,000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8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ОКР "Разработка технологии создания ремонтного комплекса, обеспечивающего оперативный ремонт трубопровода для доставки углеводородного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сырья" шифр "Тулпар"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44" w:firstLine="0"/>
              <w:jc w:val="left"/>
            </w:pPr>
            <w:r>
              <w:rPr>
                <w:sz w:val="16"/>
              </w:rPr>
              <w:t>Разработка эскизно-технического проекта комплекса по подводному ремонту трубопроводов. Разработка р</w:t>
            </w:r>
            <w:r>
              <w:rPr>
                <w:sz w:val="16"/>
              </w:rPr>
              <w:t>абочей конструкторской документации с присвоением литеры "О". Изготовление макетного образца комплекса по подводному ремонту трубопроводов. Проведение предварительных испытаний макетного образа комплекса по подводному ремонту трубопроводов. Исполнитель, не</w:t>
            </w:r>
            <w:r>
              <w:rPr>
                <w:sz w:val="16"/>
              </w:rPr>
              <w:t xml:space="preserve">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</w:t>
            </w:r>
            <w:r>
              <w:rPr>
                <w:sz w:val="16"/>
              </w:rPr>
              <w:t>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101 675,000 / 6 675,000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8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"Разработка, постройка и испытание опытного образца многофункционального спасательного комплекса в составе высокоскоростной амфибии, вспомогательного судна на воздушной подушке и плавающего дока-причала, изготовленных с применением общей технологическо</w:t>
            </w:r>
            <w:r>
              <w:rPr>
                <w:sz w:val="16"/>
              </w:rPr>
              <w:t>й основы из композиционных материалов" шифр "Ковчег"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технологической основы. Выбор (разработка) композиционных материалов, пригодных для изготовления составных элементов многофункционального спасательного комплекса. Проектирование составных элем</w:t>
            </w:r>
            <w:r>
              <w:rPr>
                <w:sz w:val="16"/>
              </w:rPr>
              <w:t>ентов многофункционального спасательного комплекса: высокоскоростной амфибии, вспомогательного судна на воздушной подушке и плавающего дока - причала. Изготовление составных элементов многофункционального спасательного комплекса. Испытания составных элемен</w:t>
            </w:r>
            <w:r>
              <w:rPr>
                <w:sz w:val="16"/>
              </w:rPr>
              <w:t>тов многофункционального спасательного комплекса в реальных условиях выбранного региона Российской Федерации. Испытание многофункционального спасательного комплекса в реальных условиях выбранного региона Российской Федерации. Исполнитель, не являющийся суб</w:t>
            </w:r>
            <w:r>
              <w:rPr>
                <w:sz w:val="16"/>
              </w:rPr>
              <w:t xml:space="preserve">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</w:t>
            </w:r>
            <w:r>
              <w:rPr>
                <w:sz w:val="16"/>
              </w:rPr>
              <w:t>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181 484,000 / 81 484,000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314"/>
        <w:gridCol w:w="3469"/>
        <w:gridCol w:w="1205"/>
        <w:gridCol w:w="661"/>
        <w:gridCol w:w="736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70951" name="Group 470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10589" name="Rectangle 10589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0" name="Rectangle 10590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1" name="Rectangle 10591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268" name="Rectangle 429268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269" name="Rectangle 429269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270" name="Rectangle 429270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0951" style="width:24.776pt;height:40.256pt;mso-position-horizontal-relative:char;mso-position-vertical-relative:line" coordsize="3146,5112">
                      <v:rect id="Rectangle 10589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10590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0591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9268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9269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9270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70969" name="Group 470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10593" name="Rectangle 10593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4" name="Rectangle 10594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5" name="Rectangle 10595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272" name="Rectangle 429272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273" name="Rectangle 429273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275" name="Rectangle 429275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0969" style="width:24.2325pt;height:39.1725pt;mso-position-horizontal-relative:char;mso-position-vertical-relative:line" coordsize="3077,4974">
                      <v:rect id="Rectangle 10593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10594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0595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9272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9273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9275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221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5" w:firstLine="0"/>
              <w:jc w:val="left"/>
            </w:pPr>
            <w:r>
              <w:rPr>
                <w:sz w:val="16"/>
              </w:rPr>
              <w:t>ОКР "Разработка рабочей конструкторской документации и опытного образца интегрированной системы сбора и комплексной обработки информации от различных источников для обеспечения планирования и координации спасательных операций, в том числе маршрутов движени</w:t>
            </w:r>
            <w:r>
              <w:rPr>
                <w:sz w:val="16"/>
              </w:rPr>
              <w:t>я и планов работы технических средств и судов, задействованных в операции, обмена информацией с координационными центрами" шифр "ласточка-2"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Разработка рабочей конструкторской документации и опытного образца интегрированной системы сбора и комплексной обра</w:t>
            </w:r>
            <w:r>
              <w:rPr>
                <w:sz w:val="16"/>
              </w:rPr>
              <w:t>ботки информации от различных источников для обеспечения планирования и координации спасательных операций, в том числе маршрутов движения и планов работы технических средств и судов, задействованных в операции, обмена информацией с координационными центрам</w:t>
            </w:r>
            <w:r>
              <w:rPr>
                <w:sz w:val="16"/>
              </w:rPr>
              <w:t xml:space="preserve">и. Обеспечение функционального взаимодействия средств поиска и спасания людей.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</w:t>
            </w:r>
            <w:r>
              <w:rPr>
                <w:sz w:val="16"/>
              </w:rPr>
              <w:t>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169 000,000 / 5 000,000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62" w:firstLine="0"/>
              <w:jc w:val="left"/>
            </w:pPr>
            <w:r>
              <w:rPr>
                <w:sz w:val="16"/>
              </w:rPr>
              <w:t>ОКР "Разработка экологически чистых технологий и технических средств для предотвращения солеотложений и утилизация отходов с повышенным содержанием природных радионуклеидов на морских платформах и терминалах" шифр "ультразвук-Нуклид"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10" w:firstLine="0"/>
              <w:jc w:val="left"/>
            </w:pPr>
            <w:r>
              <w:rPr>
                <w:sz w:val="16"/>
              </w:rPr>
              <w:t>Разработка экологическ</w:t>
            </w:r>
            <w:r>
              <w:rPr>
                <w:sz w:val="16"/>
              </w:rPr>
              <w:t xml:space="preserve">и чистых технологий (предварительных проектов) обеспечения сбора и ликвидации всех видов отходов жизнедеятельности морских платформ и терминалов, утилизации отработавших изделий. Разработка технических требований по работе с оборудованием морских платформ </w:t>
            </w:r>
            <w:r>
              <w:rPr>
                <w:sz w:val="16"/>
              </w:rPr>
              <w:t>и терминалов, загрязненным радионуклидами природного происхождения при их ремонте и утилизации. Разработка опытных образцов оборудования. Исполнитель, не являющийся субъектом малого предпринимательства или социально ориентированной некоммерческой организац</w:t>
            </w:r>
            <w:r>
              <w:rPr>
                <w:sz w:val="16"/>
              </w:rPr>
              <w:t>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96 751,000 / 36 751,000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12.2015/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"Разработка комплексной технологии, транспортно-технологической системы и опытных образцов технических средств для проведения работ по очистке прибрежных территорий арктических морей от загрязнений и утилизации образовавшихся отходов" шифр "Чистая Аркт</w:t>
            </w:r>
            <w:r>
              <w:rPr>
                <w:sz w:val="16"/>
              </w:rPr>
              <w:t>ика"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52" w:firstLine="0"/>
              <w:jc w:val="left"/>
            </w:pPr>
            <w:r>
              <w:rPr>
                <w:sz w:val="16"/>
              </w:rPr>
              <w:t>Охрана окружающей среды и экологическая безопасность в обеспечение устойчивого социально-экономического развития Арктической зоны Российской Федерации. Обеспечение национальной безопасности и утверждение приоритетов Российской Федерации в Арктике. Исп</w:t>
            </w:r>
            <w:r>
              <w:rPr>
                <w:sz w:val="16"/>
              </w:rPr>
              <w:t>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</w:t>
            </w:r>
            <w:r>
              <w:rPr>
                <w:sz w:val="16"/>
              </w:rPr>
              <w:t>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84 900,000 / 84 900,000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12.2015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29" w:firstLine="0"/>
              <w:jc w:val="left"/>
            </w:pPr>
            <w:r>
              <w:rPr>
                <w:sz w:val="16"/>
              </w:rPr>
              <w:t>ОКР "Разработка импортозамещающих технологий производства холоднодеформированных труб из титановых сплавов для теплообменных аппаратов атомных ледоколов на заводах Российской Федерации" шифр "Титан-труба"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Импортозамещение холоднодеформированных труб из тит</w:t>
            </w:r>
            <w:r>
              <w:rPr>
                <w:sz w:val="16"/>
              </w:rPr>
              <w:t>ановых сплавов для потребностей атомного ледокольного флота. Организация нового производства холоднодеформированных труб из титановых сплавов на заводе, расположенном на территории Российской Федерации, взамен поставляемых из украины. Исполнитель, не являю</w:t>
            </w:r>
            <w:r>
              <w:rPr>
                <w:sz w:val="16"/>
              </w:rPr>
              <w:t xml:space="preserve">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</w:t>
            </w:r>
            <w:r>
              <w:rPr>
                <w:sz w:val="16"/>
              </w:rPr>
              <w:t>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149 500,000 / 81 000,000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3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right="50" w:firstLine="0"/>
              <w:jc w:val="left"/>
            </w:pPr>
            <w:r>
              <w:rPr>
                <w:sz w:val="16"/>
              </w:rPr>
              <w:t xml:space="preserve">НИР "Технико-экономическое обоснование целесообразности адаптации проекта на российских предприятиях и локализации производства многофункциональной моно-опорной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 xml:space="preserve">самоподъемной платформы"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"ммОСП"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5" w:firstLine="0"/>
              <w:jc w:val="left"/>
            </w:pPr>
            <w:r>
              <w:rPr>
                <w:sz w:val="16"/>
              </w:rPr>
              <w:t>Заимствование передовых технологий и подготовка полного</w:t>
            </w:r>
            <w:r>
              <w:rPr>
                <w:sz w:val="16"/>
              </w:rPr>
              <w:t xml:space="preserve"> комплекта инженерно-конструкторской документации на производство многофункциональной моно-опорной самоподъемной платформы (ммОСП) на территории Российской Федерации. Доработка проектной документации с целью максимального использования отечественного обору</w:t>
            </w:r>
            <w:r>
              <w:rPr>
                <w:sz w:val="16"/>
              </w:rPr>
              <w:t>дования и материалов. Адаптация проекта производства ммОСП на российских предприятиях. Освоение (внедрение) технологий изготовления оборудования ммОСП и достижение уровня локализации 70-80%. Исполнитель, не являющийся субъектом малого предпринимательства и</w:t>
            </w:r>
            <w:r>
              <w:rPr>
                <w:sz w:val="16"/>
              </w:rPr>
              <w:t>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15 000,000 / 15 000,000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 xml:space="preserve">12.2015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0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79" w:firstLine="0"/>
              <w:jc w:val="left"/>
            </w:pPr>
            <w:r>
              <w:rPr>
                <w:sz w:val="16"/>
              </w:rPr>
              <w:t>ОКР "Разработка эскизного проекта подводного компрессора с электроприводом, создание стенда виртуального прототипирования для отработки технических решений" шифр "Компрессор"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Проведение исследований и разработка эскизного проекта подводной компрессорной ст</w:t>
            </w:r>
            <w:r>
              <w:rPr>
                <w:sz w:val="16"/>
              </w:rPr>
              <w:t>анции для освоения месторождений газа на глубоководном арктическом континентальном шельфе. Создание стенда виртуального прототипирования для отработки различных эксплуатационных режимов и использованных технических решений. Создание численных многомерных п</w:t>
            </w:r>
            <w:r>
              <w:rPr>
                <w:sz w:val="16"/>
              </w:rPr>
              <w:t>араметрических моделей элементов подводного компрессора.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</w:t>
            </w:r>
            <w:r>
              <w:rPr>
                <w:sz w:val="16"/>
              </w:rPr>
              <w:t>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190 000,000 / 46 000,000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9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24"/>
        <w:gridCol w:w="3568"/>
        <w:gridCol w:w="1205"/>
        <w:gridCol w:w="661"/>
        <w:gridCol w:w="727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66251" name="Group 466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10974" name="Rectangle 10974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75" name="Rectangle 10975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76" name="Rectangle 10976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725" name="Rectangle 429725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726" name="Rectangle 429726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727" name="Rectangle 429727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251" style="width:24.776pt;height:40.256pt;mso-position-horizontal-relative:char;mso-position-vertical-relative:line" coordsize="3146,5112">
                      <v:rect id="Rectangle 10974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10975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0976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9725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9726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9727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66260" name="Group 466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10978" name="Rectangle 10978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79" name="Rectangle 10979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80" name="Rectangle 10980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728" name="Rectangle 429728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729" name="Rectangle 429729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730" name="Rectangle 429730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260" style="width:24.2325pt;height:39.1725pt;mso-position-horizontal-relative:char;mso-position-vertical-relative:line" coordsize="3077,4974">
                      <v:rect id="Rectangle 10978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10979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0980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9728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29729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29730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205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ОКР "Разработка технических предложений по подводному судну для обслуживания комплекса технических средств подводно-подледного обустройства нефтегазовых месторождений на арктическом шельфе"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"ПСО-ПДК"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Разработка технических предложений по подводному с</w:t>
            </w:r>
            <w:r>
              <w:rPr>
                <w:sz w:val="16"/>
              </w:rPr>
              <w:t xml:space="preserve">удну для обслуживания комплекса технических средств подводно-подледного обустройства нефтегазовых месторождений на арктическом шельфе, в том числе по обитаемому рабоче-спасательному подводному аппарату. максимальное использование отечественных технологий, </w:t>
            </w:r>
            <w:r>
              <w:rPr>
                <w:sz w:val="16"/>
              </w:rPr>
              <w:t>отработанных в ВмФ в течение более чем 50-летнего опыта эксплуатации подводных лодок с атомной энергетической установкой. Исполнитель, не являющийся субъектом малого предпринимательства или социально ориентированной некоммерческой организацией, обязан прив</w:t>
            </w:r>
            <w:r>
              <w:rPr>
                <w:sz w:val="16"/>
              </w:rPr>
              <w:t>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right="14" w:firstLine="0"/>
              <w:jc w:val="center"/>
            </w:pPr>
            <w:r>
              <w:rPr>
                <w:sz w:val="16"/>
              </w:rPr>
              <w:t>60 000,000 / 6 000,000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0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35" w:firstLine="0"/>
              <w:jc w:val="left"/>
            </w:pPr>
            <w:r>
              <w:rPr>
                <w:sz w:val="16"/>
              </w:rPr>
              <w:t>ОКР "Разработка концептуального проекта плавучего хранилища сжиженного природного газа для установки на прибрежных акваториях с применением современных криогенных материалов, обладающих высокими теплоизолирующими свойствами и стойких к воздействию низких т</w:t>
            </w:r>
            <w:r>
              <w:rPr>
                <w:sz w:val="16"/>
              </w:rPr>
              <w:t>емператур" шифр "хранилище СПг"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14" w:firstLine="0"/>
              <w:jc w:val="left"/>
            </w:pPr>
            <w:r>
              <w:rPr>
                <w:sz w:val="16"/>
              </w:rPr>
              <w:t>Анализ информации по технологии хранения и отгрузки сжиженного углеводородного газа. Определение расчетных природноклиматических условий для потенциальных мест базирования. Определение архитектурно-конструктивного облика хра</w:t>
            </w:r>
            <w:r>
              <w:rPr>
                <w:sz w:val="16"/>
              </w:rPr>
              <w:t>нилища сжиженного природного газа (СПг). Разработка концептуального проекта хранилища СПг. Подготовка технического задания на разработку технического проекта хранилища СПг. Исполнитель, не являющийся субъектом малого предпринимательства или социально ориен</w:t>
            </w:r>
            <w:r>
              <w:rPr>
                <w:sz w:val="16"/>
              </w:rPr>
              <w:t>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115 000,000 / 60 000,</w:t>
            </w:r>
            <w:r>
              <w:rPr>
                <w:sz w:val="16"/>
              </w:rPr>
              <w:t>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ОКР "Разработка технического проекта установки по переработке попутного газа в жидкие углеводороды в блочнокомплектном (модульном) исполнении. Разработка технического проекта транспортно-монтажного средства для доставки технологических модулей с обеспечени</w:t>
            </w:r>
            <w:r>
              <w:rPr>
                <w:sz w:val="16"/>
              </w:rPr>
              <w:t>ем всех видов транспортных (на суше), перегрузочных и монтажных операций" шифр "установка Сжу"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5" w:firstLine="0"/>
              <w:jc w:val="left"/>
            </w:pPr>
            <w:r>
              <w:rPr>
                <w:sz w:val="16"/>
              </w:rPr>
              <w:t>Разработка специальных требований, проектных решений и технологий по утилизации попутного газа. Исполнитель, не являющийся субъектом малого предпринимательства и</w:t>
            </w:r>
            <w:r>
              <w:rPr>
                <w:sz w:val="16"/>
              </w:rPr>
              <w:t>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100</w:t>
            </w:r>
            <w:r>
              <w:rPr>
                <w:sz w:val="16"/>
              </w:rPr>
              <w:t xml:space="preserve"> 000,000 / 50 000,000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6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"Разработка и испытание на опытном образце технологии комплексного мониторинга движительно-рулевых колонок ледовых судов с электродвижением" шифр "Км ДРК СЭД"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технологии комплексного мониторинга движительнорулевых колонок (Км-ДРК). Разработк</w:t>
            </w:r>
            <w:r>
              <w:rPr>
                <w:sz w:val="16"/>
              </w:rPr>
              <w:t>а и создание опытного образца встроенной системы Км-ДРК, реализующего технологию комплексного мониторинга ДРК. Разработка алгоритмов обработки данных системы Км-ДРК для оперативного контроля состояния основных узлов ДРК. Корректировка рабочей конструкторск</w:t>
            </w:r>
            <w:r>
              <w:rPr>
                <w:sz w:val="16"/>
              </w:rPr>
              <w:t>ой документации ДРК для интеграции в нее встроенной системы Км-ДРК. модернизация опытного образца ДРК в части установки в нее аппаратной части опытного образца Км-ДРК. Проведение стендовых испытаний опытного образца встроенной системы Км-ДРК на опытном обр</w:t>
            </w:r>
            <w:r>
              <w:rPr>
                <w:sz w:val="16"/>
              </w:rPr>
              <w:t>азце ДРК.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</w:t>
            </w:r>
            <w:r>
              <w:rPr>
                <w:sz w:val="16"/>
              </w:rPr>
              <w:t>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26 000,000 / 15 000,000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right="58" w:firstLine="0"/>
              <w:jc w:val="left"/>
            </w:pPr>
            <w:r>
              <w:rPr>
                <w:sz w:val="16"/>
              </w:rPr>
              <w:t xml:space="preserve">ОКР "Разработка концептуальных проектов новых скоростных морских рыбоохранных судов неограниченного и ограниченного районов плавания с повышенными характеристиками ходкости, мореходности, управляемости и экономичности" шифр "Рыбоохрана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- Версия хмм"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</w:t>
            </w:r>
            <w:r>
              <w:rPr>
                <w:sz w:val="16"/>
              </w:rPr>
              <w:t>ботка концептуальных проектов принципиально новых морских водоизмещающих скоростных рыбоохранных судов ограниченного и неограниченного районов плавания для несения дежурства в различных районах промысла Российской Федерации, имеющих повышенные характеристи</w:t>
            </w:r>
            <w:r>
              <w:rPr>
                <w:sz w:val="16"/>
              </w:rPr>
              <w:t>ки ходкости, мореходности, управляемости и экономичности, а также другие эксплуатационные качества, по сравнению с лучшими современными скоростными судами такого же типа. Исполнитель, не являющийся субъектом малого предпринимательства или социально ориенти</w:t>
            </w:r>
            <w:r>
              <w:rPr>
                <w:sz w:val="16"/>
              </w:rPr>
              <w:t>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60 000,000 / 23 200,000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35"/>
        <w:gridCol w:w="3558"/>
        <w:gridCol w:w="1205"/>
        <w:gridCol w:w="661"/>
        <w:gridCol w:w="726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65178" name="Group 465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11324" name="Rectangle 11324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25" name="Rectangle 11325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26" name="Rectangle 11326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117" name="Rectangle 430117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118" name="Rectangle 430118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119" name="Rectangle 430119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178" style="width:24.776pt;height:40.256pt;mso-position-horizontal-relative:char;mso-position-vertical-relative:line" coordsize="3146,5112">
                      <v:rect id="Rectangle 11324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11325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1326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117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118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119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65182" name="Group 465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11328" name="Rectangle 11328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29" name="Rectangle 11329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30" name="Rectangle 11330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120" name="Rectangle 430120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121" name="Rectangle 430121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122" name="Rectangle 430122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182" style="width:24.2325pt;height:39.1725pt;mso-position-horizontal-relative:char;mso-position-vertical-relative:line" coordsize="3077,4974">
                      <v:rect id="Rectangle 11328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11329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1330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120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121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122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269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ОКР "Разработка проектов модернизации судостроительных и судоремонтных предприятий Республики Крым на базе внедрения новейших судостроительных технологий, роботизированных и лазерных технологических комплексов, автоматизированных систем управления и произв</w:t>
            </w:r>
            <w:r>
              <w:rPr>
                <w:sz w:val="16"/>
              </w:rPr>
              <w:t>одственной логистики" шифр "Финист"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Подготовка предложений по созданию корпоративных информационных систем предприятий с учетом функционирования в рамках единого информационного пространства всех участников создания продукции (заказчик, проектант, предприя</w:t>
            </w:r>
            <w:r>
              <w:rPr>
                <w:sz w:val="16"/>
              </w:rPr>
              <w:t>тие изготовитель, поставщики). Разработка мероприятий по внедрению передовых технологий и модернизации судостроительных и судоремонтных предприятий Республики Крым перспективными технологическими комплексами. Разработка технологий и создание комплексов сов</w:t>
            </w:r>
            <w:r>
              <w:rPr>
                <w:sz w:val="16"/>
              </w:rPr>
              <w:t>ременного высокопроизводительного механизированного и автоматизированного оборудования для изготовления судокорпусных конструкций. Исполнитель, не являющийся субъектом малого предпринимательства или социально ориентированной некоммерческой организацией, об</w:t>
            </w:r>
            <w:r>
              <w:rPr>
                <w:sz w:val="16"/>
              </w:rPr>
              <w:t>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76 000,000 / 61 000,000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5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right="87" w:firstLine="0"/>
              <w:jc w:val="left"/>
            </w:pPr>
            <w:r>
              <w:rPr>
                <w:sz w:val="16"/>
              </w:rPr>
              <w:t xml:space="preserve">ОКР "Создание универсального радиомодема морской связи с малым энергопотреблением"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"Радугамодем"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4" w:firstLine="0"/>
              <w:jc w:val="left"/>
            </w:pPr>
            <w:r>
              <w:rPr>
                <w:sz w:val="16"/>
              </w:rPr>
              <w:t>Разработка рабочей конструкторской документации универсального высокотехнологичного радиомодема для беспроводной комбинированной аппаратуры морской связи с малым энергопотреблением. Изготовление и испытание опытного образца универсального высокотехнологичн</w:t>
            </w:r>
            <w:r>
              <w:rPr>
                <w:sz w:val="16"/>
              </w:rPr>
              <w:t>ого радиомодема для беспроводной комбинированной аппаратуры морской связи с малым энергопотреблением. Технологическая подготовка производства и организация мелкосерийного производства универсального высокотехнологичного радиомодема для беспроводной комбини</w:t>
            </w:r>
            <w:r>
              <w:rPr>
                <w:sz w:val="16"/>
              </w:rPr>
              <w:t>рованной аппаратуры морской связи с малым энергопотреблением.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</w:t>
            </w:r>
            <w:r>
              <w:rPr>
                <w:sz w:val="16"/>
              </w:rPr>
              <w:t>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24" w:right="14" w:firstLine="0"/>
              <w:jc w:val="center"/>
            </w:pPr>
            <w:r>
              <w:rPr>
                <w:sz w:val="16"/>
              </w:rPr>
              <w:t>17 000,000 / 3 000,000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"Разработка системы управления техническими средствами проекта скоростного пассажирского катамарана вместимостью 150 пассажиров проекта 23290" шифр "Паутина-СН"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63" w:firstLine="0"/>
              <w:jc w:val="left"/>
            </w:pPr>
            <w:r>
              <w:rPr>
                <w:sz w:val="16"/>
              </w:rPr>
              <w:t>Разработка эскизно-технического проекта системы автоматизации управления техническими средс</w:t>
            </w:r>
            <w:r>
              <w:rPr>
                <w:sz w:val="16"/>
              </w:rPr>
              <w:t>твами и системами судна и предупредительной сигнализации (далее КСу ТС-АПС). Разработка рабочей конструкторской документации на опытный образец КСу ТС-АПС. Изготовление опытного образца КСу ТС-АПС, сопряжение с объектами мониторинга. Проведение предварител</w:t>
            </w:r>
            <w:r>
              <w:rPr>
                <w:sz w:val="16"/>
              </w:rPr>
              <w:t>ьных испытаний опытного образца КСу ТС-АПС и корректировка рабочей конструкторской документации по результатам испытаний. Исполнитель, не являющийся субъектом малого предпринимательства или социально ориентированной некоммерческой организацией, обязан прив</w:t>
            </w:r>
            <w:r>
              <w:rPr>
                <w:sz w:val="16"/>
              </w:rPr>
              <w:t>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120 000,000 / 120 000,000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12.2015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0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4" w:firstLine="0"/>
              <w:jc w:val="left"/>
            </w:pPr>
            <w:r>
              <w:rPr>
                <w:sz w:val="16"/>
              </w:rPr>
              <w:t>ОКР "Разработка технического проекта и макетного образца судового приемного оборудования цифровой системы широковещательной передачи информации по безопасности мореплавания и морской безопасности, интегрированного в судовую навигационно-информационную сист</w:t>
            </w:r>
            <w:r>
              <w:rPr>
                <w:sz w:val="16"/>
              </w:rPr>
              <w:t>ему в рамках стратегии электронной навигации" шифр "Изваяние"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51" w:firstLine="0"/>
              <w:jc w:val="left"/>
            </w:pPr>
            <w:r>
              <w:rPr>
                <w:sz w:val="16"/>
              </w:rPr>
              <w:t>Разработка технического проекта на судовое приемное оборудование цифровой системы широковещательной передачи информации по безопасности мореплавания и морской безопасности (далее - приемное обор</w:t>
            </w:r>
            <w:r>
              <w:rPr>
                <w:sz w:val="16"/>
              </w:rPr>
              <w:t>удование информационных данных). Разработка эскизных конструкторских документов на приемное оборудование информационных данных, изготовление и испытания макетного образца. Исполнитель, не являющийся субъектом малого предпринимательства или социально ориент</w:t>
            </w:r>
            <w:r>
              <w:rPr>
                <w:sz w:val="16"/>
              </w:rPr>
              <w:t>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64 120,350 / 30 120,35</w:t>
            </w:r>
            <w:r>
              <w:rPr>
                <w:sz w:val="16"/>
              </w:rPr>
              <w:t>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9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0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"Разработка малогабаритной всеширотной интегрированной со спутниковой приемной аппаратурой глОНАСС/GPS системы ориентации, навигации и курсоуказания для морских и речных судов" шифр "ИСОН"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Создание опытного образца малогабаритной интегрированной систем</w:t>
            </w:r>
            <w:r>
              <w:rPr>
                <w:sz w:val="16"/>
              </w:rPr>
              <w:t>ы ориентации, навигации и курсоуказания (ИСОН) для морских и речных судов, вырабатывающей информацию о параметрах движения объекта как в обсервационном режиме с использованием данных встроенной мультиантенной приемной аппаратуры глОНАСС/GPS, так и в автоно</w:t>
            </w:r>
            <w:r>
              <w:rPr>
                <w:sz w:val="16"/>
              </w:rPr>
              <w:t>мном режиме c привлечением данных судового лага.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</w:t>
            </w:r>
            <w:r>
              <w:rPr>
                <w:sz w:val="16"/>
              </w:rPr>
              <w:t>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20 000,000 / 10 000,000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9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45"/>
        <w:gridCol w:w="3547"/>
        <w:gridCol w:w="1205"/>
        <w:gridCol w:w="661"/>
        <w:gridCol w:w="727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68295" name="Group 468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11676" name="Rectangle 11676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77" name="Rectangle 11677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78" name="Rectangle 11678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590" name="Rectangle 430590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591" name="Rectangle 430591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592" name="Rectangle 430592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295" style="width:24.776pt;height:40.256pt;mso-position-horizontal-relative:char;mso-position-vertical-relative:line" coordsize="3146,5112">
                      <v:rect id="Rectangle 11676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11677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1678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590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591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592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68306" name="Group 468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11680" name="Rectangle 11680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1" name="Rectangle 11681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2" name="Rectangle 11682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593" name="Rectangle 430593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594" name="Rectangle 430594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595" name="Rectangle 430595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306" style="width:24.2325pt;height:39.1725pt;mso-position-horizontal-relative:char;mso-position-vertical-relative:line" coordsize="3077,4974">
                      <v:rect id="Rectangle 11680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11681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1682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593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594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595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73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ОКР "Разработка технологии создания на отечественной элементной базе нового поколения судовых твёрдотельных радарных систем с элементами когнитивной адаптации"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"Паноптес"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110" w:firstLine="0"/>
              <w:jc w:val="left"/>
            </w:pPr>
            <w:r>
              <w:rPr>
                <w:sz w:val="16"/>
              </w:rPr>
              <w:t>Обоснование и разработка технологии создания на отечественной элементной базе нового поколения интегрируемых судовых радарных систем S-диапазона с цифровым формированием луча и элементами когнитивной адаптации приёмо-передающего тракта (ЦРлС). Исполнитель,</w:t>
            </w:r>
            <w:r>
              <w:rPr>
                <w:sz w:val="16"/>
              </w:rPr>
              <w:t xml:space="preserve">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</w:t>
            </w:r>
            <w:r>
              <w:rPr>
                <w:sz w:val="16"/>
              </w:rPr>
              <w:t>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46 000,000 / 20 000,000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6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86" w:firstLine="0"/>
              <w:jc w:val="left"/>
            </w:pPr>
            <w:r>
              <w:rPr>
                <w:sz w:val="16"/>
              </w:rPr>
              <w:t>НИР "Разработка концепции и аванпроекта высокоэкономичного морского газотурбинного энергоблока 5-ого поколения на основе высокоресурсного газотурбинного двигателя стационарного (не авиационного) типа сложного цикла мощностью 10 мВт c КПД 43 - 45% как основ</w:t>
            </w:r>
            <w:r>
              <w:rPr>
                <w:sz w:val="16"/>
              </w:rPr>
              <w:t xml:space="preserve">ы создания энергетического кластера"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"Турбина-5"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40" w:firstLine="0"/>
              <w:jc w:val="left"/>
            </w:pPr>
            <w:r>
              <w:rPr>
                <w:sz w:val="16"/>
              </w:rPr>
              <w:t>Разработка аванпроекта энергоблока. Разработка электронно-цифрового макета энергоблока в объеме аванпроекта. Разработка принципиальной технологии поэтапной сборки/разборки энергоблока на судне с возмож</w:t>
            </w:r>
            <w:r>
              <w:rPr>
                <w:sz w:val="16"/>
              </w:rPr>
              <w:t xml:space="preserve">ностью контроля, ремонта и замены основных деталей и узлов ротора и статора. Разработка проекта технического задания на выполнение ОКР по созданию высокоэкономичного морского газотурбинного энергоблока сложного цикла 5-ого поколения мощностью 10 мВт с КПД </w:t>
            </w:r>
            <w:r>
              <w:rPr>
                <w:sz w:val="16"/>
              </w:rPr>
              <w:t>43-45% как основы энергетического кластера. Разработка проекта технического задания на выполнение ОКР по созданию пропульсивного комплекса судна с электродвижением на основе энергетической установки кластерного типа. Исполнитель, не являющийся субъектом ма</w:t>
            </w:r>
            <w:r>
              <w:rPr>
                <w:sz w:val="16"/>
              </w:rPr>
              <w:t>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</w:t>
            </w:r>
            <w:r>
              <w:rPr>
                <w:sz w:val="16"/>
              </w:rPr>
              <w:t>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40 000,000 / 40 000,000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12.2015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"Проработка конструктивного облика и основных требований по техническим и эксплуатационным параметрам газотурбинных и других типов двигателей под перспективный продуктовый ряд судов и морской техники" шифр "Динамика"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Разработка типоряда унифицированных</w:t>
            </w:r>
            <w:r>
              <w:rPr>
                <w:sz w:val="16"/>
              </w:rPr>
              <w:t xml:space="preserve"> многотопливных газотурбинных двигателей для нового поколения скоростных судов, способных обеспечивать быструю доставку людей и грузов между портами Черноморского, Северо-Западного и других регионов России, а также оперативное снабжение морских, приморских</w:t>
            </w:r>
            <w:r>
              <w:rPr>
                <w:sz w:val="16"/>
              </w:rPr>
              <w:t xml:space="preserve"> и речных нефтегазовых объектов. Обеспечение импортозамещения производства агрегатов, механизмов и систем судовых энергетических установок. Исполнитель, не являющийся субъектом малого предпринимательства или социально ориентированной некоммерческой организ</w:t>
            </w:r>
            <w:r>
              <w:rPr>
                <w:sz w:val="16"/>
              </w:rPr>
              <w:t>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110 000,000 / 55 000,000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3" w:firstLine="0"/>
              <w:jc w:val="left"/>
            </w:pPr>
            <w:r>
              <w:rPr>
                <w:sz w:val="16"/>
              </w:rPr>
              <w:t>НИР "Технико-экономические исследования и обоснования планов, основных параметров реализации подпрограмм и мероприятий государственной программы Российской Федерации "Развитие судостроения на 2013-2030 годы" и других программных решений" шифр "гП-Судострое</w:t>
            </w:r>
            <w:r>
              <w:rPr>
                <w:sz w:val="16"/>
              </w:rPr>
              <w:t>ние-2"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Выработка и обоснование планов, а также основных параметров реализации подпрограмм и мероприятий государственной программы Российской Федерации «Развитие судостроения на 2013-2030 годы», технико-экономические исследования и обоснования программных р</w:t>
            </w:r>
            <w:r>
              <w:rPr>
                <w:sz w:val="16"/>
              </w:rPr>
              <w:t>ешений.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</w:t>
            </w:r>
            <w:r>
              <w:rPr>
                <w:sz w:val="16"/>
              </w:rPr>
              <w:t>х некоммерческих организаций в объеме 15 процентов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166 000,000 / 66 000,000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05.2015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285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09" w:firstLine="0"/>
              <w:jc w:val="left"/>
            </w:pPr>
            <w:r>
              <w:rPr>
                <w:sz w:val="16"/>
              </w:rPr>
              <w:t>НИР "Развитие фонда стандартов судостроительной промышленности Российской Федерации с внедрением требований технических регламентов, гармонизированных международных норм и инновационных технологий в судостроительное производство, для создания конкурентоспо</w:t>
            </w:r>
            <w:r>
              <w:rPr>
                <w:sz w:val="16"/>
              </w:rPr>
              <w:t>собной морской техники" шифр "гармонизация НД-3"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Создание современного фонда нормативных документов; вовлечение в отраслевой информационный ресурс и актуализация стандартов судостроения предприятий Крыма. увеличение доли инновационных судостроительных стан</w:t>
            </w:r>
            <w:r>
              <w:rPr>
                <w:sz w:val="16"/>
              </w:rPr>
              <w:t>дартов, гармонизованных с требованиями ИмО, международными конвенционными нормами и стандартами, требованиями технических регламентов Таможенного союза. укрепление позиций российского судостроения в области международной стандартизации в соответствии с Кон</w:t>
            </w:r>
            <w:r>
              <w:rPr>
                <w:sz w:val="16"/>
              </w:rPr>
              <w:t>цепцией развития национальной стандартизации до 2020 года. Нормативное обеспечение повышения конкурентоспособности морской техники для продвижения российской продукции судостроения на международные рынки. Исполнитель, не являющийся субъектом малого предпри</w:t>
            </w:r>
            <w:r>
              <w:rPr>
                <w:sz w:val="16"/>
              </w:rPr>
              <w:t xml:space="preserve">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объеме 15 процентов от цены </w:t>
            </w:r>
            <w:r>
              <w:rPr>
                <w:sz w:val="16"/>
              </w:rPr>
              <w:t>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60 000,000 / 30 000,000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9" w:firstLine="0"/>
              <w:jc w:val="left"/>
            </w:pPr>
            <w:r>
              <w:rPr>
                <w:sz w:val="16"/>
              </w:rPr>
              <w:t xml:space="preserve">12.2015 / </w:t>
            </w:r>
          </w:p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11.2016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1220" w:firstLine="0"/>
        <w:jc w:val="left"/>
      </w:pPr>
    </w:p>
    <w:tbl>
      <w:tblPr>
        <w:tblStyle w:val="TableGrid"/>
        <w:tblW w:w="10367" w:type="dxa"/>
        <w:tblInd w:w="-278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353"/>
        <w:gridCol w:w="3445"/>
        <w:gridCol w:w="1205"/>
        <w:gridCol w:w="661"/>
        <w:gridCol w:w="721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92724" name="Group 492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12087" name="Rectangle 12087"/>
                              <wps:cNvSpPr/>
                              <wps:spPr>
                                <a:xfrm rot="-5399999">
                                  <a:off x="-201813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88" name="Rectangle 12088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89" name="Rectangle 12089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808" name="Rectangle 430808"/>
                              <wps:cNvSpPr/>
                              <wps:spPr>
                                <a:xfrm rot="-5399999">
                                  <a:off x="202163" y="303864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809" name="Rectangle 430809"/>
                              <wps:cNvSpPr/>
                              <wps:spPr>
                                <a:xfrm rot="-5399999">
                                  <a:off x="-143987" y="-42287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810" name="Rectangle 430810"/>
                              <wps:cNvSpPr/>
                              <wps:spPr>
                                <a:xfrm rot="-5399999">
                                  <a:off x="29088" y="130788"/>
                                  <a:ext cx="496460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2724" style="width:24.776pt;height:40.256pt;mso-position-horizontal-relative:char;mso-position-vertical-relative:line" coordsize="3146,5112">
                      <v:rect id="Rectangle 12087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12088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2089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808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809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810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92731" name="Group 492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12091" name="Rectangle 12091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92" name="Rectangle 12092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93" name="Rectangle 12093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811" name="Rectangle 430811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812" name="Rectangle 430812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813" name="Rectangle 430813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2731" style="width:24.2325pt;height:39.1725pt;mso-position-horizontal-relative:char;mso-position-vertical-relative:line" coordsize="3077,4974">
                      <v:rect id="Rectangle 12091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12092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2093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811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812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813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327"/>
        </w:trPr>
        <w:tc>
          <w:tcPr>
            <w:tcW w:w="10367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НИР и НИОКР государственной программы «Развитие электронной и радиоэлектронной промышленности на 2013 - 2025 годы»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НИР "Исследование эпитаксиальных пленок графена на подложках карбида кремния для создания высокочувствительных детекторов газов" шифр "графен"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Выполнение исследования эпитаксиальных пленок графена на подложках карбида кремния для создания высокочувствитель</w:t>
            </w:r>
            <w:r>
              <w:rPr>
                <w:sz w:val="16"/>
              </w:rPr>
              <w:t xml:space="preserve">ных детекторов газов.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</w:t>
            </w:r>
            <w:r>
              <w:rPr>
                <w:sz w:val="16"/>
              </w:rPr>
              <w:t>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15 000,000 / 15 000,000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НИР "Исследование конструктивнотехнологических аспектов многокристальной 3D-сборки для разработки перспективной технологии сборки СБИС в многовыводные корпуса, включая создание «систем в корпусе" шифр "Крутизна-Н"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Проведение исследования конструктивно-техн</w:t>
            </w:r>
            <w:r>
              <w:rPr>
                <w:sz w:val="16"/>
              </w:rPr>
              <w:t xml:space="preserve">ологических аспектов многокристальной 3D-сборки для разработки перспективной технологии сборки СБИС в многовыводные корпуса, включая создание "систем в корпусе". Исполнитель, не являющийся субъектом малого предпринимательства или социально ориентированной </w:t>
            </w:r>
            <w:r>
              <w:rPr>
                <w:sz w:val="16"/>
              </w:rPr>
              <w:t>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8" w:right="14" w:firstLine="0"/>
              <w:jc w:val="center"/>
            </w:pPr>
            <w:r>
              <w:rPr>
                <w:sz w:val="16"/>
              </w:rPr>
              <w:t>9 960,000 /  9 960,000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НИР "Разработка алгоритмов работы унифицированных электронных модулей цифровой когерентной обработки сигналов волоконно-оптических линий связи для систем управления"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"Когерентность"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Осуществить разработку алгоритмов работы унифицированных электронных модулей цифровой когерентной обработки сигналов волоконно-оптических линий связи для систем управления. Исполнитель, не являющийся субъектом малого предпринимательства или</w:t>
            </w:r>
            <w:r>
              <w:rPr>
                <w:sz w:val="16"/>
              </w:rPr>
              <w:t xml:space="preserve">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24 692,500 / </w:t>
            </w:r>
            <w:r>
              <w:rPr>
                <w:sz w:val="16"/>
              </w:rPr>
              <w:t>24 692,500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71" w:firstLine="0"/>
              <w:jc w:val="left"/>
            </w:pPr>
            <w:r>
              <w:rPr>
                <w:sz w:val="16"/>
              </w:rPr>
              <w:t>ОКР "Разработка технологии создания рядов унифицированных отечественных электронных высокоскоростных модулей, обеспечивающих обмен и доступ к данным между узлами информационно-вычислительных систем" шифр "Бартер"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5" w:firstLine="0"/>
              <w:jc w:val="left"/>
            </w:pPr>
            <w:r>
              <w:rPr>
                <w:sz w:val="16"/>
              </w:rPr>
              <w:t>Осуществление разработки технологии создания рядов унифицированных российских электронных высокоскоростных модулей, обеспечивающих обмен и доступ к данным между узлами информационно-вычислительных систем. Исполнитель, не являющийся субъектом малого предпри</w:t>
            </w:r>
            <w:r>
              <w:rPr>
                <w:sz w:val="16"/>
              </w:rPr>
              <w:t>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размере 15% от цены Контракт</w:t>
            </w:r>
            <w:r>
              <w:rPr>
                <w:sz w:val="16"/>
              </w:rPr>
              <w:t>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31 000,000 / 31 000,000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НИР "Разработка базового маршрута проектирования встраиваемых приемопередающих электронных модулей систем радиочастотной идентификации и управления доступом"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"Радиодоступ"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Осуществление разработки базового маршрута проектирования встраиваемых приемоп</w:t>
            </w:r>
            <w:r>
              <w:rPr>
                <w:sz w:val="16"/>
              </w:rPr>
              <w:t>ередающих электронных модулей систем радиочастотной идентификации и управления доступом.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</w:t>
            </w:r>
            <w:r>
              <w:rPr>
                <w:sz w:val="16"/>
              </w:rPr>
              <w:t>олнителей из числа субъектов малого предпринимательства,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22 000,000 / 22 000,000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ОКР "Разработка технологий новых материалов и покрытий для задач информационной безопасности, в том числе квантовой информатики" шифр "материал"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Осуществление разработки технологий новых материалов и покрытий для задач информационной безопасности, в том чи</w:t>
            </w:r>
            <w:r>
              <w:rPr>
                <w:sz w:val="16"/>
              </w:rPr>
              <w:t>сле квантовой информатики.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</w:t>
            </w:r>
            <w:r>
              <w:rPr>
                <w:sz w:val="16"/>
              </w:rPr>
              <w:t>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19 989,480 / 19 989,480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НИР "Исследование состояния и перспектив развития технологий автоматизированного проектирования сложно функциональных СБИС и радиоэлектронных систем"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"Состояние"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15" w:firstLine="0"/>
              <w:jc w:val="left"/>
            </w:pPr>
            <w:r>
              <w:rPr>
                <w:sz w:val="16"/>
              </w:rPr>
              <w:t>Выполнение исследования состояния и перспектив развития технологий автоматизированного п</w:t>
            </w:r>
            <w:r>
              <w:rPr>
                <w:sz w:val="16"/>
              </w:rPr>
              <w:t>роектирования сложно функциональных СБИС и радиоэлектронных систем.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</w:t>
            </w:r>
            <w:r>
              <w:rPr>
                <w:sz w:val="16"/>
              </w:rPr>
              <w:t>бъектов малого предпринимательства,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7" w:right="14" w:firstLine="0"/>
              <w:jc w:val="center"/>
            </w:pPr>
            <w:r>
              <w:rPr>
                <w:sz w:val="16"/>
              </w:rPr>
              <w:t>9 000,000 /  9 000,000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НИР "Разработка радиационно-ориентированных моделей микроэлектронных компонентов для автоматизированного проектирования радиоэлектронных систем"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"Автомат"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Выполнение научно-исследовательской работы по разработке радиационно-ориентированных моделей микроэлектронных компонентов для автоматизированного проектирования радиоэлектронных систем. Исполнитель, не являющийся субъектом малого предпринимательства или со</w:t>
            </w:r>
            <w:r>
              <w:rPr>
                <w:sz w:val="16"/>
              </w:rPr>
              <w:t>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11 000,000 / 11 </w:t>
            </w:r>
            <w:r>
              <w:rPr>
                <w:sz w:val="16"/>
              </w:rPr>
              <w:t>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pacing w:after="0" w:line="259" w:lineRule="auto"/>
        <w:ind w:left="-1139" w:right="163" w:firstLine="0"/>
        <w:jc w:val="left"/>
      </w:pPr>
    </w:p>
    <w:tbl>
      <w:tblPr>
        <w:tblStyle w:val="TableGrid"/>
        <w:tblW w:w="10367" w:type="dxa"/>
        <w:tblInd w:w="-449" w:type="dxa"/>
        <w:tblCellMar>
          <w:top w:w="41" w:type="dxa"/>
          <w:left w:w="69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68"/>
        <w:gridCol w:w="3529"/>
        <w:gridCol w:w="1205"/>
        <w:gridCol w:w="661"/>
        <w:gridCol w:w="722"/>
        <w:gridCol w:w="803"/>
        <w:gridCol w:w="1179"/>
      </w:tblGrid>
      <w:tr w:rsidR="000D6A03">
        <w:trPr>
          <w:trHeight w:val="610"/>
        </w:trPr>
        <w:tc>
          <w:tcPr>
            <w:tcW w:w="2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Наименование предмета контракта</w:t>
            </w:r>
          </w:p>
        </w:tc>
        <w:tc>
          <w:tcPr>
            <w:tcW w:w="4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Начальная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(максимальная) цена </w:t>
            </w:r>
          </w:p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контракта</w:t>
            </w:r>
          </w:p>
          <w:p w:rsidR="000D6A03" w:rsidRDefault="00ED60DA">
            <w:pPr>
              <w:spacing w:after="0" w:line="259" w:lineRule="auto"/>
              <w:ind w:left="29" w:firstLine="0"/>
              <w:jc w:val="left"/>
            </w:pPr>
            <w:r>
              <w:rPr>
                <w:sz w:val="16"/>
              </w:rPr>
              <w:t>(тыс. рублей)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график осуществления процедур закупки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Способ раз-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мещения заказа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6" w:hanging="6"/>
              <w:jc w:val="center"/>
            </w:pPr>
            <w:r>
              <w:rPr>
                <w:sz w:val="16"/>
              </w:rPr>
              <w:t>Обоснование внесенных изменений</w:t>
            </w:r>
          </w:p>
        </w:tc>
      </w:tr>
      <w:tr w:rsidR="000D6A03">
        <w:trPr>
          <w:trHeight w:val="9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655" cy="511251"/>
                      <wp:effectExtent l="0" t="0" r="0" b="0"/>
                      <wp:docPr id="475374" name="Group 475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655" cy="511251"/>
                                <a:chOff x="0" y="0"/>
                                <a:chExt cx="314655" cy="511251"/>
                              </a:xfrm>
                            </wpg:grpSpPr>
                            <wps:wsp>
                              <wps:cNvPr id="12513" name="Rectangle 12513"/>
                              <wps:cNvSpPr/>
                              <wps:spPr>
                                <a:xfrm rot="-5399999">
                                  <a:off x="-201812" y="138545"/>
                                  <a:ext cx="55186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разме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14" name="Rectangle 12514"/>
                              <wps:cNvSpPr/>
                              <wps:spPr>
                                <a:xfrm rot="-5399999">
                                  <a:off x="54592" y="-19983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15" name="Rectangle 12515"/>
                              <wps:cNvSpPr/>
                              <wps:spPr>
                                <a:xfrm rot="-5399999">
                                  <a:off x="-164263" y="97151"/>
                                  <a:ext cx="679964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заказа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930" name="Rectangle 430930"/>
                              <wps:cNvSpPr/>
                              <wps:spPr>
                                <a:xfrm rot="-5399999">
                                  <a:off x="202164" y="303864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931" name="Rectangle 430931"/>
                              <wps:cNvSpPr/>
                              <wps:spPr>
                                <a:xfrm rot="-5399999">
                                  <a:off x="-143987" y="-42287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932" name="Rectangle 430932"/>
                              <wps:cNvSpPr/>
                              <wps:spPr>
                                <a:xfrm rot="-5399999">
                                  <a:off x="29088" y="130788"/>
                                  <a:ext cx="496461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5374" style="width:24.776pt;height:40.256pt;mso-position-horizontal-relative:char;mso-position-vertical-relative:line" coordsize="3146,5112">
                      <v:rect id="Rectangle 12513" style="position:absolute;width:5518;height:1482;left:-2018;top:13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разме</w:t>
                              </w:r>
                            </w:p>
                          </w:txbxContent>
                        </v:textbox>
                      </v:rect>
                      <v:rect id="Rectangle 12514" style="position:absolute;width:390;height:1482;left:545;top:-1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2515" style="position:absolute;width:6799;height:1482;left:-1642;top:9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щения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заказа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930" style="position:absolute;width:4964;height:1482;left:2021;top:3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931" style="position:absolute;width:4964;height:1482;left:-1439;top:-4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932" style="position:absolute;width:4964;height:1482;left:290;top:13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65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753" cy="497491"/>
                      <wp:effectExtent l="0" t="0" r="0" b="0"/>
                      <wp:docPr id="475384" name="Group 475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753" cy="497491"/>
                                <a:chOff x="0" y="0"/>
                                <a:chExt cx="307753" cy="497491"/>
                              </a:xfrm>
                            </wpg:grpSpPr>
                            <wps:wsp>
                              <wps:cNvPr id="12517" name="Rectangle 12517"/>
                              <wps:cNvSpPr/>
                              <wps:spPr>
                                <a:xfrm rot="-5399999">
                                  <a:off x="-236009" y="122511"/>
                                  <a:ext cx="610989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Срок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исполне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18" name="Rectangle 12518"/>
                              <wps:cNvSpPr/>
                              <wps:spPr>
                                <a:xfrm rot="-5399999">
                                  <a:off x="51179" y="-49690"/>
                                  <a:ext cx="3661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19" name="Rectangle 12519"/>
                              <wps:cNvSpPr/>
                              <wps:spPr>
                                <a:xfrm rot="-5399999">
                                  <a:off x="-153252" y="93919"/>
                                  <a:ext cx="648740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контракта</w:t>
                                    </w:r>
                                    <w:r>
                                      <w:rPr>
                                        <w:spacing w:val="-34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933" name="Rectangle 430933"/>
                              <wps:cNvSpPr/>
                              <wps:spPr>
                                <a:xfrm rot="-5399999">
                                  <a:off x="202292" y="28906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934" name="Rectangle 430934"/>
                              <wps:cNvSpPr/>
                              <wps:spPr>
                                <a:xfrm rot="-5399999">
                                  <a:off x="-122224" y="-35453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0935" name="Rectangle 430935"/>
                              <wps:cNvSpPr/>
                              <wps:spPr>
                                <a:xfrm rot="-5399999">
                                  <a:off x="40034" y="126805"/>
                                  <a:ext cx="465431" cy="138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5"/>
                                      </w:rPr>
                                      <w:t>мес.,</w:t>
                                    </w:r>
                                    <w:r>
                                      <w:rPr>
                                        <w:spacing w:val="-198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5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5384" style="width:24.2325pt;height:39.1725pt;mso-position-horizontal-relative:char;mso-position-vertical-relative:line" coordsize="3077,4974">
                      <v:rect id="Rectangle 12517" style="position:absolute;width:6109;height:1389;left:-2360;top:1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Срок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исполне</w:t>
                              </w:r>
                            </w:p>
                          </w:txbxContent>
                        </v:textbox>
                      </v:rect>
                      <v:rect id="Rectangle 12518" style="position:absolute;width:366;height:1389;left:511;top:-4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2519" style="position:absolute;width:6487;height:1389;left:-1532;top:93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контракта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0933" style="position:absolute;width:4654;height:1389;left:2022;top:28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30934" style="position:absolute;width:4654;height:1389;left:-1222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30935" style="position:absolute;width:4654;height:1389;left:400;top:12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мес.,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9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5"/>
                                </w:rPr>
                                <w:t xml:space="preserve">год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43"/>
        </w:trPr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7</w:t>
            </w:r>
          </w:p>
        </w:tc>
      </w:tr>
      <w:tr w:rsidR="000D6A03">
        <w:trPr>
          <w:trHeight w:val="1415"/>
        </w:trPr>
        <w:tc>
          <w:tcPr>
            <w:tcW w:w="2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firstLine="0"/>
              <w:jc w:val="left"/>
            </w:pPr>
            <w:r>
              <w:rPr>
                <w:sz w:val="16"/>
              </w:rPr>
              <w:t xml:space="preserve">НИР "Разработка методологии моделирования сложных микропроцессорных систем с интеллектуальными устройствами ввода-вывода"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"методология-ИуВВ"</w:t>
            </w:r>
          </w:p>
        </w:tc>
        <w:tc>
          <w:tcPr>
            <w:tcW w:w="4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1" w:right="30" w:firstLine="0"/>
              <w:jc w:val="left"/>
            </w:pPr>
            <w:r>
              <w:rPr>
                <w:sz w:val="16"/>
              </w:rPr>
              <w:t>Выполнение научно-исследовательской работы по разработке методологии моделирования сложных микропроцессорных систем с интеллектуальными устройствами ввода-вывода. Исполнитель, не являющийся субъектом малого предпринимательства или социально ориентированной</w:t>
            </w:r>
            <w:r>
              <w:rPr>
                <w:sz w:val="16"/>
              </w:rPr>
              <w:t xml:space="preserve">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13 000,000 / 13 000,000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07.2015</w:t>
            </w: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1" w:right="15" w:firstLine="0"/>
              <w:jc w:val="left"/>
            </w:pPr>
            <w:r>
              <w:rPr>
                <w:sz w:val="16"/>
              </w:rPr>
              <w:t xml:space="preserve">НИР "Исследование направлений развития платформ и средств интероперабельности (информационной интеграции) имитационно-моделирующих систем, систем автоматизированного управления и роботизированных и сенсорных комплексов" шифр </w:t>
            </w:r>
          </w:p>
          <w:p w:rsidR="000D6A03" w:rsidRDefault="00ED60DA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>"Интероперабельность"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Выполнен</w:t>
            </w:r>
            <w:r>
              <w:rPr>
                <w:sz w:val="16"/>
              </w:rPr>
              <w:t>ие исследования направлений развития платформ и средств интероперабельности (информационной интеграции) имитационно-моделирующих систем, систем автоматизированного управления и роботизированных и сенсорных комплексов. Исполнитель, не являющийся субъектом м</w:t>
            </w:r>
            <w:r>
              <w:rPr>
                <w:sz w:val="16"/>
              </w:rPr>
              <w:t xml:space="preserve">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ориентированных некоммерческих организаций в размере 15% от </w:t>
            </w:r>
            <w:r>
              <w:rPr>
                <w:sz w:val="16"/>
              </w:rPr>
              <w:t>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12 802,500 / 12 802,500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9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81" w:firstLine="0"/>
              <w:jc w:val="left"/>
            </w:pPr>
            <w:r>
              <w:rPr>
                <w:sz w:val="16"/>
              </w:rPr>
              <w:t xml:space="preserve">НИР "Разработка концепции и методологических подходов к организации мероприятий по визуализации технологического и технического уровней развития отечественной радиоэлектронной промышленности, достигнутых при реализации федеральной целевой программы." шифр </w:t>
            </w:r>
            <w:r>
              <w:rPr>
                <w:sz w:val="16"/>
              </w:rPr>
              <w:t>"Экспозиция"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Осуществление разработки концепции и методологических подходов к организации мероприятий по визуализации технологического и технического уровней развития российской радиоэлектронной промышленности, достигнутых при реализации федеральной целево</w:t>
            </w:r>
            <w:r>
              <w:rPr>
                <w:sz w:val="16"/>
              </w:rPr>
              <w:t>й программы.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ориентиро</w:t>
            </w:r>
            <w:r>
              <w:rPr>
                <w:sz w:val="16"/>
              </w:rPr>
              <w:t>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16 000,000 / 16 000,000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8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НИР "Исследование динамики и перспектив рынка основных типов радиоэлектронной продукции и производственной базы для ее изготовления с учетом используемых организационных структур, базовых технологических процессов производства, размещения основных производ</w:t>
            </w:r>
            <w:r>
              <w:rPr>
                <w:sz w:val="16"/>
              </w:rPr>
              <w:t>ственных мощностей и объемов выпуска" шифр "Рынок"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right="61" w:firstLine="0"/>
              <w:jc w:val="left"/>
            </w:pPr>
            <w:r>
              <w:rPr>
                <w:sz w:val="16"/>
              </w:rPr>
              <w:t>Выполнение исследования динамики и перспектив рынка основных типов радиоэлектронной продукции и производственной базы для ее изготовления с учетом используемых организационных структур, базовых технологических процессов производства, размещения основных пр</w:t>
            </w:r>
            <w:r>
              <w:rPr>
                <w:sz w:val="16"/>
              </w:rPr>
              <w:t>оизводственных мощностей и объемов выпуска.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</w:t>
            </w:r>
            <w:r>
              <w:rPr>
                <w:sz w:val="16"/>
              </w:rPr>
              <w:t>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15 000,000 / 15 000,000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7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0" w:firstLine="0"/>
              <w:jc w:val="left"/>
            </w:pPr>
            <w:r>
              <w:rPr>
                <w:sz w:val="16"/>
              </w:rPr>
              <w:t xml:space="preserve">НИР "Комплексный анализ необходимых мероприятий в рамках государственной программы «Развитие электронной и радиоэлектронной промышленности на 2013-2025 годы» для становления и развития научнотехнического направления – нанофотоника (радиофотоника)" шифр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"Ф</w:t>
            </w:r>
            <w:r>
              <w:rPr>
                <w:sz w:val="16"/>
              </w:rPr>
              <w:t>отон-комплекс"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Выполнение комплексного анализа необходимых мероприятий в рамках государственной программы "Развитие электронной и радиоэлектронной промышленности на 2013-2025 годы" для становления и развития научно-технического направления - нанофотоника (</w:t>
            </w:r>
            <w:r>
              <w:rPr>
                <w:sz w:val="16"/>
              </w:rPr>
              <w:t>радиофотоника).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предпринимательства, социально ориент</w:t>
            </w:r>
            <w:r>
              <w:rPr>
                <w:sz w:val="16"/>
              </w:rPr>
              <w:t>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15 000,000 / 15 000,000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  <w:tr w:rsidR="000D6A03">
        <w:trPr>
          <w:trHeight w:val="14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НИР "Разработка расширенного перечня кодов ОКВЭД, ТНВЭД, ОКПД по вычислительной технике, телекоммуникационному оборудованию и средствам связи" шифр "Код"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Осуществление разработки расширенного перечня кодов ОКВЭД, ТНВЭД, ОКПД по вычислительной технике, теле</w:t>
            </w:r>
            <w:r>
              <w:rPr>
                <w:sz w:val="16"/>
              </w:rPr>
              <w:t>коммуникационному оборудованию и средствам связи. Исполнитель, не являющийся субъектом малого предпринимательства или социально ориентированной некоммерческой организацией, обязан привлечь к исполнению Контракта соисполнителей из числа субъектов малого пре</w:t>
            </w:r>
            <w:r>
              <w:rPr>
                <w:sz w:val="16"/>
              </w:rPr>
              <w:t>дпринимательства, социально ориентированных некоммерческих организаций в размере 15% от цены Контракта.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11 500,000 / 11 500,000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02.2015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 xml:space="preserve">07.2015 </w:t>
            </w:r>
          </w:p>
          <w:p w:rsidR="000D6A03" w:rsidRDefault="00ED60D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12.2015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Открытый конкурс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Возникновение непред-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виденных обстоятельств</w:t>
            </w:r>
          </w:p>
        </w:tc>
      </w:tr>
    </w:tbl>
    <w:p w:rsidR="000D6A03" w:rsidRDefault="000D6A03">
      <w:pPr>
        <w:sectPr w:rsidR="000D6A03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1906" w:h="16838"/>
          <w:pgMar w:top="1239" w:right="685" w:bottom="1279" w:left="1139" w:header="720" w:footer="720" w:gutter="0"/>
          <w:cols w:space="720"/>
          <w:titlePg/>
        </w:sectPr>
      </w:pPr>
    </w:p>
    <w:p w:rsidR="000D6A03" w:rsidRDefault="00ED60DA">
      <w:pPr>
        <w:pStyle w:val="1"/>
        <w:ind w:left="1612"/>
      </w:pPr>
      <w:r>
        <w:t>ФОНД РАзвИтИя пРОмышлЕННОСтИ</w:t>
      </w:r>
      <w:r>
        <w:br w:type="page"/>
      </w:r>
    </w:p>
    <w:p w:rsidR="000D6A03" w:rsidRDefault="00ED60DA">
      <w:pPr>
        <w:spacing w:after="3" w:line="236" w:lineRule="auto"/>
        <w:ind w:left="-5" w:right="408"/>
        <w:jc w:val="left"/>
      </w:pPr>
      <w:r>
        <w:rPr>
          <w:color w:val="BD9E56"/>
          <w:sz w:val="40"/>
        </w:rPr>
        <w:t>ФЕДЕРАльНОЕ гОСуДАРСтвЕННОЕ АвтОНОмНОЕ учРЕЖДЕНИЕ «РОССИйСкИй ФОНД тЕхНОлОгИчЕСкОгО РАзвИтИя»</w:t>
      </w:r>
    </w:p>
    <w:p w:rsidR="000D6A03" w:rsidRDefault="000D6A03">
      <w:pPr>
        <w:sectPr w:rsidR="000D6A03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06" w:h="16838"/>
          <w:pgMar w:top="1069" w:right="2189" w:bottom="10729" w:left="1139" w:header="720" w:footer="720" w:gutter="0"/>
          <w:cols w:space="720"/>
          <w:titlePg/>
        </w:sectPr>
      </w:pPr>
    </w:p>
    <w:p w:rsidR="000D6A03" w:rsidRDefault="00ED60DA">
      <w:pPr>
        <w:ind w:left="7" w:right="38"/>
      </w:pPr>
      <w:r>
        <w:t>Фонд развития промышлености ут</w:t>
      </w:r>
      <w:r>
        <w:t xml:space="preserve">вержден распоряжением Правительства Российской Федерации от 28.08.2014 №1650-р. </w:t>
      </w:r>
    </w:p>
    <w:p w:rsidR="000D6A03" w:rsidRDefault="00ED60DA">
      <w:pPr>
        <w:ind w:left="7" w:right="38"/>
      </w:pPr>
      <w:r>
        <w:t>Условия и порядок финансового обеспечения проектов размещена на сайте www.rftr.ru.</w:t>
      </w:r>
    </w:p>
    <w:p w:rsidR="000D6A03" w:rsidRDefault="00ED60DA">
      <w:pPr>
        <w:ind w:left="7" w:right="38"/>
      </w:pPr>
      <w:r>
        <w:t>Фонд создается, чтобы стимулировать проекты на стадии разработки ниОкР, инжиниринга, проектных работ, когда банки не готовы предоставить кредитное финансирование.</w:t>
      </w:r>
    </w:p>
    <w:p w:rsidR="000D6A03" w:rsidRDefault="00ED60DA">
      <w:pPr>
        <w:ind w:left="7" w:right="38"/>
      </w:pPr>
      <w:r>
        <w:t xml:space="preserve">Особое внимание при отборе компаний для получения средств из фонда будет уделяться проектам, </w:t>
      </w:r>
      <w:r>
        <w:t>ориентированным на импортозамещение и использование наилучших доступных технологий.</w:t>
      </w:r>
    </w:p>
    <w:p w:rsidR="000D6A03" w:rsidRDefault="00ED60DA">
      <w:pPr>
        <w:ind w:left="7" w:right="38"/>
      </w:pPr>
      <w:r>
        <w:t>Бюджетное финансирование Фонда в сумме 58 млрд. рублей позволит сформировать поток финансирования проектов в объеме до 10 – 13 млрд. в год с выходом на 5-летний цикл возвра</w:t>
      </w:r>
      <w:r>
        <w:t>тного финансирования.</w:t>
      </w:r>
    </w:p>
    <w:p w:rsidR="000D6A03" w:rsidRDefault="00ED60DA">
      <w:pPr>
        <w:ind w:left="7" w:right="38"/>
      </w:pPr>
      <w:r>
        <w:t>В качестве основного инструмента поддержки предполагается льготный заем. Размер ставки по займам будет определяться наблюдательным советом Фонда, исходя из спроса и возможностей производственно-технологических компаний (предположитель</w:t>
      </w:r>
      <w:r>
        <w:t>но под 5% на сумму от 50 до 600 млн. рублей).</w:t>
      </w:r>
    </w:p>
    <w:p w:rsidR="000D6A03" w:rsidRDefault="000D6A03">
      <w:pPr>
        <w:sectPr w:rsidR="000D6A03">
          <w:type w:val="continuous"/>
          <w:pgSz w:w="11906" w:h="16838"/>
          <w:pgMar w:top="1440" w:right="1700" w:bottom="1440" w:left="1139" w:header="720" w:footer="720" w:gutter="0"/>
          <w:cols w:num="2" w:space="400"/>
        </w:sectPr>
      </w:pPr>
    </w:p>
    <w:p w:rsidR="000D6A03" w:rsidRDefault="00ED60DA">
      <w:pPr>
        <w:pStyle w:val="2"/>
        <w:ind w:left="1"/>
      </w:pPr>
      <w:r>
        <w:t>ЭкСпЕРтНОЕ, кОНСультАцИОННОЕ, ИНФОРмАцИОННОЕ СОпРОвОЖДЕНИЕ гОСуДАРСтвЕННых ИНИцИАтИв СО СтОРОНы ФОНДА: пОДДЕРЖкА пЕРЕхОДА пРОмышлЕННОСтИ НА пРИНцИпы НАИлучшИх ДОСтупНых тЕхНОлОгИй (НДт) И Им</w:t>
      </w:r>
      <w:r>
        <w:t>пОРтОзАмЕщЕНИЕ</w:t>
      </w:r>
    </w:p>
    <w:p w:rsidR="000D6A03" w:rsidRDefault="00ED60DA">
      <w:pPr>
        <w:spacing w:after="0" w:line="259" w:lineRule="auto"/>
        <w:ind w:left="-8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85610" cy="3912977"/>
                <wp:effectExtent l="0" t="0" r="0" b="0"/>
                <wp:docPr id="431644" name="Group 43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610" cy="3912977"/>
                          <a:chOff x="0" y="0"/>
                          <a:chExt cx="5785610" cy="3912977"/>
                        </a:xfrm>
                      </wpg:grpSpPr>
                      <pic:pic xmlns:pic="http://schemas.openxmlformats.org/drawingml/2006/picture">
                        <pic:nvPicPr>
                          <pic:cNvPr id="611908" name="Picture 61190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643228" y="1691632"/>
                            <a:ext cx="3550921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9" name="Shape 12779"/>
                        <wps:cNvSpPr/>
                        <wps:spPr>
                          <a:xfrm>
                            <a:off x="2379741" y="490441"/>
                            <a:ext cx="321602" cy="128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602" h="1287971">
                                <a:moveTo>
                                  <a:pt x="321602" y="0"/>
                                </a:moveTo>
                                <a:lnTo>
                                  <a:pt x="0" y="1287971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73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0" name="Shape 12780"/>
                        <wps:cNvSpPr/>
                        <wps:spPr>
                          <a:xfrm>
                            <a:off x="2719722" y="4168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1" name="Shape 12781"/>
                        <wps:cNvSpPr/>
                        <wps:spPr>
                          <a:xfrm>
                            <a:off x="2370548" y="18152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2" name="Shape 12782"/>
                        <wps:cNvSpPr/>
                        <wps:spPr>
                          <a:xfrm>
                            <a:off x="2334156" y="1756404"/>
                            <a:ext cx="96152" cy="14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52" h="144120">
                                <a:moveTo>
                                  <a:pt x="0" y="0"/>
                                </a:moveTo>
                                <a:cubicBezTo>
                                  <a:pt x="36398" y="58801"/>
                                  <a:pt x="96152" y="24016"/>
                                  <a:pt x="96152" y="24016"/>
                                </a:cubicBezTo>
                                <a:lnTo>
                                  <a:pt x="15088" y="144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09" name="Picture 61190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643228" y="1339080"/>
                            <a:ext cx="3532633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0" name="Picture 61191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369924" y="1894832"/>
                            <a:ext cx="234391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8" name="Picture 61191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7468" y="3548880"/>
                            <a:ext cx="215493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1" name="Picture 61191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7468" y="27424"/>
                            <a:ext cx="343814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9" name="Picture 61191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217268" y="3548880"/>
                            <a:ext cx="117043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20" name="Picture 61192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484220" y="3548880"/>
                            <a:ext cx="106070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21" name="Picture 61192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4586580" y="3548880"/>
                            <a:ext cx="117348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6" name="Picture 61191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864972" y="2967728"/>
                            <a:ext cx="23469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2" name="Picture 61191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055980" y="2434328"/>
                            <a:ext cx="3547872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1" name="Rectangle 12801"/>
                        <wps:cNvSpPr/>
                        <wps:spPr>
                          <a:xfrm>
                            <a:off x="4015788" y="0"/>
                            <a:ext cx="2318290" cy="1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Заемное</w:t>
                              </w:r>
                              <w:r>
                                <w:rPr>
                                  <w:spacing w:val="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финансирование</w:t>
                              </w:r>
                              <w:r>
                                <w:rPr>
                                  <w:spacing w:val="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проек-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2" name="Rectangle 12802"/>
                        <wps:cNvSpPr/>
                        <wps:spPr>
                          <a:xfrm>
                            <a:off x="4015788" y="137160"/>
                            <a:ext cx="2318442" cy="1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тов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стадиях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добанковского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фи-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3" name="Rectangle 12803"/>
                        <wps:cNvSpPr/>
                        <wps:spPr>
                          <a:xfrm>
                            <a:off x="4015788" y="274320"/>
                            <a:ext cx="2353862" cy="1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нансирования</w:t>
                              </w:r>
                              <w:r>
                                <w:rPr>
                                  <w:spacing w:val="74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снижает</w:t>
                              </w:r>
                              <w:r>
                                <w:rPr>
                                  <w:spacing w:val="74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барьеры</w:t>
                              </w:r>
                              <w:r>
                                <w:rPr>
                                  <w:spacing w:val="1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4" name="Rectangle 12804"/>
                        <wps:cNvSpPr/>
                        <wps:spPr>
                          <a:xfrm>
                            <a:off x="4015788" y="411480"/>
                            <a:ext cx="2318290" cy="1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1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внедрения</w:t>
                              </w:r>
                              <w:r>
                                <w:rPr>
                                  <w:spacing w:val="1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нДТ</w:t>
                              </w:r>
                              <w:r>
                                <w:rPr>
                                  <w:spacing w:val="1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предприятия-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5" name="Rectangle 12805"/>
                        <wps:cNvSpPr/>
                        <wps:spPr>
                          <a:xfrm>
                            <a:off x="4015788" y="548639"/>
                            <a:ext cx="2353711" cy="1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ми.</w:t>
                              </w:r>
                              <w:r>
                                <w:rPr>
                                  <w:spacing w:val="27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Финансирование</w:t>
                              </w:r>
                              <w:r>
                                <w:rPr>
                                  <w:spacing w:val="27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разработок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6" name="Rectangle 12806"/>
                        <wps:cNvSpPr/>
                        <wps:spPr>
                          <a:xfrm>
                            <a:off x="4015788" y="685799"/>
                            <a:ext cx="2318442" cy="1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нДТ</w:t>
                              </w:r>
                              <w:r>
                                <w:rPr>
                                  <w:spacing w:val="4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обеспечит</w:t>
                              </w:r>
                              <w:r>
                                <w:rPr>
                                  <w:spacing w:val="4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4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4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8"/>
                                  <w:sz w:val="18"/>
                                </w:rPr>
                                <w:t>па-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7" name="Rectangle 12807"/>
                        <wps:cNvSpPr/>
                        <wps:spPr>
                          <a:xfrm>
                            <a:off x="4015788" y="822959"/>
                            <a:ext cx="2353862" cy="17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раметры: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соответствие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мировому</w:t>
                              </w:r>
                              <w:r>
                                <w:rPr>
                                  <w:spacing w:val="1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8" name="Rectangle 12808"/>
                        <wps:cNvSpPr/>
                        <wps:spPr>
                          <a:xfrm>
                            <a:off x="4015788" y="960119"/>
                            <a:ext cx="2353862" cy="1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уровню</w:t>
                              </w:r>
                              <w:r>
                                <w:rPr>
                                  <w:spacing w:val="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spacing w:val="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доступность</w:t>
                              </w:r>
                              <w:r>
                                <w:rPr>
                                  <w:spacing w:val="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отличие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9" name="Rectangle 12809"/>
                        <wps:cNvSpPr/>
                        <wps:spPr>
                          <a:xfrm>
                            <a:off x="4015788" y="1097279"/>
                            <a:ext cx="1838214" cy="17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4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4"/>
                                  <w:sz w:val="18"/>
                                </w:rPr>
                                <w:t>зарубежных</w:t>
                              </w:r>
                              <w:r>
                                <w:rPr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4"/>
                                  <w:sz w:val="18"/>
                                </w:rPr>
                                <w:t>технологий)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0" name="Rectangle 12810"/>
                        <wps:cNvSpPr/>
                        <wps:spPr>
                          <a:xfrm>
                            <a:off x="1886951" y="1375714"/>
                            <a:ext cx="1901758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новых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технологий,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1" name="Rectangle 12811"/>
                        <wps:cNvSpPr/>
                        <wps:spPr>
                          <a:xfrm>
                            <a:off x="1886379" y="1490014"/>
                            <a:ext cx="186679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отвечающих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требованиям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НДт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2" name="Rectangle 12812"/>
                        <wps:cNvSpPr/>
                        <wps:spPr>
                          <a:xfrm>
                            <a:off x="3806277" y="1435264"/>
                            <a:ext cx="169729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внедрение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имеющихся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НДт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3" name="Rectangle 12813"/>
                        <wps:cNvSpPr/>
                        <wps:spPr>
                          <a:xfrm>
                            <a:off x="1950159" y="1995563"/>
                            <a:ext cx="169729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внедрение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имеющихся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НДт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4" name="Rectangle 12814"/>
                        <wps:cNvSpPr/>
                        <wps:spPr>
                          <a:xfrm>
                            <a:off x="1244128" y="2550946"/>
                            <a:ext cx="185919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справочников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НДт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5" name="Rectangle 12815"/>
                        <wps:cNvSpPr/>
                        <wps:spPr>
                          <a:xfrm>
                            <a:off x="1108340" y="3059809"/>
                            <a:ext cx="249615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критериев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НДт,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бенчмаркинг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6" name="Rectangle 12816"/>
                        <wps:cNvSpPr/>
                        <wps:spPr>
                          <a:xfrm>
                            <a:off x="448714" y="3587990"/>
                            <a:ext cx="172860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Нормативно-правовая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база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78" name="Rectangle 431378"/>
                        <wps:cNvSpPr/>
                        <wps:spPr>
                          <a:xfrm>
                            <a:off x="2025940" y="3702290"/>
                            <a:ext cx="4864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77" name="Rectangle 431377"/>
                        <wps:cNvSpPr/>
                        <wps:spPr>
                          <a:xfrm>
                            <a:off x="79868" y="3702290"/>
                            <a:ext cx="4864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79" name="Rectangle 431379"/>
                        <wps:cNvSpPr/>
                        <wps:spPr>
                          <a:xfrm>
                            <a:off x="116444" y="3702290"/>
                            <a:ext cx="253963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минприроды,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минпромторг,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Росстандарт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8" name="Rectangle 12818"/>
                        <wps:cNvSpPr/>
                        <wps:spPr>
                          <a:xfrm>
                            <a:off x="2393529" y="3664914"/>
                            <a:ext cx="110806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зарубежный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опыт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9" name="Rectangle 12819"/>
                        <wps:cNvSpPr/>
                        <wps:spPr>
                          <a:xfrm>
                            <a:off x="3669231" y="3588676"/>
                            <a:ext cx="90664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предложения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0" name="Rectangle 12820"/>
                        <wps:cNvSpPr/>
                        <wps:spPr>
                          <a:xfrm>
                            <a:off x="3645685" y="3702976"/>
                            <a:ext cx="89630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разработчиков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1" name="Rectangle 12821"/>
                        <wps:cNvSpPr/>
                        <wps:spPr>
                          <a:xfrm>
                            <a:off x="4712219" y="3664914"/>
                            <a:ext cx="127270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Инициативы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бизнеса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2" name="Rectangle 12822"/>
                        <wps:cNvSpPr/>
                        <wps:spPr>
                          <a:xfrm>
                            <a:off x="3221861" y="2541802"/>
                            <a:ext cx="167281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ведение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справочников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НДт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3" name="Shape 12823"/>
                        <wps:cNvSpPr/>
                        <wps:spPr>
                          <a:xfrm>
                            <a:off x="3445316" y="1342186"/>
                            <a:ext cx="191326" cy="19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6" h="194843">
                                <a:moveTo>
                                  <a:pt x="10909" y="0"/>
                                </a:moveTo>
                                <a:lnTo>
                                  <a:pt x="191326" y="170790"/>
                                </a:lnTo>
                                <a:lnTo>
                                  <a:pt x="167246" y="194843"/>
                                </a:lnTo>
                                <a:lnTo>
                                  <a:pt x="0" y="10896"/>
                                </a:lnTo>
                                <a:lnTo>
                                  <a:pt x="109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4" name="Shape 12824"/>
                        <wps:cNvSpPr/>
                        <wps:spPr>
                          <a:xfrm>
                            <a:off x="3445971" y="1487881"/>
                            <a:ext cx="190055" cy="19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55" h="196050">
                                <a:moveTo>
                                  <a:pt x="165811" y="0"/>
                                </a:moveTo>
                                <a:lnTo>
                                  <a:pt x="190055" y="23864"/>
                                </a:lnTo>
                                <a:lnTo>
                                  <a:pt x="10998" y="196050"/>
                                </a:lnTo>
                                <a:lnTo>
                                  <a:pt x="0" y="185230"/>
                                </a:lnTo>
                                <a:lnTo>
                                  <a:pt x="1658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5" name="Shape 12825"/>
                        <wps:cNvSpPr/>
                        <wps:spPr>
                          <a:xfrm>
                            <a:off x="2831849" y="2439929"/>
                            <a:ext cx="191326" cy="19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6" h="194843">
                                <a:moveTo>
                                  <a:pt x="10909" y="0"/>
                                </a:moveTo>
                                <a:lnTo>
                                  <a:pt x="191326" y="170790"/>
                                </a:lnTo>
                                <a:lnTo>
                                  <a:pt x="167246" y="194843"/>
                                </a:lnTo>
                                <a:lnTo>
                                  <a:pt x="0" y="10896"/>
                                </a:lnTo>
                                <a:lnTo>
                                  <a:pt x="109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6" name="Shape 12826"/>
                        <wps:cNvSpPr/>
                        <wps:spPr>
                          <a:xfrm>
                            <a:off x="2832505" y="2585624"/>
                            <a:ext cx="190055" cy="19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55" h="196050">
                                <a:moveTo>
                                  <a:pt x="165811" y="0"/>
                                </a:moveTo>
                                <a:lnTo>
                                  <a:pt x="190055" y="23864"/>
                                </a:lnTo>
                                <a:lnTo>
                                  <a:pt x="10998" y="196050"/>
                                </a:lnTo>
                                <a:lnTo>
                                  <a:pt x="0" y="185230"/>
                                </a:lnTo>
                                <a:lnTo>
                                  <a:pt x="1658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7" name="Shape 12827"/>
                        <wps:cNvSpPr/>
                        <wps:spPr>
                          <a:xfrm>
                            <a:off x="81721" y="3408015"/>
                            <a:ext cx="3236735" cy="1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735" h="144958">
                                <a:moveTo>
                                  <a:pt x="2837218" y="0"/>
                                </a:moveTo>
                                <a:lnTo>
                                  <a:pt x="3236735" y="18237"/>
                                </a:lnTo>
                                <a:lnTo>
                                  <a:pt x="180950" y="144958"/>
                                </a:lnTo>
                                <a:lnTo>
                                  <a:pt x="0" y="136690"/>
                                </a:lnTo>
                                <a:lnTo>
                                  <a:pt x="28372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8" name="Shape 12828"/>
                        <wps:cNvSpPr/>
                        <wps:spPr>
                          <a:xfrm>
                            <a:off x="2502102" y="3408470"/>
                            <a:ext cx="3256763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763" h="144005">
                                <a:moveTo>
                                  <a:pt x="396278" y="0"/>
                                </a:moveTo>
                                <a:lnTo>
                                  <a:pt x="3256763" y="135674"/>
                                </a:lnTo>
                                <a:lnTo>
                                  <a:pt x="3077058" y="144005"/>
                                </a:lnTo>
                                <a:lnTo>
                                  <a:pt x="0" y="18364"/>
                                </a:lnTo>
                                <a:lnTo>
                                  <a:pt x="3962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13" name="Picture 61191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66140" y="2797040"/>
                            <a:ext cx="3544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4" name="Picture 61191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369924" y="2254496"/>
                            <a:ext cx="234696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17" name="Picture 61191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867004" y="3330440"/>
                            <a:ext cx="2343912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5" name="Shape 12835"/>
                        <wps:cNvSpPr/>
                        <wps:spPr>
                          <a:xfrm>
                            <a:off x="2828243" y="502356"/>
                            <a:ext cx="1013092" cy="756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92" h="756666">
                                <a:moveTo>
                                  <a:pt x="0" y="0"/>
                                </a:moveTo>
                                <a:lnTo>
                                  <a:pt x="1013092" y="756666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03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6" name="Shape 12836"/>
                        <wps:cNvSpPr/>
                        <wps:spPr>
                          <a:xfrm>
                            <a:off x="2766842" y="4564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7" name="Shape 12837"/>
                        <wps:cNvSpPr/>
                        <wps:spPr>
                          <a:xfrm>
                            <a:off x="3872034" y="12819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8" name="Shape 12838"/>
                        <wps:cNvSpPr/>
                        <wps:spPr>
                          <a:xfrm>
                            <a:off x="3803747" y="1213387"/>
                            <a:ext cx="138747" cy="12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121183">
                                <a:moveTo>
                                  <a:pt x="59296" y="0"/>
                                </a:moveTo>
                                <a:lnTo>
                                  <a:pt x="138747" y="121183"/>
                                </a:lnTo>
                                <a:lnTo>
                                  <a:pt x="0" y="79401"/>
                                </a:lnTo>
                                <a:lnTo>
                                  <a:pt x="68288" y="68555"/>
                                </a:lnTo>
                                <a:lnTo>
                                  <a:pt x="59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18" name="Shape 648918"/>
                        <wps:cNvSpPr/>
                        <wps:spPr>
                          <a:xfrm>
                            <a:off x="2059864" y="614190"/>
                            <a:ext cx="1543977" cy="38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977" h="382283">
                                <a:moveTo>
                                  <a:pt x="0" y="0"/>
                                </a:moveTo>
                                <a:lnTo>
                                  <a:pt x="1543977" y="0"/>
                                </a:lnTo>
                                <a:lnTo>
                                  <a:pt x="1543977" y="382283"/>
                                </a:lnTo>
                                <a:lnTo>
                                  <a:pt x="0" y="382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0" name="Rectangle 12840"/>
                        <wps:cNvSpPr/>
                        <wps:spPr>
                          <a:xfrm>
                            <a:off x="2205557" y="601868"/>
                            <a:ext cx="1665960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2"/>
                                  <w:sz w:val="20"/>
                                </w:rPr>
                                <w:t>Финансирование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82"/>
                                  <w:sz w:val="20"/>
                                </w:rPr>
                                <w:t>прединве-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1" name="Rectangle 12841"/>
                        <wps:cNvSpPr/>
                        <wps:spPr>
                          <a:xfrm>
                            <a:off x="2134818" y="741568"/>
                            <a:ext cx="1890103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4"/>
                                  <w:sz w:val="20"/>
                                </w:rPr>
                                <w:t>стиционных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84"/>
                                  <w:sz w:val="20"/>
                                </w:rPr>
                                <w:t>стадий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84"/>
                                  <w:sz w:val="20"/>
                                </w:rPr>
                                <w:t>(ТЭО,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84"/>
                                  <w:sz w:val="20"/>
                                </w:rPr>
                                <w:t>ПИР,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2" name="Rectangle 12842"/>
                        <wps:cNvSpPr/>
                        <wps:spPr>
                          <a:xfrm>
                            <a:off x="2255468" y="881268"/>
                            <a:ext cx="1533027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2"/>
                                  <w:sz w:val="20"/>
                                </w:rPr>
                                <w:t>эскизное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82"/>
                                  <w:sz w:val="20"/>
                                </w:rPr>
                                <w:t>проектирования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3" name="Shape 12843"/>
                        <wps:cNvSpPr/>
                        <wps:spPr>
                          <a:xfrm>
                            <a:off x="329460" y="488747"/>
                            <a:ext cx="729704" cy="1833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04" h="1833524">
                                <a:moveTo>
                                  <a:pt x="0" y="0"/>
                                </a:moveTo>
                                <a:lnTo>
                                  <a:pt x="729704" y="1833524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09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4" name="Shape 12844"/>
                        <wps:cNvSpPr/>
                        <wps:spPr>
                          <a:xfrm>
                            <a:off x="300844" y="4168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5" name="Shape 12845"/>
                        <wps:cNvSpPr/>
                        <wps:spPr>
                          <a:xfrm>
                            <a:off x="1073474" y="235822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6" name="Shape 12846"/>
                        <wps:cNvSpPr/>
                        <wps:spPr>
                          <a:xfrm>
                            <a:off x="1009594" y="2295089"/>
                            <a:ext cx="96393" cy="144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144844">
                                <a:moveTo>
                                  <a:pt x="92075" y="0"/>
                                </a:moveTo>
                                <a:lnTo>
                                  <a:pt x="96393" y="144844"/>
                                </a:lnTo>
                                <a:lnTo>
                                  <a:pt x="0" y="36653"/>
                                </a:lnTo>
                                <a:lnTo>
                                  <a:pt x="63881" y="63132"/>
                                </a:lnTo>
                                <a:lnTo>
                                  <a:pt x="920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7" name="Shape 12847"/>
                        <wps:cNvSpPr/>
                        <wps:spPr>
                          <a:xfrm>
                            <a:off x="275661" y="491730"/>
                            <a:ext cx="583082" cy="235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82" h="2358936">
                                <a:moveTo>
                                  <a:pt x="0" y="0"/>
                                </a:moveTo>
                                <a:lnTo>
                                  <a:pt x="583082" y="2358936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07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8" name="Shape 12848"/>
                        <wps:cNvSpPr/>
                        <wps:spPr>
                          <a:xfrm>
                            <a:off x="257151" y="4168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9" name="Shape 12849"/>
                        <wps:cNvSpPr/>
                        <wps:spPr>
                          <a:xfrm>
                            <a:off x="868008" y="288811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0" name="Shape 12850"/>
                        <wps:cNvSpPr/>
                        <wps:spPr>
                          <a:xfrm>
                            <a:off x="808335" y="2829399"/>
                            <a:ext cx="96202" cy="144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44081">
                                <a:moveTo>
                                  <a:pt x="96202" y="0"/>
                                </a:moveTo>
                                <a:lnTo>
                                  <a:pt x="80772" y="144081"/>
                                </a:lnTo>
                                <a:lnTo>
                                  <a:pt x="0" y="23787"/>
                                </a:lnTo>
                                <a:lnTo>
                                  <a:pt x="59665" y="58712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36" name="Shape 648936"/>
                        <wps:cNvSpPr/>
                        <wps:spPr>
                          <a:xfrm>
                            <a:off x="257150" y="1365573"/>
                            <a:ext cx="909257" cy="26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257" h="269189">
                                <a:moveTo>
                                  <a:pt x="0" y="0"/>
                                </a:moveTo>
                                <a:lnTo>
                                  <a:pt x="909257" y="0"/>
                                </a:lnTo>
                                <a:lnTo>
                                  <a:pt x="909257" y="269189"/>
                                </a:lnTo>
                                <a:lnTo>
                                  <a:pt x="0" y="269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2" name="Rectangle 12852"/>
                        <wps:cNvSpPr/>
                        <wps:spPr>
                          <a:xfrm>
                            <a:off x="261127" y="1353252"/>
                            <a:ext cx="1234732" cy="18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3"/>
                                  <w:sz w:val="20"/>
                                </w:rPr>
                                <w:t>Научно-техническая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3" name="Rectangle 12853"/>
                        <wps:cNvSpPr/>
                        <wps:spPr>
                          <a:xfrm>
                            <a:off x="463057" y="1492952"/>
                            <a:ext cx="661452" cy="18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4"/>
                                  <w:sz w:val="20"/>
                                </w:rPr>
                                <w:t>экспертиза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4" name="Shape 12854"/>
                        <wps:cNvSpPr/>
                        <wps:spPr>
                          <a:xfrm>
                            <a:off x="781129" y="487559"/>
                            <a:ext cx="821411" cy="7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11" h="761009">
                                <a:moveTo>
                                  <a:pt x="0" y="0"/>
                                </a:moveTo>
                                <a:lnTo>
                                  <a:pt x="821411" y="761009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08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5" name="Shape 12855"/>
                        <wps:cNvSpPr/>
                        <wps:spPr>
                          <a:xfrm>
                            <a:off x="724480" y="43507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6" name="Shape 12856"/>
                        <wps:cNvSpPr/>
                        <wps:spPr>
                          <a:xfrm>
                            <a:off x="1630867" y="127480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7" name="Shape 12857"/>
                        <wps:cNvSpPr/>
                        <wps:spPr>
                          <a:xfrm>
                            <a:off x="1561806" y="1205678"/>
                            <a:ext cx="133566" cy="12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6" h="128892">
                                <a:moveTo>
                                  <a:pt x="67348" y="0"/>
                                </a:moveTo>
                                <a:lnTo>
                                  <a:pt x="133566" y="128892"/>
                                </a:lnTo>
                                <a:lnTo>
                                  <a:pt x="0" y="72695"/>
                                </a:lnTo>
                                <a:lnTo>
                                  <a:pt x="69063" y="69126"/>
                                </a:lnTo>
                                <a:lnTo>
                                  <a:pt x="673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42" name="Shape 648942"/>
                        <wps:cNvSpPr/>
                        <wps:spPr>
                          <a:xfrm>
                            <a:off x="838505" y="614190"/>
                            <a:ext cx="969886" cy="42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886" h="427876">
                                <a:moveTo>
                                  <a:pt x="0" y="0"/>
                                </a:moveTo>
                                <a:lnTo>
                                  <a:pt x="969886" y="0"/>
                                </a:lnTo>
                                <a:lnTo>
                                  <a:pt x="969886" y="427876"/>
                                </a:lnTo>
                                <a:lnTo>
                                  <a:pt x="0" y="427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9" name="Rectangle 12859"/>
                        <wps:cNvSpPr/>
                        <wps:spPr>
                          <a:xfrm>
                            <a:off x="940163" y="601868"/>
                            <a:ext cx="1055519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3"/>
                                  <w:sz w:val="20"/>
                                </w:rPr>
                                <w:t>Финансирование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0" name="Rectangle 12860"/>
                        <wps:cNvSpPr/>
                        <wps:spPr>
                          <a:xfrm>
                            <a:off x="919843" y="741568"/>
                            <a:ext cx="1109739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3"/>
                                  <w:sz w:val="20"/>
                                </w:rPr>
                                <w:t>разработки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83"/>
                                  <w:sz w:val="20"/>
                                </w:rPr>
                                <w:t>новых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1" name="Rectangle 12861"/>
                        <wps:cNvSpPr/>
                        <wps:spPr>
                          <a:xfrm>
                            <a:off x="1073640" y="881268"/>
                            <a:ext cx="664492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2"/>
                                  <w:sz w:val="20"/>
                                </w:rPr>
                                <w:t>технологий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3" name="Picture 1286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286843" y="1558979"/>
                            <a:ext cx="471351" cy="40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5" name="Picture 1286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3851043" y="1871501"/>
                            <a:ext cx="471351" cy="40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953" name="Shape 648953"/>
                        <wps:cNvSpPr/>
                        <wps:spPr>
                          <a:xfrm>
                            <a:off x="0" y="2479934"/>
                            <a:ext cx="99761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610" h="242570">
                                <a:moveTo>
                                  <a:pt x="0" y="0"/>
                                </a:moveTo>
                                <a:lnTo>
                                  <a:pt x="997610" y="0"/>
                                </a:lnTo>
                                <a:lnTo>
                                  <a:pt x="997610" y="242570"/>
                                </a:lnTo>
                                <a:lnTo>
                                  <a:pt x="0" y="2425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7" name="Rectangle 12867"/>
                        <wps:cNvSpPr/>
                        <wps:spPr>
                          <a:xfrm>
                            <a:off x="264937" y="2467618"/>
                            <a:ext cx="694051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6"/>
                                  <w:sz w:val="20"/>
                                </w:rPr>
                                <w:t>Бюро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86"/>
                                  <w:sz w:val="20"/>
                                </w:rPr>
                                <w:t>НДТ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86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74" name="Rectangle 431374"/>
                        <wps:cNvSpPr/>
                        <wps:spPr>
                          <a:xfrm>
                            <a:off x="72024" y="2607318"/>
                            <a:ext cx="45099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9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76" name="Rectangle 431376"/>
                        <wps:cNvSpPr/>
                        <wps:spPr>
                          <a:xfrm>
                            <a:off x="105933" y="2607318"/>
                            <a:ext cx="1045046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95"/>
                                  <w:sz w:val="20"/>
                                </w:rPr>
                                <w:t>ФгуП</w:t>
                              </w:r>
                              <w:r>
                                <w:rPr>
                                  <w:color w:val="565654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65654"/>
                                  <w:w w:val="95"/>
                                  <w:sz w:val="20"/>
                                </w:rPr>
                                <w:t>ВНИЦСмВ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75" name="Rectangle 431375"/>
                        <wps:cNvSpPr/>
                        <wps:spPr>
                          <a:xfrm>
                            <a:off x="891682" y="2607318"/>
                            <a:ext cx="45099" cy="18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65654"/>
                                  <w:w w:val="8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9" name="Rectangle 12869"/>
                        <wps:cNvSpPr/>
                        <wps:spPr>
                          <a:xfrm>
                            <a:off x="498805" y="125554"/>
                            <a:ext cx="3675516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8"/>
                                </w:rPr>
                                <w:t>Фонд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8"/>
                                </w:rPr>
                                <w:t>развития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8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915" name="Picture 61191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3884" y="66032"/>
                            <a:ext cx="359664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1644" style="width:455.56pt;height:308.108pt;mso-position-horizontal-relative:char;mso-position-vertical-relative:line" coordsize="57856,39129">
                <v:shape id="Picture 611908" style="position:absolute;width:35509;height:1341;left:16432;top:16916;" filled="f">
                  <v:imagedata r:id="rId123"/>
                </v:shape>
                <v:shape id="Shape 12779" style="position:absolute;width:3216;height:12879;left:23797;top:4904;" coordsize="321602,1287971" path="m321602,0l0,1287971">
                  <v:stroke weight="2pt" endcap="round" dashstyle="0 2.9865" joinstyle="round" on="true" color="#003a7b"/>
                  <v:fill on="false" color="#000000" opacity="0"/>
                </v:shape>
                <v:shape id="Shape 12780" style="position:absolute;width:0;height:0;left:27197;top:4168;" coordsize="0,0" path="m0,0l0,0">
                  <v:stroke weight="2pt" endcap="round" joinstyle="round" on="true" color="#003a7b"/>
                  <v:fill on="false" color="#000000" opacity="0"/>
                </v:shape>
                <v:shape id="Shape 12781" style="position:absolute;width:0;height:0;left:23705;top:18152;" coordsize="0,0" path="m0,0l0,0">
                  <v:stroke weight="2pt" endcap="round" joinstyle="round" on="true" color="#003a7b"/>
                  <v:fill on="false" color="#000000" opacity="0"/>
                </v:shape>
                <v:shape id="Shape 12782" style="position:absolute;width:961;height:1441;left:23341;top:17564;" coordsize="96152,144120" path="m0,0c36398,58801,96152,24016,96152,24016l15088,144120l0,0x">
                  <v:stroke weight="0pt" endcap="round" joinstyle="round" on="false" color="#000000" opacity="0"/>
                  <v:fill on="true" color="#003a7b"/>
                </v:shape>
                <v:shape id="Picture 611909" style="position:absolute;width:35326;height:3566;left:16432;top:13390;" filled="f">
                  <v:imagedata r:id="rId124"/>
                </v:shape>
                <v:shape id="Picture 611910" style="position:absolute;width:23439;height:3657;left:13699;top:18948;" filled="f">
                  <v:imagedata r:id="rId125"/>
                </v:shape>
                <v:shape id="Picture 611918" style="position:absolute;width:21549;height:3657;left:74;top:35488;" filled="f">
                  <v:imagedata r:id="rId126"/>
                </v:shape>
                <v:shape id="Picture 611911" style="position:absolute;width:34381;height:3901;left:74;top:274;" filled="f">
                  <v:imagedata r:id="rId127"/>
                </v:shape>
                <v:shape id="Picture 611919" style="position:absolute;width:11704;height:3657;left:22172;top:35488;" filled="f">
                  <v:imagedata r:id="rId128"/>
                </v:shape>
                <v:shape id="Picture 611920" style="position:absolute;width:10607;height:3657;left:34842;top:35488;" filled="f">
                  <v:imagedata r:id="rId129"/>
                </v:shape>
                <v:shape id="Picture 611921" style="position:absolute;width:11734;height:3657;left:45865;top:35488;" filled="f">
                  <v:imagedata r:id="rId130"/>
                </v:shape>
                <v:shape id="Picture 611916" style="position:absolute;width:23469;height:3657;left:8649;top:29677;" filled="f">
                  <v:imagedata r:id="rId131"/>
                </v:shape>
                <v:shape id="Picture 611912" style="position:absolute;width:35478;height:3657;left:10559;top:24343;" filled="f">
                  <v:imagedata r:id="rId132"/>
                </v:shape>
                <v:rect id="Rectangle 12801" style="position:absolute;width:23182;height:1708;left:4015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Заемное</w:t>
                        </w:r>
                        <w:r>
                          <w:rPr>
                            <w:spacing w:val="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финансирование</w:t>
                        </w:r>
                        <w:r>
                          <w:rPr>
                            <w:spacing w:val="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проек-</w:t>
                        </w:r>
                      </w:p>
                    </w:txbxContent>
                  </v:textbox>
                </v:rect>
                <v:rect id="Rectangle 12802" style="position:absolute;width:23184;height:1708;left:40157;top: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тов</w:t>
                        </w:r>
                        <w:r>
                          <w:rPr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на</w:t>
                        </w:r>
                        <w:r>
                          <w:rPr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стадиях</w:t>
                        </w:r>
                        <w:r>
                          <w:rPr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добанковского</w:t>
                        </w:r>
                        <w:r>
                          <w:rPr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фи-</w:t>
                        </w:r>
                      </w:p>
                    </w:txbxContent>
                  </v:textbox>
                </v:rect>
                <v:rect id="Rectangle 12803" style="position:absolute;width:23538;height:1708;left:40157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нансирования</w:t>
                        </w:r>
                        <w:r>
                          <w:rPr>
                            <w:spacing w:val="74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снижает</w:t>
                        </w:r>
                        <w:r>
                          <w:rPr>
                            <w:spacing w:val="74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барьеры</w:t>
                        </w:r>
                        <w:r>
                          <w:rPr>
                            <w:spacing w:val="1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4" style="position:absolute;width:23182;height:1708;left:40157;top:4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для</w:t>
                        </w:r>
                        <w:r>
                          <w:rPr>
                            <w:spacing w:val="1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внедрения</w:t>
                        </w:r>
                        <w:r>
                          <w:rPr>
                            <w:spacing w:val="1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нДТ</w:t>
                        </w:r>
                        <w:r>
                          <w:rPr>
                            <w:spacing w:val="1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предприятия-</w:t>
                        </w:r>
                      </w:p>
                    </w:txbxContent>
                  </v:textbox>
                </v:rect>
                <v:rect id="Rectangle 12805" style="position:absolute;width:23537;height:1708;left:40157;top: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ми.</w:t>
                        </w:r>
                        <w:r>
                          <w:rPr>
                            <w:spacing w:val="27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Финансирование</w:t>
                        </w:r>
                        <w:r>
                          <w:rPr>
                            <w:spacing w:val="27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  <w:sz w:val="18"/>
                          </w:rPr>
                          <w:t xml:space="preserve">разработок</w:t>
                        </w:r>
                        <w:r>
                          <w:rPr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6" style="position:absolute;width:23184;height:1708;left:40157;top:6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нДТ</w:t>
                        </w:r>
                        <w:r>
                          <w:rPr>
                            <w:spacing w:val="4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обеспечит</w:t>
                        </w:r>
                        <w:r>
                          <w:rPr>
                            <w:spacing w:val="4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их</w:t>
                        </w:r>
                        <w:r>
                          <w:rPr>
                            <w:spacing w:val="4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основные</w:t>
                        </w:r>
                        <w:r>
                          <w:rPr>
                            <w:spacing w:val="4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8"/>
                            <w:sz w:val="18"/>
                          </w:rPr>
                          <w:t xml:space="preserve">па-</w:t>
                        </w:r>
                      </w:p>
                    </w:txbxContent>
                  </v:textbox>
                </v:rect>
                <v:rect id="Rectangle 12807" style="position:absolute;width:23538;height:1708;left:40157;top: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раметры: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соответствие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  <w:sz w:val="18"/>
                          </w:rPr>
                          <w:t xml:space="preserve">мировому</w:t>
                        </w:r>
                        <w:r>
                          <w:rPr>
                            <w:spacing w:val="1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8" style="position:absolute;width:23538;height:1708;left:40157;top: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уровню</w:t>
                        </w:r>
                        <w:r>
                          <w:rPr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+</w:t>
                        </w:r>
                        <w:r>
                          <w:rPr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доступность</w:t>
                        </w:r>
                        <w:r>
                          <w:rPr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(в</w:t>
                        </w:r>
                        <w:r>
                          <w:rPr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отличие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9" style="position:absolute;width:18382;height:1708;left:40157;top:10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4"/>
                            <w:sz w:val="18"/>
                          </w:rPr>
                          <w:t xml:space="preserve">от</w:t>
                        </w:r>
                        <w:r>
                          <w:rPr>
                            <w:spacing w:val="0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4"/>
                            <w:sz w:val="18"/>
                          </w:rPr>
                          <w:t xml:space="preserve">зарубежных</w:t>
                        </w:r>
                        <w:r>
                          <w:rPr>
                            <w:spacing w:val="0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4"/>
                            <w:sz w:val="18"/>
                          </w:rPr>
                          <w:t xml:space="preserve">технологий)</w:t>
                        </w:r>
                      </w:p>
                    </w:txbxContent>
                  </v:textbox>
                </v:rect>
                <v:rect id="Rectangle 12810" style="position:absolute;width:19017;height:1767;left:18869;top:13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новых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технологий,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1" style="position:absolute;width:18667;height:1767;left:18863;top:14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отвечающих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требованиям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НДт</w:t>
                        </w:r>
                      </w:p>
                    </w:txbxContent>
                  </v:textbox>
                </v:rect>
                <v:rect id="Rectangle 12812" style="position:absolute;width:16972;height:1767;left:38062;top:14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внедрение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имеющихся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НДт</w:t>
                        </w:r>
                      </w:p>
                    </w:txbxContent>
                  </v:textbox>
                </v:rect>
                <v:rect id="Rectangle 12813" style="position:absolute;width:16972;height:1767;left:19501;top:1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внедрение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имеющихся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НДт</w:t>
                        </w:r>
                      </w:p>
                    </w:txbxContent>
                  </v:textbox>
                </v:rect>
                <v:rect id="Rectangle 12814" style="position:absolute;width:18591;height:1767;left:12441;top:25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справочников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НДт</w:t>
                        </w:r>
                      </w:p>
                    </w:txbxContent>
                  </v:textbox>
                </v:rect>
                <v:rect id="Rectangle 12815" style="position:absolute;width:24961;height:1767;left:11083;top:3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критериев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НДт,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бенчмаркинг</w:t>
                        </w:r>
                      </w:p>
                    </w:txbxContent>
                  </v:textbox>
                </v:rect>
                <v:rect id="Rectangle 12816" style="position:absolute;width:17286;height:1767;left:4487;top:35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Нормативно-правовая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база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378" style="position:absolute;width:486;height:1767;left:20259;top:3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31377" style="position:absolute;width:486;height:1767;left:798;top:3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1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1379" style="position:absolute;width:25396;height:1767;left:1164;top:3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минприроды,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минпромторг,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Росстандарт</w:t>
                        </w:r>
                      </w:p>
                    </w:txbxContent>
                  </v:textbox>
                </v:rect>
                <v:rect id="Rectangle 12818" style="position:absolute;width:11080;height:1767;left:23935;top:36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зарубежный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опыт</w:t>
                        </w:r>
                      </w:p>
                    </w:txbxContent>
                  </v:textbox>
                </v:rect>
                <v:rect id="Rectangle 12819" style="position:absolute;width:9066;height:1767;left:36692;top:35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предложения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0" style="position:absolute;width:8963;height:1767;left:36456;top:37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разработчиков</w:t>
                        </w:r>
                      </w:p>
                    </w:txbxContent>
                  </v:textbox>
                </v:rect>
                <v:rect id="Rectangle 12821" style="position:absolute;width:12727;height:1767;left:47122;top:36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Инициативы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бизнеса</w:t>
                        </w:r>
                      </w:p>
                    </w:txbxContent>
                  </v:textbox>
                </v:rect>
                <v:rect id="Rectangle 12822" style="position:absolute;width:16728;height:1767;left:32218;top:2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ведение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справочников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НДт</w:t>
                        </w:r>
                      </w:p>
                    </w:txbxContent>
                  </v:textbox>
                </v:rect>
                <v:shape id="Shape 12823" style="position:absolute;width:1913;height:1948;left:34453;top:13421;" coordsize="191326,194843" path="m10909,0l191326,170790l167246,194843l0,10896l10909,0x">
                  <v:stroke weight="0pt" endcap="round" joinstyle="round" on="false" color="#000000" opacity="0"/>
                  <v:fill on="true" color="#e2e3e3"/>
                </v:shape>
                <v:shape id="Shape 12824" style="position:absolute;width:1900;height:1960;left:34459;top:14878;" coordsize="190055,196050" path="m165811,0l190055,23864l10998,196050l0,185230l165811,0x">
                  <v:stroke weight="0pt" endcap="round" joinstyle="round" on="false" color="#000000" opacity="0"/>
                  <v:fill on="true" color="#e2e3e3"/>
                </v:shape>
                <v:shape id="Shape 12825" style="position:absolute;width:1913;height:1948;left:28318;top:24399;" coordsize="191326,194843" path="m10909,0l191326,170790l167246,194843l0,10896l10909,0x">
                  <v:stroke weight="0pt" endcap="round" joinstyle="round" on="false" color="#000000" opacity="0"/>
                  <v:fill on="true" color="#e2e3e3"/>
                </v:shape>
                <v:shape id="Shape 12826" style="position:absolute;width:1900;height:1960;left:28325;top:25856;" coordsize="190055,196050" path="m165811,0l190055,23864l10998,196050l0,185230l165811,0x">
                  <v:stroke weight="0pt" endcap="round" joinstyle="round" on="false" color="#000000" opacity="0"/>
                  <v:fill on="true" color="#e2e3e3"/>
                </v:shape>
                <v:shape id="Shape 12827" style="position:absolute;width:32367;height:1449;left:817;top:34080;" coordsize="3236735,144958" path="m2837218,0l3236735,18237l180950,144958l0,136690l2837218,0x">
                  <v:stroke weight="0pt" endcap="round" joinstyle="round" on="false" color="#000000" opacity="0"/>
                  <v:fill on="true" color="#e2e3e3"/>
                </v:shape>
                <v:shape id="Shape 12828" style="position:absolute;width:32567;height:1440;left:25021;top:34084;" coordsize="3256763,144005" path="m396278,0l3256763,135674l3077058,144005l0,18364l396278,0x">
                  <v:stroke weight="0pt" endcap="round" joinstyle="round" on="false" color="#000000" opacity="0"/>
                  <v:fill on="true" color="#e2e3e3"/>
                </v:shape>
                <v:shape id="Picture 611913" style="position:absolute;width:35448;height:1341;left:10661;top:27970;" filled="f">
                  <v:imagedata r:id="rId133"/>
                </v:shape>
                <v:shape id="Picture 611914" style="position:absolute;width:23469;height:731;left:13699;top:22544;" filled="f">
                  <v:imagedata r:id="rId134"/>
                </v:shape>
                <v:shape id="Picture 611917" style="position:absolute;width:23439;height:731;left:8670;top:33304;" filled="f">
                  <v:imagedata r:id="rId135"/>
                </v:shape>
                <v:shape id="Shape 12835" style="position:absolute;width:10130;height:7566;left:28282;top:5023;" coordsize="1013092,756666" path="m0,0l1013092,756666">
                  <v:stroke weight="2pt" endcap="round" dashstyle="0 3.017" joinstyle="round" on="true" color="#003a7b"/>
                  <v:fill on="false" color="#000000" opacity="0"/>
                </v:shape>
                <v:shape id="Shape 12836" style="position:absolute;width:0;height:0;left:27668;top:4564;" coordsize="0,0" path="m0,0l0,0">
                  <v:stroke weight="2pt" endcap="round" joinstyle="round" on="true" color="#003a7b"/>
                  <v:fill on="false" color="#000000" opacity="0"/>
                </v:shape>
                <v:shape id="Shape 12837" style="position:absolute;width:0;height:0;left:38720;top:12819;" coordsize="0,0" path="m0,0l0,0">
                  <v:stroke weight="2pt" endcap="round" joinstyle="round" on="true" color="#003a7b"/>
                  <v:fill on="false" color="#000000" opacity="0"/>
                </v:shape>
                <v:shape id="Shape 12838" style="position:absolute;width:1387;height:1211;left:38037;top:12133;" coordsize="138747,121183" path="m59296,0l138747,121183l0,79401l68288,68555l59296,0x">
                  <v:stroke weight="0pt" endcap="round" joinstyle="round" on="false" color="#000000" opacity="0"/>
                  <v:fill on="true" color="#003a7b"/>
                </v:shape>
                <v:shape id="Shape 649113" style="position:absolute;width:15439;height:3822;left:20598;top:6141;" coordsize="1543977,382283" path="m0,0l1543977,0l1543977,382283l0,382283l0,0">
                  <v:stroke weight="0pt" endcap="round" joinstyle="round" on="false" color="#000000" opacity="0"/>
                  <v:fill on="true" color="#ffffff"/>
                </v:shape>
                <v:rect id="Rectangle 12840" style="position:absolute;width:16659;height:1852;left:22055;top: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2"/>
                            <w:sz w:val="20"/>
                          </w:rPr>
                          <w:t xml:space="preserve">Финансирование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82"/>
                            <w:sz w:val="20"/>
                          </w:rPr>
                          <w:t xml:space="preserve">прединве-</w:t>
                        </w:r>
                      </w:p>
                    </w:txbxContent>
                  </v:textbox>
                </v:rect>
                <v:rect id="Rectangle 12841" style="position:absolute;width:18901;height:1852;left:21348;top:7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4"/>
                            <w:sz w:val="20"/>
                          </w:rPr>
                          <w:t xml:space="preserve">стиционных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84"/>
                            <w:sz w:val="20"/>
                          </w:rPr>
                          <w:t xml:space="preserve">стадий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84"/>
                            <w:sz w:val="20"/>
                          </w:rPr>
                          <w:t xml:space="preserve">(ТЭО,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84"/>
                            <w:sz w:val="20"/>
                          </w:rPr>
                          <w:t xml:space="preserve">ПИР,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42" style="position:absolute;width:15330;height:1852;left:22554;top:8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2"/>
                            <w:sz w:val="20"/>
                          </w:rPr>
                          <w:t xml:space="preserve">эскизное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82"/>
                            <w:sz w:val="20"/>
                          </w:rPr>
                          <w:t xml:space="preserve">проектирования</w:t>
                        </w:r>
                      </w:p>
                    </w:txbxContent>
                  </v:textbox>
                </v:rect>
                <v:shape id="Shape 12843" style="position:absolute;width:7297;height:18335;left:3294;top:4887;" coordsize="729704,1833524" path="m0,0l729704,1833524">
                  <v:stroke weight="2pt" endcap="round" dashstyle="0 3.047" joinstyle="round" on="true" color="#003a7b"/>
                  <v:fill on="false" color="#000000" opacity="0"/>
                </v:shape>
                <v:shape id="Shape 12844" style="position:absolute;width:0;height:0;left:3008;top:4168;" coordsize="0,0" path="m0,0l0,0">
                  <v:stroke weight="2pt" endcap="round" joinstyle="round" on="true" color="#003a7b"/>
                  <v:fill on="false" color="#000000" opacity="0"/>
                </v:shape>
                <v:shape id="Shape 12845" style="position:absolute;width:0;height:0;left:10734;top:23582;" coordsize="0,0" path="m0,0l0,0">
                  <v:stroke weight="2pt" endcap="round" joinstyle="round" on="true" color="#003a7b"/>
                  <v:fill on="false" color="#000000" opacity="0"/>
                </v:shape>
                <v:shape id="Shape 12846" style="position:absolute;width:963;height:1448;left:10095;top:22950;" coordsize="96393,144844" path="m92075,0l96393,144844l0,36653l63881,63132l92075,0x">
                  <v:stroke weight="0pt" endcap="round" joinstyle="round" on="false" color="#000000" opacity="0"/>
                  <v:fill on="true" color="#003a7b"/>
                </v:shape>
                <v:shape id="Shape 12847" style="position:absolute;width:5830;height:23589;left:2756;top:4917;" coordsize="583082,2358936" path="m0,0l583082,2358936">
                  <v:stroke weight="2pt" endcap="round" dashstyle="0 3.037" joinstyle="round" on="true" color="#003a7b"/>
                  <v:fill on="false" color="#000000" opacity="0"/>
                </v:shape>
                <v:shape id="Shape 12848" style="position:absolute;width:0;height:0;left:2571;top:4168;" coordsize="0,0" path="m0,0l0,0">
                  <v:stroke weight="2pt" endcap="round" joinstyle="round" on="true" color="#003a7b"/>
                  <v:fill on="false" color="#000000" opacity="0"/>
                </v:shape>
                <v:shape id="Shape 12849" style="position:absolute;width:0;height:0;left:8680;top:28881;" coordsize="0,0" path="m0,0l0,0">
                  <v:stroke weight="2pt" endcap="round" joinstyle="round" on="true" color="#003a7b"/>
                  <v:fill on="false" color="#000000" opacity="0"/>
                </v:shape>
                <v:shape id="Shape 12850" style="position:absolute;width:962;height:1440;left:8083;top:28293;" coordsize="96202,144081" path="m96202,0l80772,144081l0,23787l59665,58712l96202,0x">
                  <v:stroke weight="0pt" endcap="round" joinstyle="round" on="false" color="#000000" opacity="0"/>
                  <v:fill on="true" color="#003a7b"/>
                </v:shape>
                <v:shape id="Shape 649131" style="position:absolute;width:9092;height:2691;left:2571;top:13655;" coordsize="909257,269189" path="m0,0l909257,0l909257,269189l0,269189l0,0">
                  <v:stroke weight="0pt" endcap="round" joinstyle="round" on="false" color="#000000" opacity="0"/>
                  <v:fill on="true" color="#ffffff"/>
                </v:shape>
                <v:rect id="Rectangle 12852" style="position:absolute;width:12347;height:1852;left:2611;top:13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3"/>
                            <w:sz w:val="20"/>
                          </w:rPr>
                          <w:t xml:space="preserve">Научно-техническая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3" style="position:absolute;width:6614;height:1852;left:4630;top:1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4"/>
                            <w:sz w:val="20"/>
                          </w:rPr>
                          <w:t xml:space="preserve">экспертиза</w:t>
                        </w:r>
                      </w:p>
                    </w:txbxContent>
                  </v:textbox>
                </v:rect>
                <v:shape id="Shape 12854" style="position:absolute;width:8214;height:7610;left:7811;top:4875;" coordsize="821411,761009" path="m0,0l821411,761009">
                  <v:stroke weight="2pt" endcap="round" dashstyle="0 3.0405" joinstyle="round" on="true" color="#003a7b"/>
                  <v:fill on="false" color="#000000" opacity="0"/>
                </v:shape>
                <v:shape id="Shape 12855" style="position:absolute;width:0;height:0;left:7244;top:4350;" coordsize="0,0" path="m0,0l0,0">
                  <v:stroke weight="2pt" endcap="round" joinstyle="round" on="true" color="#003a7b"/>
                  <v:fill on="false" color="#000000" opacity="0"/>
                </v:shape>
                <v:shape id="Shape 12856" style="position:absolute;width:0;height:0;left:16308;top:12748;" coordsize="0,0" path="m0,0l0,0">
                  <v:stroke weight="2pt" endcap="round" joinstyle="round" on="true" color="#003a7b"/>
                  <v:fill on="false" color="#000000" opacity="0"/>
                </v:shape>
                <v:shape id="Shape 12857" style="position:absolute;width:1335;height:1288;left:15618;top:12056;" coordsize="133566,128892" path="m67348,0l133566,128892l0,72695l69063,69126l67348,0x">
                  <v:stroke weight="0pt" endcap="round" joinstyle="round" on="false" color="#000000" opacity="0"/>
                  <v:fill on="true" color="#003a7b"/>
                </v:shape>
                <v:shape id="Shape 649137" style="position:absolute;width:9698;height:4278;left:8385;top:6141;" coordsize="969886,427876" path="m0,0l969886,0l969886,427876l0,427876l0,0">
                  <v:stroke weight="0pt" endcap="round" joinstyle="round" on="false" color="#000000" opacity="0"/>
                  <v:fill on="true" color="#ffffff"/>
                </v:shape>
                <v:rect id="Rectangle 12859" style="position:absolute;width:10555;height:1852;left:9401;top: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3"/>
                            <w:sz w:val="20"/>
                          </w:rPr>
                          <w:t xml:space="preserve">Финансирование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60" style="position:absolute;width:11097;height:1852;left:9198;top:7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3"/>
                            <w:sz w:val="20"/>
                          </w:rPr>
                          <w:t xml:space="preserve">разработки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83"/>
                            <w:sz w:val="20"/>
                          </w:rPr>
                          <w:t xml:space="preserve">новых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61" style="position:absolute;width:6644;height:1852;left:10736;top:8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2"/>
                            <w:sz w:val="20"/>
                          </w:rPr>
                          <w:t xml:space="preserve">технологий</w:t>
                        </w:r>
                      </w:p>
                    </w:txbxContent>
                  </v:textbox>
                </v:rect>
                <v:shape id="Picture 12863" style="position:absolute;width:4713;height:4039;left:52868;top:15589;" filled="f">
                  <v:imagedata r:id="rId136"/>
                </v:shape>
                <v:shape id="Picture 12865" style="position:absolute;width:4713;height:4039;left:38510;top:18715;" filled="f">
                  <v:imagedata r:id="rId136"/>
                </v:shape>
                <v:shape id="Shape 649148" style="position:absolute;width:9976;height:2425;left:0;top:24799;" coordsize="997610,242570" path="m0,0l997610,0l997610,242570l0,242570l0,0">
                  <v:stroke weight="0pt" endcap="round" joinstyle="round" on="false" color="#000000" opacity="0"/>
                  <v:fill on="true" color="#ffffff"/>
                </v:shape>
                <v:rect id="Rectangle 12867" style="position:absolute;width:6940;height:1852;left:2649;top:2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6"/>
                            <w:sz w:val="20"/>
                          </w:rPr>
                          <w:t xml:space="preserve">Бюро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86"/>
                            <w:sz w:val="20"/>
                          </w:rPr>
                          <w:t xml:space="preserve">НДТ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8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374" style="position:absolute;width:450;height:1852;left:720;top:2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9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1376" style="position:absolute;width:10450;height:1852;left:1059;top:2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95"/>
                            <w:sz w:val="20"/>
                          </w:rPr>
                          <w:t xml:space="preserve">ФгуП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65654"/>
                            <w:w w:val="95"/>
                            <w:sz w:val="20"/>
                          </w:rPr>
                          <w:t xml:space="preserve">ВНИЦСмВ</w:t>
                        </w:r>
                      </w:p>
                    </w:txbxContent>
                  </v:textbox>
                </v:rect>
                <v:rect id="Rectangle 431375" style="position:absolute;width:450;height:1852;left:8916;top:2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65654"/>
                            <w:w w:val="89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2869" style="position:absolute;width:36755;height:2705;left:4988;top:1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  <w:sz w:val="28"/>
                          </w:rPr>
                          <w:t xml:space="preserve">Фонд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  <w:sz w:val="28"/>
                          </w:rPr>
                          <w:t xml:space="preserve">развития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  <w:sz w:val="28"/>
                          </w:rPr>
                          <w:t xml:space="preserve">промышленности</w:t>
                        </w:r>
                      </w:p>
                    </w:txbxContent>
                  </v:textbox>
                </v:rect>
                <v:shape id="Picture 611915" style="position:absolute;width:3596;height:3169;left:338;top:660;" filled="f">
                  <v:imagedata r:id="rId137"/>
                </v:shape>
              </v:group>
            </w:pict>
          </mc:Fallback>
        </mc:AlternateContent>
      </w:r>
    </w:p>
    <w:p w:rsidR="000D6A03" w:rsidRDefault="00ED60DA">
      <w:pPr>
        <w:pStyle w:val="2"/>
        <w:spacing w:after="643"/>
        <w:ind w:left="593"/>
      </w:pPr>
      <w:r>
        <w:t>пРОгРАммы ФИНАНСИРОвАНИя ФОНДА РАзвИтИя пРОмышлЕННОСтИ –  РЕшЕНИЕ АктуАльНых пРОблЕм пРОмышлЕННОгО РАзвИтИя</w:t>
      </w:r>
    </w:p>
    <w:p w:rsidR="000D6A03" w:rsidRDefault="00ED60DA">
      <w:pPr>
        <w:tabs>
          <w:tab w:val="center" w:pos="1807"/>
          <w:tab w:val="center" w:pos="5972"/>
        </w:tabs>
        <w:spacing w:after="136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проекты </w:t>
      </w:r>
      <w:r>
        <w:rPr>
          <w:b/>
          <w:color w:val="FFFFFF"/>
        </w:rPr>
        <w:tab/>
      </w:r>
      <w:r>
        <w:rPr>
          <w:sz w:val="18"/>
        </w:rPr>
        <w:t xml:space="preserve">Снижение стоимости долгового финансирования для производственно- технологических проектов </w:t>
      </w:r>
    </w:p>
    <w:p w:rsidR="000D6A03" w:rsidRDefault="00ED60DA">
      <w:pPr>
        <w:tabs>
          <w:tab w:val="center" w:pos="1967"/>
          <w:tab w:val="center" w:pos="5089"/>
        </w:tabs>
        <w:spacing w:after="3" w:line="265" w:lineRule="auto"/>
        <w:ind w:left="0" w:firstLine="0"/>
        <w:jc w:val="left"/>
      </w:pPr>
      <w:r>
        <w:tab/>
      </w:r>
      <w:r>
        <w:rPr>
          <w:b/>
          <w:color w:val="FFFFFF"/>
        </w:rPr>
        <w:t>импортоза-</w:t>
      </w:r>
      <w:r>
        <w:rPr>
          <w:b/>
          <w:color w:val="FFFFFF"/>
        </w:rPr>
        <w:tab/>
      </w:r>
      <w:r>
        <w:rPr>
          <w:sz w:val="18"/>
        </w:rPr>
        <w:t>Расширение спектра целевого финанси</w:t>
      </w:r>
      <w:r>
        <w:rPr>
          <w:sz w:val="18"/>
        </w:rPr>
        <w:t xml:space="preserve">рования </w:t>
      </w:r>
    </w:p>
    <w:p w:rsidR="000D6A03" w:rsidRDefault="00ED60DA">
      <w:pPr>
        <w:spacing w:after="502" w:line="265" w:lineRule="auto"/>
        <w:ind w:left="3359" w:right="466" w:hanging="1987"/>
        <w:jc w:val="left"/>
      </w:pPr>
      <w:r>
        <w:rPr>
          <w:b/>
          <w:color w:val="FFFFFF"/>
        </w:rPr>
        <w:t>мещения</w:t>
      </w:r>
      <w:r>
        <w:rPr>
          <w:b/>
          <w:color w:val="FFFFFF"/>
        </w:rPr>
        <w:tab/>
      </w:r>
      <w:r>
        <w:rPr>
          <w:sz w:val="18"/>
        </w:rPr>
        <w:t>переход от конкурсных процедур в пользу кредитно-инвестиционного отбора  и доработки проектов</w:t>
      </w:r>
    </w:p>
    <w:p w:rsidR="000D6A03" w:rsidRDefault="00ED60DA">
      <w:pPr>
        <w:spacing w:after="3" w:line="383" w:lineRule="auto"/>
        <w:ind w:left="138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348807</wp:posOffset>
                </wp:positionH>
                <wp:positionV relativeFrom="paragraph">
                  <wp:posOffset>-973401</wp:posOffset>
                </wp:positionV>
                <wp:extent cx="5770868" cy="3411995"/>
                <wp:effectExtent l="0" t="0" r="0" b="0"/>
                <wp:wrapNone/>
                <wp:docPr id="432111" name="Group 43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868" cy="3411995"/>
                          <a:chOff x="0" y="0"/>
                          <a:chExt cx="5770868" cy="3411995"/>
                        </a:xfrm>
                      </wpg:grpSpPr>
                      <pic:pic xmlns:pic="http://schemas.openxmlformats.org/drawingml/2006/picture">
                        <pic:nvPicPr>
                          <pic:cNvPr id="611922" name="Picture 61192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51333"/>
                            <a:ext cx="4477513" cy="71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23" name="Picture 61192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892581"/>
                            <a:ext cx="4477513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24" name="Picture 61192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1743989"/>
                            <a:ext cx="4474464" cy="77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25" name="Picture 61192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2652293"/>
                            <a:ext cx="4456177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165" name="Shape 649165"/>
                        <wps:cNvSpPr/>
                        <wps:spPr>
                          <a:xfrm>
                            <a:off x="0" y="0"/>
                            <a:ext cx="164592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813816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813816"/>
                                </a:lnTo>
                                <a:lnTo>
                                  <a:pt x="0" y="813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26" name="Picture 61192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0698" y="54381"/>
                            <a:ext cx="1508760" cy="70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1" name="Shape 12961"/>
                        <wps:cNvSpPr/>
                        <wps:spPr>
                          <a:xfrm>
                            <a:off x="54484" y="58820"/>
                            <a:ext cx="1503883" cy="69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883" h="696201">
                                <a:moveTo>
                                  <a:pt x="1120546" y="0"/>
                                </a:moveTo>
                                <a:lnTo>
                                  <a:pt x="13" y="0"/>
                                </a:lnTo>
                                <a:lnTo>
                                  <a:pt x="383350" y="348107"/>
                                </a:lnTo>
                                <a:lnTo>
                                  <a:pt x="0" y="696201"/>
                                </a:lnTo>
                                <a:lnTo>
                                  <a:pt x="1120546" y="696201"/>
                                </a:lnTo>
                                <a:lnTo>
                                  <a:pt x="1503883" y="348107"/>
                                </a:lnTo>
                                <a:lnTo>
                                  <a:pt x="1120546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66" name="Shape 649166"/>
                        <wps:cNvSpPr/>
                        <wps:spPr>
                          <a:xfrm>
                            <a:off x="0" y="841896"/>
                            <a:ext cx="164592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818388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818388"/>
                                </a:lnTo>
                                <a:lnTo>
                                  <a:pt x="0" y="818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27" name="Picture 61192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50698" y="895629"/>
                            <a:ext cx="1508760" cy="71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9" name="Shape 12969"/>
                        <wps:cNvSpPr/>
                        <wps:spPr>
                          <a:xfrm>
                            <a:off x="54149" y="900715"/>
                            <a:ext cx="1504366" cy="702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366" h="702843">
                                <a:moveTo>
                                  <a:pt x="1120902" y="0"/>
                                </a:moveTo>
                                <a:lnTo>
                                  <a:pt x="13" y="0"/>
                                </a:lnTo>
                                <a:lnTo>
                                  <a:pt x="383477" y="351422"/>
                                </a:lnTo>
                                <a:lnTo>
                                  <a:pt x="0" y="702843"/>
                                </a:lnTo>
                                <a:lnTo>
                                  <a:pt x="1120902" y="702843"/>
                                </a:lnTo>
                                <a:lnTo>
                                  <a:pt x="1504366" y="351422"/>
                                </a:lnTo>
                                <a:lnTo>
                                  <a:pt x="1120902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67" name="Shape 649167"/>
                        <wps:cNvSpPr/>
                        <wps:spPr>
                          <a:xfrm>
                            <a:off x="0" y="1690433"/>
                            <a:ext cx="1645920" cy="8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882396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882396"/>
                                </a:lnTo>
                                <a:lnTo>
                                  <a:pt x="0" y="882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28" name="Picture 61192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47650" y="1743989"/>
                            <a:ext cx="1511808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77" name="Shape 12977"/>
                        <wps:cNvSpPr/>
                        <wps:spPr>
                          <a:xfrm>
                            <a:off x="51269" y="1749251"/>
                            <a:ext cx="1508455" cy="76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455" h="766635">
                                <a:moveTo>
                                  <a:pt x="1123950" y="0"/>
                                </a:moveTo>
                                <a:lnTo>
                                  <a:pt x="13" y="0"/>
                                </a:lnTo>
                                <a:lnTo>
                                  <a:pt x="384505" y="383312"/>
                                </a:lnTo>
                                <a:lnTo>
                                  <a:pt x="0" y="766635"/>
                                </a:lnTo>
                                <a:lnTo>
                                  <a:pt x="1123950" y="766635"/>
                                </a:lnTo>
                                <a:lnTo>
                                  <a:pt x="1508455" y="383312"/>
                                </a:lnTo>
                                <a:lnTo>
                                  <a:pt x="112395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68" name="Shape 649168"/>
                        <wps:cNvSpPr/>
                        <wps:spPr>
                          <a:xfrm>
                            <a:off x="0" y="2602751"/>
                            <a:ext cx="1645920" cy="8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809244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809244"/>
                                </a:lnTo>
                                <a:lnTo>
                                  <a:pt x="0" y="809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29" name="Picture 61192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0698" y="2658389"/>
                            <a:ext cx="1508760" cy="697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5" name="Shape 12985"/>
                        <wps:cNvSpPr/>
                        <wps:spPr>
                          <a:xfrm>
                            <a:off x="54605" y="2661569"/>
                            <a:ext cx="1503718" cy="6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718" h="693979">
                                <a:moveTo>
                                  <a:pt x="1120419" y="0"/>
                                </a:moveTo>
                                <a:lnTo>
                                  <a:pt x="13" y="0"/>
                                </a:lnTo>
                                <a:lnTo>
                                  <a:pt x="383299" y="346989"/>
                                </a:lnTo>
                                <a:lnTo>
                                  <a:pt x="0" y="693979"/>
                                </a:lnTo>
                                <a:lnTo>
                                  <a:pt x="1120419" y="693979"/>
                                </a:lnTo>
                                <a:lnTo>
                                  <a:pt x="1503718" y="346989"/>
                                </a:lnTo>
                                <a:lnTo>
                                  <a:pt x="1120419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2111" style="width:454.399pt;height:268.661pt;position:absolute;z-index:-2147483582;mso-position-horizontal-relative:text;mso-position-horizontal:absolute;margin-left:27.4651pt;mso-position-vertical-relative:text;margin-top:-76.6458pt;" coordsize="57708,34119">
                <v:shape id="Picture 611922" style="position:absolute;width:44775;height:7101;left:12952;top:513;" filled="f">
                  <v:imagedata r:id="rId146"/>
                </v:shape>
                <v:shape id="Picture 611923" style="position:absolute;width:44775;height:7132;left:12952;top:8925;" filled="f">
                  <v:imagedata r:id="rId147"/>
                </v:shape>
                <v:shape id="Picture 611924" style="position:absolute;width:44744;height:7741;left:12952;top:17439;" filled="f">
                  <v:imagedata r:id="rId148"/>
                </v:shape>
                <v:shape id="Picture 611925" style="position:absolute;width:44561;height:7071;left:12952;top:26522;" filled="f">
                  <v:imagedata r:id="rId149"/>
                </v:shape>
                <v:shape id="Shape 649169" style="position:absolute;width:16459;height:8138;left:0;top:0;" coordsize="1645920,813816" path="m0,0l1645920,0l1645920,813816l0,813816l0,0">
                  <v:stroke weight="0pt" endcap="flat" joinstyle="miter" miterlimit="10" on="false" color="#000000" opacity="0"/>
                  <v:fill on="true" color="#000000" opacity="0.301961"/>
                </v:shape>
                <v:shape id="Picture 611926" style="position:absolute;width:15087;height:7010;left:506;top:543;" filled="f">
                  <v:imagedata r:id="rId150"/>
                </v:shape>
                <v:shape id="Shape 12961" style="position:absolute;width:15038;height:6962;left:544;top:588;" coordsize="1503883,696201" path="m1120546,0l13,0l383350,348107l0,696201l1120546,696201l1503883,348107l1120546,0x">
                  <v:stroke weight="3pt" endcap="flat" joinstyle="miter" miterlimit="10" on="true" color="#ffffff"/>
                  <v:fill on="false" color="#000000" opacity="0"/>
                </v:shape>
                <v:shape id="Shape 649170" style="position:absolute;width:16459;height:8183;left:0;top:8418;" coordsize="1645920,818388" path="m0,0l1645920,0l1645920,818388l0,818388l0,0">
                  <v:stroke weight="0pt" endcap="flat" joinstyle="miter" miterlimit="10" on="false" color="#000000" opacity="0"/>
                  <v:fill on="true" color="#000000" opacity="0.301961"/>
                </v:shape>
                <v:shape id="Picture 611927" style="position:absolute;width:15087;height:7101;left:506;top:8956;" filled="f">
                  <v:imagedata r:id="rId151"/>
                </v:shape>
                <v:shape id="Shape 12969" style="position:absolute;width:15043;height:7028;left:541;top:9007;" coordsize="1504366,702843" path="m1120902,0l13,0l383477,351422l0,702843l1120902,702843l1504366,351422l1120902,0x">
                  <v:stroke weight="3pt" endcap="flat" joinstyle="miter" miterlimit="10" on="true" color="#ffffff"/>
                  <v:fill on="false" color="#000000" opacity="0"/>
                </v:shape>
                <v:shape id="Shape 649171" style="position:absolute;width:16459;height:8823;left:0;top:16904;" coordsize="1645920,882396" path="m0,0l1645920,0l1645920,882396l0,882396l0,0">
                  <v:stroke weight="0pt" endcap="flat" joinstyle="miter" miterlimit="10" on="false" color="#000000" opacity="0"/>
                  <v:fill on="true" color="#000000" opacity="0.301961"/>
                </v:shape>
                <v:shape id="Picture 611928" style="position:absolute;width:15118;height:7741;left:476;top:17439;" filled="f">
                  <v:imagedata r:id="rId152"/>
                </v:shape>
                <v:shape id="Shape 12977" style="position:absolute;width:15084;height:7666;left:512;top:17492;" coordsize="1508455,766635" path="m1123950,0l13,0l384505,383312l0,766635l1123950,766635l1508455,383312l1123950,0x">
                  <v:stroke weight="3pt" endcap="flat" joinstyle="miter" miterlimit="10" on="true" color="#ffffff"/>
                  <v:fill on="false" color="#000000" opacity="0"/>
                </v:shape>
                <v:shape id="Shape 649172" style="position:absolute;width:16459;height:8092;left:0;top:26027;" coordsize="1645920,809244" path="m0,0l1645920,0l1645920,809244l0,809244l0,0">
                  <v:stroke weight="0pt" endcap="flat" joinstyle="miter" miterlimit="10" on="false" color="#000000" opacity="0"/>
                  <v:fill on="true" color="#000000" opacity="0.301961"/>
                </v:shape>
                <v:shape id="Picture 611929" style="position:absolute;width:15087;height:6979;left:506;top:26583;" filled="f">
                  <v:imagedata r:id="rId153"/>
                </v:shape>
                <v:shape id="Shape 12985" style="position:absolute;width:15037;height:6939;left:546;top:26615;" coordsize="1503718,693979" path="m1120419,0l13,0l383299,346989l0,693979l1120419,693979l1503718,346989l1120419,0x">
                  <v:stroke weight="3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FFFFFF"/>
        </w:rPr>
        <w:t>добанков-</w:t>
      </w:r>
      <w:r>
        <w:rPr>
          <w:b/>
          <w:color w:val="FFFFFF"/>
        </w:rPr>
        <w:tab/>
      </w:r>
      <w:r>
        <w:rPr>
          <w:sz w:val="18"/>
        </w:rPr>
        <w:t xml:space="preserve">Финансирование проектов с учетом последующего их кредитования на рыночных условиях.  </w:t>
      </w:r>
      <w:r>
        <w:rPr>
          <w:b/>
          <w:color w:val="FFFFFF"/>
        </w:rPr>
        <w:t xml:space="preserve">ские </w:t>
      </w:r>
      <w:r>
        <w:rPr>
          <w:b/>
          <w:color w:val="FFFFFF"/>
        </w:rPr>
        <w:tab/>
      </w:r>
      <w:r>
        <w:rPr>
          <w:sz w:val="18"/>
        </w:rPr>
        <w:t xml:space="preserve">Экспертно-техническая и методическая поддержка (банкам и компаниям) разработки </w:t>
      </w:r>
    </w:p>
    <w:p w:rsidR="000D6A03" w:rsidRDefault="00ED60DA">
      <w:pPr>
        <w:tabs>
          <w:tab w:val="center" w:pos="1807"/>
          <w:tab w:val="center" w:pos="6161"/>
        </w:tabs>
        <w:spacing w:after="507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проекты </w:t>
      </w:r>
      <w:r>
        <w:rPr>
          <w:b/>
          <w:color w:val="FFFFFF"/>
        </w:rPr>
        <w:tab/>
      </w:r>
      <w:r>
        <w:rPr>
          <w:sz w:val="18"/>
        </w:rPr>
        <w:t xml:space="preserve">новых продуктов производственных компаний, реализуемых с привлечением  банковского финансирования </w:t>
      </w:r>
    </w:p>
    <w:p w:rsidR="000D6A03" w:rsidRDefault="00ED60DA">
      <w:pPr>
        <w:spacing w:after="3" w:line="265" w:lineRule="auto"/>
        <w:ind w:left="3369"/>
        <w:jc w:val="left"/>
      </w:pPr>
      <w:r>
        <w:rPr>
          <w:sz w:val="18"/>
        </w:rPr>
        <w:t>Финансирование расходов на прединвестиционной стадии с учетом после</w:t>
      </w:r>
      <w:r>
        <w:rPr>
          <w:sz w:val="18"/>
        </w:rPr>
        <w:t xml:space="preserve">дующего их </w:t>
      </w:r>
    </w:p>
    <w:p w:rsidR="000D6A03" w:rsidRDefault="00ED60DA">
      <w:pPr>
        <w:spacing w:after="3" w:line="265" w:lineRule="auto"/>
        <w:ind w:left="1382"/>
        <w:jc w:val="left"/>
      </w:pPr>
      <w:r>
        <w:rPr>
          <w:b/>
          <w:color w:val="FFFFFF"/>
        </w:rPr>
        <w:t>прединве-</w:t>
      </w:r>
      <w:r>
        <w:rPr>
          <w:b/>
          <w:color w:val="FFFFFF"/>
        </w:rPr>
        <w:tab/>
      </w:r>
      <w:r>
        <w:rPr>
          <w:sz w:val="18"/>
        </w:rPr>
        <w:t xml:space="preserve">финансирования со стороны вЭб, других институтов развития или крупного частного </w:t>
      </w:r>
      <w:r>
        <w:rPr>
          <w:b/>
          <w:color w:val="FFFFFF"/>
        </w:rPr>
        <w:t xml:space="preserve">стиционные </w:t>
      </w:r>
      <w:r>
        <w:rPr>
          <w:b/>
          <w:color w:val="FFFFFF"/>
        </w:rPr>
        <w:tab/>
      </w:r>
      <w:r>
        <w:rPr>
          <w:sz w:val="18"/>
        </w:rPr>
        <w:t xml:space="preserve">инвестора </w:t>
      </w:r>
    </w:p>
    <w:p w:rsidR="000D6A03" w:rsidRDefault="00ED60DA">
      <w:pPr>
        <w:spacing w:after="490" w:line="265" w:lineRule="auto"/>
        <w:ind w:left="3359" w:hanging="1987"/>
        <w:jc w:val="left"/>
      </w:pPr>
      <w:r>
        <w:rPr>
          <w:b/>
          <w:color w:val="FFFFFF"/>
        </w:rPr>
        <w:t>проекты</w:t>
      </w:r>
      <w:r>
        <w:rPr>
          <w:b/>
          <w:color w:val="FFFFFF"/>
        </w:rPr>
        <w:tab/>
      </w:r>
      <w:r>
        <w:rPr>
          <w:sz w:val="18"/>
        </w:rPr>
        <w:t>взаимодействие с институтами развития с целью совместной экспертизы и поддержки проектов, носящих стратегический характер д</w:t>
      </w:r>
      <w:r>
        <w:rPr>
          <w:sz w:val="18"/>
        </w:rPr>
        <w:t>ля развития промышленности России.</w:t>
      </w:r>
    </w:p>
    <w:p w:rsidR="000D6A03" w:rsidRDefault="00ED60DA">
      <w:pPr>
        <w:tabs>
          <w:tab w:val="center" w:pos="1865"/>
          <w:tab w:val="right" w:pos="9582"/>
        </w:tabs>
        <w:spacing w:after="48" w:line="259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проекты </w:t>
      </w:r>
      <w:r>
        <w:rPr>
          <w:b/>
          <w:color w:val="FFFFFF"/>
        </w:rPr>
        <w:tab/>
      </w:r>
      <w:r>
        <w:rPr>
          <w:sz w:val="18"/>
        </w:rPr>
        <w:t xml:space="preserve">Финансирование проектов консорциумов предприятий в целях разработки базовых </w:t>
      </w:r>
    </w:p>
    <w:p w:rsidR="000D6A03" w:rsidRDefault="00ED60DA">
      <w:pPr>
        <w:spacing w:after="983" w:line="384" w:lineRule="auto"/>
        <w:ind w:left="1440"/>
        <w:jc w:val="left"/>
      </w:pPr>
      <w:r>
        <w:rPr>
          <w:b/>
          <w:color w:val="FFFFFF"/>
        </w:rPr>
        <w:t>консорциу-</w:t>
      </w:r>
      <w:r>
        <w:rPr>
          <w:b/>
          <w:color w:val="FFFFFF"/>
        </w:rPr>
        <w:tab/>
      </w:r>
      <w:r>
        <w:rPr>
          <w:sz w:val="18"/>
        </w:rPr>
        <w:t xml:space="preserve">технологий с дальнейшим их лицензированием и инжиниринговой адаптацией под специфику компаний </w:t>
      </w:r>
      <w:r>
        <w:rPr>
          <w:b/>
          <w:color w:val="FFFFFF"/>
        </w:rPr>
        <w:t>мов</w:t>
      </w:r>
      <w:r>
        <w:rPr>
          <w:b/>
          <w:color w:val="FFFFFF"/>
        </w:rPr>
        <w:tab/>
      </w:r>
      <w:r>
        <w:rPr>
          <w:sz w:val="18"/>
        </w:rPr>
        <w:t>Реализация системных иниц</w:t>
      </w:r>
      <w:r>
        <w:rPr>
          <w:sz w:val="18"/>
        </w:rPr>
        <w:t xml:space="preserve">иатив технологических платформ </w:t>
      </w:r>
    </w:p>
    <w:p w:rsidR="000D6A03" w:rsidRDefault="00ED60DA">
      <w:pPr>
        <w:pStyle w:val="2"/>
        <w:spacing w:after="320"/>
        <w:ind w:left="586"/>
      </w:pPr>
      <w:r>
        <w:t>пРОгРАммы ФИНАНСИРОвАНИя: ОСНОвНыЕ пАРАмЕтРы ФИНАНСИРОвАНИя</w:t>
      </w:r>
    </w:p>
    <w:p w:rsidR="000D6A03" w:rsidRDefault="00ED60DA">
      <w:pPr>
        <w:tabs>
          <w:tab w:val="center" w:pos="4215"/>
          <w:tab w:val="center" w:pos="7080"/>
        </w:tabs>
        <w:spacing w:after="0" w:line="265" w:lineRule="auto"/>
        <w:ind w:left="0" w:firstLine="0"/>
        <w:jc w:val="left"/>
      </w:pPr>
      <w:r>
        <w:tab/>
      </w:r>
      <w:r>
        <w:rPr>
          <w:sz w:val="18"/>
        </w:rPr>
        <w:t xml:space="preserve">Общий бюджет проекта </w:t>
      </w:r>
      <w:r>
        <w:rPr>
          <w:sz w:val="18"/>
        </w:rPr>
        <w:tab/>
      </w:r>
      <w:r>
        <w:rPr>
          <w:color w:val="565654"/>
          <w:sz w:val="18"/>
        </w:rPr>
        <w:t xml:space="preserve">от 100 млн. руб. </w:t>
      </w:r>
    </w:p>
    <w:p w:rsidR="000D6A03" w:rsidRDefault="00ED60DA">
      <w:pPr>
        <w:tabs>
          <w:tab w:val="center" w:pos="1784"/>
          <w:tab w:val="center" w:pos="3831"/>
          <w:tab w:val="center" w:pos="4799"/>
          <w:tab w:val="center" w:pos="7297"/>
        </w:tabs>
        <w:spacing w:after="127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проекты </w:t>
      </w:r>
      <w:r>
        <w:rPr>
          <w:b/>
          <w:color w:val="FFFFFF"/>
        </w:rPr>
        <w:tab/>
      </w:r>
      <w:r>
        <w:rPr>
          <w:sz w:val="18"/>
        </w:rPr>
        <w:t xml:space="preserve">Сумма займа  </w:t>
      </w:r>
      <w:r>
        <w:rPr>
          <w:sz w:val="18"/>
        </w:rPr>
        <w:tab/>
        <w:t xml:space="preserve"> </w:t>
      </w:r>
      <w:r>
        <w:rPr>
          <w:sz w:val="18"/>
        </w:rPr>
        <w:tab/>
      </w:r>
      <w:r>
        <w:rPr>
          <w:color w:val="565654"/>
          <w:sz w:val="18"/>
        </w:rPr>
        <w:t xml:space="preserve">от 50 до 300 млн. руб. </w:t>
      </w:r>
    </w:p>
    <w:p w:rsidR="000D6A03" w:rsidRDefault="00ED60DA">
      <w:pPr>
        <w:tabs>
          <w:tab w:val="center" w:pos="1944"/>
          <w:tab w:val="center" w:pos="4202"/>
          <w:tab w:val="center" w:pos="5519"/>
          <w:tab w:val="right" w:pos="9582"/>
        </w:tabs>
        <w:spacing w:after="57" w:line="265" w:lineRule="auto"/>
        <w:ind w:left="0" w:firstLine="0"/>
        <w:jc w:val="left"/>
      </w:pPr>
      <w:r>
        <w:tab/>
      </w:r>
      <w:r>
        <w:rPr>
          <w:b/>
          <w:color w:val="FFFFFF"/>
        </w:rPr>
        <w:t>импортоза-</w:t>
      </w:r>
      <w:r>
        <w:rPr>
          <w:b/>
          <w:color w:val="FFFFFF"/>
        </w:rPr>
        <w:tab/>
      </w:r>
      <w:r>
        <w:rPr>
          <w:sz w:val="18"/>
        </w:rPr>
        <w:t xml:space="preserve">Срок займа целевой объем продаж   </w:t>
      </w:r>
      <w:r>
        <w:rPr>
          <w:sz w:val="18"/>
        </w:rPr>
        <w:tab/>
        <w:t xml:space="preserve">  </w:t>
      </w:r>
      <w:r>
        <w:rPr>
          <w:sz w:val="18"/>
        </w:rPr>
        <w:tab/>
      </w:r>
      <w:r>
        <w:rPr>
          <w:color w:val="565654"/>
          <w:sz w:val="18"/>
        </w:rPr>
        <w:t xml:space="preserve">не более 5 лет от 500 млн. руб. в год, начиная со 2 года </w:t>
      </w:r>
    </w:p>
    <w:p w:rsidR="000D6A03" w:rsidRDefault="00ED60DA">
      <w:pPr>
        <w:tabs>
          <w:tab w:val="center" w:pos="1806"/>
          <w:tab w:val="center" w:pos="4798"/>
          <w:tab w:val="center" w:pos="7402"/>
        </w:tabs>
        <w:spacing w:after="3" w:line="265" w:lineRule="auto"/>
        <w:ind w:left="0" w:firstLine="0"/>
        <w:jc w:val="left"/>
      </w:pPr>
      <w:r>
        <w:tab/>
      </w:r>
      <w:r>
        <w:rPr>
          <w:b/>
          <w:color w:val="FFFFFF"/>
        </w:rPr>
        <w:t>мещения</w:t>
      </w:r>
      <w:r>
        <w:rPr>
          <w:b/>
          <w:color w:val="FFFFFF"/>
        </w:rPr>
        <w:tab/>
      </w:r>
      <w:r>
        <w:rPr>
          <w:sz w:val="18"/>
        </w:rPr>
        <w:t xml:space="preserve">Софинансирование проекта со стороны </w:t>
      </w:r>
      <w:r>
        <w:rPr>
          <w:sz w:val="18"/>
        </w:rPr>
        <w:tab/>
      </w:r>
      <w:r>
        <w:rPr>
          <w:color w:val="565654"/>
          <w:sz w:val="18"/>
        </w:rPr>
        <w:t>от 30% бюджета проекта</w:t>
      </w:r>
    </w:p>
    <w:p w:rsidR="000D6A03" w:rsidRDefault="00ED60DA">
      <w:pPr>
        <w:spacing w:after="353" w:line="265" w:lineRule="auto"/>
        <w:ind w:left="3369"/>
        <w:jc w:val="left"/>
      </w:pPr>
      <w:r>
        <w:rPr>
          <w:sz w:val="18"/>
        </w:rPr>
        <w:t>заявителей и 3-х лиц</w:t>
      </w:r>
    </w:p>
    <w:p w:rsidR="000D6A03" w:rsidRDefault="00ED60DA">
      <w:pPr>
        <w:tabs>
          <w:tab w:val="center" w:pos="4215"/>
          <w:tab w:val="center" w:pos="7080"/>
        </w:tabs>
        <w:spacing w:after="0" w:line="265" w:lineRule="auto"/>
        <w:ind w:left="0" w:firstLine="0"/>
        <w:jc w:val="left"/>
      </w:pPr>
      <w:r>
        <w:tab/>
      </w:r>
      <w:r>
        <w:rPr>
          <w:sz w:val="18"/>
        </w:rPr>
        <w:t xml:space="preserve">Общий бюджет проекта </w:t>
      </w:r>
      <w:r>
        <w:rPr>
          <w:sz w:val="18"/>
        </w:rPr>
        <w:tab/>
      </w:r>
      <w:r>
        <w:rPr>
          <w:color w:val="565654"/>
          <w:sz w:val="18"/>
        </w:rPr>
        <w:t xml:space="preserve">от 500 млн. руб. </w:t>
      </w:r>
    </w:p>
    <w:p w:rsidR="000D6A03" w:rsidRDefault="00ED60DA">
      <w:pPr>
        <w:tabs>
          <w:tab w:val="center" w:pos="3831"/>
          <w:tab w:val="center" w:pos="7297"/>
        </w:tabs>
        <w:spacing w:after="0" w:line="265" w:lineRule="auto"/>
        <w:ind w:left="0" w:firstLine="0"/>
        <w:jc w:val="left"/>
      </w:pPr>
      <w:r>
        <w:tab/>
      </w:r>
      <w:r>
        <w:rPr>
          <w:sz w:val="18"/>
        </w:rPr>
        <w:t xml:space="preserve">Сумма займа </w:t>
      </w:r>
      <w:r>
        <w:rPr>
          <w:sz w:val="18"/>
        </w:rPr>
        <w:tab/>
      </w:r>
      <w:r>
        <w:rPr>
          <w:color w:val="565654"/>
          <w:sz w:val="18"/>
        </w:rPr>
        <w:t xml:space="preserve">от 50 до 500 млн. руб. </w:t>
      </w:r>
    </w:p>
    <w:p w:rsidR="000D6A03" w:rsidRDefault="00ED60DA">
      <w:pPr>
        <w:tabs>
          <w:tab w:val="center" w:pos="2065"/>
          <w:tab w:val="center" w:pos="3770"/>
          <w:tab w:val="center" w:pos="7015"/>
        </w:tabs>
        <w:spacing w:after="0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добанковские </w:t>
      </w:r>
      <w:r>
        <w:rPr>
          <w:b/>
          <w:color w:val="FFFFFF"/>
        </w:rPr>
        <w:tab/>
      </w:r>
      <w:r>
        <w:rPr>
          <w:sz w:val="18"/>
        </w:rPr>
        <w:t xml:space="preserve">Срок займа </w:t>
      </w:r>
      <w:r>
        <w:rPr>
          <w:sz w:val="18"/>
        </w:rPr>
        <w:tab/>
      </w:r>
      <w:r>
        <w:rPr>
          <w:color w:val="565654"/>
          <w:sz w:val="18"/>
        </w:rPr>
        <w:t>не</w:t>
      </w:r>
      <w:r>
        <w:rPr>
          <w:color w:val="565654"/>
          <w:sz w:val="18"/>
        </w:rPr>
        <w:t xml:space="preserve"> более 5 лет </w:t>
      </w:r>
    </w:p>
    <w:p w:rsidR="000D6A03" w:rsidRDefault="00ED60DA">
      <w:pPr>
        <w:tabs>
          <w:tab w:val="center" w:pos="1784"/>
          <w:tab w:val="center" w:pos="4202"/>
          <w:tab w:val="center" w:pos="7921"/>
        </w:tabs>
        <w:spacing w:after="0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проекты </w:t>
      </w:r>
      <w:r>
        <w:rPr>
          <w:b/>
          <w:color w:val="FFFFFF"/>
        </w:rPr>
        <w:tab/>
      </w:r>
      <w:r>
        <w:rPr>
          <w:sz w:val="18"/>
        </w:rPr>
        <w:t xml:space="preserve">целевой объем продаж  </w:t>
      </w:r>
      <w:r>
        <w:rPr>
          <w:sz w:val="18"/>
        </w:rPr>
        <w:tab/>
      </w:r>
      <w:r>
        <w:rPr>
          <w:color w:val="565654"/>
          <w:sz w:val="18"/>
        </w:rPr>
        <w:t xml:space="preserve">от 1 млрд. руб. в год, начиная со 2 года </w:t>
      </w:r>
    </w:p>
    <w:p w:rsidR="000D6A03" w:rsidRDefault="00ED60DA">
      <w:pPr>
        <w:tabs>
          <w:tab w:val="center" w:pos="4798"/>
          <w:tab w:val="center" w:pos="7875"/>
        </w:tabs>
        <w:spacing w:after="3" w:line="265" w:lineRule="auto"/>
        <w:ind w:left="0" w:firstLine="0"/>
        <w:jc w:val="left"/>
      </w:pPr>
      <w:r>
        <w:tab/>
      </w:r>
      <w:r>
        <w:rPr>
          <w:sz w:val="18"/>
        </w:rPr>
        <w:t xml:space="preserve">Софинансирование проекта со стороны </w:t>
      </w:r>
      <w:r>
        <w:rPr>
          <w:sz w:val="18"/>
        </w:rPr>
        <w:tab/>
      </w:r>
      <w:r>
        <w:rPr>
          <w:color w:val="565654"/>
          <w:sz w:val="18"/>
        </w:rPr>
        <w:t xml:space="preserve">от 70% бюджета проекта, отложенное </w:t>
      </w:r>
    </w:p>
    <w:p w:rsidR="000D6A03" w:rsidRDefault="00ED60DA">
      <w:pPr>
        <w:tabs>
          <w:tab w:val="center" w:pos="4115"/>
          <w:tab w:val="center" w:pos="7401"/>
        </w:tabs>
        <w:spacing w:after="407" w:line="265" w:lineRule="auto"/>
        <w:ind w:left="0" w:firstLine="0"/>
        <w:jc w:val="left"/>
      </w:pPr>
      <w:r>
        <w:tab/>
      </w:r>
      <w:r>
        <w:rPr>
          <w:sz w:val="18"/>
        </w:rPr>
        <w:t>заявителей и 3-х лиц</w:t>
      </w:r>
      <w:r>
        <w:rPr>
          <w:sz w:val="18"/>
        </w:rPr>
        <w:tab/>
      </w:r>
      <w:r>
        <w:rPr>
          <w:color w:val="565654"/>
          <w:sz w:val="18"/>
        </w:rPr>
        <w:t>финансирование до 50%</w:t>
      </w:r>
    </w:p>
    <w:p w:rsidR="000D6A03" w:rsidRDefault="00ED60DA">
      <w:pPr>
        <w:tabs>
          <w:tab w:val="center" w:pos="4215"/>
          <w:tab w:val="center" w:pos="7016"/>
        </w:tabs>
        <w:spacing w:after="119" w:line="265" w:lineRule="auto"/>
        <w:ind w:left="0" w:firstLine="0"/>
        <w:jc w:val="left"/>
      </w:pPr>
      <w:r>
        <w:tab/>
      </w:r>
      <w:r>
        <w:rPr>
          <w:sz w:val="18"/>
        </w:rPr>
        <w:t xml:space="preserve">Общий бюджет проекта </w:t>
      </w:r>
      <w:r>
        <w:rPr>
          <w:sz w:val="18"/>
        </w:rPr>
        <w:tab/>
      </w:r>
      <w:r>
        <w:rPr>
          <w:color w:val="565654"/>
          <w:sz w:val="18"/>
        </w:rPr>
        <w:t xml:space="preserve">от 1 млрд руб. </w:t>
      </w:r>
    </w:p>
    <w:p w:rsidR="000D6A03" w:rsidRDefault="00ED60DA">
      <w:pPr>
        <w:spacing w:after="0" w:line="353" w:lineRule="auto"/>
        <w:ind w:left="1344" w:right="11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348807</wp:posOffset>
                </wp:positionH>
                <wp:positionV relativeFrom="paragraph">
                  <wp:posOffset>-2237250</wp:posOffset>
                </wp:positionV>
                <wp:extent cx="5770868" cy="3922179"/>
                <wp:effectExtent l="0" t="0" r="0" b="0"/>
                <wp:wrapNone/>
                <wp:docPr id="432112" name="Group 432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868" cy="3922179"/>
                          <a:chOff x="0" y="0"/>
                          <a:chExt cx="5770868" cy="3922179"/>
                        </a:xfrm>
                      </wpg:grpSpPr>
                      <pic:pic xmlns:pic="http://schemas.openxmlformats.org/drawingml/2006/picture">
                        <pic:nvPicPr>
                          <pic:cNvPr id="611930" name="Picture 61193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55664"/>
                            <a:ext cx="4477513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31" name="Picture 611931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1010704"/>
                            <a:ext cx="4477513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32" name="Picture 611932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1998256"/>
                            <a:ext cx="4477513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33" name="Picture 611933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295298" y="2991904"/>
                            <a:ext cx="4477513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173" name="Shape 649173"/>
                        <wps:cNvSpPr/>
                        <wps:spPr>
                          <a:xfrm>
                            <a:off x="0" y="0"/>
                            <a:ext cx="164592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992124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34" name="Picture 61193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41554" y="55664"/>
                            <a:ext cx="1520952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7" name="Shape 12957"/>
                        <wps:cNvSpPr/>
                        <wps:spPr>
                          <a:xfrm>
                            <a:off x="47281" y="58829"/>
                            <a:ext cx="1514069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069" h="878243">
                                <a:moveTo>
                                  <a:pt x="1128128" y="0"/>
                                </a:moveTo>
                                <a:lnTo>
                                  <a:pt x="13" y="0"/>
                                </a:lnTo>
                                <a:lnTo>
                                  <a:pt x="385940" y="439115"/>
                                </a:lnTo>
                                <a:lnTo>
                                  <a:pt x="0" y="878243"/>
                                </a:lnTo>
                                <a:lnTo>
                                  <a:pt x="1128128" y="878243"/>
                                </a:lnTo>
                                <a:lnTo>
                                  <a:pt x="1514069" y="439115"/>
                                </a:lnTo>
                                <a:lnTo>
                                  <a:pt x="1128128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74" name="Shape 649174"/>
                        <wps:cNvSpPr/>
                        <wps:spPr>
                          <a:xfrm>
                            <a:off x="0" y="949135"/>
                            <a:ext cx="164592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992124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35" name="Picture 61193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44602" y="1004608"/>
                            <a:ext cx="1517904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5" name="Shape 12965"/>
                        <wps:cNvSpPr/>
                        <wps:spPr>
                          <a:xfrm>
                            <a:off x="47281" y="1007956"/>
                            <a:ext cx="1514069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069" h="878243">
                                <a:moveTo>
                                  <a:pt x="1128128" y="0"/>
                                </a:moveTo>
                                <a:lnTo>
                                  <a:pt x="13" y="0"/>
                                </a:lnTo>
                                <a:lnTo>
                                  <a:pt x="385940" y="439115"/>
                                </a:lnTo>
                                <a:lnTo>
                                  <a:pt x="0" y="878243"/>
                                </a:lnTo>
                                <a:lnTo>
                                  <a:pt x="1128128" y="878243"/>
                                </a:lnTo>
                                <a:lnTo>
                                  <a:pt x="1514069" y="439115"/>
                                </a:lnTo>
                                <a:lnTo>
                                  <a:pt x="1128128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75" name="Shape 649175"/>
                        <wps:cNvSpPr/>
                        <wps:spPr>
                          <a:xfrm>
                            <a:off x="0" y="1936128"/>
                            <a:ext cx="164592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992124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36" name="Picture 61193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41554" y="1989112"/>
                            <a:ext cx="1520952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73" name="Shape 12973"/>
                        <wps:cNvSpPr/>
                        <wps:spPr>
                          <a:xfrm>
                            <a:off x="47281" y="1994949"/>
                            <a:ext cx="1514069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069" h="878243">
                                <a:moveTo>
                                  <a:pt x="1128128" y="0"/>
                                </a:moveTo>
                                <a:lnTo>
                                  <a:pt x="13" y="0"/>
                                </a:lnTo>
                                <a:lnTo>
                                  <a:pt x="385940" y="439115"/>
                                </a:lnTo>
                                <a:lnTo>
                                  <a:pt x="0" y="878243"/>
                                </a:lnTo>
                                <a:lnTo>
                                  <a:pt x="1128128" y="878243"/>
                                </a:lnTo>
                                <a:lnTo>
                                  <a:pt x="1514069" y="439115"/>
                                </a:lnTo>
                                <a:lnTo>
                                  <a:pt x="1128128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76" name="Shape 649176"/>
                        <wps:cNvSpPr/>
                        <wps:spPr>
                          <a:xfrm>
                            <a:off x="0" y="2930055"/>
                            <a:ext cx="164592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992124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  <a:lnTo>
                                  <a:pt x="164592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37" name="Picture 61193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1554" y="2985808"/>
                            <a:ext cx="1520952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1" name="Shape 12981"/>
                        <wps:cNvSpPr/>
                        <wps:spPr>
                          <a:xfrm>
                            <a:off x="47281" y="2988876"/>
                            <a:ext cx="1514069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069" h="878243">
                                <a:moveTo>
                                  <a:pt x="1128128" y="0"/>
                                </a:moveTo>
                                <a:lnTo>
                                  <a:pt x="13" y="0"/>
                                </a:lnTo>
                                <a:lnTo>
                                  <a:pt x="385940" y="439115"/>
                                </a:lnTo>
                                <a:lnTo>
                                  <a:pt x="0" y="878243"/>
                                </a:lnTo>
                                <a:lnTo>
                                  <a:pt x="1128128" y="878243"/>
                                </a:lnTo>
                                <a:lnTo>
                                  <a:pt x="1514069" y="439115"/>
                                </a:lnTo>
                                <a:lnTo>
                                  <a:pt x="1128128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2112" style="width:454.399pt;height:308.833pt;position:absolute;z-index:-2147483585;mso-position-horizontal-relative:text;mso-position-horizontal:absolute;margin-left:27.4651pt;mso-position-vertical-relative:text;margin-top:-176.161pt;" coordsize="57708,39221">
                <v:shape id="Picture 611930" style="position:absolute;width:44775;height:8839;left:12952;top:556;" filled="f">
                  <v:imagedata r:id="rId162"/>
                </v:shape>
                <v:shape id="Picture 611931" style="position:absolute;width:44775;height:8839;left:12952;top:10107;" filled="f">
                  <v:imagedata r:id="rId163"/>
                </v:shape>
                <v:shape id="Picture 611932" style="position:absolute;width:44775;height:8839;left:12952;top:19982;" filled="f">
                  <v:imagedata r:id="rId164"/>
                </v:shape>
                <v:shape id="Picture 611933" style="position:absolute;width:44775;height:8839;left:12952;top:29919;" filled="f">
                  <v:imagedata r:id="rId165"/>
                </v:shape>
                <v:shape id="Shape 649177" style="position:absolute;width:16459;height:9921;left:0;top:0;" coordsize="1645920,992124" path="m0,0l1645920,0l164592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1934" style="position:absolute;width:15209;height:8839;left:415;top:556;" filled="f">
                  <v:imagedata r:id="rId166"/>
                </v:shape>
                <v:shape id="Shape 12957" style="position:absolute;width:15140;height:8782;left:472;top:588;" coordsize="1514069,878243" path="m1128128,0l13,0l385940,439115l0,878243l1128128,878243l1514069,439115l1128128,0x">
                  <v:stroke weight="3pt" endcap="flat" joinstyle="miter" miterlimit="10" on="true" color="#ffffff"/>
                  <v:fill on="false" color="#000000" opacity="0"/>
                </v:shape>
                <v:shape id="Shape 649178" style="position:absolute;width:16459;height:9921;left:0;top:9491;" coordsize="1645920,992124" path="m0,0l1645920,0l164592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1935" style="position:absolute;width:15179;height:8839;left:446;top:10046;" filled="f">
                  <v:imagedata r:id="rId167"/>
                </v:shape>
                <v:shape id="Shape 12965" style="position:absolute;width:15140;height:8782;left:472;top:10079;" coordsize="1514069,878243" path="m1128128,0l13,0l385940,439115l0,878243l1128128,878243l1514069,439115l1128128,0x">
                  <v:stroke weight="3pt" endcap="flat" joinstyle="miter" miterlimit="10" on="true" color="#ffffff"/>
                  <v:fill on="false" color="#000000" opacity="0"/>
                </v:shape>
                <v:shape id="Shape 649179" style="position:absolute;width:16459;height:9921;left:0;top:19361;" coordsize="1645920,992124" path="m0,0l1645920,0l164592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1936" style="position:absolute;width:15209;height:8839;left:415;top:19891;" filled="f">
                  <v:imagedata r:id="rId168"/>
                </v:shape>
                <v:shape id="Shape 12973" style="position:absolute;width:15140;height:8782;left:472;top:19949;" coordsize="1514069,878243" path="m1128128,0l13,0l385940,439115l0,878243l1128128,878243l1514069,439115l1128128,0x">
                  <v:stroke weight="3pt" endcap="flat" joinstyle="miter" miterlimit="10" on="true" color="#ffffff"/>
                  <v:fill on="false" color="#000000" opacity="0"/>
                </v:shape>
                <v:shape id="Shape 649180" style="position:absolute;width:16459;height:9921;left:0;top:29300;" coordsize="1645920,992124" path="m0,0l1645920,0l164592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1937" style="position:absolute;width:15209;height:8839;left:415;top:29858;" filled="f">
                  <v:imagedata r:id="rId169"/>
                </v:shape>
                <v:shape id="Shape 12981" style="position:absolute;width:15140;height:8782;left:472;top:29888;" coordsize="1514069,878243" path="m1128128,0l13,0l385940,439115l0,878243l1128128,878243l1514069,439115l1128128,0x">
                  <v:stroke weight="3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FFFFFF"/>
        </w:rPr>
        <w:t>прединве-</w:t>
      </w:r>
      <w:r>
        <w:rPr>
          <w:b/>
          <w:color w:val="FFFFFF"/>
        </w:rPr>
        <w:tab/>
      </w:r>
      <w:r>
        <w:rPr>
          <w:sz w:val="18"/>
        </w:rPr>
        <w:t xml:space="preserve">Сумма займа  Срок займа </w:t>
      </w:r>
      <w:r>
        <w:rPr>
          <w:sz w:val="18"/>
        </w:rPr>
        <w:tab/>
      </w:r>
      <w:r>
        <w:rPr>
          <w:color w:val="565654"/>
          <w:sz w:val="18"/>
        </w:rPr>
        <w:t xml:space="preserve">от 200 до 700 млн. руб. не более 4 лет </w:t>
      </w:r>
      <w:r>
        <w:rPr>
          <w:b/>
          <w:color w:val="FFFFFF"/>
        </w:rPr>
        <w:t xml:space="preserve">стиционные </w:t>
      </w:r>
      <w:r>
        <w:rPr>
          <w:b/>
          <w:color w:val="FFFFFF"/>
        </w:rPr>
        <w:tab/>
      </w:r>
      <w:r>
        <w:rPr>
          <w:sz w:val="18"/>
        </w:rPr>
        <w:t xml:space="preserve">целевой объем продаж </w:t>
      </w:r>
      <w:r>
        <w:rPr>
          <w:sz w:val="18"/>
        </w:rPr>
        <w:tab/>
      </w:r>
      <w:r>
        <w:rPr>
          <w:color w:val="565654"/>
          <w:sz w:val="18"/>
        </w:rPr>
        <w:t xml:space="preserve">от 2 млрд. руб. в год, начиная со 2 года </w:t>
      </w:r>
    </w:p>
    <w:p w:rsidR="000D6A03" w:rsidRDefault="00ED60DA">
      <w:pPr>
        <w:tabs>
          <w:tab w:val="center" w:pos="1784"/>
          <w:tab w:val="center" w:pos="4798"/>
          <w:tab w:val="center" w:pos="7875"/>
        </w:tabs>
        <w:spacing w:after="566" w:line="265" w:lineRule="auto"/>
        <w:ind w:left="0" w:firstLine="0"/>
        <w:jc w:val="left"/>
      </w:pPr>
      <w:r>
        <w:tab/>
      </w:r>
      <w:r>
        <w:rPr>
          <w:b/>
          <w:color w:val="FFFFFF"/>
        </w:rPr>
        <w:t>проекты</w:t>
      </w:r>
      <w:r>
        <w:rPr>
          <w:b/>
          <w:color w:val="FFFFFF"/>
        </w:rPr>
        <w:tab/>
      </w:r>
      <w:r>
        <w:rPr>
          <w:sz w:val="18"/>
        </w:rPr>
        <w:t>Софинансирование проекта со стороны заявителей и 3-х лиц</w:t>
      </w:r>
      <w:r>
        <w:rPr>
          <w:sz w:val="18"/>
        </w:rPr>
        <w:tab/>
      </w:r>
      <w:r>
        <w:rPr>
          <w:color w:val="565654"/>
          <w:sz w:val="18"/>
        </w:rPr>
        <w:t>от 70% бюджета проекта, отложенное финан</w:t>
      </w:r>
      <w:r>
        <w:rPr>
          <w:color w:val="565654"/>
          <w:sz w:val="18"/>
        </w:rPr>
        <w:t>сирование</w:t>
      </w:r>
    </w:p>
    <w:p w:rsidR="000D6A03" w:rsidRDefault="00ED60DA">
      <w:pPr>
        <w:tabs>
          <w:tab w:val="center" w:pos="4215"/>
          <w:tab w:val="center" w:pos="7764"/>
        </w:tabs>
        <w:spacing w:after="0" w:line="265" w:lineRule="auto"/>
        <w:ind w:left="0" w:firstLine="0"/>
        <w:jc w:val="left"/>
      </w:pPr>
      <w:r>
        <w:tab/>
      </w:r>
      <w:r>
        <w:rPr>
          <w:sz w:val="18"/>
        </w:rPr>
        <w:t xml:space="preserve">Общий бюджет проекта  </w:t>
      </w:r>
      <w:r>
        <w:rPr>
          <w:sz w:val="18"/>
        </w:rPr>
        <w:tab/>
      </w:r>
      <w:r>
        <w:rPr>
          <w:color w:val="565654"/>
          <w:sz w:val="18"/>
        </w:rPr>
        <w:t xml:space="preserve">от 2 млрд руб., включая внедрение </w:t>
      </w:r>
    </w:p>
    <w:p w:rsidR="000D6A03" w:rsidRDefault="00ED60DA">
      <w:pPr>
        <w:tabs>
          <w:tab w:val="center" w:pos="1784"/>
          <w:tab w:val="center" w:pos="3831"/>
          <w:tab w:val="center" w:pos="7340"/>
        </w:tabs>
        <w:spacing w:after="161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проекты </w:t>
      </w:r>
      <w:r>
        <w:rPr>
          <w:b/>
          <w:color w:val="FFFFFF"/>
        </w:rPr>
        <w:tab/>
      </w:r>
      <w:r>
        <w:rPr>
          <w:sz w:val="18"/>
        </w:rPr>
        <w:t xml:space="preserve">Сумма займа </w:t>
      </w:r>
      <w:r>
        <w:rPr>
          <w:sz w:val="18"/>
        </w:rPr>
        <w:tab/>
      </w:r>
      <w:r>
        <w:rPr>
          <w:color w:val="565654"/>
          <w:sz w:val="18"/>
        </w:rPr>
        <w:t xml:space="preserve">от 200 до 700 млн. руб. </w:t>
      </w:r>
    </w:p>
    <w:p w:rsidR="000D6A03" w:rsidRDefault="00ED60DA">
      <w:pPr>
        <w:tabs>
          <w:tab w:val="center" w:pos="1770"/>
          <w:tab w:val="center" w:pos="4202"/>
          <w:tab w:val="center" w:pos="7921"/>
        </w:tabs>
        <w:spacing w:after="0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 консор-</w:t>
      </w:r>
      <w:r>
        <w:rPr>
          <w:b/>
          <w:color w:val="FFFFFF"/>
        </w:rPr>
        <w:tab/>
      </w:r>
      <w:r>
        <w:rPr>
          <w:sz w:val="18"/>
        </w:rPr>
        <w:t xml:space="preserve">Срок займа целевой объем продаж </w:t>
      </w:r>
      <w:r>
        <w:rPr>
          <w:sz w:val="18"/>
        </w:rPr>
        <w:tab/>
      </w:r>
      <w:r>
        <w:rPr>
          <w:color w:val="565654"/>
          <w:sz w:val="18"/>
        </w:rPr>
        <w:t xml:space="preserve">не более 7 лет от 3 млрд. руб. в год, начиная со 2 года </w:t>
      </w:r>
    </w:p>
    <w:p w:rsidR="000D6A03" w:rsidRDefault="00ED60DA">
      <w:pPr>
        <w:tabs>
          <w:tab w:val="center" w:pos="1733"/>
          <w:tab w:val="center" w:pos="3930"/>
          <w:tab w:val="right" w:pos="9582"/>
        </w:tabs>
        <w:spacing w:after="0" w:line="265" w:lineRule="auto"/>
        <w:ind w:left="0" w:firstLine="0"/>
        <w:jc w:val="left"/>
      </w:pPr>
      <w:r>
        <w:tab/>
      </w:r>
      <w:r>
        <w:rPr>
          <w:b/>
          <w:color w:val="FFFFFF"/>
        </w:rPr>
        <w:t>циумов</w:t>
      </w:r>
      <w:r>
        <w:rPr>
          <w:b/>
          <w:color w:val="FFFFFF"/>
        </w:rPr>
        <w:tab/>
      </w:r>
      <w:r>
        <w:rPr>
          <w:sz w:val="18"/>
        </w:rPr>
        <w:t>Особое условие</w:t>
      </w:r>
      <w:r>
        <w:rPr>
          <w:sz w:val="18"/>
        </w:rPr>
        <w:tab/>
      </w:r>
      <w:r>
        <w:rPr>
          <w:color w:val="565654"/>
          <w:sz w:val="18"/>
        </w:rPr>
        <w:t xml:space="preserve">обязательства участников консорциума по </w:t>
      </w:r>
    </w:p>
    <w:p w:rsidR="000D6A03" w:rsidRDefault="00ED60DA">
      <w:pPr>
        <w:spacing w:after="0" w:line="259" w:lineRule="auto"/>
        <w:ind w:left="0" w:right="532" w:firstLine="0"/>
        <w:jc w:val="right"/>
      </w:pPr>
      <w:r>
        <w:rPr>
          <w:color w:val="565654"/>
          <w:sz w:val="18"/>
        </w:rPr>
        <w:t>внедрению результатов разработок</w:t>
      </w:r>
    </w:p>
    <w:p w:rsidR="000D6A03" w:rsidRDefault="00ED60DA">
      <w:pPr>
        <w:pStyle w:val="2"/>
        <w:spacing w:after="365"/>
        <w:ind w:left="1"/>
      </w:pPr>
      <w:r>
        <w:t>ИНСтРумЕНты ФИНАНСИРОвАНИя</w:t>
      </w:r>
    </w:p>
    <w:p w:rsidR="000D6A03" w:rsidRDefault="00ED60DA">
      <w:pPr>
        <w:spacing w:after="11"/>
        <w:ind w:left="743" w:right="38"/>
      </w:pPr>
      <w:r>
        <w:rPr>
          <w:b/>
          <w:color w:val="FFFFFF"/>
        </w:rPr>
        <w:t xml:space="preserve">Финансовое </w:t>
      </w:r>
    </w:p>
    <w:p w:rsidR="000D6A03" w:rsidRDefault="00ED60DA">
      <w:pPr>
        <w:tabs>
          <w:tab w:val="center" w:pos="1524"/>
          <w:tab w:val="center" w:pos="6069"/>
        </w:tabs>
        <w:spacing w:after="93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обеспечение со  </w:t>
      </w:r>
      <w:r>
        <w:rPr>
          <w:b/>
          <w:color w:val="FFFFFF"/>
        </w:rPr>
        <w:tab/>
      </w:r>
      <w:r>
        <w:rPr>
          <w:sz w:val="18"/>
        </w:rPr>
        <w:t>фонд предоставляет целевой займ на период от 5 до 7 лет в зависимости от соответствующей программы</w:t>
      </w:r>
    </w:p>
    <w:p w:rsidR="000D6A03" w:rsidRDefault="00ED60DA">
      <w:pPr>
        <w:spacing w:after="426"/>
        <w:ind w:left="743" w:right="38"/>
      </w:pPr>
      <w:r>
        <w:rPr>
          <w:b/>
          <w:color w:val="FFFFFF"/>
        </w:rPr>
        <w:t>стороны Фонда</w:t>
      </w:r>
    </w:p>
    <w:p w:rsidR="000D6A03" w:rsidRDefault="00ED60DA">
      <w:pPr>
        <w:spacing w:after="11"/>
        <w:ind w:left="743" w:right="38"/>
      </w:pPr>
      <w:r>
        <w:rPr>
          <w:b/>
          <w:color w:val="FFFFFF"/>
        </w:rPr>
        <w:t>общая процен</w:t>
      </w:r>
      <w:r>
        <w:rPr>
          <w:b/>
          <w:color w:val="FFFFFF"/>
        </w:rPr>
        <w:t>т-</w:t>
      </w:r>
    </w:p>
    <w:p w:rsidR="000D6A03" w:rsidRDefault="00ED60DA">
      <w:pPr>
        <w:tabs>
          <w:tab w:val="center" w:pos="1450"/>
          <w:tab w:val="center" w:pos="6143"/>
        </w:tabs>
        <w:spacing w:after="3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ная ставка по </w:t>
      </w:r>
      <w:r>
        <w:rPr>
          <w:b/>
          <w:color w:val="FFFFFF"/>
        </w:rPr>
        <w:tab/>
      </w:r>
      <w:r>
        <w:rPr>
          <w:sz w:val="18"/>
        </w:rPr>
        <w:t xml:space="preserve">5 % годовых. по решению Наблюдательного совета Фонда ставка может быть </w:t>
      </w:r>
    </w:p>
    <w:p w:rsidR="000D6A03" w:rsidRDefault="00ED60DA">
      <w:pPr>
        <w:tabs>
          <w:tab w:val="center" w:pos="1394"/>
          <w:tab w:val="center" w:pos="3646"/>
        </w:tabs>
        <w:spacing w:after="463"/>
        <w:ind w:left="0" w:firstLine="0"/>
        <w:jc w:val="left"/>
      </w:pPr>
      <w:r>
        <w:tab/>
      </w:r>
      <w:r>
        <w:rPr>
          <w:b/>
          <w:color w:val="FFFFFF"/>
        </w:rPr>
        <w:t>проГраммам</w:t>
      </w:r>
      <w:r>
        <w:rPr>
          <w:b/>
          <w:color w:val="FFFFFF"/>
        </w:rPr>
        <w:tab/>
      </w:r>
      <w:r>
        <w:rPr>
          <w:sz w:val="18"/>
        </w:rPr>
        <w:t>изменена</w:t>
      </w:r>
    </w:p>
    <w:p w:rsidR="000D6A03" w:rsidRDefault="00ED60DA">
      <w:pPr>
        <w:spacing w:after="0" w:line="259" w:lineRule="auto"/>
        <w:ind w:left="10" w:right="744"/>
        <w:jc w:val="right"/>
      </w:pPr>
      <w:r>
        <w:rPr>
          <w:sz w:val="18"/>
        </w:rPr>
        <w:t>необходимо предоставление обеспечения в объеме общей суммы займа в соот-</w:t>
      </w:r>
    </w:p>
    <w:p w:rsidR="000D6A03" w:rsidRDefault="00ED60DA">
      <w:pPr>
        <w:spacing w:after="3" w:line="265" w:lineRule="auto"/>
        <w:ind w:left="758"/>
        <w:jc w:val="left"/>
      </w:pPr>
      <w:r>
        <w:rPr>
          <w:b/>
          <w:color w:val="FFFFFF"/>
        </w:rPr>
        <w:t xml:space="preserve">обеспечение по </w:t>
      </w:r>
      <w:r>
        <w:rPr>
          <w:b/>
          <w:color w:val="FFFFFF"/>
        </w:rPr>
        <w:tab/>
      </w:r>
      <w:r>
        <w:rPr>
          <w:sz w:val="18"/>
        </w:rPr>
        <w:t>ветствии с видами обеспечения, предусмотренными действующим законодатель</w:t>
      </w:r>
      <w:r>
        <w:rPr>
          <w:b/>
          <w:color w:val="FFFFFF"/>
        </w:rPr>
        <w:t>займу</w:t>
      </w:r>
      <w:r>
        <w:rPr>
          <w:b/>
          <w:color w:val="FFFFFF"/>
        </w:rPr>
        <w:tab/>
      </w:r>
      <w:r>
        <w:rPr>
          <w:sz w:val="18"/>
        </w:rPr>
        <w:t xml:space="preserve">ством. Фонд вправе уменьшить сумму дополнительного обеспечения на сумму </w:t>
      </w:r>
    </w:p>
    <w:p w:rsidR="000D6A03" w:rsidRDefault="00ED60DA">
      <w:pPr>
        <w:spacing w:after="443" w:line="265" w:lineRule="auto"/>
        <w:ind w:left="1448" w:right="1852"/>
        <w:jc w:val="center"/>
      </w:pPr>
      <w:r>
        <w:rPr>
          <w:sz w:val="18"/>
        </w:rPr>
        <w:t>стоимости чистых активов заемщика</w:t>
      </w:r>
    </w:p>
    <w:p w:rsidR="000D6A03" w:rsidRDefault="00ED60DA">
      <w:pPr>
        <w:spacing w:after="0" w:line="259" w:lineRule="auto"/>
        <w:ind w:left="10" w:right="710"/>
        <w:jc w:val="right"/>
      </w:pPr>
      <w:r>
        <w:rPr>
          <w:sz w:val="18"/>
        </w:rPr>
        <w:t xml:space="preserve">осуществляется равными ежеквартальными платежами в течение последних </w:t>
      </w:r>
    </w:p>
    <w:p w:rsidR="000D6A03" w:rsidRDefault="00ED60DA">
      <w:pPr>
        <w:tabs>
          <w:tab w:val="center" w:pos="1289"/>
          <w:tab w:val="center" w:pos="5972"/>
        </w:tabs>
        <w:spacing w:after="127" w:line="265" w:lineRule="auto"/>
        <w:ind w:left="0" w:firstLine="0"/>
        <w:jc w:val="left"/>
      </w:pPr>
      <w:r>
        <w:tab/>
      </w:r>
      <w:r>
        <w:rPr>
          <w:b/>
          <w:color w:val="FFFFFF"/>
        </w:rPr>
        <w:t xml:space="preserve">поГашение </w:t>
      </w:r>
      <w:r>
        <w:rPr>
          <w:b/>
          <w:color w:val="FFFFFF"/>
        </w:rPr>
        <w:tab/>
      </w:r>
      <w:r>
        <w:rPr>
          <w:sz w:val="18"/>
        </w:rPr>
        <w:t xml:space="preserve">2 лет срока реализации проекта, за исключением программы 3 «проекты </w:t>
      </w:r>
    </w:p>
    <w:p w:rsidR="000D6A03" w:rsidRDefault="00ED60DA">
      <w:pPr>
        <w:spacing w:after="469" w:line="361" w:lineRule="auto"/>
        <w:ind w:left="3305" w:hanging="255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-70722</wp:posOffset>
                </wp:positionH>
                <wp:positionV relativeFrom="paragraph">
                  <wp:posOffset>-2715129</wp:posOffset>
                </wp:positionV>
                <wp:extent cx="5816001" cy="3892626"/>
                <wp:effectExtent l="0" t="0" r="0" b="0"/>
                <wp:wrapNone/>
                <wp:docPr id="432841" name="Group 43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001" cy="3892626"/>
                          <a:chOff x="0" y="0"/>
                          <a:chExt cx="5816001" cy="3892626"/>
                        </a:xfrm>
                      </wpg:grpSpPr>
                      <wps:wsp>
                        <wps:cNvPr id="649181" name="Shape 649181"/>
                        <wps:cNvSpPr/>
                        <wps:spPr>
                          <a:xfrm>
                            <a:off x="0" y="773531"/>
                            <a:ext cx="2098546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546" h="685800">
                                <a:moveTo>
                                  <a:pt x="0" y="0"/>
                                </a:moveTo>
                                <a:lnTo>
                                  <a:pt x="2098546" y="0"/>
                                </a:lnTo>
                                <a:lnTo>
                                  <a:pt x="2098546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38" name="Picture 61193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57732" y="829144"/>
                            <a:ext cx="1947672" cy="5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48" name="Shape 13048"/>
                        <wps:cNvSpPr/>
                        <wps:spPr>
                          <a:xfrm>
                            <a:off x="62490" y="832349"/>
                            <a:ext cx="1943951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951" h="568579">
                                <a:moveTo>
                                  <a:pt x="1563535" y="0"/>
                                </a:moveTo>
                                <a:lnTo>
                                  <a:pt x="13" y="0"/>
                                </a:lnTo>
                                <a:lnTo>
                                  <a:pt x="380416" y="284289"/>
                                </a:lnTo>
                                <a:lnTo>
                                  <a:pt x="0" y="568579"/>
                                </a:lnTo>
                                <a:lnTo>
                                  <a:pt x="1563535" y="568579"/>
                                </a:lnTo>
                                <a:lnTo>
                                  <a:pt x="1943951" y="284289"/>
                                </a:lnTo>
                                <a:lnTo>
                                  <a:pt x="1563535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39" name="Picture 61193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752420" y="47840"/>
                            <a:ext cx="4066033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182" name="Shape 649182"/>
                        <wps:cNvSpPr/>
                        <wps:spPr>
                          <a:xfrm>
                            <a:off x="0" y="0"/>
                            <a:ext cx="2098546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546" h="685800">
                                <a:moveTo>
                                  <a:pt x="0" y="0"/>
                                </a:moveTo>
                                <a:lnTo>
                                  <a:pt x="2098546" y="0"/>
                                </a:lnTo>
                                <a:lnTo>
                                  <a:pt x="2098546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40" name="Picture 611940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57732" y="53936"/>
                            <a:ext cx="1947672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3" name="Shape 13073"/>
                        <wps:cNvSpPr/>
                        <wps:spPr>
                          <a:xfrm>
                            <a:off x="62490" y="58825"/>
                            <a:ext cx="1943951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951" h="568579">
                                <a:moveTo>
                                  <a:pt x="1563535" y="0"/>
                                </a:moveTo>
                                <a:lnTo>
                                  <a:pt x="13" y="0"/>
                                </a:lnTo>
                                <a:lnTo>
                                  <a:pt x="380416" y="284290"/>
                                </a:lnTo>
                                <a:lnTo>
                                  <a:pt x="0" y="568579"/>
                                </a:lnTo>
                                <a:lnTo>
                                  <a:pt x="1563535" y="568579"/>
                                </a:lnTo>
                                <a:lnTo>
                                  <a:pt x="1943951" y="284290"/>
                                </a:lnTo>
                                <a:lnTo>
                                  <a:pt x="1563535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41" name="Picture 611941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752420" y="823048"/>
                            <a:ext cx="4066033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42" name="Picture 61194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752420" y="1594192"/>
                            <a:ext cx="4066033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183" name="Shape 649183"/>
                        <wps:cNvSpPr/>
                        <wps:spPr>
                          <a:xfrm>
                            <a:off x="1" y="1547051"/>
                            <a:ext cx="209854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544" h="685800">
                                <a:moveTo>
                                  <a:pt x="0" y="0"/>
                                </a:moveTo>
                                <a:lnTo>
                                  <a:pt x="2098544" y="0"/>
                                </a:lnTo>
                                <a:lnTo>
                                  <a:pt x="2098544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43" name="Picture 611943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57732" y="1600288"/>
                            <a:ext cx="1947672" cy="5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1" name="Shape 13091"/>
                        <wps:cNvSpPr/>
                        <wps:spPr>
                          <a:xfrm>
                            <a:off x="62492" y="1605872"/>
                            <a:ext cx="1943951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951" h="568579">
                                <a:moveTo>
                                  <a:pt x="1563535" y="0"/>
                                </a:moveTo>
                                <a:lnTo>
                                  <a:pt x="13" y="0"/>
                                </a:lnTo>
                                <a:lnTo>
                                  <a:pt x="380416" y="284289"/>
                                </a:lnTo>
                                <a:lnTo>
                                  <a:pt x="0" y="568579"/>
                                </a:lnTo>
                                <a:lnTo>
                                  <a:pt x="1563535" y="568579"/>
                                </a:lnTo>
                                <a:lnTo>
                                  <a:pt x="1943951" y="284289"/>
                                </a:lnTo>
                                <a:lnTo>
                                  <a:pt x="1563535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44" name="Picture 61194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752420" y="2369400"/>
                            <a:ext cx="4066033" cy="697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184" name="Shape 649184"/>
                        <wps:cNvSpPr/>
                        <wps:spPr>
                          <a:xfrm>
                            <a:off x="1" y="2320569"/>
                            <a:ext cx="2098544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544" h="795528">
                                <a:moveTo>
                                  <a:pt x="0" y="0"/>
                                </a:moveTo>
                                <a:lnTo>
                                  <a:pt x="2098544" y="0"/>
                                </a:lnTo>
                                <a:lnTo>
                                  <a:pt x="2098544" y="795528"/>
                                </a:lnTo>
                                <a:lnTo>
                                  <a:pt x="0" y="795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45" name="Picture 611945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51636" y="2375497"/>
                            <a:ext cx="1959864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3" name="Shape 13103"/>
                        <wps:cNvSpPr/>
                        <wps:spPr>
                          <a:xfrm>
                            <a:off x="55204" y="2379394"/>
                            <a:ext cx="1954416" cy="68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16" h="681317">
                                <a:moveTo>
                                  <a:pt x="1571955" y="0"/>
                                </a:moveTo>
                                <a:lnTo>
                                  <a:pt x="13" y="0"/>
                                </a:lnTo>
                                <a:lnTo>
                                  <a:pt x="382460" y="340652"/>
                                </a:lnTo>
                                <a:lnTo>
                                  <a:pt x="0" y="681317"/>
                                </a:lnTo>
                                <a:lnTo>
                                  <a:pt x="1571955" y="681317"/>
                                </a:lnTo>
                                <a:lnTo>
                                  <a:pt x="1954416" y="340652"/>
                                </a:lnTo>
                                <a:lnTo>
                                  <a:pt x="1571955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46" name="Picture 611946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750388" y="3254336"/>
                            <a:ext cx="4066033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185" name="Shape 649185"/>
                        <wps:cNvSpPr/>
                        <wps:spPr>
                          <a:xfrm>
                            <a:off x="1" y="3206826"/>
                            <a:ext cx="209854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544" h="685800">
                                <a:moveTo>
                                  <a:pt x="0" y="0"/>
                                </a:moveTo>
                                <a:lnTo>
                                  <a:pt x="2098544" y="0"/>
                                </a:lnTo>
                                <a:lnTo>
                                  <a:pt x="2098544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47" name="Picture 611947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57732" y="3261449"/>
                            <a:ext cx="1947672" cy="5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6" name="Shape 13116"/>
                        <wps:cNvSpPr/>
                        <wps:spPr>
                          <a:xfrm>
                            <a:off x="62492" y="3265648"/>
                            <a:ext cx="1943951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951" h="568579">
                                <a:moveTo>
                                  <a:pt x="1563535" y="0"/>
                                </a:moveTo>
                                <a:lnTo>
                                  <a:pt x="13" y="0"/>
                                </a:lnTo>
                                <a:lnTo>
                                  <a:pt x="380416" y="284290"/>
                                </a:lnTo>
                                <a:lnTo>
                                  <a:pt x="0" y="568579"/>
                                </a:lnTo>
                                <a:lnTo>
                                  <a:pt x="1563535" y="568579"/>
                                </a:lnTo>
                                <a:lnTo>
                                  <a:pt x="1943951" y="284290"/>
                                </a:lnTo>
                                <a:lnTo>
                                  <a:pt x="1563535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2841" style="width:457.953pt;height:306.506pt;position:absolute;z-index:-2147483605;mso-position-horizontal-relative:text;mso-position-horizontal:absolute;margin-left:-5.5687pt;mso-position-vertical-relative:text;margin-top:-213.79pt;" coordsize="58160,38926">
                <v:shape id="Shape 649186" style="position:absolute;width:20985;height:6858;left:0;top:7735;" coordsize="2098546,685800" path="m0,0l2098546,0l2098546,685800l0,685800l0,0">
                  <v:stroke weight="0pt" endcap="flat" joinstyle="miter" miterlimit="10" on="false" color="#000000" opacity="0"/>
                  <v:fill on="true" color="#000000" opacity="0.301961"/>
                </v:shape>
                <v:shape id="Picture 611938" style="position:absolute;width:19476;height:5730;left:577;top:8291;" filled="f">
                  <v:imagedata r:id="rId180"/>
                </v:shape>
                <v:shape id="Shape 13048" style="position:absolute;width:19439;height:5685;left:624;top:8323;" coordsize="1943951,568579" path="m1563535,0l13,0l380416,284289l0,568579l1563535,568579l1943951,284289l1563535,0x">
                  <v:stroke weight="3pt" endcap="flat" joinstyle="miter" miterlimit="10" on="true" color="#ffffff"/>
                  <v:fill on="false" color="#000000" opacity="0"/>
                </v:shape>
                <v:shape id="Picture 611939" style="position:absolute;width:40660;height:5882;left:17524;top:478;" filled="f">
                  <v:imagedata r:id="rId181"/>
                </v:shape>
                <v:shape id="Shape 649187" style="position:absolute;width:20985;height:6858;left:0;top:0;" coordsize="2098546,685800" path="m0,0l2098546,0l2098546,685800l0,685800l0,0">
                  <v:stroke weight="0pt" endcap="flat" joinstyle="miter" miterlimit="10" on="false" color="#000000" opacity="0"/>
                  <v:fill on="true" color="#000000" opacity="0.301961"/>
                </v:shape>
                <v:shape id="Picture 611940" style="position:absolute;width:19476;height:5760;left:577;top:539;" filled="f">
                  <v:imagedata r:id="rId182"/>
                </v:shape>
                <v:shape id="Shape 13073" style="position:absolute;width:19439;height:5685;left:624;top:588;" coordsize="1943951,568579" path="m1563535,0l13,0l380416,284290l0,568579l1563535,568579l1943951,284290l1563535,0x">
                  <v:stroke weight="3pt" endcap="flat" joinstyle="miter" miterlimit="10" on="true" color="#ffffff"/>
                  <v:fill on="false" color="#000000" opacity="0"/>
                </v:shape>
                <v:shape id="Picture 611941" style="position:absolute;width:40660;height:5852;left:17524;top:8230;" filled="f">
                  <v:imagedata r:id="rId183"/>
                </v:shape>
                <v:shape id="Picture 611942" style="position:absolute;width:40660;height:5882;left:17524;top:15941;" filled="f">
                  <v:imagedata r:id="rId184"/>
                </v:shape>
                <v:shape id="Shape 649188" style="position:absolute;width:20985;height:6858;left:0;top:15470;" coordsize="2098544,685800" path="m0,0l2098544,0l2098544,685800l0,685800l0,0">
                  <v:stroke weight="0pt" endcap="flat" joinstyle="miter" miterlimit="10" on="false" color="#000000" opacity="0"/>
                  <v:fill on="true" color="#000000" opacity="0.301961"/>
                </v:shape>
                <v:shape id="Picture 611943" style="position:absolute;width:19476;height:5730;left:577;top:16002;" filled="f">
                  <v:imagedata r:id="rId185"/>
                </v:shape>
                <v:shape id="Shape 13091" style="position:absolute;width:19439;height:5685;left:624;top:16058;" coordsize="1943951,568579" path="m1563535,0l13,0l380416,284289l0,568579l1563535,568579l1943951,284289l1563535,0x">
                  <v:stroke weight="3pt" endcap="flat" joinstyle="miter" miterlimit="10" on="true" color="#ffffff"/>
                  <v:fill on="false" color="#000000" opacity="0"/>
                </v:shape>
                <v:shape id="Picture 611944" style="position:absolute;width:40660;height:6979;left:17524;top:23694;" filled="f">
                  <v:imagedata r:id="rId186"/>
                </v:shape>
                <v:shape id="Shape 649189" style="position:absolute;width:20985;height:7955;left:0;top:23205;" coordsize="2098544,795528" path="m0,0l2098544,0l2098544,795528l0,795528l0,0">
                  <v:stroke weight="0pt" endcap="flat" joinstyle="miter" miterlimit="10" on="false" color="#000000" opacity="0"/>
                  <v:fill on="true" color="#000000" opacity="0.301961"/>
                </v:shape>
                <v:shape id="Picture 611945" style="position:absolute;width:19598;height:6858;left:516;top:23754;" filled="f">
                  <v:imagedata r:id="rId187"/>
                </v:shape>
                <v:shape id="Shape 13103" style="position:absolute;width:19544;height:6813;left:552;top:23793;" coordsize="1954416,681317" path="m1571955,0l13,0l382460,340652l0,681317l1571955,681317l1954416,340652l1571955,0x">
                  <v:stroke weight="3pt" endcap="flat" joinstyle="miter" miterlimit="10" on="true" color="#ffffff"/>
                  <v:fill on="false" color="#000000" opacity="0"/>
                </v:shape>
                <v:shape id="Picture 611946" style="position:absolute;width:40660;height:5882;left:17503;top:32543;" filled="f">
                  <v:imagedata r:id="rId188"/>
                </v:shape>
                <v:shape id="Shape 649190" style="position:absolute;width:20985;height:6858;left:0;top:32068;" coordsize="2098544,685800" path="m0,0l2098544,0l2098544,685800l0,685800l0,0">
                  <v:stroke weight="0pt" endcap="flat" joinstyle="miter" miterlimit="10" on="false" color="#000000" opacity="0"/>
                  <v:fill on="true" color="#000000" opacity="0.301961"/>
                </v:shape>
                <v:shape id="Picture 611947" style="position:absolute;width:19476;height:5730;left:577;top:32614;" filled="f">
                  <v:imagedata r:id="rId189"/>
                </v:shape>
                <v:shape id="Shape 13116" style="position:absolute;width:19439;height:5685;left:624;top:32656;" coordsize="1943951,568579" path="m1563535,0l13,0l380416,284290l0,568579l1563535,568579l1943951,284290l1563535,0x">
                  <v:stroke weight="3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FFFFFF"/>
        </w:rPr>
        <w:t>займа</w:t>
      </w:r>
      <w:r>
        <w:rPr>
          <w:b/>
          <w:color w:val="FFFFFF"/>
        </w:rPr>
        <w:tab/>
      </w:r>
      <w:r>
        <w:rPr>
          <w:sz w:val="18"/>
        </w:rPr>
        <w:t>прединвестиционного финансирования», в рамках которой возврат осущест-вляется в течение последнего года реализации проекта. заемщик имеет право досрочно погасить заем</w:t>
      </w:r>
    </w:p>
    <w:p w:rsidR="000D6A03" w:rsidRDefault="00ED60DA">
      <w:pPr>
        <w:tabs>
          <w:tab w:val="center" w:pos="1341"/>
          <w:tab w:val="center" w:pos="5964"/>
        </w:tabs>
        <w:spacing w:after="3" w:line="265" w:lineRule="auto"/>
        <w:ind w:left="0" w:firstLine="0"/>
        <w:jc w:val="left"/>
      </w:pPr>
      <w:r>
        <w:tab/>
      </w:r>
      <w:r>
        <w:rPr>
          <w:b/>
          <w:color w:val="FFFFFF"/>
        </w:rPr>
        <w:t>н</w:t>
      </w:r>
      <w:r>
        <w:rPr>
          <w:b/>
          <w:color w:val="FFFFFF"/>
        </w:rPr>
        <w:t xml:space="preserve">ачисление </w:t>
      </w:r>
      <w:r>
        <w:rPr>
          <w:b/>
          <w:color w:val="FFFFFF"/>
        </w:rPr>
        <w:tab/>
      </w:r>
      <w:r>
        <w:rPr>
          <w:sz w:val="18"/>
        </w:rPr>
        <w:t xml:space="preserve">осуществляется с даты фактического перечисления суммы займа на счет </w:t>
      </w:r>
    </w:p>
    <w:p w:rsidR="000D6A03" w:rsidRDefault="00ED60DA">
      <w:pPr>
        <w:spacing w:after="0" w:line="259" w:lineRule="auto"/>
        <w:ind w:left="10" w:right="644"/>
        <w:jc w:val="right"/>
      </w:pPr>
      <w:r>
        <w:rPr>
          <w:sz w:val="18"/>
        </w:rPr>
        <w:t xml:space="preserve">заемщика. Оплата начисленных процентов осуществляется ежеквартальными </w:t>
      </w:r>
    </w:p>
    <w:p w:rsidR="000D6A03" w:rsidRDefault="00ED60DA">
      <w:pPr>
        <w:tabs>
          <w:tab w:val="center" w:pos="1288"/>
          <w:tab w:val="center" w:pos="5443"/>
        </w:tabs>
        <w:spacing w:after="1332" w:line="265" w:lineRule="auto"/>
        <w:ind w:left="0" w:firstLine="0"/>
        <w:jc w:val="left"/>
      </w:pPr>
      <w:r>
        <w:tab/>
      </w:r>
      <w:r>
        <w:rPr>
          <w:b/>
          <w:color w:val="FFFFFF"/>
        </w:rPr>
        <w:t>процентов</w:t>
      </w:r>
      <w:r>
        <w:rPr>
          <w:b/>
          <w:color w:val="FFFFFF"/>
        </w:rPr>
        <w:tab/>
      </w:r>
      <w:r>
        <w:rPr>
          <w:sz w:val="18"/>
        </w:rPr>
        <w:t>платежами, начиная с 1 квартала после даты выдачи займа</w:t>
      </w:r>
    </w:p>
    <w:p w:rsidR="000D6A03" w:rsidRDefault="00ED60DA">
      <w:pPr>
        <w:pStyle w:val="2"/>
        <w:spacing w:after="374"/>
        <w:ind w:left="1"/>
      </w:pPr>
      <w:r>
        <w:t>кРИтЕРИИ ОтбОРА пРОЕктОв</w:t>
      </w:r>
    </w:p>
    <w:p w:rsidR="000D6A03" w:rsidRDefault="00ED60DA">
      <w:pPr>
        <w:spacing w:after="314"/>
        <w:ind w:left="885" w:right="38"/>
      </w:pPr>
      <w:r>
        <w:t>рыночная перспективность и потенциал импортозамещения продукта;</w:t>
      </w:r>
    </w:p>
    <w:p w:rsidR="000D6A03" w:rsidRDefault="00ED60DA">
      <w:pPr>
        <w:spacing w:after="274"/>
        <w:ind w:left="885" w:right="6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30283</wp:posOffset>
                </wp:positionH>
                <wp:positionV relativeFrom="paragraph">
                  <wp:posOffset>-521104</wp:posOffset>
                </wp:positionV>
                <wp:extent cx="5714992" cy="3314989"/>
                <wp:effectExtent l="0" t="0" r="0" b="0"/>
                <wp:wrapNone/>
                <wp:docPr id="432842" name="Group 432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992" cy="3314989"/>
                          <a:chOff x="0" y="0"/>
                          <a:chExt cx="5714992" cy="3314989"/>
                        </a:xfrm>
                      </wpg:grpSpPr>
                      <wps:wsp>
                        <wps:cNvPr id="649191" name="Shape 649191"/>
                        <wps:cNvSpPr/>
                        <wps:spPr>
                          <a:xfrm>
                            <a:off x="14652" y="125597"/>
                            <a:ext cx="25755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2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0" name="Shape 13050"/>
                        <wps:cNvSpPr/>
                        <wps:spPr>
                          <a:xfrm>
                            <a:off x="0" y="105739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1" name="Shape 13051"/>
                        <wps:cNvSpPr/>
                        <wps:spPr>
                          <a:xfrm>
                            <a:off x="0" y="105739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92" name="Shape 649192"/>
                        <wps:cNvSpPr/>
                        <wps:spPr>
                          <a:xfrm>
                            <a:off x="14652" y="656356"/>
                            <a:ext cx="257555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1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1"/>
                                </a:lnTo>
                                <a:lnTo>
                                  <a:pt x="0" y="172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3" name="Shape 13053"/>
                        <wps:cNvSpPr/>
                        <wps:spPr>
                          <a:xfrm>
                            <a:off x="0" y="636504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4" name="Shape 13054"/>
                        <wps:cNvSpPr/>
                        <wps:spPr>
                          <a:xfrm>
                            <a:off x="0" y="636504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93" name="Shape 649193"/>
                        <wps:cNvSpPr/>
                        <wps:spPr>
                          <a:xfrm>
                            <a:off x="14652" y="1279100"/>
                            <a:ext cx="25755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2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6" name="Shape 13056"/>
                        <wps:cNvSpPr/>
                        <wps:spPr>
                          <a:xfrm>
                            <a:off x="0" y="1259249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7" name="Shape 13057"/>
                        <wps:cNvSpPr/>
                        <wps:spPr>
                          <a:xfrm>
                            <a:off x="0" y="1259249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94" name="Shape 649194"/>
                        <wps:cNvSpPr/>
                        <wps:spPr>
                          <a:xfrm>
                            <a:off x="14652" y="1819663"/>
                            <a:ext cx="257555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1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1"/>
                                </a:lnTo>
                                <a:lnTo>
                                  <a:pt x="0" y="172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9" name="Shape 13059"/>
                        <wps:cNvSpPr/>
                        <wps:spPr>
                          <a:xfrm>
                            <a:off x="0" y="1799804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0" name="Shape 13060"/>
                        <wps:cNvSpPr/>
                        <wps:spPr>
                          <a:xfrm>
                            <a:off x="0" y="1799804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95" name="Shape 649195"/>
                        <wps:cNvSpPr/>
                        <wps:spPr>
                          <a:xfrm>
                            <a:off x="14652" y="2432616"/>
                            <a:ext cx="25755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2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2" name="Shape 13062"/>
                        <wps:cNvSpPr/>
                        <wps:spPr>
                          <a:xfrm>
                            <a:off x="0" y="2412760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3" name="Shape 13063"/>
                        <wps:cNvSpPr/>
                        <wps:spPr>
                          <a:xfrm>
                            <a:off x="0" y="2412760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96" name="Shape 649196"/>
                        <wps:cNvSpPr/>
                        <wps:spPr>
                          <a:xfrm>
                            <a:off x="14652" y="2977065"/>
                            <a:ext cx="25755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2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5" name="Shape 13065"/>
                        <wps:cNvSpPr/>
                        <wps:spPr>
                          <a:xfrm>
                            <a:off x="0" y="2957211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6" name="Shape 13066"/>
                        <wps:cNvSpPr/>
                        <wps:spPr>
                          <a:xfrm>
                            <a:off x="0" y="2957211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3" name="Shape 13123"/>
                        <wps:cNvSpPr/>
                        <wps:spPr>
                          <a:xfrm>
                            <a:off x="474845" y="0"/>
                            <a:ext cx="524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47">
                                <a:moveTo>
                                  <a:pt x="0" y="0"/>
                                </a:moveTo>
                                <a:lnTo>
                                  <a:pt x="52401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4" name="Shape 13124"/>
                        <wps:cNvSpPr/>
                        <wps:spPr>
                          <a:xfrm>
                            <a:off x="474845" y="431162"/>
                            <a:ext cx="524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47">
                                <a:moveTo>
                                  <a:pt x="0" y="0"/>
                                </a:moveTo>
                                <a:lnTo>
                                  <a:pt x="52401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5" name="Shape 13125"/>
                        <wps:cNvSpPr/>
                        <wps:spPr>
                          <a:xfrm>
                            <a:off x="474845" y="1089339"/>
                            <a:ext cx="524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47">
                                <a:moveTo>
                                  <a:pt x="0" y="0"/>
                                </a:moveTo>
                                <a:lnTo>
                                  <a:pt x="52401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6" name="Shape 13126"/>
                        <wps:cNvSpPr/>
                        <wps:spPr>
                          <a:xfrm>
                            <a:off x="474845" y="1630695"/>
                            <a:ext cx="524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47">
                                <a:moveTo>
                                  <a:pt x="0" y="0"/>
                                </a:moveTo>
                                <a:lnTo>
                                  <a:pt x="52401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7" name="Shape 13127"/>
                        <wps:cNvSpPr/>
                        <wps:spPr>
                          <a:xfrm>
                            <a:off x="474845" y="2181339"/>
                            <a:ext cx="524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47">
                                <a:moveTo>
                                  <a:pt x="0" y="0"/>
                                </a:moveTo>
                                <a:lnTo>
                                  <a:pt x="52401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8" name="Shape 13128"/>
                        <wps:cNvSpPr/>
                        <wps:spPr>
                          <a:xfrm>
                            <a:off x="474845" y="2853339"/>
                            <a:ext cx="524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47">
                                <a:moveTo>
                                  <a:pt x="0" y="0"/>
                                </a:moveTo>
                                <a:lnTo>
                                  <a:pt x="52401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9" name="Shape 13129"/>
                        <wps:cNvSpPr/>
                        <wps:spPr>
                          <a:xfrm>
                            <a:off x="474845" y="3314989"/>
                            <a:ext cx="524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147">
                                <a:moveTo>
                                  <a:pt x="0" y="0"/>
                                </a:moveTo>
                                <a:lnTo>
                                  <a:pt x="52401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2842" style="width:449.999pt;height:261.023pt;position:absolute;z-index:-2147483628;mso-position-horizontal-relative:text;mso-position-horizontal:absolute;margin-left:2.3845pt;mso-position-vertical-relative:text;margin-top:-41.0319pt;" coordsize="57149,33149">
                <v:shape id="Shape 649197" style="position:absolute;width:2575;height:1722;left:146;top:1255;" coordsize="257555,172212" path="m0,0l257555,0l257555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050" style="position:absolute;width:2400;height:1603;left:0;top:1057;" coordsize="240030,160300" path="m0,0l178841,0l240030,80150l178841,160300l0,160300l61176,80150l0,0x">
                  <v:stroke weight="0pt" endcap="flat" joinstyle="miter" miterlimit="10" on="false" color="#000000" opacity="0"/>
                  <v:fill on="true" color="#cd1122"/>
                </v:shape>
                <v:shape id="Shape 13051" style="position:absolute;width:2400;height:1603;left:0;top:1057;" coordsize="240030,160300" path="m178841,0l0,0l61176,80150l0,160300l178841,160300l240030,80150l178841,0x">
                  <v:stroke weight="0.802pt" endcap="flat" joinstyle="miter" miterlimit="10" on="true" color="#ffffff"/>
                  <v:fill on="false" color="#000000" opacity="0"/>
                </v:shape>
                <v:shape id="Shape 649198" style="position:absolute;width:2575;height:1722;left:146;top:6563;" coordsize="257555,172211" path="m0,0l257555,0l257555,172211l0,172211l0,0">
                  <v:stroke weight="0pt" endcap="flat" joinstyle="miter" miterlimit="10" on="false" color="#000000" opacity="0"/>
                  <v:fill on="true" color="#000000" opacity="0.301961"/>
                </v:shape>
                <v:shape id="Shape 13053" style="position:absolute;width:2400;height:1603;left:0;top:6365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054" style="position:absolute;width:2400;height:1603;left:0;top:6365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199" style="position:absolute;width:2575;height:1722;left:146;top:12791;" coordsize="257555,172212" path="m0,0l257555,0l257555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056" style="position:absolute;width:2400;height:1603;left:0;top:12592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057" style="position:absolute;width:2400;height:1603;left:0;top:12592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00" style="position:absolute;width:2575;height:1722;left:146;top:18196;" coordsize="257555,172211" path="m0,0l257555,0l257555,172211l0,172211l0,0">
                  <v:stroke weight="0pt" endcap="flat" joinstyle="miter" miterlimit="10" on="false" color="#000000" opacity="0"/>
                  <v:fill on="true" color="#000000" opacity="0.301961"/>
                </v:shape>
                <v:shape id="Shape 13059" style="position:absolute;width:2400;height:1603;left:0;top:17998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060" style="position:absolute;width:2400;height:1603;left:0;top:17998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01" style="position:absolute;width:2575;height:1722;left:146;top:24326;" coordsize="257555,172212" path="m0,0l257555,0l257555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062" style="position:absolute;width:2400;height:1603;left:0;top:24127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063" style="position:absolute;width:2400;height:1603;left:0;top:24127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02" style="position:absolute;width:2575;height:1722;left:146;top:29770;" coordsize="257555,172212" path="m0,0l257555,0l257555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065" style="position:absolute;width:2400;height:1603;left:0;top:29572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066" style="position:absolute;width:2400;height:1603;left:0;top:29572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13123" style="position:absolute;width:52401;height:0;left:4748;top:0;" coordsize="5240147,0" path="m0,0l5240147,0">
                  <v:stroke weight="0.5pt" endcap="flat" joinstyle="miter" miterlimit="10" on="true" color="#cd1122"/>
                  <v:fill on="false" color="#000000" opacity="0"/>
                </v:shape>
                <v:shape id="Shape 13124" style="position:absolute;width:52401;height:0;left:4748;top:4311;" coordsize="5240147,0" path="m0,0l5240147,0">
                  <v:stroke weight="0.5pt" endcap="flat" joinstyle="miter" miterlimit="10" on="true" color="#cd1122"/>
                  <v:fill on="false" color="#000000" opacity="0"/>
                </v:shape>
                <v:shape id="Shape 13125" style="position:absolute;width:52401;height:0;left:4748;top:10893;" coordsize="5240147,0" path="m0,0l5240147,0">
                  <v:stroke weight="0.5pt" endcap="flat" joinstyle="miter" miterlimit="10" on="true" color="#cd1122"/>
                  <v:fill on="false" color="#000000" opacity="0"/>
                </v:shape>
                <v:shape id="Shape 13126" style="position:absolute;width:52401;height:0;left:4748;top:16306;" coordsize="5240147,0" path="m0,0l5240147,0">
                  <v:stroke weight="0.5pt" endcap="flat" joinstyle="miter" miterlimit="10" on="true" color="#cd1122"/>
                  <v:fill on="false" color="#000000" opacity="0"/>
                </v:shape>
                <v:shape id="Shape 13127" style="position:absolute;width:52401;height:0;left:4748;top:21813;" coordsize="5240147,0" path="m0,0l5240147,0">
                  <v:stroke weight="0.5pt" endcap="flat" joinstyle="miter" miterlimit="10" on="true" color="#cd1122"/>
                  <v:fill on="false" color="#000000" opacity="0"/>
                </v:shape>
                <v:shape id="Shape 13128" style="position:absolute;width:52401;height:0;left:4748;top:28533;" coordsize="5240147,0" path="m0,0l5240147,0">
                  <v:stroke weight="0.5pt" endcap="flat" joinstyle="miter" miterlimit="10" on="true" color="#cd1122"/>
                  <v:fill on="false" color="#000000" opacity="0"/>
                </v:shape>
                <v:shape id="Shape 13129" style="position:absolute;width:52401;height:0;left:4748;top:33149;" coordsize="5240147,0" path="m0,0l5240147,0">
                  <v:stroke weight="0.5pt" endcap="flat" joinstyle="miter" miterlimit="10" on="true" color="#cd1122"/>
                  <v:fill on="false" color="#000000" opacity="0"/>
                </v:shape>
              </v:group>
            </w:pict>
          </mc:Fallback>
        </mc:AlternateContent>
      </w:r>
      <w:r>
        <w:t>научно-техническая перспективность продукта и проекта, включая соответствие принципам наилучших доступных технологий, а также наличие научно-технического задела и подтверждение на него прав/р</w:t>
      </w:r>
      <w:r>
        <w:t>асходов заявителя;</w:t>
      </w:r>
    </w:p>
    <w:p w:rsidR="000D6A03" w:rsidRDefault="00ED60DA">
      <w:pPr>
        <w:spacing w:after="321"/>
        <w:ind w:left="885" w:right="38"/>
      </w:pPr>
      <w:r>
        <w:t>производственная обоснованность проекта и стратегическая заинтересованность компании в его реализации;</w:t>
      </w:r>
    </w:p>
    <w:p w:rsidR="000D6A03" w:rsidRDefault="00ED60DA">
      <w:pPr>
        <w:spacing w:after="292"/>
        <w:ind w:left="885" w:right="38"/>
      </w:pPr>
      <w:r>
        <w:t>финансово-экономическая эффективность и устойчивость проекта, в том числе инвестиционная привлекательность проекта (NPV &gt; 0, IRR &gt; ста</w:t>
      </w:r>
      <w:r>
        <w:t>вка+5%);</w:t>
      </w:r>
    </w:p>
    <w:p w:rsidR="000D6A03" w:rsidRDefault="00ED60DA">
      <w:pPr>
        <w:spacing w:after="0"/>
        <w:ind w:left="885" w:right="38"/>
      </w:pPr>
      <w:r>
        <w:t xml:space="preserve">финансовая состоятельность заемщика и достаточное обеспечение займа: стоимость чистых активов больше суммы займа или дополнительное обеспечение </w:t>
      </w:r>
    </w:p>
    <w:p w:rsidR="000D6A03" w:rsidRDefault="00ED60DA">
      <w:pPr>
        <w:spacing w:after="217"/>
        <w:ind w:left="885" w:right="38"/>
      </w:pPr>
      <w:r>
        <w:t>(гарантии, поручительство, залог);</w:t>
      </w:r>
    </w:p>
    <w:p w:rsidR="000D6A03" w:rsidRDefault="00ED60DA">
      <w:pPr>
        <w:ind w:left="885" w:right="38"/>
      </w:pPr>
      <w:r>
        <w:t>юридическая состоятельность заемщика, основных участников и схемы р</w:t>
      </w:r>
      <w:r>
        <w:t>еализации проекта.</w:t>
      </w:r>
    </w:p>
    <w:p w:rsidR="000D6A03" w:rsidRDefault="00ED60DA">
      <w:pPr>
        <w:pStyle w:val="2"/>
        <w:ind w:left="605"/>
      </w:pPr>
      <w:r>
        <w:t>цЕлЕвОЕ ИСпОльзОвАНИЕ зАймА</w:t>
      </w:r>
    </w:p>
    <w:p w:rsidR="000D6A03" w:rsidRDefault="00ED60DA">
      <w:pPr>
        <w:spacing w:after="1028" w:line="259" w:lineRule="auto"/>
        <w:ind w:left="540" w:right="-192" w:firstLine="0"/>
        <w:jc w:val="left"/>
      </w:pPr>
      <w:r>
        <w:rPr>
          <w:noProof/>
        </w:rPr>
        <w:drawing>
          <wp:inline distT="0" distB="0" distL="0" distR="0">
            <wp:extent cx="5864353" cy="4184904"/>
            <wp:effectExtent l="0" t="0" r="0" b="0"/>
            <wp:docPr id="611948" name="Picture 61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48" name="Picture 6119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64353" cy="41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03" w:rsidRDefault="00ED60DA">
      <w:pPr>
        <w:pStyle w:val="2"/>
        <w:spacing w:after="420"/>
        <w:ind w:left="574"/>
      </w:pPr>
      <w:r>
        <w:t>ФОкуСИРОвкА НА пРЕДИНвЕСтИцИОННОй СтАДИИ</w:t>
      </w:r>
    </w:p>
    <w:p w:rsidR="000D6A03" w:rsidRDefault="00ED60DA">
      <w:pPr>
        <w:spacing w:after="299"/>
        <w:ind w:left="1459" w:right="38"/>
      </w:pPr>
      <w:r>
        <w:t>Разработка нового продукта/технологии;</w:t>
      </w:r>
    </w:p>
    <w:p w:rsidR="000D6A03" w:rsidRDefault="00ED60DA">
      <w:pPr>
        <w:spacing w:after="294"/>
        <w:ind w:left="1459" w:right="38"/>
      </w:pPr>
      <w:r>
        <w:t>Приобретение или использование специального оборудования для проведения необходимых опытно-конструкторских работ и отработки технологии, включая создание опытно-промышленных установок;</w:t>
      </w:r>
    </w:p>
    <w:p w:rsidR="000D6A03" w:rsidRDefault="00ED60DA">
      <w:pPr>
        <w:spacing w:after="321"/>
        <w:ind w:left="1459" w:right="38"/>
      </w:pPr>
      <w:r>
        <w:t>Разработка технико-экономического обоснования инвестиционной стадии про</w:t>
      </w:r>
      <w:r>
        <w:t xml:space="preserve">екта, прединвестиционный анализ и оптимизация проекта; </w:t>
      </w:r>
    </w:p>
    <w:p w:rsidR="000D6A03" w:rsidRDefault="00ED60DA">
      <w:pPr>
        <w:spacing w:after="105" w:line="393" w:lineRule="auto"/>
        <w:ind w:left="1459"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368607</wp:posOffset>
                </wp:positionH>
                <wp:positionV relativeFrom="paragraph">
                  <wp:posOffset>-1731107</wp:posOffset>
                </wp:positionV>
                <wp:extent cx="5737424" cy="3021427"/>
                <wp:effectExtent l="0" t="0" r="0" b="0"/>
                <wp:wrapNone/>
                <wp:docPr id="433952" name="Group 433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424" cy="3021427"/>
                          <a:chOff x="0" y="0"/>
                          <a:chExt cx="5737424" cy="3021427"/>
                        </a:xfrm>
                      </wpg:grpSpPr>
                      <wps:wsp>
                        <wps:cNvPr id="649203" name="Shape 649203"/>
                        <wps:cNvSpPr/>
                        <wps:spPr>
                          <a:xfrm>
                            <a:off x="14655" y="125595"/>
                            <a:ext cx="257556" cy="17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72213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257556" y="172213"/>
                                </a:lnTo>
                                <a:lnTo>
                                  <a:pt x="0" y="17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7" name="Shape 13157"/>
                        <wps:cNvSpPr/>
                        <wps:spPr>
                          <a:xfrm>
                            <a:off x="0" y="105739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8" name="Shape 13158"/>
                        <wps:cNvSpPr/>
                        <wps:spPr>
                          <a:xfrm>
                            <a:off x="0" y="105739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04" name="Shape 649204"/>
                        <wps:cNvSpPr/>
                        <wps:spPr>
                          <a:xfrm>
                            <a:off x="14655" y="656353"/>
                            <a:ext cx="257556" cy="17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72213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257556" y="172213"/>
                                </a:lnTo>
                                <a:lnTo>
                                  <a:pt x="0" y="17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0" name="Shape 13160"/>
                        <wps:cNvSpPr/>
                        <wps:spPr>
                          <a:xfrm>
                            <a:off x="0" y="636503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1" name="Shape 13161"/>
                        <wps:cNvSpPr/>
                        <wps:spPr>
                          <a:xfrm>
                            <a:off x="0" y="636503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05" name="Shape 649205"/>
                        <wps:cNvSpPr/>
                        <wps:spPr>
                          <a:xfrm>
                            <a:off x="14655" y="1279111"/>
                            <a:ext cx="257556" cy="17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72213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257556" y="172213"/>
                                </a:lnTo>
                                <a:lnTo>
                                  <a:pt x="0" y="17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3" name="Shape 13163"/>
                        <wps:cNvSpPr/>
                        <wps:spPr>
                          <a:xfrm>
                            <a:off x="0" y="1259250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4" name="Shape 13164"/>
                        <wps:cNvSpPr/>
                        <wps:spPr>
                          <a:xfrm>
                            <a:off x="0" y="1259250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06" name="Shape 649206"/>
                        <wps:cNvSpPr/>
                        <wps:spPr>
                          <a:xfrm>
                            <a:off x="14655" y="1819661"/>
                            <a:ext cx="25755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72212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25755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6" name="Shape 13166"/>
                        <wps:cNvSpPr/>
                        <wps:spPr>
                          <a:xfrm>
                            <a:off x="0" y="1799802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7" name="Shape 13167"/>
                        <wps:cNvSpPr/>
                        <wps:spPr>
                          <a:xfrm>
                            <a:off x="0" y="1799802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07" name="Shape 649207"/>
                        <wps:cNvSpPr/>
                        <wps:spPr>
                          <a:xfrm>
                            <a:off x="14655" y="2360211"/>
                            <a:ext cx="25755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72212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25755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9" name="Shape 13169"/>
                        <wps:cNvSpPr/>
                        <wps:spPr>
                          <a:xfrm>
                            <a:off x="0" y="2340355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0" name="Shape 13170"/>
                        <wps:cNvSpPr/>
                        <wps:spPr>
                          <a:xfrm>
                            <a:off x="0" y="2340355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08" name="Shape 649208"/>
                        <wps:cNvSpPr/>
                        <wps:spPr>
                          <a:xfrm>
                            <a:off x="14655" y="2750685"/>
                            <a:ext cx="25755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72212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25755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" name="Shape 13172"/>
                        <wps:cNvSpPr/>
                        <wps:spPr>
                          <a:xfrm>
                            <a:off x="0" y="2730835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160300"/>
                                </a:lnTo>
                                <a:lnTo>
                                  <a:pt x="0" y="16030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3" name="Shape 13173"/>
                        <wps:cNvSpPr/>
                        <wps:spPr>
                          <a:xfrm>
                            <a:off x="0" y="2730835"/>
                            <a:ext cx="240030" cy="16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300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49"/>
                                </a:lnTo>
                                <a:lnTo>
                                  <a:pt x="0" y="160300"/>
                                </a:lnTo>
                                <a:lnTo>
                                  <a:pt x="178841" y="160300"/>
                                </a:lnTo>
                                <a:lnTo>
                                  <a:pt x="240030" y="80149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4" name="Shape 13174"/>
                        <wps:cNvSpPr/>
                        <wps:spPr>
                          <a:xfrm>
                            <a:off x="500656" y="0"/>
                            <a:ext cx="523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769">
                                <a:moveTo>
                                  <a:pt x="0" y="0"/>
                                </a:moveTo>
                                <a:lnTo>
                                  <a:pt x="52367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5" name="Shape 13175"/>
                        <wps:cNvSpPr/>
                        <wps:spPr>
                          <a:xfrm>
                            <a:off x="500656" y="385742"/>
                            <a:ext cx="523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769">
                                <a:moveTo>
                                  <a:pt x="0" y="0"/>
                                </a:moveTo>
                                <a:lnTo>
                                  <a:pt x="52367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" name="Shape 13176"/>
                        <wps:cNvSpPr/>
                        <wps:spPr>
                          <a:xfrm>
                            <a:off x="500656" y="1069743"/>
                            <a:ext cx="523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769">
                                <a:moveTo>
                                  <a:pt x="0" y="0"/>
                                </a:moveTo>
                                <a:lnTo>
                                  <a:pt x="52367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7" name="Shape 13177"/>
                        <wps:cNvSpPr/>
                        <wps:spPr>
                          <a:xfrm>
                            <a:off x="500656" y="1611098"/>
                            <a:ext cx="523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769">
                                <a:moveTo>
                                  <a:pt x="0" y="0"/>
                                </a:moveTo>
                                <a:lnTo>
                                  <a:pt x="52367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8" name="Shape 13178"/>
                        <wps:cNvSpPr/>
                        <wps:spPr>
                          <a:xfrm>
                            <a:off x="500656" y="2161742"/>
                            <a:ext cx="523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769">
                                <a:moveTo>
                                  <a:pt x="0" y="0"/>
                                </a:moveTo>
                                <a:lnTo>
                                  <a:pt x="52367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9" name="Shape 13179"/>
                        <wps:cNvSpPr/>
                        <wps:spPr>
                          <a:xfrm>
                            <a:off x="500656" y="2559777"/>
                            <a:ext cx="523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769">
                                <a:moveTo>
                                  <a:pt x="0" y="0"/>
                                </a:moveTo>
                                <a:lnTo>
                                  <a:pt x="52367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0" name="Shape 13180"/>
                        <wps:cNvSpPr/>
                        <wps:spPr>
                          <a:xfrm>
                            <a:off x="500656" y="3021427"/>
                            <a:ext cx="523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769">
                                <a:moveTo>
                                  <a:pt x="0" y="0"/>
                                </a:moveTo>
                                <a:lnTo>
                                  <a:pt x="52367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3952" style="width:451.766pt;height:237.908pt;position:absolute;z-index:-2147483631;mso-position-horizontal-relative:text;mso-position-horizontal:absolute;margin-left:29.0242pt;mso-position-vertical-relative:text;margin-top:-136.308pt;" coordsize="57374,30214">
                <v:shape id="Shape 649209" style="position:absolute;width:2575;height:1722;left:146;top:1255;" coordsize="257556,172213" path="m0,0l257556,0l257556,172213l0,172213l0,0">
                  <v:stroke weight="0pt" endcap="flat" joinstyle="miter" miterlimit="10" on="false" color="#000000" opacity="0"/>
                  <v:fill on="true" color="#000000" opacity="0.301961"/>
                </v:shape>
                <v:shape id="Shape 13157" style="position:absolute;width:2400;height:1603;left:0;top:1057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158" style="position:absolute;width:2400;height:1603;left:0;top:1057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10" style="position:absolute;width:2575;height:1722;left:146;top:6563;" coordsize="257556,172213" path="m0,0l257556,0l257556,172213l0,172213l0,0">
                  <v:stroke weight="0pt" endcap="flat" joinstyle="miter" miterlimit="10" on="false" color="#000000" opacity="0"/>
                  <v:fill on="true" color="#000000" opacity="0.301961"/>
                </v:shape>
                <v:shape id="Shape 13160" style="position:absolute;width:2400;height:1603;left:0;top:6365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161" style="position:absolute;width:2400;height:1603;left:0;top:6365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11" style="position:absolute;width:2575;height:1722;left:146;top:12791;" coordsize="257556,172213" path="m0,0l257556,0l257556,172213l0,172213l0,0">
                  <v:stroke weight="0pt" endcap="flat" joinstyle="miter" miterlimit="10" on="false" color="#000000" opacity="0"/>
                  <v:fill on="true" color="#000000" opacity="0.301961"/>
                </v:shape>
                <v:shape id="Shape 13163" style="position:absolute;width:2400;height:1603;left:0;top:12592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164" style="position:absolute;width:2400;height:1603;left:0;top:12592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12" style="position:absolute;width:2575;height:1722;left:146;top:18196;" coordsize="257556,172212" path="m0,0l257556,0l257556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166" style="position:absolute;width:2400;height:1603;left:0;top:17998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167" style="position:absolute;width:2400;height:1603;left:0;top:17998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13" style="position:absolute;width:2575;height:1722;left:146;top:23602;" coordsize="257556,172212" path="m0,0l257556,0l257556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169" style="position:absolute;width:2400;height:1603;left:0;top:23403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170" style="position:absolute;width:2400;height:1603;left:0;top:23403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649214" style="position:absolute;width:2575;height:1722;left:146;top:27506;" coordsize="257556,172212" path="m0,0l257556,0l257556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172" style="position:absolute;width:2400;height:1603;left:0;top:27308;" coordsize="240030,160300" path="m0,0l178841,0l240030,80149l178841,160300l0,160300l61176,80149l0,0x">
                  <v:stroke weight="0pt" endcap="flat" joinstyle="miter" miterlimit="10" on="false" color="#000000" opacity="0"/>
                  <v:fill on="true" color="#cd1122"/>
                </v:shape>
                <v:shape id="Shape 13173" style="position:absolute;width:2400;height:1603;left:0;top:27308;" coordsize="240030,160300" path="m178841,0l0,0l61176,80149l0,160300l178841,160300l240030,80149l178841,0x">
                  <v:stroke weight="0.802pt" endcap="flat" joinstyle="miter" miterlimit="10" on="true" color="#ffffff"/>
                  <v:fill on="false" color="#000000" opacity="0"/>
                </v:shape>
                <v:shape id="Shape 13174" style="position:absolute;width:52367;height:0;left:5006;top:0;" coordsize="5236769,0" path="m0,0l5236769,0">
                  <v:stroke weight="0.5pt" endcap="flat" joinstyle="miter" miterlimit="10" on="true" color="#cd1122"/>
                  <v:fill on="false" color="#000000" opacity="0"/>
                </v:shape>
                <v:shape id="Shape 13175" style="position:absolute;width:52367;height:0;left:5006;top:3857;" coordsize="5236769,0" path="m0,0l5236769,0">
                  <v:stroke weight="0.5pt" endcap="flat" joinstyle="miter" miterlimit="10" on="true" color="#cd1122"/>
                  <v:fill on="false" color="#000000" opacity="0"/>
                </v:shape>
                <v:shape id="Shape 13176" style="position:absolute;width:52367;height:0;left:5006;top:10697;" coordsize="5236769,0" path="m0,0l5236769,0">
                  <v:stroke weight="0.5pt" endcap="flat" joinstyle="miter" miterlimit="10" on="true" color="#cd1122"/>
                  <v:fill on="false" color="#000000" opacity="0"/>
                </v:shape>
                <v:shape id="Shape 13177" style="position:absolute;width:52367;height:0;left:5006;top:16110;" coordsize="5236769,0" path="m0,0l5236769,0">
                  <v:stroke weight="0.5pt" endcap="flat" joinstyle="miter" miterlimit="10" on="true" color="#cd1122"/>
                  <v:fill on="false" color="#000000" opacity="0"/>
                </v:shape>
                <v:shape id="Shape 13178" style="position:absolute;width:52367;height:0;left:5006;top:21617;" coordsize="5236769,0" path="m0,0l5236769,0">
                  <v:stroke weight="0.5pt" endcap="flat" joinstyle="miter" miterlimit="10" on="true" color="#cd1122"/>
                  <v:fill on="false" color="#000000" opacity="0"/>
                </v:shape>
                <v:shape id="Shape 13179" style="position:absolute;width:52367;height:0;left:5006;top:25597;" coordsize="5236769,0" path="m0,0l5236769,0">
                  <v:stroke weight="0.5pt" endcap="flat" joinstyle="miter" miterlimit="10" on="true" color="#cd1122"/>
                  <v:fill on="false" color="#000000" opacity="0"/>
                </v:shape>
                <v:shape id="Shape 13180" style="position:absolute;width:52367;height:0;left:5006;top:30214;" coordsize="5236769,0" path="m0,0l5236769,0">
                  <v:stroke weight="0.5pt" endcap="flat" joinstyle="miter" miterlimit="10" on="true" color="#cd1122"/>
                  <v:fill on="false" color="#000000" opacity="0"/>
                </v:shape>
              </v:group>
            </w:pict>
          </mc:Fallback>
        </mc:AlternateContent>
      </w:r>
      <w:r>
        <w:t>Приобретение прав на результаты интеллектуальной деятельности (лицензий и патентов) у российских правообладателей; инжиниринговые услуги;</w:t>
      </w:r>
    </w:p>
    <w:p w:rsidR="000D6A03" w:rsidRDefault="00ED60DA">
      <w:pPr>
        <w:ind w:left="1459" w:right="38"/>
      </w:pPr>
      <w:r>
        <w:t>Приобретение технологического оборудования, его монтаж, налад</w:t>
      </w:r>
      <w:r>
        <w:t>ка (для программы «импортозамещение», в объеме не более 30% от суммы займа).</w:t>
      </w:r>
    </w:p>
    <w:p w:rsidR="000D6A03" w:rsidRDefault="00ED60DA">
      <w:pPr>
        <w:pStyle w:val="2"/>
        <w:ind w:left="1" w:right="943"/>
      </w:pPr>
      <w:r>
        <w:t>ОСНОвНыЕ бИзНЕС-пРОцЕССы:  пРЕДпРОЕктНОЕ взАИмОДЕйСтвИЕ, ЭкСпЕРтИзА зАявОк И ОтбОР пРОЕктОв, ФИНАНСИРОвАНИЕ И мОНИтОРИНг, зАвЕРшЕНИЕ пРОЕктА</w:t>
      </w:r>
    </w:p>
    <w:p w:rsidR="000D6A03" w:rsidRDefault="000D6A03">
      <w:pPr>
        <w:sectPr w:rsidR="000D6A03">
          <w:type w:val="continuous"/>
          <w:pgSz w:w="11906" w:h="16838"/>
          <w:pgMar w:top="1375" w:right="1184" w:bottom="1692" w:left="1139" w:header="720" w:footer="720" w:gutter="0"/>
          <w:cols w:space="720"/>
        </w:sectPr>
      </w:pPr>
    </w:p>
    <w:p w:rsidR="000D6A03" w:rsidRDefault="00ED60DA">
      <w:pPr>
        <w:spacing w:after="1555" w:line="239" w:lineRule="auto"/>
        <w:ind w:left="147" w:firstLine="0"/>
        <w:jc w:val="center"/>
      </w:pPr>
      <w:r>
        <w:rPr>
          <w:color w:val="FFFFFF"/>
          <w:sz w:val="28"/>
        </w:rPr>
        <w:t>кОмплЕкт зАявкИ</w:t>
      </w:r>
    </w:p>
    <w:p w:rsidR="000D6A03" w:rsidRDefault="00ED60DA">
      <w:pPr>
        <w:spacing w:after="1015"/>
        <w:ind w:left="91" w:right="38"/>
      </w:pPr>
      <w:r>
        <w:rPr>
          <w:b/>
          <w:color w:val="FFFFFF"/>
        </w:rPr>
        <w:t>предпр</w:t>
      </w:r>
      <w:r>
        <w:rPr>
          <w:b/>
          <w:color w:val="FFFFFF"/>
        </w:rPr>
        <w:t>оектное взаимодействие</w:t>
      </w:r>
    </w:p>
    <w:p w:rsidR="000D6A03" w:rsidRDefault="00ED60DA">
      <w:pPr>
        <w:spacing w:after="115" w:line="265" w:lineRule="auto"/>
        <w:ind w:left="-5"/>
        <w:jc w:val="left"/>
      </w:pPr>
      <w:r>
        <w:rPr>
          <w:sz w:val="18"/>
        </w:rPr>
        <w:t>взаимодействие с институтами развития, коммерческими банками, встречи с потенциальными заявителями.предоставление информации о Фонде и условиях финансирования.</w:t>
      </w:r>
    </w:p>
    <w:p w:rsidR="000D6A03" w:rsidRDefault="00ED60DA">
      <w:pPr>
        <w:spacing w:after="115" w:line="265" w:lineRule="auto"/>
        <w:ind w:left="-5"/>
        <w:jc w:val="left"/>
      </w:pPr>
      <w:r>
        <w:rPr>
          <w:sz w:val="18"/>
        </w:rPr>
        <w:t>помощь в оформлении заявки и подготовке бизнес-плана.</w:t>
      </w:r>
    </w:p>
    <w:p w:rsidR="000D6A03" w:rsidRDefault="00ED60DA">
      <w:pPr>
        <w:spacing w:after="3" w:line="265" w:lineRule="auto"/>
        <w:ind w:left="-5"/>
        <w:jc w:val="left"/>
      </w:pPr>
      <w:r>
        <w:rPr>
          <w:sz w:val="18"/>
        </w:rPr>
        <w:t>Экспресс-оценка и р</w:t>
      </w:r>
      <w:r>
        <w:rPr>
          <w:sz w:val="18"/>
        </w:rPr>
        <w:t>ешение о соответствии заявки условиям финансирования (при поступлении предварительной заявки)</w:t>
      </w:r>
    </w:p>
    <w:p w:rsidR="000D6A03" w:rsidRDefault="00ED60DA">
      <w:pPr>
        <w:spacing w:after="1270" w:line="239" w:lineRule="auto"/>
        <w:ind w:left="714" w:firstLine="117"/>
        <w:jc w:val="left"/>
      </w:pPr>
      <w:r>
        <w:rPr>
          <w:color w:val="FFFFFF"/>
          <w:sz w:val="28"/>
        </w:rPr>
        <w:t>РЕшЕНИЕ О ФИНАНСИРОвАНИИ + пОДпИСАННый ДОгОвОР</w:t>
      </w:r>
    </w:p>
    <w:p w:rsidR="000D6A03" w:rsidRDefault="00ED60DA">
      <w:pPr>
        <w:spacing w:after="824" w:line="307" w:lineRule="auto"/>
        <w:ind w:left="172" w:right="38"/>
      </w:pPr>
      <w:r>
        <w:rPr>
          <w:b/>
          <w:color w:val="FFFFFF"/>
        </w:rPr>
        <w:t>Экспертиза Финансирование, заявок и отбор мониторинГ, возпроектов врат займа</w:t>
      </w:r>
    </w:p>
    <w:p w:rsidR="000D6A03" w:rsidRDefault="00ED60DA">
      <w:pPr>
        <w:spacing w:after="122" w:line="265" w:lineRule="auto"/>
        <w:ind w:left="-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-1610456</wp:posOffset>
                </wp:positionH>
                <wp:positionV relativeFrom="paragraph">
                  <wp:posOffset>-2675118</wp:posOffset>
                </wp:positionV>
                <wp:extent cx="5844578" cy="5920105"/>
                <wp:effectExtent l="0" t="0" r="0" b="0"/>
                <wp:wrapNone/>
                <wp:docPr id="434159" name="Group 434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78" cy="5920105"/>
                          <a:chOff x="0" y="0"/>
                          <a:chExt cx="5844578" cy="5920105"/>
                        </a:xfrm>
                      </wpg:grpSpPr>
                      <pic:pic xmlns:pic="http://schemas.openxmlformats.org/drawingml/2006/picture">
                        <pic:nvPicPr>
                          <pic:cNvPr id="611950" name="Picture 611950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394" y="1391577"/>
                            <a:ext cx="1469136" cy="452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51" name="Picture 61195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1481658" y="1391577"/>
                            <a:ext cx="1450848" cy="452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52" name="Picture 61195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2929458" y="1391577"/>
                            <a:ext cx="1466088" cy="452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53" name="Picture 611953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4405707" y="1391577"/>
                            <a:ext cx="1377696" cy="4529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6" name="Shape 13436"/>
                        <wps:cNvSpPr/>
                        <wps:spPr>
                          <a:xfrm>
                            <a:off x="1474800" y="878798"/>
                            <a:ext cx="0" cy="9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739">
                                <a:moveTo>
                                  <a:pt x="0" y="9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20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7" name="Shape 13437"/>
                        <wps:cNvSpPr/>
                        <wps:spPr>
                          <a:xfrm>
                            <a:off x="1474800" y="18632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8" name="Shape 13438"/>
                        <wps:cNvSpPr/>
                        <wps:spPr>
                          <a:xfrm>
                            <a:off x="1474800" y="8394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9" name="Shape 13439"/>
                        <wps:cNvSpPr/>
                        <wps:spPr>
                          <a:xfrm>
                            <a:off x="2947605" y="878302"/>
                            <a:ext cx="0" cy="8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12">
                                <a:moveTo>
                                  <a:pt x="0" y="894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12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0" name="Shape 13440"/>
                        <wps:cNvSpPr/>
                        <wps:spPr>
                          <a:xfrm>
                            <a:off x="2947605" y="18505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1" name="Shape 13441"/>
                        <wps:cNvSpPr/>
                        <wps:spPr>
                          <a:xfrm>
                            <a:off x="2947605" y="8394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2" name="Shape 13442"/>
                        <wps:cNvSpPr/>
                        <wps:spPr>
                          <a:xfrm>
                            <a:off x="4397067" y="878798"/>
                            <a:ext cx="0" cy="9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739">
                                <a:moveTo>
                                  <a:pt x="0" y="9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20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3" name="Shape 13443"/>
                        <wps:cNvSpPr/>
                        <wps:spPr>
                          <a:xfrm>
                            <a:off x="4397067" y="18632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4" name="Shape 13444"/>
                        <wps:cNvSpPr/>
                        <wps:spPr>
                          <a:xfrm>
                            <a:off x="4397067" y="8394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5656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54" name="Picture 611954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17602" y="42329"/>
                            <a:ext cx="1837944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55" name="Picture 611955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3938346" y="42329"/>
                            <a:ext cx="1813560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56" name="Picture 611956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979498" y="42329"/>
                            <a:ext cx="1831848" cy="79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215" name="Shape 649215"/>
                        <wps:cNvSpPr/>
                        <wps:spPr>
                          <a:xfrm>
                            <a:off x="0" y="1357096"/>
                            <a:ext cx="1508760" cy="101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0" h="1010412">
                                <a:moveTo>
                                  <a:pt x="0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1010412"/>
                                </a:lnTo>
                                <a:lnTo>
                                  <a:pt x="0" y="1010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57" name="Picture 611957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7442" y="1391577"/>
                            <a:ext cx="1441704" cy="941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216" name="Shape 649216"/>
                        <wps:cNvSpPr/>
                        <wps:spPr>
                          <a:xfrm>
                            <a:off x="1477759" y="1355877"/>
                            <a:ext cx="1536192" cy="10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192" h="1014984">
                                <a:moveTo>
                                  <a:pt x="0" y="0"/>
                                </a:moveTo>
                                <a:lnTo>
                                  <a:pt x="1536192" y="0"/>
                                </a:lnTo>
                                <a:lnTo>
                                  <a:pt x="1536192" y="1014984"/>
                                </a:lnTo>
                                <a:lnTo>
                                  <a:pt x="0" y="1014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58" name="Picture 611958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1483690" y="1391577"/>
                            <a:ext cx="1472184" cy="941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217" name="Shape 649217"/>
                        <wps:cNvSpPr/>
                        <wps:spPr>
                          <a:xfrm>
                            <a:off x="2944216" y="1355877"/>
                            <a:ext cx="1536192" cy="10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192" h="1014984">
                                <a:moveTo>
                                  <a:pt x="0" y="0"/>
                                </a:moveTo>
                                <a:lnTo>
                                  <a:pt x="1536192" y="0"/>
                                </a:lnTo>
                                <a:lnTo>
                                  <a:pt x="1536192" y="1014984"/>
                                </a:lnTo>
                                <a:lnTo>
                                  <a:pt x="0" y="1014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59" name="Picture 61195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2950794" y="1391577"/>
                            <a:ext cx="1472184" cy="941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218" name="Shape 649218"/>
                        <wps:cNvSpPr/>
                        <wps:spPr>
                          <a:xfrm>
                            <a:off x="4358678" y="1355877"/>
                            <a:ext cx="1485900" cy="10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1014984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1014984"/>
                                </a:lnTo>
                                <a:lnTo>
                                  <a:pt x="0" y="1014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60" name="Picture 611960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4364051" y="1391577"/>
                            <a:ext cx="1417320" cy="941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4" name="Shape 13464"/>
                        <wps:cNvSpPr/>
                        <wps:spPr>
                          <a:xfrm>
                            <a:off x="2282810" y="0"/>
                            <a:ext cx="6236" cy="2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" h="274701">
                                <a:moveTo>
                                  <a:pt x="6236" y="0"/>
                                </a:moveTo>
                                <a:cubicBezTo>
                                  <a:pt x="2439" y="7671"/>
                                  <a:pt x="305" y="16256"/>
                                  <a:pt x="305" y="25336"/>
                                </a:cubicBezTo>
                                <a:lnTo>
                                  <a:pt x="305" y="274701"/>
                                </a:lnTo>
                                <a:cubicBezTo>
                                  <a:pt x="229" y="274676"/>
                                  <a:pt x="76" y="274650"/>
                                  <a:pt x="0" y="274650"/>
                                </a:cubicBezTo>
                                <a:lnTo>
                                  <a:pt x="0" y="11214"/>
                                </a:lnTo>
                                <a:cubicBezTo>
                                  <a:pt x="2553" y="5613"/>
                                  <a:pt x="4610" y="2210"/>
                                  <a:pt x="62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61" name="Picture 61196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1347546" y="1734985"/>
                            <a:ext cx="25298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62" name="Picture 61196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1334338" y="1721777"/>
                            <a:ext cx="27736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63" name="Picture 61196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2826842" y="1734985"/>
                            <a:ext cx="24993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64" name="Picture 61196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2811602" y="1721777"/>
                            <a:ext cx="28041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65" name="Picture 611965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4268546" y="1734985"/>
                            <a:ext cx="24993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66" name="Picture 611966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4255338" y="1721777"/>
                            <a:ext cx="280416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159" style="width:460.203pt;height:466.15pt;position:absolute;z-index:-2147483628;mso-position-horizontal-relative:text;mso-position-horizontal:absolute;margin-left:-126.808pt;mso-position-vertical-relative:text;margin-top:-210.639pt;" coordsize="58445,59201">
                <v:shape id="Picture 611950" style="position:absolute;width:14691;height:45293;left:43;top:13915;" filled="f">
                  <v:imagedata r:id="rId208"/>
                </v:shape>
                <v:shape id="Picture 611951" style="position:absolute;width:14508;height:45293;left:14816;top:13915;" filled="f">
                  <v:imagedata r:id="rId209"/>
                </v:shape>
                <v:shape id="Picture 611952" style="position:absolute;width:14660;height:45293;left:29294;top:13915;" filled="f">
                  <v:imagedata r:id="rId210"/>
                </v:shape>
                <v:shape id="Picture 611953" style="position:absolute;width:13776;height:45293;left:44057;top:13915;" filled="f">
                  <v:imagedata r:id="rId211"/>
                </v:shape>
                <v:shape id="Shape 13436" style="position:absolute;width:0;height:9057;left:14748;top:8787;" coordsize="0,905739" path="m0,905739l0,0">
                  <v:stroke weight="2pt" endcap="round" dashstyle="0 3.101" joinstyle="round" on="true" color="#565654"/>
                  <v:fill on="false" color="#000000" opacity="0"/>
                </v:shape>
                <v:shape id="Shape 13437" style="position:absolute;width:0;height:0;left:14748;top:18632;" coordsize="0,0" path="m0,0l0,0">
                  <v:stroke weight="2pt" endcap="round" joinstyle="round" on="true" color="#565654"/>
                  <v:fill on="false" color="#000000" opacity="0"/>
                </v:shape>
                <v:shape id="Shape 13438" style="position:absolute;width:0;height:0;left:14748;top:8394;" coordsize="0,0" path="m0,0l0,0">
                  <v:stroke weight="2pt" endcap="round" joinstyle="round" on="true" color="#565654"/>
                  <v:fill on="false" color="#000000" opacity="0"/>
                </v:shape>
                <v:shape id="Shape 13439" style="position:absolute;width:0;height:8945;left:29476;top:8783;" coordsize="0,894512" path="m0,894512l0,0">
                  <v:stroke weight="2pt" endcap="round" dashstyle="0 3.0625" joinstyle="round" on="true" color="#565654"/>
                  <v:fill on="false" color="#000000" opacity="0"/>
                </v:shape>
                <v:shape id="Shape 13440" style="position:absolute;width:0;height:0;left:29476;top:18505;" coordsize="0,0" path="m0,0l0,0">
                  <v:stroke weight="2pt" endcap="round" joinstyle="round" on="true" color="#565654"/>
                  <v:fill on="false" color="#000000" opacity="0"/>
                </v:shape>
                <v:shape id="Shape 13441" style="position:absolute;width:0;height:0;left:29476;top:8394;" coordsize="0,0" path="m0,0l0,0">
                  <v:stroke weight="2pt" endcap="round" joinstyle="round" on="true" color="#565654"/>
                  <v:fill on="false" color="#000000" opacity="0"/>
                </v:shape>
                <v:shape id="Shape 13442" style="position:absolute;width:0;height:9057;left:43970;top:8787;" coordsize="0,905739" path="m0,905739l0,0">
                  <v:stroke weight="2pt" endcap="round" dashstyle="0 3.101" joinstyle="round" on="true" color="#565654"/>
                  <v:fill on="false" color="#000000" opacity="0"/>
                </v:shape>
                <v:shape id="Shape 13443" style="position:absolute;width:0;height:0;left:43970;top:18632;" coordsize="0,0" path="m0,0l0,0">
                  <v:stroke weight="2pt" endcap="round" joinstyle="round" on="true" color="#565654"/>
                  <v:fill on="false" color="#000000" opacity="0"/>
                </v:shape>
                <v:shape id="Shape 13444" style="position:absolute;width:0;height:0;left:43970;top:8394;" coordsize="0,0" path="m0,0l0,0">
                  <v:stroke weight="2pt" endcap="round" joinstyle="round" on="true" color="#565654"/>
                  <v:fill on="false" color="#000000" opacity="0"/>
                </v:shape>
                <v:shape id="Picture 611954" style="position:absolute;width:18379;height:7985;left:176;top:423;" filled="f">
                  <v:imagedata r:id="rId212"/>
                </v:shape>
                <v:shape id="Picture 611955" style="position:absolute;width:18135;height:7985;left:39383;top:423;" filled="f">
                  <v:imagedata r:id="rId213"/>
                </v:shape>
                <v:shape id="Picture 611956" style="position:absolute;width:18318;height:7985;left:19794;top:423;" filled="f">
                  <v:imagedata r:id="rId214"/>
                </v:shape>
                <v:shape id="Shape 649219" style="position:absolute;width:15087;height:10104;left:0;top:13570;" coordsize="1508760,1010412" path="m0,0l1508760,0l1508760,1010412l0,1010412l0,0">
                  <v:stroke weight="0pt" endcap="flat" joinstyle="miter" miterlimit="10" on="false" color="#000000" opacity="0"/>
                  <v:fill on="true" color="#000000" opacity="0.301961"/>
                </v:shape>
                <v:shape id="Picture 611957" style="position:absolute;width:14417;height:9418;left:74;top:13915;" filled="f">
                  <v:imagedata r:id="rId215"/>
                </v:shape>
                <v:shape id="Shape 649220" style="position:absolute;width:15361;height:10149;left:14777;top:13558;" coordsize="1536192,1014984" path="m0,0l1536192,0l1536192,1014984l0,1014984l0,0">
                  <v:stroke weight="0pt" endcap="flat" joinstyle="miter" miterlimit="10" on="false" color="#000000" opacity="0"/>
                  <v:fill on="true" color="#000000" opacity="0.301961"/>
                </v:shape>
                <v:shape id="Picture 611958" style="position:absolute;width:14721;height:9418;left:14836;top:13915;" filled="f">
                  <v:imagedata r:id="rId216"/>
                </v:shape>
                <v:shape id="Shape 649221" style="position:absolute;width:15361;height:10149;left:29442;top:13558;" coordsize="1536192,1014984" path="m0,0l1536192,0l1536192,1014984l0,1014984l0,0">
                  <v:stroke weight="0pt" endcap="flat" joinstyle="miter" miterlimit="10" on="false" color="#000000" opacity="0"/>
                  <v:fill on="true" color="#000000" opacity="0.301961"/>
                </v:shape>
                <v:shape id="Picture 611959" style="position:absolute;width:14721;height:9418;left:29507;top:13915;" filled="f">
                  <v:imagedata r:id="rId217"/>
                </v:shape>
                <v:shape id="Shape 649222" style="position:absolute;width:14859;height:10149;left:43586;top:13558;" coordsize="1485900,1014984" path="m0,0l1485900,0l1485900,1014984l0,1014984l0,0">
                  <v:stroke weight="0pt" endcap="flat" joinstyle="miter" miterlimit="10" on="false" color="#000000" opacity="0"/>
                  <v:fill on="true" color="#000000" opacity="0.301961"/>
                </v:shape>
                <v:shape id="Picture 611960" style="position:absolute;width:14173;height:9418;left:43640;top:13915;" filled="f">
                  <v:imagedata r:id="rId218"/>
                </v:shape>
                <v:shape id="Shape 13464" style="position:absolute;width:62;height:2747;left:22828;top:0;" coordsize="6236,274701" path="m6236,0c2439,7671,305,16256,305,25336l305,274701c229,274676,76,274650,0,274650l0,11214c2553,5613,4610,2210,6236,0x">
                  <v:stroke weight="0pt" endcap="round" joinstyle="round" on="false" color="#000000" opacity="0"/>
                  <v:fill on="true" color="#ffffff"/>
                </v:shape>
                <v:shape id="Picture 611961" style="position:absolute;width:2529;height:2529;left:13475;top:17349;" filled="f">
                  <v:imagedata r:id="rId219"/>
                </v:shape>
                <v:shape id="Picture 611962" style="position:absolute;width:2773;height:2804;left:13343;top:17217;" filled="f">
                  <v:imagedata r:id="rId220"/>
                </v:shape>
                <v:shape id="Picture 611963" style="position:absolute;width:2499;height:2529;left:28268;top:17349;" filled="f">
                  <v:imagedata r:id="rId221"/>
                </v:shape>
                <v:shape id="Picture 611964" style="position:absolute;width:2804;height:2804;left:28116;top:17217;" filled="f">
                  <v:imagedata r:id="rId222"/>
                </v:shape>
                <v:shape id="Picture 611965" style="position:absolute;width:2499;height:2529;left:42685;top:17349;" filled="f">
                  <v:imagedata r:id="rId223"/>
                </v:shape>
                <v:shape id="Picture 611966" style="position:absolute;width:2804;height:2804;left:42553;top:17217;" filled="f">
                  <v:imagedata r:id="rId224"/>
                </v:shape>
              </v:group>
            </w:pict>
          </mc:Fallback>
        </mc:AlternateContent>
      </w:r>
      <w:r>
        <w:rPr>
          <w:sz w:val="18"/>
        </w:rPr>
        <w:t xml:space="preserve">комплексная экспертиза </w:t>
      </w:r>
      <w:r>
        <w:rPr>
          <w:sz w:val="18"/>
        </w:rPr>
        <w:tab/>
        <w:t xml:space="preserve">Обеспечение финанси(научно-техническая, </w:t>
      </w:r>
      <w:r>
        <w:rPr>
          <w:sz w:val="18"/>
        </w:rPr>
        <w:tab/>
        <w:t>рования в соответствии с производственно-техноло-</w:t>
      </w:r>
      <w:r>
        <w:rPr>
          <w:sz w:val="18"/>
        </w:rPr>
        <w:tab/>
        <w:t>графиком (при соблюдегическая, финансово-эко-</w:t>
      </w:r>
      <w:r>
        <w:rPr>
          <w:sz w:val="18"/>
        </w:rPr>
        <w:tab/>
        <w:t>нии заявителем условий номическая, правовая).</w:t>
      </w:r>
      <w:r>
        <w:rPr>
          <w:sz w:val="18"/>
        </w:rPr>
        <w:tab/>
        <w:t>займа)</w:t>
      </w:r>
    </w:p>
    <w:p w:rsidR="000D6A03" w:rsidRDefault="00ED60DA">
      <w:pPr>
        <w:spacing w:after="0" w:line="216" w:lineRule="auto"/>
        <w:ind w:left="-5" w:right="199"/>
      </w:pPr>
      <w:r>
        <w:rPr>
          <w:sz w:val="18"/>
        </w:rPr>
        <w:t>корректировка бизнес-пла- мониторинг проек</w:t>
      </w:r>
      <w:r>
        <w:rPr>
          <w:sz w:val="18"/>
        </w:rPr>
        <w:t>та и на и заявки для устранения финансового состояния недостатков, выявленных в заемщика.</w:t>
      </w:r>
    </w:p>
    <w:p w:rsidR="000D6A03" w:rsidRDefault="00ED60DA">
      <w:pPr>
        <w:spacing w:after="3" w:line="265" w:lineRule="auto"/>
        <w:ind w:left="-5"/>
        <w:jc w:val="left"/>
      </w:pPr>
      <w:r>
        <w:rPr>
          <w:sz w:val="18"/>
        </w:rPr>
        <w:t>ходе экспертизы.</w:t>
      </w:r>
    </w:p>
    <w:p w:rsidR="000D6A03" w:rsidRDefault="00ED60DA">
      <w:pPr>
        <w:spacing w:after="0" w:line="216" w:lineRule="auto"/>
        <w:ind w:left="-15" w:right="15" w:firstLine="2230"/>
      </w:pPr>
      <w:r>
        <w:rPr>
          <w:sz w:val="18"/>
        </w:rPr>
        <w:t>контроль сроков возврата Рассмотрение на НтС и займа и уплаты процентов. Экспертном совете.</w:t>
      </w:r>
    </w:p>
    <w:p w:rsidR="000D6A03" w:rsidRDefault="00ED60DA">
      <w:pPr>
        <w:spacing w:after="0" w:line="259" w:lineRule="auto"/>
        <w:ind w:left="10" w:right="12"/>
        <w:jc w:val="right"/>
      </w:pPr>
      <w:r>
        <w:rPr>
          <w:sz w:val="18"/>
        </w:rPr>
        <w:t>Обеспечение консультаци-</w:t>
      </w:r>
    </w:p>
    <w:p w:rsidR="000D6A03" w:rsidRDefault="00ED60DA">
      <w:pPr>
        <w:spacing w:after="3" w:line="265" w:lineRule="auto"/>
        <w:ind w:left="-5"/>
        <w:jc w:val="left"/>
      </w:pPr>
      <w:r>
        <w:rPr>
          <w:sz w:val="18"/>
        </w:rPr>
        <w:t>вынесение, в случае не-</w:t>
      </w:r>
      <w:r>
        <w:rPr>
          <w:sz w:val="18"/>
        </w:rPr>
        <w:tab/>
        <w:t>онного с</w:t>
      </w:r>
      <w:r>
        <w:rPr>
          <w:sz w:val="18"/>
        </w:rPr>
        <w:t xml:space="preserve">опровождения (в обходимости, на решение </w:t>
      </w:r>
      <w:r>
        <w:rPr>
          <w:sz w:val="18"/>
        </w:rPr>
        <w:tab/>
        <w:t>случае запроса).</w:t>
      </w:r>
    </w:p>
    <w:p w:rsidR="000D6A03" w:rsidRDefault="00ED60DA">
      <w:pPr>
        <w:spacing w:after="3" w:line="265" w:lineRule="auto"/>
        <w:ind w:left="-5"/>
        <w:jc w:val="left"/>
      </w:pPr>
      <w:r>
        <w:rPr>
          <w:sz w:val="18"/>
        </w:rPr>
        <w:t xml:space="preserve">Набсовета. </w:t>
      </w:r>
    </w:p>
    <w:p w:rsidR="000D6A03" w:rsidRDefault="00ED60DA">
      <w:pPr>
        <w:spacing w:after="0" w:line="259" w:lineRule="auto"/>
        <w:ind w:left="10" w:right="282"/>
        <w:jc w:val="right"/>
      </w:pPr>
      <w:r>
        <w:rPr>
          <w:sz w:val="18"/>
        </w:rPr>
        <w:t>Оформление дополни-</w:t>
      </w:r>
    </w:p>
    <w:p w:rsidR="000D6A03" w:rsidRDefault="00ED60DA">
      <w:pPr>
        <w:spacing w:after="3" w:line="265" w:lineRule="auto"/>
        <w:ind w:left="-5"/>
        <w:jc w:val="left"/>
      </w:pPr>
      <w:r>
        <w:rPr>
          <w:sz w:val="18"/>
        </w:rPr>
        <w:t xml:space="preserve">выполнение заявителем </w:t>
      </w:r>
      <w:r>
        <w:rPr>
          <w:sz w:val="18"/>
        </w:rPr>
        <w:tab/>
        <w:t>тельных соглашений в преддоговорных условий.</w:t>
      </w:r>
      <w:r>
        <w:rPr>
          <w:sz w:val="18"/>
        </w:rPr>
        <w:tab/>
        <w:t>случае несущественных отклонений от проектов</w:t>
      </w:r>
    </w:p>
    <w:p w:rsidR="000D6A03" w:rsidRDefault="00ED60DA">
      <w:pPr>
        <w:spacing w:after="3" w:line="265" w:lineRule="auto"/>
        <w:ind w:left="-5"/>
        <w:jc w:val="left"/>
      </w:pPr>
      <w:r>
        <w:rPr>
          <w:sz w:val="18"/>
        </w:rPr>
        <w:t>подписание договора.</w:t>
      </w:r>
    </w:p>
    <w:p w:rsidR="000D6A03" w:rsidRDefault="00ED60DA">
      <w:pPr>
        <w:spacing w:after="1414" w:line="239" w:lineRule="auto"/>
        <w:ind w:left="-15" w:firstLine="202"/>
        <w:jc w:val="left"/>
      </w:pPr>
      <w:r>
        <w:rPr>
          <w:color w:val="FFFFFF"/>
          <w:sz w:val="28"/>
        </w:rPr>
        <w:t>РЕшЕНИЕ О пРЕкРАщЕНИИ пРОЕктА</w:t>
      </w:r>
    </w:p>
    <w:p w:rsidR="000D6A03" w:rsidRDefault="00ED60DA">
      <w:pPr>
        <w:spacing w:after="947"/>
        <w:ind w:left="664" w:right="38"/>
      </w:pPr>
      <w:r>
        <w:rPr>
          <w:b/>
          <w:color w:val="FFFFFF"/>
        </w:rPr>
        <w:t>завершение  проекта</w:t>
      </w:r>
    </w:p>
    <w:p w:rsidR="000D6A03" w:rsidRDefault="00ED60DA">
      <w:pPr>
        <w:spacing w:after="115" w:line="265" w:lineRule="auto"/>
        <w:ind w:left="376"/>
        <w:jc w:val="left"/>
      </w:pPr>
      <w:r>
        <w:rPr>
          <w:sz w:val="18"/>
        </w:rPr>
        <w:t>Финализация документов по проекту, оформление акта о завершении проекта и завершении взаиморасчетов.</w:t>
      </w:r>
    </w:p>
    <w:p w:rsidR="000D6A03" w:rsidRDefault="00ED60DA">
      <w:pPr>
        <w:spacing w:after="3" w:line="265" w:lineRule="auto"/>
        <w:ind w:left="376"/>
        <w:jc w:val="left"/>
      </w:pPr>
      <w:r>
        <w:rPr>
          <w:sz w:val="18"/>
        </w:rPr>
        <w:t xml:space="preserve">в случае существенного нарушения условий займа, досрочного прекращения проекта - передача проекта в компетенцию Юридической службы для </w:t>
      </w:r>
      <w:r>
        <w:rPr>
          <w:sz w:val="18"/>
        </w:rPr>
        <w:t>реализации юридических процедур погашения задолженности.</w:t>
      </w:r>
    </w:p>
    <w:p w:rsidR="000D6A03" w:rsidRDefault="000D6A03">
      <w:pPr>
        <w:sectPr w:rsidR="000D6A03">
          <w:type w:val="continuous"/>
          <w:pgSz w:w="11906" w:h="16838"/>
          <w:pgMar w:top="1440" w:right="1732" w:bottom="1440" w:left="1360" w:header="720" w:footer="720" w:gutter="0"/>
          <w:cols w:num="3" w:space="720" w:equalWidth="0">
            <w:col w:w="1944" w:space="346"/>
            <w:col w:w="4149" w:space="46"/>
            <w:col w:w="2328"/>
          </w:cols>
        </w:sectPr>
      </w:pPr>
    </w:p>
    <w:p w:rsidR="000D6A03" w:rsidRDefault="00ED60DA">
      <w:pPr>
        <w:pStyle w:val="2"/>
        <w:ind w:left="5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ge">
                  <wp:posOffset>5532722</wp:posOffset>
                </wp:positionV>
                <wp:extent cx="5761863" cy="3963132"/>
                <wp:effectExtent l="0" t="0" r="0" b="0"/>
                <wp:wrapTopAndBottom/>
                <wp:docPr id="435179" name="Group 435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863" cy="3963132"/>
                          <a:chOff x="0" y="0"/>
                          <a:chExt cx="5761863" cy="3963132"/>
                        </a:xfrm>
                      </wpg:grpSpPr>
                      <pic:pic xmlns:pic="http://schemas.openxmlformats.org/drawingml/2006/picture">
                        <pic:nvPicPr>
                          <pic:cNvPr id="611986" name="Picture 611986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3897389" y="3670206"/>
                            <a:ext cx="1807464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4" name="Rectangle 13684"/>
                        <wps:cNvSpPr/>
                        <wps:spPr>
                          <a:xfrm>
                            <a:off x="4750304" y="0"/>
                            <a:ext cx="38217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ФОНД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" name="Shape 13685"/>
                        <wps:cNvSpPr/>
                        <wps:spPr>
                          <a:xfrm>
                            <a:off x="1252333" y="1856878"/>
                            <a:ext cx="261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060">
                                <a:moveTo>
                                  <a:pt x="26120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6" name="Shape 13686"/>
                        <wps:cNvSpPr/>
                        <wps:spPr>
                          <a:xfrm>
                            <a:off x="3940104" y="18568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7" name="Shape 13687"/>
                        <wps:cNvSpPr/>
                        <wps:spPr>
                          <a:xfrm>
                            <a:off x="1214468" y="18568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8" name="Shape 13688"/>
                        <wps:cNvSpPr/>
                        <wps:spPr>
                          <a:xfrm>
                            <a:off x="1126536" y="1807323"/>
                            <a:ext cx="136169" cy="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9" h="99110">
                                <a:moveTo>
                                  <a:pt x="136169" y="0"/>
                                </a:moveTo>
                                <a:lnTo>
                                  <a:pt x="87935" y="49555"/>
                                </a:lnTo>
                                <a:lnTo>
                                  <a:pt x="136169" y="99110"/>
                                </a:lnTo>
                                <a:lnTo>
                                  <a:pt x="0" y="49555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" name="Shape 13689"/>
                        <wps:cNvSpPr/>
                        <wps:spPr>
                          <a:xfrm>
                            <a:off x="1254205" y="802086"/>
                            <a:ext cx="1788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973">
                                <a:moveTo>
                                  <a:pt x="17889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9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" name="Shape 13690"/>
                        <wps:cNvSpPr/>
                        <wps:spPr>
                          <a:xfrm>
                            <a:off x="3119304" y="80208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" name="Shape 13691"/>
                        <wps:cNvSpPr/>
                        <wps:spPr>
                          <a:xfrm>
                            <a:off x="1216146" y="80208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2" name="Shape 13692"/>
                        <wps:cNvSpPr/>
                        <wps:spPr>
                          <a:xfrm>
                            <a:off x="1128202" y="752531"/>
                            <a:ext cx="136169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9" h="99111">
                                <a:moveTo>
                                  <a:pt x="136169" y="0"/>
                                </a:moveTo>
                                <a:lnTo>
                                  <a:pt x="87935" y="49556"/>
                                </a:lnTo>
                                <a:lnTo>
                                  <a:pt x="136169" y="99111"/>
                                </a:lnTo>
                                <a:lnTo>
                                  <a:pt x="0" y="49556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" name="Shape 13693"/>
                        <wps:cNvSpPr/>
                        <wps:spPr>
                          <a:xfrm>
                            <a:off x="1204831" y="1298398"/>
                            <a:ext cx="1788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973">
                                <a:moveTo>
                                  <a:pt x="0" y="0"/>
                                </a:moveTo>
                                <a:lnTo>
                                  <a:pt x="1788973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9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" name="Shape 13694"/>
                        <wps:cNvSpPr/>
                        <wps:spPr>
                          <a:xfrm>
                            <a:off x="1128705" y="12983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5" name="Shape 13695"/>
                        <wps:cNvSpPr/>
                        <wps:spPr>
                          <a:xfrm>
                            <a:off x="3031864" y="12983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6" name="Shape 13696"/>
                        <wps:cNvSpPr/>
                        <wps:spPr>
                          <a:xfrm>
                            <a:off x="2983638" y="1248842"/>
                            <a:ext cx="136169" cy="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9" h="99110">
                                <a:moveTo>
                                  <a:pt x="0" y="0"/>
                                </a:moveTo>
                                <a:lnTo>
                                  <a:pt x="136169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48234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7" name="Shape 13697"/>
                        <wps:cNvSpPr/>
                        <wps:spPr>
                          <a:xfrm>
                            <a:off x="1204417" y="2292914"/>
                            <a:ext cx="261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060">
                                <a:moveTo>
                                  <a:pt x="0" y="0"/>
                                </a:moveTo>
                                <a:lnTo>
                                  <a:pt x="261206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8" name="Shape 13698"/>
                        <wps:cNvSpPr/>
                        <wps:spPr>
                          <a:xfrm>
                            <a:off x="1128705" y="229291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9" name="Shape 13699"/>
                        <wps:cNvSpPr/>
                        <wps:spPr>
                          <a:xfrm>
                            <a:off x="3854328" y="229291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0" name="Shape 13700"/>
                        <wps:cNvSpPr/>
                        <wps:spPr>
                          <a:xfrm>
                            <a:off x="3806103" y="2243359"/>
                            <a:ext cx="136170" cy="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70" h="99110">
                                <a:moveTo>
                                  <a:pt x="0" y="0"/>
                                </a:moveTo>
                                <a:lnTo>
                                  <a:pt x="136170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48235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1" name="Shape 13701"/>
                        <wps:cNvSpPr/>
                        <wps:spPr>
                          <a:xfrm>
                            <a:off x="1216644" y="2936258"/>
                            <a:ext cx="332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352">
                                <a:moveTo>
                                  <a:pt x="33203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2" name="Shape 13702"/>
                        <wps:cNvSpPr/>
                        <wps:spPr>
                          <a:xfrm>
                            <a:off x="1128704" y="2886703"/>
                            <a:ext cx="136169" cy="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9" h="99110">
                                <a:moveTo>
                                  <a:pt x="136169" y="0"/>
                                </a:moveTo>
                                <a:lnTo>
                                  <a:pt x="87935" y="49555"/>
                                </a:lnTo>
                                <a:lnTo>
                                  <a:pt x="136169" y="99110"/>
                                </a:lnTo>
                                <a:lnTo>
                                  <a:pt x="0" y="49555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3" name="Shape 13703"/>
                        <wps:cNvSpPr/>
                        <wps:spPr>
                          <a:xfrm>
                            <a:off x="1128704" y="3430723"/>
                            <a:ext cx="239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500">
                                <a:moveTo>
                                  <a:pt x="0" y="0"/>
                                </a:moveTo>
                                <a:lnTo>
                                  <a:pt x="239950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4" name="Shape 13704"/>
                        <wps:cNvSpPr/>
                        <wps:spPr>
                          <a:xfrm>
                            <a:off x="3479974" y="3381168"/>
                            <a:ext cx="136170" cy="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70" h="99110">
                                <a:moveTo>
                                  <a:pt x="0" y="0"/>
                                </a:moveTo>
                                <a:lnTo>
                                  <a:pt x="136170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48235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96" name="Picture 611996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-5066" y="650654"/>
                            <a:ext cx="1121664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97" name="Picture 611997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1379741" y="650654"/>
                            <a:ext cx="1551432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98" name="Picture 611998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1379741" y="1679862"/>
                            <a:ext cx="1551432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99" name="Picture 611999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1379741" y="1110902"/>
                            <a:ext cx="1551432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8" name="Picture 611988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1379741" y="2083214"/>
                            <a:ext cx="1551432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9" name="Picture 611989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-5066" y="1679862"/>
                            <a:ext cx="11216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90" name="Picture 61199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-5066" y="2769014"/>
                            <a:ext cx="1121664" cy="80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91" name="Picture 611991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1379741" y="2679606"/>
                            <a:ext cx="1621536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92" name="Picture 611992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3610877" y="2495710"/>
                            <a:ext cx="2148840" cy="347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7" name="Picture 611987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3610877" y="3209958"/>
                            <a:ext cx="2148840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93" name="Picture 611993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1379741" y="3209958"/>
                            <a:ext cx="1621536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000" name="Picture 612000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4141229" y="215806"/>
                            <a:ext cx="162153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001" name="Picture 612001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3099829" y="616110"/>
                            <a:ext cx="2663952" cy="111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1" name="Rectangle 13731"/>
                        <wps:cNvSpPr/>
                        <wps:spPr>
                          <a:xfrm>
                            <a:off x="309832" y="317962"/>
                            <a:ext cx="73774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зАявИтЕль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2" name="Rectangle 13732"/>
                        <wps:cNvSpPr/>
                        <wps:spPr>
                          <a:xfrm>
                            <a:off x="295316" y="884662"/>
                            <a:ext cx="73516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подготовка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3" name="Rectangle 13733"/>
                        <wps:cNvSpPr/>
                        <wps:spPr>
                          <a:xfrm>
                            <a:off x="180216" y="998962"/>
                            <a:ext cx="104148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дополнительной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" name="Rectangle 13734"/>
                        <wps:cNvSpPr/>
                        <wps:spPr>
                          <a:xfrm>
                            <a:off x="261026" y="1113262"/>
                            <a:ext cx="79004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5" name="Rectangle 13735"/>
                        <wps:cNvSpPr/>
                        <wps:spPr>
                          <a:xfrm>
                            <a:off x="119408" y="1905704"/>
                            <a:ext cx="118240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Исправление,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уточ-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" name="Rectangle 13736"/>
                        <wps:cNvSpPr/>
                        <wps:spPr>
                          <a:xfrm>
                            <a:off x="102720" y="2020004"/>
                            <a:ext cx="126327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2"/>
                                  <w:sz w:val="18"/>
                                </w:rPr>
                                <w:t>нение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проекта,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сбор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7" name="Rectangle 13737"/>
                        <wps:cNvSpPr/>
                        <wps:spPr>
                          <a:xfrm>
                            <a:off x="171529" y="2134304"/>
                            <a:ext cx="108024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8" name="Rectangle 13738"/>
                        <wps:cNvSpPr/>
                        <wps:spPr>
                          <a:xfrm>
                            <a:off x="96776" y="2248604"/>
                            <a:ext cx="124260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замечания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9" name="Rectangle 13739"/>
                        <wps:cNvSpPr/>
                        <wps:spPr>
                          <a:xfrm>
                            <a:off x="256682" y="3050419"/>
                            <a:ext cx="82500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0" name="Rectangle 13740"/>
                        <wps:cNvSpPr/>
                        <wps:spPr>
                          <a:xfrm>
                            <a:off x="352923" y="3164719"/>
                            <a:ext cx="49603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условий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1" name="Shape 13741"/>
                        <wps:cNvSpPr/>
                        <wps:spPr>
                          <a:xfrm>
                            <a:off x="4002355" y="1730055"/>
                            <a:ext cx="0" cy="693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07">
                                <a:moveTo>
                                  <a:pt x="0" y="0"/>
                                </a:moveTo>
                                <a:lnTo>
                                  <a:pt x="0" y="693407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2" name="Shape 13742"/>
                        <wps:cNvSpPr/>
                        <wps:spPr>
                          <a:xfrm>
                            <a:off x="3952800" y="2375230"/>
                            <a:ext cx="99111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69">
                                <a:moveTo>
                                  <a:pt x="0" y="0"/>
                                </a:moveTo>
                                <a:lnTo>
                                  <a:pt x="49556" y="48234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3" name="Shape 13743"/>
                        <wps:cNvSpPr/>
                        <wps:spPr>
                          <a:xfrm>
                            <a:off x="4536995" y="2827347"/>
                            <a:ext cx="0" cy="29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66">
                                <a:moveTo>
                                  <a:pt x="0" y="0"/>
                                </a:moveTo>
                                <a:lnTo>
                                  <a:pt x="0" y="298666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4" name="Shape 13744"/>
                        <wps:cNvSpPr/>
                        <wps:spPr>
                          <a:xfrm>
                            <a:off x="4487440" y="3077783"/>
                            <a:ext cx="99111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69">
                                <a:moveTo>
                                  <a:pt x="0" y="0"/>
                                </a:moveTo>
                                <a:lnTo>
                                  <a:pt x="49556" y="48234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5" name="Rectangle 13745"/>
                        <wps:cNvSpPr/>
                        <wps:spPr>
                          <a:xfrm>
                            <a:off x="1536506" y="753664"/>
                            <a:ext cx="165138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запросы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доп.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6" name="Rectangle 13746"/>
                        <wps:cNvSpPr/>
                        <wps:spPr>
                          <a:xfrm>
                            <a:off x="1549422" y="1714355"/>
                            <a:ext cx="165335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замечания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результатам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7" name="Rectangle 13747"/>
                        <wps:cNvSpPr/>
                        <wps:spPr>
                          <a:xfrm>
                            <a:off x="1928783" y="1828655"/>
                            <a:ext cx="60762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экспертиз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8" name="Rectangle 13748"/>
                        <wps:cNvSpPr/>
                        <wps:spPr>
                          <a:xfrm>
                            <a:off x="4409779" y="267660"/>
                            <a:ext cx="147732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Формальная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экспертиза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9" name="Rectangle 13749"/>
                        <wps:cNvSpPr/>
                        <wps:spPr>
                          <a:xfrm>
                            <a:off x="1639261" y="1162744"/>
                            <a:ext cx="132104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предоставление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доп.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0" name="Rectangle 13750"/>
                        <wps:cNvSpPr/>
                        <wps:spPr>
                          <a:xfrm>
                            <a:off x="1825113" y="1277044"/>
                            <a:ext cx="79004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1" name="Rectangle 13751"/>
                        <wps:cNvSpPr/>
                        <wps:spPr>
                          <a:xfrm>
                            <a:off x="1499129" y="2140580"/>
                            <a:ext cx="175049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уточненная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заявка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бизнес-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2" name="Rectangle 13752"/>
                        <wps:cNvSpPr/>
                        <wps:spPr>
                          <a:xfrm>
                            <a:off x="1458667" y="2254880"/>
                            <a:ext cx="189461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проекта,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комментарии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3" name="Rectangle 13753"/>
                        <wps:cNvSpPr/>
                        <wps:spPr>
                          <a:xfrm>
                            <a:off x="1916667" y="2369180"/>
                            <a:ext cx="63984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замечания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4" name="Rectangle 13754"/>
                        <wps:cNvSpPr/>
                        <wps:spPr>
                          <a:xfrm>
                            <a:off x="1545764" y="2730368"/>
                            <a:ext cx="1760684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поддержке.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усло-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5" name="Rectangle 13755"/>
                        <wps:cNvSpPr/>
                        <wps:spPr>
                          <a:xfrm>
                            <a:off x="1519589" y="2844668"/>
                            <a:ext cx="1830461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вия,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необходимые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выполне-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6" name="Rectangle 13756"/>
                        <wps:cNvSpPr/>
                        <wps:spPr>
                          <a:xfrm>
                            <a:off x="1534105" y="2958968"/>
                            <a:ext cx="1791848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нию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заключения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договора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7" name="Rectangle 13757"/>
                        <wps:cNvSpPr/>
                        <wps:spPr>
                          <a:xfrm>
                            <a:off x="1454895" y="3290095"/>
                            <a:ext cx="200269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предоставление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8" name="Rectangle 13758"/>
                        <wps:cNvSpPr/>
                        <wps:spPr>
                          <a:xfrm>
                            <a:off x="1504273" y="3404395"/>
                            <a:ext cx="187120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кументов,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включая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9" name="Rectangle 13759"/>
                        <wps:cNvSpPr/>
                        <wps:spPr>
                          <a:xfrm>
                            <a:off x="4075909" y="2551146"/>
                            <a:ext cx="182985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Рассмотрение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Экспертном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0" name="Rectangle 13760"/>
                        <wps:cNvSpPr/>
                        <wps:spPr>
                          <a:xfrm>
                            <a:off x="3925261" y="2665446"/>
                            <a:ext cx="219409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совете,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финансировании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1" name="Rectangle 13761"/>
                        <wps:cNvSpPr/>
                        <wps:spPr>
                          <a:xfrm>
                            <a:off x="4269419" y="3285523"/>
                            <a:ext cx="133700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заключение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договора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002" name="Picture 612002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3153677" y="686214"/>
                            <a:ext cx="2532888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4" name="Rectangle 13764"/>
                        <wps:cNvSpPr/>
                        <wps:spPr>
                          <a:xfrm>
                            <a:off x="3859530" y="731956"/>
                            <a:ext cx="150620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комплексная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экспертиза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994" name="Picture 611994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3150629" y="964598"/>
                            <a:ext cx="2532888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7" name="Rectangle 13767"/>
                        <wps:cNvSpPr/>
                        <wps:spPr>
                          <a:xfrm>
                            <a:off x="3290345" y="1082174"/>
                            <a:ext cx="520665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Научно-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8" name="Rectangle 13768"/>
                        <wps:cNvSpPr/>
                        <wps:spPr>
                          <a:xfrm>
                            <a:off x="3194219" y="1196474"/>
                            <a:ext cx="74002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техническая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9" name="Rectangle 13769"/>
                        <wps:cNvSpPr/>
                        <wps:spPr>
                          <a:xfrm>
                            <a:off x="3962315" y="1010393"/>
                            <a:ext cx="64197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7"/>
                                  <w:sz w:val="18"/>
                                </w:rPr>
                                <w:t>производ-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0" name="Rectangle 13770"/>
                        <wps:cNvSpPr/>
                        <wps:spPr>
                          <a:xfrm>
                            <a:off x="3859102" y="1124693"/>
                            <a:ext cx="91667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ственно-техно-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1" name="Rectangle 13771"/>
                        <wps:cNvSpPr/>
                        <wps:spPr>
                          <a:xfrm>
                            <a:off x="3920824" y="1238993"/>
                            <a:ext cx="75249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логическая*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2" name="Rectangle 13772"/>
                        <wps:cNvSpPr/>
                        <wps:spPr>
                          <a:xfrm>
                            <a:off x="4689035" y="1018508"/>
                            <a:ext cx="58968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7"/>
                                  <w:sz w:val="18"/>
                                </w:rPr>
                                <w:t>Финансо-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3" name="Rectangle 13773"/>
                        <wps:cNvSpPr/>
                        <wps:spPr>
                          <a:xfrm>
                            <a:off x="4687320" y="1132808"/>
                            <a:ext cx="59409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во-эконо-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4" name="Rectangle 13774"/>
                        <wps:cNvSpPr/>
                        <wps:spPr>
                          <a:xfrm>
                            <a:off x="4696693" y="1247108"/>
                            <a:ext cx="56931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мическая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5" name="Rectangle 13775"/>
                        <wps:cNvSpPr/>
                        <wps:spPr>
                          <a:xfrm>
                            <a:off x="5284537" y="1078402"/>
                            <a:ext cx="420484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  <w:sz w:val="18"/>
                                </w:rPr>
                                <w:t>право-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6" name="Rectangle 13776"/>
                        <wps:cNvSpPr/>
                        <wps:spPr>
                          <a:xfrm>
                            <a:off x="5312998" y="1192702"/>
                            <a:ext cx="34477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вовая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995" name="Picture 611995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3153677" y="1457358"/>
                            <a:ext cx="1420368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9" name="Shape 13779"/>
                        <wps:cNvSpPr/>
                        <wps:spPr>
                          <a:xfrm>
                            <a:off x="4206965" y="1771303"/>
                            <a:ext cx="1522679" cy="6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679" h="607492">
                                <a:moveTo>
                                  <a:pt x="118796" y="0"/>
                                </a:moveTo>
                                <a:lnTo>
                                  <a:pt x="1403883" y="0"/>
                                </a:lnTo>
                                <a:cubicBezTo>
                                  <a:pt x="1522679" y="0"/>
                                  <a:pt x="1522679" y="118796"/>
                                  <a:pt x="1522679" y="118796"/>
                                </a:cubicBezTo>
                                <a:lnTo>
                                  <a:pt x="1522679" y="488696"/>
                                </a:lnTo>
                                <a:cubicBezTo>
                                  <a:pt x="1522679" y="607492"/>
                                  <a:pt x="1403883" y="607492"/>
                                  <a:pt x="1403883" y="607492"/>
                                </a:cubicBezTo>
                                <a:lnTo>
                                  <a:pt x="118796" y="607492"/>
                                </a:lnTo>
                                <a:cubicBezTo>
                                  <a:pt x="0" y="607492"/>
                                  <a:pt x="0" y="488696"/>
                                  <a:pt x="0" y="488696"/>
                                </a:cubicBezTo>
                                <a:lnTo>
                                  <a:pt x="0" y="118796"/>
                                </a:lnTo>
                                <a:cubicBezTo>
                                  <a:pt x="0" y="0"/>
                                  <a:pt x="118796" y="0"/>
                                  <a:pt x="118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0" name="Shape 13780"/>
                        <wps:cNvSpPr/>
                        <wps:spPr>
                          <a:xfrm>
                            <a:off x="4489998" y="1316210"/>
                            <a:ext cx="464401" cy="45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01" h="452196">
                                <a:moveTo>
                                  <a:pt x="0" y="0"/>
                                </a:moveTo>
                                <a:lnTo>
                                  <a:pt x="464401" y="452196"/>
                                </a:lnTo>
                                <a:lnTo>
                                  <a:pt x="291605" y="448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1" name="Rectangle 13781"/>
                        <wps:cNvSpPr/>
                        <wps:spPr>
                          <a:xfrm>
                            <a:off x="3356647" y="1509786"/>
                            <a:ext cx="1315421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Рассмотрение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НтС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2" name="Rectangle 13782"/>
                        <wps:cNvSpPr/>
                        <wps:spPr>
                          <a:xfrm>
                            <a:off x="4334941" y="1839541"/>
                            <a:ext cx="1647734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*привлечение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специализи-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3" name="Rectangle 13783"/>
                        <wps:cNvSpPr/>
                        <wps:spPr>
                          <a:xfrm>
                            <a:off x="4324082" y="1953841"/>
                            <a:ext cx="171310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рованных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инжиниринговых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4" name="Rectangle 13784"/>
                        <wps:cNvSpPr/>
                        <wps:spPr>
                          <a:xfrm>
                            <a:off x="4461356" y="2068141"/>
                            <a:ext cx="134780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2"/>
                                  <w:sz w:val="18"/>
                                </w:rPr>
                                <w:t>компаний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оценки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5" name="Rectangle 13785"/>
                        <wps:cNvSpPr/>
                        <wps:spPr>
                          <a:xfrm>
                            <a:off x="4544224" y="2182441"/>
                            <a:ext cx="109088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соответствия</w:t>
                              </w:r>
                              <w:r>
                                <w:rPr>
                                  <w:spacing w:val="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18"/>
                                </w:rPr>
                                <w:t>НДт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6" name="Rectangle 13786"/>
                        <wps:cNvSpPr/>
                        <wps:spPr>
                          <a:xfrm>
                            <a:off x="4306611" y="3742368"/>
                            <a:ext cx="1450920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7"/>
                                </w:rPr>
                                <w:t>Финансирование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7" name="Shape 13787"/>
                        <wps:cNvSpPr/>
                        <wps:spPr>
                          <a:xfrm>
                            <a:off x="3918515" y="3528244"/>
                            <a:ext cx="988085" cy="1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85" h="119253">
                                <a:moveTo>
                                  <a:pt x="55245" y="0"/>
                                </a:moveTo>
                                <a:lnTo>
                                  <a:pt x="988085" y="104242"/>
                                </a:lnTo>
                                <a:lnTo>
                                  <a:pt x="866115" y="119253"/>
                                </a:lnTo>
                                <a:lnTo>
                                  <a:pt x="0" y="6794"/>
                                </a:lnTo>
                                <a:lnTo>
                                  <a:pt x="55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8" name="Shape 13788"/>
                        <wps:cNvSpPr/>
                        <wps:spPr>
                          <a:xfrm>
                            <a:off x="4657385" y="3528654"/>
                            <a:ext cx="994194" cy="1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94" h="118466">
                                <a:moveTo>
                                  <a:pt x="939330" y="0"/>
                                </a:moveTo>
                                <a:lnTo>
                                  <a:pt x="994194" y="6858"/>
                                </a:lnTo>
                                <a:lnTo>
                                  <a:pt x="120968" y="118466"/>
                                </a:lnTo>
                                <a:lnTo>
                                  <a:pt x="0" y="103353"/>
                                </a:lnTo>
                                <a:lnTo>
                                  <a:pt x="939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9" name="Shape 13789"/>
                        <wps:cNvSpPr/>
                        <wps:spPr>
                          <a:xfrm>
                            <a:off x="3797155" y="1004496"/>
                            <a:ext cx="0" cy="3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798">
                                <a:moveTo>
                                  <a:pt x="0" y="0"/>
                                </a:moveTo>
                                <a:lnTo>
                                  <a:pt x="0" y="38879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0" name="Shape 13790"/>
                        <wps:cNvSpPr/>
                        <wps:spPr>
                          <a:xfrm>
                            <a:off x="4610044" y="1003606"/>
                            <a:ext cx="0" cy="3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798">
                                <a:moveTo>
                                  <a:pt x="0" y="0"/>
                                </a:moveTo>
                                <a:lnTo>
                                  <a:pt x="0" y="38879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1" name="Shape 13791"/>
                        <wps:cNvSpPr/>
                        <wps:spPr>
                          <a:xfrm>
                            <a:off x="5214445" y="1004496"/>
                            <a:ext cx="0" cy="3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798">
                                <a:moveTo>
                                  <a:pt x="0" y="0"/>
                                </a:moveTo>
                                <a:lnTo>
                                  <a:pt x="0" y="38879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2" name="Shape 13792"/>
                        <wps:cNvSpPr/>
                        <wps:spPr>
                          <a:xfrm>
                            <a:off x="4738515" y="456371"/>
                            <a:ext cx="0" cy="7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11">
                                <a:moveTo>
                                  <a:pt x="0" y="0"/>
                                </a:moveTo>
                                <a:lnTo>
                                  <a:pt x="0" y="76911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3" name="Shape 13793"/>
                        <wps:cNvSpPr/>
                        <wps:spPr>
                          <a:xfrm>
                            <a:off x="4688959" y="485047"/>
                            <a:ext cx="99111" cy="13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70">
                                <a:moveTo>
                                  <a:pt x="0" y="0"/>
                                </a:moveTo>
                                <a:lnTo>
                                  <a:pt x="49556" y="48235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5179" style="width:453.69pt;height:312.058pt;position:absolute;mso-position-horizontal-relative:page;mso-position-horizontal:absolute;margin-left:85.039pt;mso-position-vertical-relative:page;margin-top:435.647pt;" coordsize="57618,39631">
                <v:shape id="Picture 611986" style="position:absolute;width:18074;height:2926;left:38973;top:36702;" filled="f">
                  <v:imagedata r:id="rId242"/>
                </v:shape>
                <v:rect id="Rectangle 13684" style="position:absolute;width:3821;height:1767;left:4750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ФОНД</w:t>
                        </w:r>
                      </w:p>
                    </w:txbxContent>
                  </v:textbox>
                </v:rect>
                <v:shape id="Shape 13685" style="position:absolute;width:26120;height:0;left:12523;top:18568;" coordsize="2612060,0" path="m2612060,0l0,0">
                  <v:stroke weight="2pt" endcap="round" dashstyle="0 2.981" joinstyle="round" on="true" color="#000000"/>
                  <v:fill on="false" color="#000000" opacity="0"/>
                </v:shape>
                <v:shape id="Shape 13686" style="position:absolute;width:0;height:0;left:39401;top:18568;" coordsize="0,0" path="m0,0l0,0">
                  <v:stroke weight="2pt" endcap="round" joinstyle="round" on="true" color="#000000"/>
                  <v:fill on="false" color="#000000" opacity="0"/>
                </v:shape>
                <v:shape id="Shape 13687" style="position:absolute;width:0;height:0;left:12144;top:18568;" coordsize="0,0" path="m0,0l0,0">
                  <v:stroke weight="2pt" endcap="round" joinstyle="round" on="true" color="#000000"/>
                  <v:fill on="false" color="#000000" opacity="0"/>
                </v:shape>
                <v:shape id="Shape 13688" style="position:absolute;width:1361;height:991;left:11265;top:18073;" coordsize="136169,99110" path="m136169,0l87935,49555l136169,99110l0,49555l136169,0x">
                  <v:stroke weight="0pt" endcap="round" joinstyle="round" on="false" color="#000000" opacity="0"/>
                  <v:fill on="true" color="#000000"/>
                </v:shape>
                <v:shape id="Shape 13689" style="position:absolute;width:17889;height:0;left:12542;top:8020;" coordsize="1788973,0" path="m1788973,0l0,0">
                  <v:stroke weight="2pt" endcap="round" dashstyle="0 2.997" joinstyle="round" on="true" color="#000000"/>
                  <v:fill on="false" color="#000000" opacity="0"/>
                </v:shape>
                <v:shape id="Shape 13690" style="position:absolute;width:0;height:0;left:31193;top:8020;" coordsize="0,0" path="m0,0l0,0">
                  <v:stroke weight="2pt" endcap="round" joinstyle="round" on="true" color="#000000"/>
                  <v:fill on="false" color="#000000" opacity="0"/>
                </v:shape>
                <v:shape id="Shape 13691" style="position:absolute;width:0;height:0;left:12161;top:8020;" coordsize="0,0" path="m0,0l0,0">
                  <v:stroke weight="2pt" endcap="round" joinstyle="round" on="true" color="#000000"/>
                  <v:fill on="false" color="#000000" opacity="0"/>
                </v:shape>
                <v:shape id="Shape 13692" style="position:absolute;width:1361;height:991;left:11282;top:7525;" coordsize="136169,99111" path="m136169,0l87935,49556l136169,99111l0,49556l136169,0x">
                  <v:stroke weight="0pt" endcap="round" joinstyle="round" on="false" color="#000000" opacity="0"/>
                  <v:fill on="true" color="#000000"/>
                </v:shape>
                <v:shape id="Shape 13693" style="position:absolute;width:17889;height:0;left:12048;top:12983;" coordsize="1788973,0" path="m0,0l1788973,0">
                  <v:stroke weight="2pt" endcap="round" dashstyle="0 2.997" joinstyle="round" on="true" color="#000000"/>
                  <v:fill on="false" color="#000000" opacity="0"/>
                </v:shape>
                <v:shape id="Shape 13694" style="position:absolute;width:0;height:0;left:11287;top:12983;" coordsize="0,0" path="m0,0l0,0">
                  <v:stroke weight="2pt" endcap="round" joinstyle="round" on="true" color="#000000"/>
                  <v:fill on="false" color="#000000" opacity="0"/>
                </v:shape>
                <v:shape id="Shape 13695" style="position:absolute;width:0;height:0;left:30318;top:12983;" coordsize="0,0" path="m0,0l0,0">
                  <v:stroke weight="2pt" endcap="round" joinstyle="round" on="true" color="#000000"/>
                  <v:fill on="false" color="#000000" opacity="0"/>
                </v:shape>
                <v:shape id="Shape 13696" style="position:absolute;width:1361;height:991;left:29836;top:12488;" coordsize="136169,99110" path="m0,0l136169,49555l0,99110l48234,49555l0,0x">
                  <v:stroke weight="0pt" endcap="round" joinstyle="round" on="false" color="#000000" opacity="0"/>
                  <v:fill on="true" color="#000000"/>
                </v:shape>
                <v:shape id="Shape 13697" style="position:absolute;width:26120;height:0;left:12044;top:22929;" coordsize="2612060,0" path="m0,0l2612060,0">
                  <v:stroke weight="2pt" endcap="round" dashstyle="0 2.981" joinstyle="round" on="true" color="#000000"/>
                  <v:fill on="false" color="#000000" opacity="0"/>
                </v:shape>
                <v:shape id="Shape 13698" style="position:absolute;width:0;height:0;left:11287;top:22929;" coordsize="0,0" path="m0,0l0,0">
                  <v:stroke weight="2pt" endcap="round" joinstyle="round" on="true" color="#000000"/>
                  <v:fill on="false" color="#000000" opacity="0"/>
                </v:shape>
                <v:shape id="Shape 13699" style="position:absolute;width:0;height:0;left:38543;top:22929;" coordsize="0,0" path="m0,0l0,0">
                  <v:stroke weight="2pt" endcap="round" joinstyle="round" on="true" color="#000000"/>
                  <v:fill on="false" color="#000000" opacity="0"/>
                </v:shape>
                <v:shape id="Shape 13700" style="position:absolute;width:1361;height:991;left:38061;top:22433;" coordsize="136170,99110" path="m0,0l136170,49555l0,99110l48235,49555l0,0x">
                  <v:stroke weight="0pt" endcap="round" joinstyle="round" on="false" color="#000000" opacity="0"/>
                  <v:fill on="true" color="#000000"/>
                </v:shape>
                <v:shape id="Shape 13701" style="position:absolute;width:33203;height:0;left:12166;top:29362;" coordsize="3320352,0" path="m3320352,0l0,0">
                  <v:stroke weight="2pt" endcap="flat" joinstyle="miter" miterlimit="4" on="true" color="#009ee3"/>
                  <v:fill on="false" color="#000000" opacity="0"/>
                </v:shape>
                <v:shape id="Shape 13702" style="position:absolute;width:1361;height:991;left:11287;top:28867;" coordsize="136169,99110" path="m136169,0l87935,49555l136169,99110l0,49555l136169,0x">
                  <v:stroke weight="0pt" endcap="flat" joinstyle="miter" miterlimit="4" on="false" color="#000000" opacity="0"/>
                  <v:fill on="true" color="#009ee3"/>
                </v:shape>
                <v:shape id="Shape 13703" style="position:absolute;width:23995;height:0;left:11287;top:34307;" coordsize="2399500,0" path="m0,0l2399500,0">
                  <v:stroke weight="2pt" endcap="flat" joinstyle="miter" miterlimit="4" on="true" color="#009ee3"/>
                  <v:fill on="false" color="#000000" opacity="0"/>
                </v:shape>
                <v:shape id="Shape 13704" style="position:absolute;width:1361;height:991;left:34799;top:33811;" coordsize="136170,99110" path="m0,0l136170,49555l0,99110l48235,49555l0,0x">
                  <v:stroke weight="0pt" endcap="flat" joinstyle="miter" miterlimit="4" on="false" color="#000000" opacity="0"/>
                  <v:fill on="true" color="#009ee3"/>
                </v:shape>
                <v:shape id="Picture 611996" style="position:absolute;width:11216;height:8229;left:-50;top:6506;" filled="f">
                  <v:imagedata r:id="rId243"/>
                </v:shape>
                <v:shape id="Picture 611997" style="position:absolute;width:15514;height:3383;left:13797;top:6506;" filled="f">
                  <v:imagedata r:id="rId244"/>
                </v:shape>
                <v:shape id="Picture 611998" style="position:absolute;width:15514;height:3383;left:13797;top:16798;" filled="f">
                  <v:imagedata r:id="rId245"/>
                </v:shape>
                <v:shape id="Picture 611999" style="position:absolute;width:15514;height:3383;left:13797;top:11109;" filled="f">
                  <v:imagedata r:id="rId246"/>
                </v:shape>
                <v:shape id="Picture 611988" style="position:absolute;width:15514;height:4846;left:13797;top:20832;" filled="f">
                  <v:imagedata r:id="rId247"/>
                </v:shape>
                <v:shape id="Picture 611989" style="position:absolute;width:11216;height:8900;left:-50;top:16798;" filled="f">
                  <v:imagedata r:id="rId248"/>
                </v:shape>
                <v:shape id="Picture 611990" style="position:absolute;width:11216;height:8016;left:-50;top:27690;" filled="f">
                  <v:imagedata r:id="rId249"/>
                </v:shape>
                <v:shape id="Picture 611991" style="position:absolute;width:16215;height:4785;left:13797;top:26796;" filled="f">
                  <v:imagedata r:id="rId250"/>
                </v:shape>
                <v:shape id="Picture 611992" style="position:absolute;width:21488;height:3474;left:36108;top:24957;" filled="f">
                  <v:imagedata r:id="rId251"/>
                </v:shape>
                <v:shape id="Picture 611987" style="position:absolute;width:21488;height:3017;left:36108;top:32099;" filled="f">
                  <v:imagedata r:id="rId252"/>
                </v:shape>
                <v:shape id="Picture 611993" style="position:absolute;width:16215;height:4389;left:13797;top:32099;" filled="f">
                  <v:imagedata r:id="rId253"/>
                </v:shape>
                <v:shape id="Picture 612000" style="position:absolute;width:16215;height:2407;left:41412;top:2158;" filled="f">
                  <v:imagedata r:id="rId254"/>
                </v:shape>
                <v:shape id="Picture 612001" style="position:absolute;width:26639;height:11155;left:30998;top:6161;" filled="f">
                  <v:imagedata r:id="rId255"/>
                </v:shape>
                <v:rect id="Rectangle 13731" style="position:absolute;width:7377;height:1767;left:3098;top: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8"/>
                          </w:rPr>
                          <w:t xml:space="preserve">зАявИтЕль</w:t>
                        </w:r>
                      </w:p>
                    </w:txbxContent>
                  </v:textbox>
                </v:rect>
                <v:rect id="Rectangle 13732" style="position:absolute;width:7351;height:1767;left:2953;top:8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подготовка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33" style="position:absolute;width:10414;height:1767;left:1802;top:9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дополнительной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34" style="position:absolute;width:7900;height:1767;left:2610;top:11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информации</w:t>
                        </w:r>
                      </w:p>
                    </w:txbxContent>
                  </v:textbox>
                </v:rect>
                <v:rect id="Rectangle 13735" style="position:absolute;width:11824;height:1767;left:1194;top:19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Исправление,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уточ-</w:t>
                        </w:r>
                      </w:p>
                    </w:txbxContent>
                  </v:textbox>
                </v:rect>
                <v:rect id="Rectangle 13736" style="position:absolute;width:12632;height:1767;left:1027;top:20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проекта,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сбор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37" style="position:absolute;width:10802;height:1767;left:1715;top:2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информации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38" style="position:absolute;width:12426;height:1767;left:967;top:22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ответа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замечания</w:t>
                        </w:r>
                      </w:p>
                    </w:txbxContent>
                  </v:textbox>
                </v:rect>
                <v:rect id="Rectangle 13739" style="position:absolute;width:8250;height:1767;left:2566;top:3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40" style="position:absolute;width:4960;height:1767;left:3529;top:31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условий</w:t>
                        </w:r>
                      </w:p>
                    </w:txbxContent>
                  </v:textbox>
                </v:rect>
                <v:shape id="Shape 13741" style="position:absolute;width:0;height:6934;left:40023;top:17300;" coordsize="0,693407" path="m0,0l0,693407">
                  <v:stroke weight="2pt" endcap="flat" joinstyle="miter" miterlimit="4" on="true" color="#009ee3"/>
                  <v:fill on="false" color="#000000" opacity="0"/>
                </v:shape>
                <v:shape id="Shape 13742" style="position:absolute;width:991;height:1361;left:39528;top:23752;" coordsize="99111,136169" path="m0,0l49556,48234l99111,0l49556,136169l0,0x">
                  <v:stroke weight="0pt" endcap="flat" joinstyle="miter" miterlimit="4" on="false" color="#000000" opacity="0"/>
                  <v:fill on="true" color="#009ee3"/>
                </v:shape>
                <v:shape id="Shape 13743" style="position:absolute;width:0;height:2986;left:45369;top:28273;" coordsize="0,298666" path="m0,0l0,298666">
                  <v:stroke weight="2pt" endcap="flat" joinstyle="miter" miterlimit="4" on="true" color="#009ee3"/>
                  <v:fill on="false" color="#000000" opacity="0"/>
                </v:shape>
                <v:shape id="Shape 13744" style="position:absolute;width:991;height:1361;left:44874;top:30777;" coordsize="99111,136169" path="m0,0l49556,48234l99111,0l49556,136169l0,0x">
                  <v:stroke weight="0pt" endcap="flat" joinstyle="miter" miterlimit="4" on="false" color="#000000" opacity="0"/>
                  <v:fill on="true" color="#009ee3"/>
                </v:shape>
                <v:rect id="Rectangle 13745" style="position:absolute;width:16513;height:1767;left:15365;top:7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запросы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доп.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информации</w:t>
                        </w:r>
                      </w:p>
                    </w:txbxContent>
                  </v:textbox>
                </v:rect>
                <v:rect id="Rectangle 13746" style="position:absolute;width:16533;height:1767;left:15494;top:17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замечания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результатам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47" style="position:absolute;width:6076;height:1767;left:19287;top:1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экспертиз</w:t>
                        </w:r>
                      </w:p>
                    </w:txbxContent>
                  </v:textbox>
                </v:rect>
                <v:rect id="Rectangle 13748" style="position:absolute;width:14773;height:1767;left:44097;top:2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Формальная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экспертиза</w:t>
                        </w:r>
                      </w:p>
                    </w:txbxContent>
                  </v:textbox>
                </v:rect>
                <v:rect id="Rectangle 13749" style="position:absolute;width:13210;height:1767;left:16392;top:11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доп.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50" style="position:absolute;width:7900;height:1767;left:18251;top:12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информации</w:t>
                        </w:r>
                      </w:p>
                    </w:txbxContent>
                  </v:textbox>
                </v:rect>
                <v:rect id="Rectangle 13751" style="position:absolute;width:17504;height:1767;left:14991;top:2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уточненная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заявка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бизнес-</w:t>
                        </w:r>
                      </w:p>
                    </w:txbxContent>
                  </v:textbox>
                </v:rect>
                <v:rect id="Rectangle 13752" style="position:absolute;width:18946;height:1767;left:14586;top:22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план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проекта,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комментарии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53" style="position:absolute;width:6398;height:1767;left:19166;top:2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замечания</w:t>
                        </w:r>
                      </w:p>
                    </w:txbxContent>
                  </v:textbox>
                </v:rect>
                <v:rect id="Rectangle 13754" style="position:absolute;width:17606;height:1767;left:15457;top:27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Решение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поддержке.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усло-</w:t>
                        </w:r>
                      </w:p>
                    </w:txbxContent>
                  </v:textbox>
                </v:rect>
                <v:rect id="Rectangle 13755" style="position:absolute;width:18304;height:1767;left:15195;top:2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вия,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необходимые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выполне-</w:t>
                        </w:r>
                      </w:p>
                    </w:txbxContent>
                  </v:textbox>
                </v:rect>
                <v:rect id="Rectangle 13756" style="position:absolute;width:17918;height:1767;left:15341;top:29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нию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до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заключения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договора</w:t>
                        </w:r>
                      </w:p>
                    </w:txbxContent>
                  </v:textbox>
                </v:rect>
                <v:rect id="Rectangle 13757" style="position:absolute;width:20026;height:1767;left:14548;top:3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необходимых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до-</w:t>
                        </w:r>
                      </w:p>
                    </w:txbxContent>
                  </v:textbox>
                </v:rect>
                <v:rect id="Rectangle 13758" style="position:absolute;width:18712;height:1767;left:15042;top:34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кументов,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включая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обеспечение</w:t>
                        </w:r>
                      </w:p>
                    </w:txbxContent>
                  </v:textbox>
                </v:rect>
                <v:rect id="Rectangle 13759" style="position:absolute;width:18298;height:1767;left:40759;top:25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Рассмотрение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Экспертном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0" style="position:absolute;width:21940;height:1767;left:39252;top:26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совете,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решение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финансировании</w:t>
                        </w:r>
                      </w:p>
                    </w:txbxContent>
                  </v:textbox>
                </v:rect>
                <v:rect id="Rectangle 13761" style="position:absolute;width:13370;height:1767;left:42694;top:32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договора</w:t>
                        </w:r>
                      </w:p>
                    </w:txbxContent>
                  </v:textbox>
                </v:rect>
                <v:shape id="Picture 612002" style="position:absolute;width:25328;height:2286;left:31536;top:6862;" filled="f">
                  <v:imagedata r:id="rId256"/>
                </v:shape>
                <v:rect id="Rectangle 13764" style="position:absolute;width:15062;height:1767;left:38595;top:7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комплексная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экспертиза</w:t>
                        </w:r>
                      </w:p>
                    </w:txbxContent>
                  </v:textbox>
                </v:rect>
                <v:shape id="Picture 611994" style="position:absolute;width:25328;height:4602;left:31506;top:9645;" filled="f">
                  <v:imagedata r:id="rId257"/>
                </v:shape>
                <v:rect id="Rectangle 13767" style="position:absolute;width:5206;height:1767;left:32903;top:10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Научно-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8" style="position:absolute;width:7400;height:1767;left:31942;top:11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техническая</w:t>
                        </w:r>
                      </w:p>
                    </w:txbxContent>
                  </v:textbox>
                </v:rect>
                <v:rect id="Rectangle 13769" style="position:absolute;width:6419;height:1767;left:39623;top:10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7"/>
                            <w:sz w:val="18"/>
                          </w:rPr>
                          <w:t xml:space="preserve">производ-</w:t>
                        </w:r>
                      </w:p>
                    </w:txbxContent>
                  </v:textbox>
                </v:rect>
                <v:rect id="Rectangle 13770" style="position:absolute;width:9166;height:1767;left:38591;top:11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ственно-техно-</w:t>
                        </w:r>
                      </w:p>
                    </w:txbxContent>
                  </v:textbox>
                </v:rect>
                <v:rect id="Rectangle 13771" style="position:absolute;width:7524;height:1767;left:39208;top:12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логическая*</w:t>
                        </w:r>
                      </w:p>
                    </w:txbxContent>
                  </v:textbox>
                </v:rect>
                <v:rect id="Rectangle 13772" style="position:absolute;width:5896;height:1767;left:46890;top:10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7"/>
                            <w:sz w:val="18"/>
                          </w:rPr>
                          <w:t xml:space="preserve">Финансо-</w:t>
                        </w:r>
                      </w:p>
                    </w:txbxContent>
                  </v:textbox>
                </v:rect>
                <v:rect id="Rectangle 13773" style="position:absolute;width:5940;height:1767;left:46873;top:11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во-эконо-</w:t>
                        </w:r>
                      </w:p>
                    </w:txbxContent>
                  </v:textbox>
                </v:rect>
                <v:rect id="Rectangle 13774" style="position:absolute;width:5693;height:1767;left:46966;top:12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мическая</w:t>
                        </w:r>
                      </w:p>
                    </w:txbxContent>
                  </v:textbox>
                </v:rect>
                <v:rect id="Rectangle 13775" style="position:absolute;width:4204;height:1767;left:52845;top:10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8"/>
                            <w:sz w:val="18"/>
                          </w:rPr>
                          <w:t xml:space="preserve">право-</w:t>
                        </w:r>
                      </w:p>
                    </w:txbxContent>
                  </v:textbox>
                </v:rect>
                <v:rect id="Rectangle 13776" style="position:absolute;width:3447;height:1767;left:53129;top:11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вовая</w:t>
                        </w:r>
                      </w:p>
                    </w:txbxContent>
                  </v:textbox>
                </v:rect>
                <v:shape id="Picture 611995" style="position:absolute;width:14203;height:2286;left:31536;top:14573;" filled="f">
                  <v:imagedata r:id="rId258"/>
                </v:shape>
                <v:shape id="Shape 13779" style="position:absolute;width:15226;height:6074;left:42069;top:17713;" coordsize="1522679,607492" path="m118796,0l1403883,0c1522679,0,1522679,118796,1522679,118796l1522679,488696c1522679,607492,1403883,607492,1403883,607492l118796,607492c0,607492,0,488696,0,488696l0,118796c0,0,118796,0,118796,0x">
                  <v:stroke weight="0pt" endcap="flat" joinstyle="miter" miterlimit="4" on="false" color="#000000" opacity="0"/>
                  <v:fill on="true" color="#e2e3e3"/>
                </v:shape>
                <v:shape id="Shape 13780" style="position:absolute;width:4644;height:4521;left:44899;top:13162;" coordsize="464401,452196" path="m0,0l464401,452196l291605,448742l0,0x">
                  <v:stroke weight="0pt" endcap="flat" joinstyle="miter" miterlimit="4" on="false" color="#000000" opacity="0"/>
                  <v:fill on="true" color="#e2e3e3"/>
                </v:shape>
                <v:rect id="Rectangle 13781" style="position:absolute;width:13154;height:1767;left:33566;top:15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Рассмотрение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НтС</w:t>
                        </w:r>
                      </w:p>
                    </w:txbxContent>
                  </v:textbox>
                </v:rect>
                <v:rect id="Rectangle 13782" style="position:absolute;width:16477;height:1767;left:43349;top:18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*привлечение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специализи-</w:t>
                        </w:r>
                      </w:p>
                    </w:txbxContent>
                  </v:textbox>
                </v:rect>
                <v:rect id="Rectangle 13783" style="position:absolute;width:17131;height:1767;left:43240;top:19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рованных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инжиниринговых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4" style="position:absolute;width:13478;height:1767;left:44613;top:20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компаний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оценки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5" style="position:absolute;width:10908;height:1767;left:45442;top:21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соответствия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НДт</w:t>
                        </w:r>
                      </w:p>
                    </w:txbxContent>
                  </v:textbox>
                </v:rect>
                <v:rect id="Rectangle 13786" style="position:absolute;width:14509;height:2125;left:43066;top:37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7"/>
                          </w:rPr>
                          <w:t xml:space="preserve">Финансирование</w:t>
                        </w:r>
                      </w:p>
                    </w:txbxContent>
                  </v:textbox>
                </v:rect>
                <v:shape id="Shape 13787" style="position:absolute;width:9880;height:1192;left:39185;top:35282;" coordsize="988085,119253" path="m55245,0l988085,104242l866115,119253l0,6794l55245,0x">
                  <v:stroke weight="0pt" endcap="flat" joinstyle="miter" miterlimit="4" on="false" color="#000000" opacity="0"/>
                  <v:fill on="true" color="#009ee3"/>
                </v:shape>
                <v:shape id="Shape 13788" style="position:absolute;width:9941;height:1184;left:46573;top:35286;" coordsize="994194,118466" path="m939330,0l994194,6858l120968,118466l0,103353l939330,0x">
                  <v:stroke weight="0pt" endcap="flat" joinstyle="miter" miterlimit="4" on="false" color="#000000" opacity="0"/>
                  <v:fill on="true" color="#009ee3"/>
                </v:shape>
                <v:shape id="Shape 13789" style="position:absolute;width:0;height:3887;left:37971;top:10044;" coordsize="0,388798" path="m0,0l0,388798">
                  <v:stroke weight="1pt" endcap="flat" joinstyle="miter" miterlimit="4" on="true" color="#ffffff"/>
                  <v:fill on="false" color="#000000" opacity="0"/>
                </v:shape>
                <v:shape id="Shape 13790" style="position:absolute;width:0;height:3887;left:46100;top:10036;" coordsize="0,388798" path="m0,0l0,388798">
                  <v:stroke weight="1pt" endcap="flat" joinstyle="miter" miterlimit="4" on="true" color="#ffffff"/>
                  <v:fill on="false" color="#000000" opacity="0"/>
                </v:shape>
                <v:shape id="Shape 13791" style="position:absolute;width:0;height:3887;left:52144;top:10044;" coordsize="0,388798" path="m0,0l0,388798">
                  <v:stroke weight="1pt" endcap="flat" joinstyle="miter" miterlimit="4" on="true" color="#ffffff"/>
                  <v:fill on="false" color="#000000" opacity="0"/>
                </v:shape>
                <v:shape id="Shape 13792" style="position:absolute;width:0;height:769;left:47385;top:4563;" coordsize="0,76911" path="m0,0l0,76911">
                  <v:stroke weight="2pt" endcap="flat" joinstyle="miter" miterlimit="4" on="true" color="#009ee3"/>
                  <v:fill on="false" color="#000000" opacity="0"/>
                </v:shape>
                <v:shape id="Shape 13793" style="position:absolute;width:991;height:1361;left:46889;top:4850;" coordsize="99111,136170" path="m0,0l49556,48235l99111,0l49556,136170l0,0x">
                  <v:stroke weight="0pt" endcap="flat" joinstyle="miter" miterlimit="4" on="false" color="#000000" opacity="0"/>
                  <v:fill on="true" color="#009ee3"/>
                </v:shape>
                <w10:wrap type="topAndBottom"/>
              </v:group>
            </w:pict>
          </mc:Fallback>
        </mc:AlternateContent>
      </w:r>
      <w:r>
        <w:t>пРЕДпРОЕктНОЕ взАИмОДЕйСтвИЕ</w:t>
      </w:r>
    </w:p>
    <w:p w:rsidR="000D6A03" w:rsidRDefault="00ED60DA">
      <w:pPr>
        <w:spacing w:after="891" w:line="259" w:lineRule="auto"/>
        <w:ind w:left="569" w:right="-25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818709" cy="3449673"/>
                <wp:effectExtent l="0" t="0" r="0" b="0"/>
                <wp:docPr id="435178" name="Group 435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709" cy="3449673"/>
                          <a:chOff x="0" y="0"/>
                          <a:chExt cx="5818709" cy="3449673"/>
                        </a:xfrm>
                      </wpg:grpSpPr>
                      <wps:wsp>
                        <wps:cNvPr id="13570" name="Shape 13570"/>
                        <wps:cNvSpPr/>
                        <wps:spPr>
                          <a:xfrm>
                            <a:off x="1757135" y="1034418"/>
                            <a:ext cx="2382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850">
                                <a:moveTo>
                                  <a:pt x="0" y="0"/>
                                </a:moveTo>
                                <a:lnTo>
                                  <a:pt x="238285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1" name="Shape 13571"/>
                        <wps:cNvSpPr/>
                        <wps:spPr>
                          <a:xfrm>
                            <a:off x="4091752" y="984862"/>
                            <a:ext cx="136170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70" h="99111">
                                <a:moveTo>
                                  <a:pt x="0" y="0"/>
                                </a:moveTo>
                                <a:lnTo>
                                  <a:pt x="136170" y="49555"/>
                                </a:lnTo>
                                <a:lnTo>
                                  <a:pt x="0" y="99111"/>
                                </a:lnTo>
                                <a:lnTo>
                                  <a:pt x="48235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2" name="Shape 13572"/>
                        <wps:cNvSpPr/>
                        <wps:spPr>
                          <a:xfrm>
                            <a:off x="1757135" y="1545906"/>
                            <a:ext cx="2382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850">
                                <a:moveTo>
                                  <a:pt x="0" y="0"/>
                                </a:moveTo>
                                <a:lnTo>
                                  <a:pt x="238285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3" name="Shape 13573"/>
                        <wps:cNvSpPr/>
                        <wps:spPr>
                          <a:xfrm>
                            <a:off x="4091752" y="1496351"/>
                            <a:ext cx="136170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70" h="99111">
                                <a:moveTo>
                                  <a:pt x="0" y="0"/>
                                </a:moveTo>
                                <a:lnTo>
                                  <a:pt x="136170" y="49555"/>
                                </a:lnTo>
                                <a:lnTo>
                                  <a:pt x="0" y="99111"/>
                                </a:lnTo>
                                <a:lnTo>
                                  <a:pt x="48235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4" name="Shape 13574"/>
                        <wps:cNvSpPr/>
                        <wps:spPr>
                          <a:xfrm>
                            <a:off x="1757844" y="2649972"/>
                            <a:ext cx="2378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926">
                                <a:moveTo>
                                  <a:pt x="0" y="0"/>
                                </a:moveTo>
                                <a:lnTo>
                                  <a:pt x="237892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5" name="Shape 13575"/>
                        <wps:cNvSpPr/>
                        <wps:spPr>
                          <a:xfrm>
                            <a:off x="4088535" y="2600416"/>
                            <a:ext cx="136170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70" h="99111">
                                <a:moveTo>
                                  <a:pt x="0" y="0"/>
                                </a:moveTo>
                                <a:lnTo>
                                  <a:pt x="136170" y="49556"/>
                                </a:lnTo>
                                <a:lnTo>
                                  <a:pt x="0" y="99111"/>
                                </a:lnTo>
                                <a:lnTo>
                                  <a:pt x="48235" y="49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6" name="Shape 13576"/>
                        <wps:cNvSpPr/>
                        <wps:spPr>
                          <a:xfrm>
                            <a:off x="1881983" y="398998"/>
                            <a:ext cx="225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39">
                                <a:moveTo>
                                  <a:pt x="22567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02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7" name="Shape 13577"/>
                        <wps:cNvSpPr/>
                        <wps:spPr>
                          <a:xfrm>
                            <a:off x="4215222" y="3989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8" name="Shape 13578"/>
                        <wps:cNvSpPr/>
                        <wps:spPr>
                          <a:xfrm>
                            <a:off x="1843738" y="3989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9" name="Shape 13579"/>
                        <wps:cNvSpPr/>
                        <wps:spPr>
                          <a:xfrm>
                            <a:off x="1755797" y="349443"/>
                            <a:ext cx="136169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9" h="99111">
                                <a:moveTo>
                                  <a:pt x="136169" y="0"/>
                                </a:moveTo>
                                <a:lnTo>
                                  <a:pt x="87935" y="49555"/>
                                </a:lnTo>
                                <a:lnTo>
                                  <a:pt x="136169" y="99111"/>
                                </a:lnTo>
                                <a:lnTo>
                                  <a:pt x="0" y="49555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0" name="Shape 13580"/>
                        <wps:cNvSpPr/>
                        <wps:spPr>
                          <a:xfrm>
                            <a:off x="1884362" y="2198025"/>
                            <a:ext cx="2199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272">
                                <a:moveTo>
                                  <a:pt x="21992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076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1" name="Shape 13581"/>
                        <wps:cNvSpPr/>
                        <wps:spPr>
                          <a:xfrm>
                            <a:off x="4160801" y="21980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2" name="Shape 13582"/>
                        <wps:cNvSpPr/>
                        <wps:spPr>
                          <a:xfrm>
                            <a:off x="1845781" y="21980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3" name="Shape 13583"/>
                        <wps:cNvSpPr/>
                        <wps:spPr>
                          <a:xfrm>
                            <a:off x="1757845" y="2148469"/>
                            <a:ext cx="136169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9" h="99111">
                                <a:moveTo>
                                  <a:pt x="136169" y="0"/>
                                </a:moveTo>
                                <a:lnTo>
                                  <a:pt x="87935" y="49556"/>
                                </a:lnTo>
                                <a:lnTo>
                                  <a:pt x="136169" y="99111"/>
                                </a:lnTo>
                                <a:lnTo>
                                  <a:pt x="0" y="49556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4" name="Shape 13584"/>
                        <wps:cNvSpPr/>
                        <wps:spPr>
                          <a:xfrm>
                            <a:off x="1834344" y="693213"/>
                            <a:ext cx="2256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40">
                                <a:moveTo>
                                  <a:pt x="0" y="0"/>
                                </a:moveTo>
                                <a:lnTo>
                                  <a:pt x="225674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02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5" name="Shape 13585"/>
                        <wps:cNvSpPr/>
                        <wps:spPr>
                          <a:xfrm>
                            <a:off x="1757845" y="6932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6" name="Shape 13586"/>
                        <wps:cNvSpPr/>
                        <wps:spPr>
                          <a:xfrm>
                            <a:off x="4129329" y="6932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7" name="Shape 13587"/>
                        <wps:cNvSpPr/>
                        <wps:spPr>
                          <a:xfrm>
                            <a:off x="4081099" y="643657"/>
                            <a:ext cx="136170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70" h="99111">
                                <a:moveTo>
                                  <a:pt x="0" y="0"/>
                                </a:moveTo>
                                <a:lnTo>
                                  <a:pt x="136170" y="49555"/>
                                </a:lnTo>
                                <a:lnTo>
                                  <a:pt x="0" y="99111"/>
                                </a:lnTo>
                                <a:lnTo>
                                  <a:pt x="48235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67" name="Picture 611967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-5066" y="228953"/>
                            <a:ext cx="1755648" cy="95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0" name="Picture 611980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-5066" y="1914497"/>
                            <a:ext cx="1755648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68" name="Picture 611968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-5066" y="1330297"/>
                            <a:ext cx="1755648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69" name="Picture 611969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2055381" y="254353"/>
                            <a:ext cx="173126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0" name="Picture 611970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4242829" y="228953"/>
                            <a:ext cx="157276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1" name="Picture 611971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055381" y="555089"/>
                            <a:ext cx="173126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2" name="Picture 611972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2055381" y="904593"/>
                            <a:ext cx="171602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3" name="Picture 611973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2055381" y="1279497"/>
                            <a:ext cx="1716024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4" name="Picture 611974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2055381" y="1917545"/>
                            <a:ext cx="1716024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5" name="Picture 611975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4224541" y="904593"/>
                            <a:ext cx="159410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1" name="Picture 611981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4224541" y="3029049"/>
                            <a:ext cx="1591056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6" name="Picture 611976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4224541" y="1418689"/>
                            <a:ext cx="159410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7" name="Picture 611977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2071637" y="2501745"/>
                            <a:ext cx="171602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2" name="Picture 611982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4224541" y="2035401"/>
                            <a:ext cx="135026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3" name="Picture 611983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4224541" y="2482441"/>
                            <a:ext cx="1350264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8" name="Rectangle 13618"/>
                        <wps:cNvSpPr/>
                        <wps:spPr>
                          <a:xfrm>
                            <a:off x="557078" y="0"/>
                            <a:ext cx="73774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зАявИтЕль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9" name="Rectangle 13619"/>
                        <wps:cNvSpPr/>
                        <wps:spPr>
                          <a:xfrm>
                            <a:off x="4893963" y="26632"/>
                            <a:ext cx="38217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ФОНД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0" name="Rectangle 13620"/>
                        <wps:cNvSpPr/>
                        <wps:spPr>
                          <a:xfrm>
                            <a:off x="136682" y="394449"/>
                            <a:ext cx="197244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Инвестиционное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планирование,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1" name="Rectangle 13621"/>
                        <wps:cNvSpPr/>
                        <wps:spPr>
                          <a:xfrm>
                            <a:off x="76446" y="508749"/>
                            <a:ext cx="213267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НИР,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взаимодействие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2" name="Rectangle 13622"/>
                        <wps:cNvSpPr/>
                        <wps:spPr>
                          <a:xfrm>
                            <a:off x="187203" y="623049"/>
                            <a:ext cx="187439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банками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потенциальными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3" name="Rectangle 13623"/>
                        <wps:cNvSpPr/>
                        <wps:spPr>
                          <a:xfrm>
                            <a:off x="118509" y="737349"/>
                            <a:ext cx="202063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инвесторами,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технологическими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4" name="Rectangle 13624"/>
                        <wps:cNvSpPr/>
                        <wps:spPr>
                          <a:xfrm>
                            <a:off x="431119" y="851649"/>
                            <a:ext cx="118909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платформами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(тп)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5" name="Rectangle 13625"/>
                        <wps:cNvSpPr/>
                        <wps:spPr>
                          <a:xfrm>
                            <a:off x="218635" y="1484299"/>
                            <a:ext cx="162690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Структурирование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6" name="Rectangle 13626"/>
                        <wps:cNvSpPr/>
                        <wps:spPr>
                          <a:xfrm>
                            <a:off x="106621" y="2075116"/>
                            <a:ext cx="201592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устранение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выявленных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экс-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7" name="Rectangle 13627"/>
                        <wps:cNvSpPr/>
                        <wps:spPr>
                          <a:xfrm>
                            <a:off x="169829" y="2189416"/>
                            <a:ext cx="184763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пресс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экспертизе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замечаний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8" name="Rectangle 13628"/>
                        <wps:cNvSpPr/>
                        <wps:spPr>
                          <a:xfrm>
                            <a:off x="114051" y="2411730"/>
                            <a:ext cx="199600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бизнес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–плана,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уточ-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9" name="Rectangle 13629"/>
                        <wps:cNvSpPr/>
                        <wps:spPr>
                          <a:xfrm>
                            <a:off x="145483" y="2526030"/>
                            <a:ext cx="191255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нение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условий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займа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0" name="Rectangle 13630"/>
                        <wps:cNvSpPr/>
                        <wps:spPr>
                          <a:xfrm>
                            <a:off x="4302804" y="299923"/>
                            <a:ext cx="194477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взаимодействие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институтами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1" name="Rectangle 13631"/>
                        <wps:cNvSpPr/>
                        <wps:spPr>
                          <a:xfrm>
                            <a:off x="4420875" y="414223"/>
                            <a:ext cx="163055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развития,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коммерческими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2" name="Rectangle 13632"/>
                        <wps:cNvSpPr/>
                        <wps:spPr>
                          <a:xfrm>
                            <a:off x="4286459" y="528523"/>
                            <a:ext cx="195162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банками,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встречи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потенциаль-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3" name="Rectangle 13633"/>
                        <wps:cNvSpPr/>
                        <wps:spPr>
                          <a:xfrm>
                            <a:off x="4587525" y="642823"/>
                            <a:ext cx="115078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заявителями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4" name="Rectangle 13634"/>
                        <wps:cNvSpPr/>
                        <wps:spPr>
                          <a:xfrm>
                            <a:off x="2250433" y="317525"/>
                            <a:ext cx="171264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Информация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программах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5" name="Rectangle 13635"/>
                        <wps:cNvSpPr/>
                        <wps:spPr>
                          <a:xfrm>
                            <a:off x="2130532" y="622249"/>
                            <a:ext cx="215532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92"/>
                                  <w:sz w:val="18"/>
                                </w:rPr>
                                <w:t>Информация</w:t>
                              </w:r>
                              <w:r>
                                <w:rPr>
                                  <w:spacing w:val="1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2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2"/>
                                  <w:sz w:val="18"/>
                                </w:rPr>
                                <w:t>компании</w:t>
                              </w:r>
                              <w:r>
                                <w:rPr>
                                  <w:spacing w:val="1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2"/>
                                  <w:sz w:val="18"/>
                                </w:rPr>
                                <w:t>проекте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6" name="Rectangle 13636"/>
                        <wps:cNvSpPr/>
                        <wps:spPr>
                          <a:xfrm>
                            <a:off x="2254890" y="958634"/>
                            <a:ext cx="179412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заполнение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анкеты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юр.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лица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7" name="Rectangle 13637"/>
                        <wps:cNvSpPr/>
                        <wps:spPr>
                          <a:xfrm>
                            <a:off x="2446343" y="1363828"/>
                            <a:ext cx="126145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заполнение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резюме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8" name="Rectangle 13638"/>
                        <wps:cNvSpPr/>
                        <wps:spPr>
                          <a:xfrm>
                            <a:off x="2363361" y="1478128"/>
                            <a:ext cx="148218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(с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запросом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9" name="Rectangle 13639"/>
                        <wps:cNvSpPr/>
                        <wps:spPr>
                          <a:xfrm>
                            <a:off x="2508637" y="1592428"/>
                            <a:ext cx="105911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экспресс-оценку)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0" name="Rectangle 13640"/>
                        <wps:cNvSpPr/>
                        <wps:spPr>
                          <a:xfrm>
                            <a:off x="4673022" y="1469327"/>
                            <a:ext cx="93415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прием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резюме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1" name="Rectangle 13641"/>
                        <wps:cNvSpPr/>
                        <wps:spPr>
                          <a:xfrm>
                            <a:off x="4494142" y="967550"/>
                            <a:ext cx="140724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Регистрация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заявителя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2" name="Rectangle 13642"/>
                        <wps:cNvSpPr/>
                        <wps:spPr>
                          <a:xfrm>
                            <a:off x="2223116" y="2040483"/>
                            <a:ext cx="181343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комментарии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3" name="Rectangle 13643"/>
                        <wps:cNvSpPr/>
                        <wps:spPr>
                          <a:xfrm>
                            <a:off x="2308612" y="2154783"/>
                            <a:ext cx="154937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условиям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отбора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4" name="Rectangle 13644"/>
                        <wps:cNvSpPr/>
                        <wps:spPr>
                          <a:xfrm>
                            <a:off x="2297297" y="2562834"/>
                            <a:ext cx="157947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комплекта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заявки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5" name="Rectangle 13645"/>
                        <wps:cNvSpPr/>
                        <wps:spPr>
                          <a:xfrm>
                            <a:off x="4470026" y="2534602"/>
                            <a:ext cx="114409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прием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документов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6" name="Rectangle 13646"/>
                        <wps:cNvSpPr/>
                        <wps:spPr>
                          <a:xfrm>
                            <a:off x="4390487" y="3102597"/>
                            <a:ext cx="1683357" cy="21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начало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7" name="Rectangle 13647"/>
                        <wps:cNvSpPr/>
                        <wps:spPr>
                          <a:xfrm>
                            <a:off x="4514299" y="2041807"/>
                            <a:ext cx="106322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Экспресс-оценка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62" name="Rectangle 434762"/>
                        <wps:cNvSpPr/>
                        <wps:spPr>
                          <a:xfrm>
                            <a:off x="4621970" y="2156107"/>
                            <a:ext cx="82531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запросе)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61" name="Rectangle 434761"/>
                        <wps:cNvSpPr/>
                        <wps:spPr>
                          <a:xfrm>
                            <a:off x="4585394" y="2156107"/>
                            <a:ext cx="4864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63" name="Rectangle 434763"/>
                        <wps:cNvSpPr/>
                        <wps:spPr>
                          <a:xfrm>
                            <a:off x="614268" y="2988554"/>
                            <a:ext cx="5077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64" name="Rectangle 434764"/>
                        <wps:cNvSpPr/>
                        <wps:spPr>
                          <a:xfrm>
                            <a:off x="652445" y="2988554"/>
                            <a:ext cx="359129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Обязательные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заявителя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начала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65" name="Rectangle 434765"/>
                        <wps:cNvSpPr/>
                        <wps:spPr>
                          <a:xfrm>
                            <a:off x="614268" y="3243900"/>
                            <a:ext cx="5077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66" name="Rectangle 434766"/>
                        <wps:cNvSpPr/>
                        <wps:spPr>
                          <a:xfrm>
                            <a:off x="652445" y="3243900"/>
                            <a:ext cx="336250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Обязательные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Фонда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начала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1" name="Shape 13651"/>
                        <wps:cNvSpPr/>
                        <wps:spPr>
                          <a:xfrm>
                            <a:off x="3816010" y="904228"/>
                            <a:ext cx="251282" cy="2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" h="250901">
                                <a:moveTo>
                                  <a:pt x="125641" y="0"/>
                                </a:moveTo>
                                <a:cubicBezTo>
                                  <a:pt x="195034" y="0"/>
                                  <a:pt x="251282" y="56172"/>
                                  <a:pt x="251282" y="125450"/>
                                </a:cubicBezTo>
                                <a:cubicBezTo>
                                  <a:pt x="251282" y="194742"/>
                                  <a:pt x="195034" y="250901"/>
                                  <a:pt x="125641" y="250901"/>
                                </a:cubicBezTo>
                                <a:cubicBezTo>
                                  <a:pt x="56249" y="250901"/>
                                  <a:pt x="0" y="194742"/>
                                  <a:pt x="0" y="125450"/>
                                </a:cubicBezTo>
                                <a:cubicBezTo>
                                  <a:pt x="0" y="56172"/>
                                  <a:pt x="56249" y="0"/>
                                  <a:pt x="1256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2" name="Shape 13652"/>
                        <wps:cNvSpPr/>
                        <wps:spPr>
                          <a:xfrm>
                            <a:off x="208244" y="2932544"/>
                            <a:ext cx="251282" cy="2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" h="250901">
                                <a:moveTo>
                                  <a:pt x="125641" y="0"/>
                                </a:moveTo>
                                <a:cubicBezTo>
                                  <a:pt x="195034" y="0"/>
                                  <a:pt x="251282" y="56172"/>
                                  <a:pt x="251282" y="125451"/>
                                </a:cubicBezTo>
                                <a:cubicBezTo>
                                  <a:pt x="251282" y="194742"/>
                                  <a:pt x="195034" y="250901"/>
                                  <a:pt x="125641" y="250901"/>
                                </a:cubicBezTo>
                                <a:cubicBezTo>
                                  <a:pt x="56248" y="250901"/>
                                  <a:pt x="0" y="194742"/>
                                  <a:pt x="0" y="125451"/>
                                </a:cubicBezTo>
                                <a:cubicBezTo>
                                  <a:pt x="0" y="56172"/>
                                  <a:pt x="56248" y="0"/>
                                  <a:pt x="1256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84" name="Picture 61198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204229" y="3193641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78" name="Picture 61197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5261877" y="1152497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85" name="Picture 611985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4986541" y="2755745"/>
                            <a:ext cx="259080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9" name="Shape 13659"/>
                        <wps:cNvSpPr/>
                        <wps:spPr>
                          <a:xfrm>
                            <a:off x="3816010" y="1415716"/>
                            <a:ext cx="251282" cy="2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" h="250901">
                                <a:moveTo>
                                  <a:pt x="125641" y="0"/>
                                </a:moveTo>
                                <a:cubicBezTo>
                                  <a:pt x="195034" y="0"/>
                                  <a:pt x="251282" y="56172"/>
                                  <a:pt x="251282" y="125450"/>
                                </a:cubicBezTo>
                                <a:cubicBezTo>
                                  <a:pt x="251282" y="194742"/>
                                  <a:pt x="195034" y="250901"/>
                                  <a:pt x="125641" y="250901"/>
                                </a:cubicBezTo>
                                <a:cubicBezTo>
                                  <a:pt x="56249" y="250901"/>
                                  <a:pt x="0" y="194742"/>
                                  <a:pt x="0" y="125450"/>
                                </a:cubicBezTo>
                                <a:cubicBezTo>
                                  <a:pt x="0" y="56172"/>
                                  <a:pt x="56249" y="0"/>
                                  <a:pt x="1256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0" name="Shape 13660"/>
                        <wps:cNvSpPr/>
                        <wps:spPr>
                          <a:xfrm>
                            <a:off x="3828710" y="2519782"/>
                            <a:ext cx="251282" cy="2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" h="250901">
                                <a:moveTo>
                                  <a:pt x="125641" y="0"/>
                                </a:moveTo>
                                <a:cubicBezTo>
                                  <a:pt x="195034" y="0"/>
                                  <a:pt x="251282" y="56172"/>
                                  <a:pt x="251282" y="125451"/>
                                </a:cubicBezTo>
                                <a:cubicBezTo>
                                  <a:pt x="251282" y="194742"/>
                                  <a:pt x="195034" y="250901"/>
                                  <a:pt x="125641" y="250901"/>
                                </a:cubicBezTo>
                                <a:cubicBezTo>
                                  <a:pt x="56249" y="250901"/>
                                  <a:pt x="0" y="194742"/>
                                  <a:pt x="0" y="125451"/>
                                </a:cubicBezTo>
                                <a:cubicBezTo>
                                  <a:pt x="0" y="56172"/>
                                  <a:pt x="56249" y="0"/>
                                  <a:pt x="1256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1" name="Rectangle 13661"/>
                        <wps:cNvSpPr/>
                        <wps:spPr>
                          <a:xfrm>
                            <a:off x="3894726" y="951528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2" name="Rectangle 13662"/>
                        <wps:cNvSpPr/>
                        <wps:spPr>
                          <a:xfrm>
                            <a:off x="286960" y="2979782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3" name="Rectangle 13663"/>
                        <wps:cNvSpPr/>
                        <wps:spPr>
                          <a:xfrm>
                            <a:off x="286960" y="3245923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4" name="Rectangle 13664"/>
                        <wps:cNvSpPr/>
                        <wps:spPr>
                          <a:xfrm>
                            <a:off x="5343643" y="1204131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5" name="Rectangle 13665"/>
                        <wps:cNvSpPr/>
                        <wps:spPr>
                          <a:xfrm>
                            <a:off x="5070733" y="2809729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6" name="Rectangle 13666"/>
                        <wps:cNvSpPr/>
                        <wps:spPr>
                          <a:xfrm>
                            <a:off x="3894726" y="1450295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7" name="Rectangle 13667"/>
                        <wps:cNvSpPr/>
                        <wps:spPr>
                          <a:xfrm>
                            <a:off x="3907438" y="2554319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8" name="Shape 13668"/>
                        <wps:cNvSpPr/>
                        <wps:spPr>
                          <a:xfrm>
                            <a:off x="5688804" y="1669576"/>
                            <a:ext cx="0" cy="127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6998">
                                <a:moveTo>
                                  <a:pt x="0" y="0"/>
                                </a:moveTo>
                                <a:lnTo>
                                  <a:pt x="0" y="1276998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9" name="Shape 13669"/>
                        <wps:cNvSpPr/>
                        <wps:spPr>
                          <a:xfrm>
                            <a:off x="5639249" y="2898337"/>
                            <a:ext cx="99110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0" h="136169">
                                <a:moveTo>
                                  <a:pt x="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9911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" name="Shape 13670"/>
                        <wps:cNvSpPr/>
                        <wps:spPr>
                          <a:xfrm>
                            <a:off x="4878804" y="2738478"/>
                            <a:ext cx="0" cy="20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090">
                                <a:moveTo>
                                  <a:pt x="0" y="0"/>
                                </a:moveTo>
                                <a:lnTo>
                                  <a:pt x="0" y="20809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1" name="Shape 13671"/>
                        <wps:cNvSpPr/>
                        <wps:spPr>
                          <a:xfrm>
                            <a:off x="4829249" y="2898341"/>
                            <a:ext cx="99111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69">
                                <a:moveTo>
                                  <a:pt x="0" y="0"/>
                                </a:moveTo>
                                <a:lnTo>
                                  <a:pt x="49556" y="48234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" name="Shape 13672"/>
                        <wps:cNvSpPr/>
                        <wps:spPr>
                          <a:xfrm>
                            <a:off x="5120261" y="1159787"/>
                            <a:ext cx="0" cy="16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96">
                                <a:moveTo>
                                  <a:pt x="0" y="0"/>
                                </a:moveTo>
                                <a:lnTo>
                                  <a:pt x="0" y="167996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3" name="Shape 13673"/>
                        <wps:cNvSpPr/>
                        <wps:spPr>
                          <a:xfrm>
                            <a:off x="5070705" y="1279552"/>
                            <a:ext cx="99111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69">
                                <a:moveTo>
                                  <a:pt x="0" y="0"/>
                                </a:moveTo>
                                <a:lnTo>
                                  <a:pt x="49556" y="48235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4" name="Shape 13674"/>
                        <wps:cNvSpPr/>
                        <wps:spPr>
                          <a:xfrm>
                            <a:off x="4900281" y="1773814"/>
                            <a:ext cx="0" cy="13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134">
                                <a:moveTo>
                                  <a:pt x="0" y="0"/>
                                </a:moveTo>
                                <a:lnTo>
                                  <a:pt x="0" y="133134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988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" name="Shape 13675"/>
                        <wps:cNvSpPr/>
                        <wps:spPr>
                          <a:xfrm>
                            <a:off x="4900281" y="168506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6" name="Shape 13676"/>
                        <wps:cNvSpPr/>
                        <wps:spPr>
                          <a:xfrm>
                            <a:off x="4900281" y="19513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7" name="Shape 13677"/>
                        <wps:cNvSpPr/>
                        <wps:spPr>
                          <a:xfrm>
                            <a:off x="4850726" y="1903088"/>
                            <a:ext cx="99111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69">
                                <a:moveTo>
                                  <a:pt x="0" y="0"/>
                                </a:moveTo>
                                <a:lnTo>
                                  <a:pt x="49556" y="48235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979" name="Picture 611979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5557533" y="1793593"/>
                            <a:ext cx="259080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0" name="Rectangle 13680"/>
                        <wps:cNvSpPr/>
                        <wps:spPr>
                          <a:xfrm>
                            <a:off x="5641878" y="1844032"/>
                            <a:ext cx="124284" cy="2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5178" style="width:458.166pt;height:271.628pt;mso-position-horizontal-relative:char;mso-position-vertical-relative:line" coordsize="58187,34496">
                <v:shape id="Shape 13570" style="position:absolute;width:23828;height:0;left:17571;top:10344;" coordsize="2382850,0" path="m0,0l2382850,0">
                  <v:stroke weight="2pt" endcap="flat" joinstyle="miter" miterlimit="4" on="true" color="#009ee3"/>
                  <v:fill on="false" color="#000000" opacity="0"/>
                </v:shape>
                <v:shape id="Shape 13571" style="position:absolute;width:1361;height:991;left:40917;top:9848;" coordsize="136170,99111" path="m0,0l136170,49555l0,99111l48235,49555l0,0x">
                  <v:stroke weight="0pt" endcap="flat" joinstyle="miter" miterlimit="4" on="false" color="#000000" opacity="0"/>
                  <v:fill on="true" color="#009ee3"/>
                </v:shape>
                <v:shape id="Shape 13572" style="position:absolute;width:23828;height:0;left:17571;top:15459;" coordsize="2382850,0" path="m0,0l2382850,0">
                  <v:stroke weight="2pt" endcap="flat" joinstyle="miter" miterlimit="4" on="true" color="#009ee3"/>
                  <v:fill on="false" color="#000000" opacity="0"/>
                </v:shape>
                <v:shape id="Shape 13573" style="position:absolute;width:1361;height:991;left:40917;top:14963;" coordsize="136170,99111" path="m0,0l136170,49555l0,99111l48235,49555l0,0x">
                  <v:stroke weight="0pt" endcap="flat" joinstyle="miter" miterlimit="4" on="false" color="#000000" opacity="0"/>
                  <v:fill on="true" color="#009ee3"/>
                </v:shape>
                <v:shape id="Shape 13574" style="position:absolute;width:23789;height:0;left:17578;top:26499;" coordsize="2378926,0" path="m0,0l2378926,0">
                  <v:stroke weight="2pt" endcap="flat" joinstyle="miter" miterlimit="4" on="true" color="#009ee3"/>
                  <v:fill on="false" color="#000000" opacity="0"/>
                </v:shape>
                <v:shape id="Shape 13575" style="position:absolute;width:1361;height:991;left:40885;top:26004;" coordsize="136170,99111" path="m0,0l136170,49556l0,99111l48235,49556l0,0x">
                  <v:stroke weight="0pt" endcap="flat" joinstyle="miter" miterlimit="4" on="false" color="#000000" opacity="0"/>
                  <v:fill on="true" color="#009ee3"/>
                </v:shape>
                <v:shape id="Shape 13576" style="position:absolute;width:22567;height:0;left:18819;top:3989;" coordsize="2256739,0" path="m2256739,0l0,0">
                  <v:stroke weight="2pt" endcap="round" dashstyle="0 3.012" joinstyle="round" on="true" color="#003a7b"/>
                  <v:fill on="false" color="#000000" opacity="0"/>
                </v:shape>
                <v:shape id="Shape 13577" style="position:absolute;width:0;height:0;left:42152;top:3989;" coordsize="0,0" path="m0,0l0,0">
                  <v:stroke weight="2pt" endcap="round" joinstyle="round" on="true" color="#003a7b"/>
                  <v:fill on="false" color="#000000" opacity="0"/>
                </v:shape>
                <v:shape id="Shape 13578" style="position:absolute;width:0;height:0;left:18437;top:3989;" coordsize="0,0" path="m0,0l0,0">
                  <v:stroke weight="2pt" endcap="round" joinstyle="round" on="true" color="#003a7b"/>
                  <v:fill on="false" color="#000000" opacity="0"/>
                </v:shape>
                <v:shape id="Shape 13579" style="position:absolute;width:1361;height:991;left:17557;top:3494;" coordsize="136169,99111" path="m136169,0l87935,49555l136169,99111l0,49555l136169,0x">
                  <v:stroke weight="0pt" endcap="round" joinstyle="round" on="false" color="#000000" opacity="0"/>
                  <v:fill on="true" color="#003a7b"/>
                </v:shape>
                <v:shape id="Shape 13580" style="position:absolute;width:21992;height:0;left:18843;top:21980;" coordsize="2199272,0" path="m2199272,0l0,0">
                  <v:stroke weight="2pt" endcap="round" dashstyle="0 3.038" joinstyle="round" on="true" color="#003a7b"/>
                  <v:fill on="false" color="#000000" opacity="0"/>
                </v:shape>
                <v:shape id="Shape 13581" style="position:absolute;width:0;height:0;left:41608;top:21980;" coordsize="0,0" path="m0,0l0,0">
                  <v:stroke weight="2pt" endcap="round" joinstyle="round" on="true" color="#003a7b"/>
                  <v:fill on="false" color="#000000" opacity="0"/>
                </v:shape>
                <v:shape id="Shape 13582" style="position:absolute;width:0;height:0;left:18457;top:21980;" coordsize="0,0" path="m0,0l0,0">
                  <v:stroke weight="2pt" endcap="round" joinstyle="round" on="true" color="#003a7b"/>
                  <v:fill on="false" color="#000000" opacity="0"/>
                </v:shape>
                <v:shape id="Shape 13583" style="position:absolute;width:1361;height:991;left:17578;top:21484;" coordsize="136169,99111" path="m136169,0l87935,49556l136169,99111l0,49556l136169,0x">
                  <v:stroke weight="0pt" endcap="round" joinstyle="round" on="false" color="#000000" opacity="0"/>
                  <v:fill on="true" color="#003a7b"/>
                </v:shape>
                <v:shape id="Shape 13584" style="position:absolute;width:22567;height:0;left:18343;top:6932;" coordsize="2256740,0" path="m0,0l2256740,0">
                  <v:stroke weight="2pt" endcap="round" dashstyle="0 3.012" joinstyle="round" on="true" color="#003a7b"/>
                  <v:fill on="false" color="#000000" opacity="0"/>
                </v:shape>
                <v:shape id="Shape 13585" style="position:absolute;width:0;height:0;left:17578;top:6932;" coordsize="0,0" path="m0,0l0,0">
                  <v:stroke weight="2pt" endcap="round" joinstyle="round" on="true" color="#003a7b"/>
                  <v:fill on="false" color="#000000" opacity="0"/>
                </v:shape>
                <v:shape id="Shape 13586" style="position:absolute;width:0;height:0;left:41293;top:6932;" coordsize="0,0" path="m0,0l0,0">
                  <v:stroke weight="2pt" endcap="round" joinstyle="round" on="true" color="#003a7b"/>
                  <v:fill on="false" color="#000000" opacity="0"/>
                </v:shape>
                <v:shape id="Shape 13587" style="position:absolute;width:1361;height:991;left:40810;top:6436;" coordsize="136170,99111" path="m0,0l136170,49555l0,99111l48235,49555l0,0x">
                  <v:stroke weight="0pt" endcap="round" joinstyle="round" on="false" color="#000000" opacity="0"/>
                  <v:fill on="true" color="#003a7b"/>
                </v:shape>
                <v:shape id="Picture 611967" style="position:absolute;width:17556;height:9540;left:-50;top:2289;" filled="f">
                  <v:imagedata r:id="rId278"/>
                </v:shape>
                <v:shape id="Picture 611980" style="position:absolute;width:17556;height:8869;left:-50;top:19144;" filled="f">
                  <v:imagedata r:id="rId279"/>
                </v:shape>
                <v:shape id="Picture 611968" style="position:absolute;width:17556;height:4084;left:-50;top:13302;" filled="f">
                  <v:imagedata r:id="rId280"/>
                </v:shape>
                <v:shape id="Picture 611969" style="position:absolute;width:17312;height:2590;left:20553;top:2543;" filled="f">
                  <v:imagedata r:id="rId281"/>
                </v:shape>
                <v:shape id="Picture 611970" style="position:absolute;width:15727;height:5852;left:42428;top:2289;" filled="f">
                  <v:imagedata r:id="rId282"/>
                </v:shape>
                <v:shape id="Picture 611971" style="position:absolute;width:17312;height:2590;left:20553;top:5550;" filled="f">
                  <v:imagedata r:id="rId283"/>
                </v:shape>
                <v:shape id="Picture 611972" style="position:absolute;width:17160;height:2560;left:20553;top:9045;" filled="f">
                  <v:imagedata r:id="rId284"/>
                </v:shape>
                <v:shape id="Picture 611973" style="position:absolute;width:17160;height:5212;left:20553;top:12794;" filled="f">
                  <v:imagedata r:id="rId285"/>
                </v:shape>
                <v:shape id="Picture 611974" style="position:absolute;width:17160;height:5212;left:20553;top:19175;" filled="f">
                  <v:imagedata r:id="rId286"/>
                </v:shape>
                <v:shape id="Picture 611975" style="position:absolute;width:15941;height:2529;left:42245;top:9045;" filled="f">
                  <v:imagedata r:id="rId287"/>
                </v:shape>
                <v:shape id="Picture 611981" style="position:absolute;width:15910;height:2956;left:42245;top:30290;" filled="f">
                  <v:imagedata r:id="rId288"/>
                </v:shape>
                <v:shape id="Picture 611976" style="position:absolute;width:15941;height:2529;left:42245;top:14186;" filled="f">
                  <v:imagedata r:id="rId289"/>
                </v:shape>
                <v:shape id="Picture 611977" style="position:absolute;width:17160;height:2560;left:20716;top:25017;" filled="f">
                  <v:imagedata r:id="rId290"/>
                </v:shape>
                <v:shape id="Picture 611982" style="position:absolute;width:13502;height:2560;left:42245;top:20354;" filled="f">
                  <v:imagedata r:id="rId291"/>
                </v:shape>
                <v:shape id="Picture 611983" style="position:absolute;width:13502;height:2560;left:42245;top:24824;" filled="f">
                  <v:imagedata r:id="rId292"/>
                </v:shape>
                <v:rect id="Rectangle 13618" style="position:absolute;width:7377;height:1767;left:557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8"/>
                          </w:rPr>
                          <w:t xml:space="preserve">зАявИтЕль</w:t>
                        </w:r>
                      </w:p>
                    </w:txbxContent>
                  </v:textbox>
                </v:rect>
                <v:rect id="Rectangle 13619" style="position:absolute;width:3821;height:1767;left:48939;top: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ФОНД</w:t>
                        </w:r>
                      </w:p>
                    </w:txbxContent>
                  </v:textbox>
                </v:rect>
                <v:rect id="Rectangle 13620" style="position:absolute;width:19724;height:1767;left:1366;top:3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Инвестиционное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планирование,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1" style="position:absolute;width:21326;height:1767;left:764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НИР,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взаимодействие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2" style="position:absolute;width:18743;height:1767;left:1872;top:6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банками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потенциальными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3" style="position:absolute;width:20206;height:1767;left:1185;top:7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инвесторами,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технологическими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4" style="position:absolute;width:11890;height:1767;left:4311;top:8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0"/>
                            <w:sz w:val="18"/>
                          </w:rPr>
                          <w:t xml:space="preserve">платформами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0"/>
                            <w:sz w:val="18"/>
                          </w:rPr>
                          <w:t xml:space="preserve">(тп)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5" style="position:absolute;width:16269;height:1767;left:2186;top:14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Структурирование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проекта</w:t>
                        </w:r>
                      </w:p>
                    </w:txbxContent>
                  </v:textbox>
                </v:rect>
                <v:rect id="Rectangle 13626" style="position:absolute;width:20159;height:1767;left:1066;top:20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устранение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выявленных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при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экс-</w:t>
                        </w:r>
                      </w:p>
                    </w:txbxContent>
                  </v:textbox>
                </v:rect>
                <v:rect id="Rectangle 13627" style="position:absolute;width:18476;height:1767;left:1698;top:21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пресс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экспертизе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замечаний</w:t>
                        </w:r>
                      </w:p>
                    </w:txbxContent>
                  </v:textbox>
                </v:rect>
                <v:rect id="Rectangle 13628" style="position:absolute;width:19960;height:1767;left:1140;top:2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бизнес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–плана,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уточ-</w:t>
                        </w:r>
                      </w:p>
                    </w:txbxContent>
                  </v:textbox>
                </v:rect>
                <v:rect id="Rectangle 13629" style="position:absolute;width:19125;height:1767;left:1454;top:2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нение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условий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займа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проекта</w:t>
                        </w:r>
                      </w:p>
                    </w:txbxContent>
                  </v:textbox>
                </v:rect>
                <v:rect id="Rectangle 13630" style="position:absolute;width:19447;height:1767;left:43028;top:2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взаимодействие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институтами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1" style="position:absolute;width:16305;height:1767;left:44208;top:4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развития,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коммерческими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2" style="position:absolute;width:19516;height:1767;left:42864;top:5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банками,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встречи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потенциаль-</w:t>
                        </w:r>
                      </w:p>
                    </w:txbxContent>
                  </v:textbox>
                </v:rect>
                <v:rect id="Rectangle 13633" style="position:absolute;width:11507;height:1767;left:45875;top:6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ными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заявителями</w:t>
                        </w:r>
                      </w:p>
                    </w:txbxContent>
                  </v:textbox>
                </v:rect>
                <v:rect id="Rectangle 13634" style="position:absolute;width:17126;height:1767;left:22504;top:3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Информация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программах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5" style="position:absolute;width:21553;height:1767;left:21305;top:6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92"/>
                            <w:sz w:val="18"/>
                          </w:rPr>
                          <w:t xml:space="preserve">Информация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2"/>
                            <w:sz w:val="18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2"/>
                            <w:sz w:val="18"/>
                          </w:rPr>
                          <w:t xml:space="preserve">компании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2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2"/>
                            <w:sz w:val="18"/>
                          </w:rPr>
                          <w:t xml:space="preserve">проекте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6" style="position:absolute;width:17941;height:1767;left:22548;top: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заполнение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анкеты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юр.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лица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7" style="position:absolute;width:12614;height:1767;left:24463;top:13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заполнение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резюме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8" style="position:absolute;width:14821;height:1767;left:23633;top:14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(с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запросом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без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9" style="position:absolute;width:10591;height:1767;left:25086;top:15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экспресс-оценку)</w:t>
                        </w:r>
                      </w:p>
                    </w:txbxContent>
                  </v:textbox>
                </v:rect>
                <v:rect id="Rectangle 13640" style="position:absolute;width:9341;height:1767;left:46730;top:14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прием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резюме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1" style="position:absolute;width:14072;height:1767;left:44941;top:9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Регистрация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заявителя</w:t>
                        </w:r>
                      </w:p>
                    </w:txbxContent>
                  </v:textbox>
                </v:rect>
                <v:rect id="Rectangle 13642" style="position:absolute;width:18134;height:1767;left:22231;top:20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комментарии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соответствии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3" style="position:absolute;width:15493;height:1767;left:23086;top:21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проекта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условиям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отбора</w:t>
                        </w:r>
                      </w:p>
                    </w:txbxContent>
                  </v:textbox>
                </v:rect>
                <v:rect id="Rectangle 13644" style="position:absolute;width:15794;height:1767;left:22972;top:2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подача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комплекта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заявки</w:t>
                        </w:r>
                      </w:p>
                    </w:txbxContent>
                  </v:textbox>
                </v:rect>
                <v:rect id="Rectangle 13645" style="position:absolute;width:11440;height:1767;left:44700;top:25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прием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документов</w:t>
                        </w:r>
                      </w:p>
                    </w:txbxContent>
                  </v:textbox>
                </v:rect>
                <v:rect id="Rectangle 13646" style="position:absolute;width:16833;height:2125;left:43904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начало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Экспертизы</w:t>
                        </w:r>
                      </w:p>
                    </w:txbxContent>
                  </v:textbox>
                </v:rect>
                <v:rect id="Rectangle 13647" style="position:absolute;width:10632;height:1767;left:45142;top:20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Экспресс-оценка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762" style="position:absolute;width:8253;height:1767;left:46219;top:2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запросе)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761" style="position:absolute;width:486;height:1767;left:45853;top:2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1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4763" style="position:absolute;width:507;height:1767;left:6142;top:29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4764" style="position:absolute;width:35912;height:1767;left:6524;top:29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Обязательные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действия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заявителя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начала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экспертизы</w:t>
                        </w:r>
                      </w:p>
                    </w:txbxContent>
                  </v:textbox>
                </v:rect>
                <v:rect id="Rectangle 434765" style="position:absolute;width:507;height:1767;left:6142;top:32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4766" style="position:absolute;width:33625;height:1767;left:6524;top:32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Обязательные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действия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Фонда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начала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экспертизы</w:t>
                        </w:r>
                      </w:p>
                    </w:txbxContent>
                  </v:textbox>
                </v:rect>
                <v:shape id="Shape 13651" style="position:absolute;width:2512;height:2509;left:38160;top:9042;" coordsize="251282,250901" path="m125641,0c195034,0,251282,56172,251282,125450c251282,194742,195034,250901,125641,250901c56249,250901,0,194742,0,125450c0,56172,56249,0,125641,0x">
                  <v:stroke weight="0pt" endcap="round" joinstyle="round" on="false" color="#000000" opacity="0"/>
                  <v:fill on="true" color="#009ee3"/>
                </v:shape>
                <v:shape id="Shape 13652" style="position:absolute;width:2512;height:2509;left:2082;top:29325;" coordsize="251282,250901" path="m125641,0c195034,0,251282,56172,251282,125451c251282,194742,195034,250901,125641,250901c56248,250901,0,194742,0,125451c0,56172,56248,0,125641,0x">
                  <v:stroke weight="0pt" endcap="round" joinstyle="round" on="false" color="#000000" opacity="0"/>
                  <v:fill on="true" color="#009ee3"/>
                </v:shape>
                <v:shape id="Picture 611984" style="position:absolute;width:2560;height:2560;left:2042;top:31936;" filled="f">
                  <v:imagedata r:id="rId293"/>
                </v:shape>
                <v:shape id="Picture 611978" style="position:absolute;width:2560;height:2560;left:52618;top:11524;" filled="f">
                  <v:imagedata r:id="rId294"/>
                </v:shape>
                <v:shape id="Picture 611985" style="position:absolute;width:2590;height:2560;left:49865;top:27557;" filled="f">
                  <v:imagedata r:id="rId295"/>
                </v:shape>
                <v:shape id="Shape 13659" style="position:absolute;width:2512;height:2509;left:38160;top:14157;" coordsize="251282,250901" path="m125641,0c195034,0,251282,56172,251282,125450c251282,194742,195034,250901,125641,250901c56249,250901,0,194742,0,125450c0,56172,56249,0,125641,0x">
                  <v:stroke weight="0pt" endcap="round" joinstyle="round" on="false" color="#000000" opacity="0"/>
                  <v:fill on="true" color="#009ee3"/>
                </v:shape>
                <v:shape id="Shape 13660" style="position:absolute;width:2512;height:2509;left:38287;top:25197;" coordsize="251282,250901" path="m125641,0c195034,0,251282,56172,251282,125451c251282,194742,195034,250901,125641,250901c56249,250901,0,194742,0,125451c0,56172,56249,0,125641,0x">
                  <v:stroke weight="0pt" endcap="round" joinstyle="round" on="false" color="#000000" opacity="0"/>
                  <v:fill on="true" color="#009ee3"/>
                </v:shape>
                <v:rect id="Rectangle 13661" style="position:absolute;width:1242;height:2468;left:38947;top:9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662" style="position:absolute;width:1242;height:2468;left:2869;top:29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663" style="position:absolute;width:1242;height:2468;left:2869;top:32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664" style="position:absolute;width:1242;height:2468;left:53436;top:12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665" style="position:absolute;width:1242;height:2468;left:50707;top:28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666" style="position:absolute;width:1242;height:2468;left:38947;top:14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667" style="position:absolute;width:1242;height:2468;left:39074;top:25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13668" style="position:absolute;width:0;height:12769;left:56888;top:16695;" coordsize="0,1276998" path="m0,0l0,1276998">
                  <v:stroke weight="2pt" endcap="flat" joinstyle="miter" miterlimit="4" on="true" color="#009ee3"/>
                  <v:fill on="false" color="#000000" opacity="0"/>
                </v:shape>
                <v:shape id="Shape 13669" style="position:absolute;width:991;height:1361;left:56392;top:28983;" coordsize="99110,136169" path="m0,0l49555,48234l99110,0l49555,136169l0,0x">
                  <v:stroke weight="0pt" endcap="flat" joinstyle="miter" miterlimit="4" on="false" color="#000000" opacity="0"/>
                  <v:fill on="true" color="#009ee3"/>
                </v:shape>
                <v:shape id="Shape 13670" style="position:absolute;width:0;height:2080;left:48788;top:27384;" coordsize="0,208090" path="m0,0l0,208090">
                  <v:stroke weight="2pt" endcap="flat" joinstyle="miter" miterlimit="4" on="true" color="#009ee3"/>
                  <v:fill on="false" color="#000000" opacity="0"/>
                </v:shape>
                <v:shape id="Shape 13671" style="position:absolute;width:991;height:1361;left:48292;top:28983;" coordsize="99111,136169" path="m0,0l49556,48234l99111,0l49556,136169l0,0x">
                  <v:stroke weight="0pt" endcap="flat" joinstyle="miter" miterlimit="4" on="false" color="#000000" opacity="0"/>
                  <v:fill on="true" color="#009ee3"/>
                </v:shape>
                <v:shape id="Shape 13672" style="position:absolute;width:0;height:1679;left:51202;top:11597;" coordsize="0,167996" path="m0,0l0,167996">
                  <v:stroke weight="2pt" endcap="flat" joinstyle="miter" miterlimit="4" on="true" color="#009ee3"/>
                  <v:fill on="false" color="#000000" opacity="0"/>
                </v:shape>
                <v:shape id="Shape 13673" style="position:absolute;width:991;height:1361;left:50707;top:12795;" coordsize="99111,136169" path="m0,0l49556,48235l99111,0l49556,136169l0,0x">
                  <v:stroke weight="0pt" endcap="flat" joinstyle="miter" miterlimit="4" on="false" color="#000000" opacity="0"/>
                  <v:fill on="true" color="#009ee3"/>
                </v:shape>
                <v:shape id="Shape 13674" style="position:absolute;width:0;height:1331;left:49002;top:17738;" coordsize="0,133134" path="m0,0l0,133134">
                  <v:stroke weight="2pt" endcap="round" dashstyle="0 3.494" joinstyle="round" on="true" color="#003a7b"/>
                  <v:fill on="false" color="#000000" opacity="0"/>
                </v:shape>
                <v:shape id="Shape 13675" style="position:absolute;width:0;height:0;left:49002;top:16850;" coordsize="0,0" path="m0,0l0,0">
                  <v:stroke weight="2pt" endcap="round" joinstyle="round" on="true" color="#003a7b"/>
                  <v:fill on="false" color="#000000" opacity="0"/>
                </v:shape>
                <v:shape id="Shape 13676" style="position:absolute;width:0;height:0;left:49002;top:19513;" coordsize="0,0" path="m0,0l0,0">
                  <v:stroke weight="2pt" endcap="round" joinstyle="round" on="true" color="#003a7b"/>
                  <v:fill on="false" color="#000000" opacity="0"/>
                </v:shape>
                <v:shape id="Shape 13677" style="position:absolute;width:991;height:1361;left:48507;top:19030;" coordsize="99111,136169" path="m0,0l49556,48235l99111,0l49556,136169l0,0x">
                  <v:stroke weight="0pt" endcap="round" joinstyle="round" on="false" color="#000000" opacity="0"/>
                  <v:fill on="true" color="#003a7b"/>
                </v:shape>
                <v:shape id="Picture 611979" style="position:absolute;width:2590;height:2560;left:55575;top:17935;" filled="f">
                  <v:imagedata r:id="rId296"/>
                </v:shape>
                <v:rect id="Rectangle 13680" style="position:absolute;width:1242;height:2468;left:56418;top:18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D6A03" w:rsidRDefault="00ED60DA">
      <w:pPr>
        <w:pStyle w:val="2"/>
        <w:spacing w:after="77"/>
        <w:ind w:left="579"/>
      </w:pPr>
      <w:r>
        <w:t xml:space="preserve">ЭкСпЕРтИзА зАявОк, ОтбОР пРОЕктОв </w:t>
      </w:r>
      <w:r>
        <w:t>пОДАчА пРОЕктОв НА РАССмОтРЕНИЕ – САйт www.rftr.ru*</w:t>
      </w:r>
    </w:p>
    <w:p w:rsidR="000D6A03" w:rsidRDefault="00ED60DA">
      <w:pPr>
        <w:spacing w:after="318" w:line="259" w:lineRule="auto"/>
        <w:ind w:left="361" w:firstLine="0"/>
        <w:jc w:val="center"/>
      </w:pPr>
      <w:r>
        <w:t xml:space="preserve">*в режиме постоянного обновления </w:t>
      </w:r>
    </w:p>
    <w:p w:rsidR="000D6A03" w:rsidRDefault="00ED60DA">
      <w:pPr>
        <w:spacing w:after="0" w:line="557" w:lineRule="auto"/>
        <w:ind w:left="678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34759</wp:posOffset>
                </wp:positionH>
                <wp:positionV relativeFrom="paragraph">
                  <wp:posOffset>-126473</wp:posOffset>
                </wp:positionV>
                <wp:extent cx="6032546" cy="1108160"/>
                <wp:effectExtent l="0" t="0" r="0" b="0"/>
                <wp:wrapNone/>
                <wp:docPr id="435828" name="Group 435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46" cy="1108160"/>
                          <a:chOff x="0" y="0"/>
                          <a:chExt cx="6032546" cy="1108160"/>
                        </a:xfrm>
                      </wpg:grpSpPr>
                      <wps:wsp>
                        <wps:cNvPr id="13817" name="Shape 13817"/>
                        <wps:cNvSpPr/>
                        <wps:spPr>
                          <a:xfrm>
                            <a:off x="344772" y="0"/>
                            <a:ext cx="930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567">
                                <a:moveTo>
                                  <a:pt x="0" y="0"/>
                                </a:moveTo>
                                <a:lnTo>
                                  <a:pt x="9305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8" name="Shape 13818"/>
                        <wps:cNvSpPr/>
                        <wps:spPr>
                          <a:xfrm>
                            <a:off x="1275342" y="0"/>
                            <a:ext cx="475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204">
                                <a:moveTo>
                                  <a:pt x="0" y="0"/>
                                </a:moveTo>
                                <a:lnTo>
                                  <a:pt x="47572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9" name="Shape 13819"/>
                        <wps:cNvSpPr/>
                        <wps:spPr>
                          <a:xfrm>
                            <a:off x="344772" y="396000"/>
                            <a:ext cx="930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567">
                                <a:moveTo>
                                  <a:pt x="0" y="0"/>
                                </a:moveTo>
                                <a:lnTo>
                                  <a:pt x="9305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0" name="Shape 13820"/>
                        <wps:cNvSpPr/>
                        <wps:spPr>
                          <a:xfrm>
                            <a:off x="1275342" y="396000"/>
                            <a:ext cx="475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204">
                                <a:moveTo>
                                  <a:pt x="0" y="0"/>
                                </a:moveTo>
                                <a:lnTo>
                                  <a:pt x="47572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1" name="Shape 13821"/>
                        <wps:cNvSpPr/>
                        <wps:spPr>
                          <a:xfrm>
                            <a:off x="344772" y="792000"/>
                            <a:ext cx="930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567">
                                <a:moveTo>
                                  <a:pt x="0" y="0"/>
                                </a:moveTo>
                                <a:lnTo>
                                  <a:pt x="9305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2" name="Shape 13822"/>
                        <wps:cNvSpPr/>
                        <wps:spPr>
                          <a:xfrm>
                            <a:off x="1275342" y="792000"/>
                            <a:ext cx="475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204">
                                <a:moveTo>
                                  <a:pt x="0" y="0"/>
                                </a:moveTo>
                                <a:lnTo>
                                  <a:pt x="47572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37" name="Shape 650037"/>
                        <wps:cNvSpPr/>
                        <wps:spPr>
                          <a:xfrm>
                            <a:off x="14652" y="112633"/>
                            <a:ext cx="25755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2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1" name="Shape 13841"/>
                        <wps:cNvSpPr/>
                        <wps:spPr>
                          <a:xfrm>
                            <a:off x="0" y="92781"/>
                            <a:ext cx="240030" cy="1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299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160299"/>
                                </a:lnTo>
                                <a:lnTo>
                                  <a:pt x="0" y="160299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2" name="Shape 13842"/>
                        <wps:cNvSpPr/>
                        <wps:spPr>
                          <a:xfrm>
                            <a:off x="0" y="92781"/>
                            <a:ext cx="240030" cy="1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299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160299"/>
                                </a:lnTo>
                                <a:lnTo>
                                  <a:pt x="178841" y="160299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38" name="Shape 650038"/>
                        <wps:cNvSpPr/>
                        <wps:spPr>
                          <a:xfrm>
                            <a:off x="14652" y="524291"/>
                            <a:ext cx="25755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2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4" name="Shape 13844"/>
                        <wps:cNvSpPr/>
                        <wps:spPr>
                          <a:xfrm>
                            <a:off x="0" y="504437"/>
                            <a:ext cx="240030" cy="1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299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160299"/>
                                </a:lnTo>
                                <a:lnTo>
                                  <a:pt x="0" y="160299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5" name="Shape 13845"/>
                        <wps:cNvSpPr/>
                        <wps:spPr>
                          <a:xfrm>
                            <a:off x="0" y="504437"/>
                            <a:ext cx="240030" cy="1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299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160299"/>
                                </a:lnTo>
                                <a:lnTo>
                                  <a:pt x="178841" y="160299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39" name="Shape 650039"/>
                        <wps:cNvSpPr/>
                        <wps:spPr>
                          <a:xfrm>
                            <a:off x="14652" y="935948"/>
                            <a:ext cx="25755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72212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  <a:lnTo>
                                  <a:pt x="25755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7" name="Shape 13847"/>
                        <wps:cNvSpPr/>
                        <wps:spPr>
                          <a:xfrm>
                            <a:off x="0" y="916091"/>
                            <a:ext cx="240030" cy="1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299">
                                <a:moveTo>
                                  <a:pt x="0" y="0"/>
                                </a:moveTo>
                                <a:lnTo>
                                  <a:pt x="178841" y="0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160299"/>
                                </a:lnTo>
                                <a:lnTo>
                                  <a:pt x="0" y="160299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8" name="Shape 13848"/>
                        <wps:cNvSpPr/>
                        <wps:spPr>
                          <a:xfrm>
                            <a:off x="0" y="916091"/>
                            <a:ext cx="240030" cy="1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60299">
                                <a:moveTo>
                                  <a:pt x="178841" y="0"/>
                                </a:moveTo>
                                <a:lnTo>
                                  <a:pt x="0" y="0"/>
                                </a:lnTo>
                                <a:lnTo>
                                  <a:pt x="61176" y="80150"/>
                                </a:lnTo>
                                <a:lnTo>
                                  <a:pt x="0" y="160299"/>
                                </a:lnTo>
                                <a:lnTo>
                                  <a:pt x="178841" y="160299"/>
                                </a:lnTo>
                                <a:lnTo>
                                  <a:pt x="240030" y="80150"/>
                                </a:lnTo>
                                <a:lnTo>
                                  <a:pt x="178841" y="0"/>
                                </a:lnTo>
                                <a:close/>
                              </a:path>
                            </a:pathLst>
                          </a:custGeom>
                          <a:ln w="101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5828" style="width:475.004pt;height:87.2567pt;position:absolute;z-index:-2147483612;mso-position-horizontal-relative:text;mso-position-horizontal:absolute;margin-left:2.7369pt;mso-position-vertical-relative:text;margin-top:-9.95856pt;" coordsize="60325,11081">
                <v:shape id="Shape 13817" style="position:absolute;width:9305;height:0;left:3447;top:0;" coordsize="930567,0" path="m0,0l930567,0">
                  <v:stroke weight="0.5pt" endcap="flat" joinstyle="miter" miterlimit="10" on="true" color="#cd1122"/>
                  <v:fill on="false" color="#000000" opacity="0"/>
                </v:shape>
                <v:shape id="Shape 13818" style="position:absolute;width:47572;height:0;left:12753;top:0;" coordsize="4757204,0" path="m0,0l4757204,0">
                  <v:stroke weight="0.5pt" endcap="flat" joinstyle="miter" miterlimit="10" on="true" color="#cd1122"/>
                  <v:fill on="false" color="#000000" opacity="0"/>
                </v:shape>
                <v:shape id="Shape 13819" style="position:absolute;width:9305;height:0;left:3447;top:3960;" coordsize="930567,0" path="m0,0l930567,0">
                  <v:stroke weight="0.5pt" endcap="flat" joinstyle="miter" miterlimit="10" on="true" color="#cd1122"/>
                  <v:fill on="false" color="#000000" opacity="0"/>
                </v:shape>
                <v:shape id="Shape 13820" style="position:absolute;width:47572;height:0;left:12753;top:3960;" coordsize="4757204,0" path="m0,0l4757204,0">
                  <v:stroke weight="0.5pt" endcap="flat" joinstyle="miter" miterlimit="10" on="true" color="#cd1122"/>
                  <v:fill on="false" color="#000000" opacity="0"/>
                </v:shape>
                <v:shape id="Shape 13821" style="position:absolute;width:9305;height:0;left:3447;top:7920;" coordsize="930567,0" path="m0,0l930567,0">
                  <v:stroke weight="0.5pt" endcap="flat" joinstyle="miter" miterlimit="10" on="true" color="#cd1122"/>
                  <v:fill on="false" color="#000000" opacity="0"/>
                </v:shape>
                <v:shape id="Shape 13822" style="position:absolute;width:47572;height:0;left:12753;top:7920;" coordsize="4757204,0" path="m0,0l4757204,0">
                  <v:stroke weight="0.5pt" endcap="flat" joinstyle="miter" miterlimit="10" on="true" color="#cd1122"/>
                  <v:fill on="false" color="#000000" opacity="0"/>
                </v:shape>
                <v:shape id="Shape 650040" style="position:absolute;width:2575;height:1722;left:146;top:1126;" coordsize="257555,172212" path="m0,0l257555,0l257555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841" style="position:absolute;width:2400;height:1602;left:0;top:927;" coordsize="240030,160299" path="m0,0l178841,0l240030,80150l178841,160299l0,160299l61176,80150l0,0x">
                  <v:stroke weight="0pt" endcap="flat" joinstyle="miter" miterlimit="4" on="false" color="#000000" opacity="0"/>
                  <v:fill on="true" color="#cd1122"/>
                </v:shape>
                <v:shape id="Shape 13842" style="position:absolute;width:2400;height:1602;left:0;top:927;" coordsize="240030,160299" path="m178841,0l0,0l61176,80150l0,160299l178841,160299l240030,80150l178841,0x">
                  <v:stroke weight="0.802pt" endcap="flat" joinstyle="miter" miterlimit="10" on="true" color="#ffffff"/>
                  <v:fill on="false" color="#000000" opacity="0"/>
                </v:shape>
                <v:shape id="Shape 650041" style="position:absolute;width:2575;height:1722;left:146;top:5242;" coordsize="257555,172212" path="m0,0l257555,0l257555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844" style="position:absolute;width:2400;height:1602;left:0;top:5044;" coordsize="240030,160299" path="m0,0l178841,0l240030,80150l178841,160299l0,160299l61176,80150l0,0x">
                  <v:stroke weight="0pt" endcap="flat" joinstyle="miter" miterlimit="10" on="false" color="#000000" opacity="0"/>
                  <v:fill on="true" color="#cd1122"/>
                </v:shape>
                <v:shape id="Shape 13845" style="position:absolute;width:2400;height:1602;left:0;top:5044;" coordsize="240030,160299" path="m178841,0l0,0l61176,80150l0,160299l178841,160299l240030,80150l178841,0x">
                  <v:stroke weight="0.802pt" endcap="flat" joinstyle="miter" miterlimit="10" on="true" color="#ffffff"/>
                  <v:fill on="false" color="#000000" opacity="0"/>
                </v:shape>
                <v:shape id="Shape 650042" style="position:absolute;width:2575;height:1722;left:146;top:9359;" coordsize="257555,172212" path="m0,0l257555,0l257555,172212l0,172212l0,0">
                  <v:stroke weight="0pt" endcap="flat" joinstyle="miter" miterlimit="10" on="false" color="#000000" opacity="0"/>
                  <v:fill on="true" color="#000000" opacity="0.301961"/>
                </v:shape>
                <v:shape id="Shape 13847" style="position:absolute;width:2400;height:1602;left:0;top:9160;" coordsize="240030,160299" path="m0,0l178841,0l240030,80150l178841,160299l0,160299l61176,80150l0,0x">
                  <v:stroke weight="0pt" endcap="flat" joinstyle="miter" miterlimit="10" on="false" color="#000000" opacity="0"/>
                  <v:fill on="true" color="#cd1122"/>
                </v:shape>
                <v:shape id="Shape 13848" style="position:absolute;width:2400;height:1602;left:0;top:9160;" coordsize="240030,160299" path="m178841,0l0,0l61176,80150l0,160299l178841,160299l240030,80150l178841,0x">
                  <v:stroke weight="0.802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  <w:r>
        <w:t>Обязательная регистрация как инструмент работы с профессиональным сообществом; Опубликование ответов на типичные вопросы потенциальных заемщиков; инструментарий для пода</w:t>
      </w:r>
      <w:r>
        <w:t>чи проекта - личный кабинет заемщика:</w:t>
      </w:r>
    </w:p>
    <w:p w:rsidR="000D6A03" w:rsidRDefault="00ED60DA">
      <w:pPr>
        <w:spacing w:after="372" w:line="259" w:lineRule="auto"/>
        <w:ind w:left="598" w:right="-8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687774" cy="1424056"/>
                <wp:effectExtent l="0" t="0" r="0" b="0"/>
                <wp:docPr id="435829" name="Group 435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774" cy="1424056"/>
                          <a:chOff x="0" y="0"/>
                          <a:chExt cx="5687774" cy="1424056"/>
                        </a:xfrm>
                      </wpg:grpSpPr>
                      <wps:wsp>
                        <wps:cNvPr id="13816" name="Rectangle 13816"/>
                        <wps:cNvSpPr/>
                        <wps:spPr>
                          <a:xfrm>
                            <a:off x="4285154" y="1267034"/>
                            <a:ext cx="905594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www.rftr.ru*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3" name="Shape 13823"/>
                        <wps:cNvSpPr/>
                        <wps:spPr>
                          <a:xfrm>
                            <a:off x="930570" y="0"/>
                            <a:ext cx="475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204">
                                <a:moveTo>
                                  <a:pt x="0" y="0"/>
                                </a:moveTo>
                                <a:lnTo>
                                  <a:pt x="47572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4" name="Shape 13824"/>
                        <wps:cNvSpPr/>
                        <wps:spPr>
                          <a:xfrm>
                            <a:off x="930570" y="396001"/>
                            <a:ext cx="475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204">
                                <a:moveTo>
                                  <a:pt x="0" y="0"/>
                                </a:moveTo>
                                <a:lnTo>
                                  <a:pt x="47572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" name="Shape 13825"/>
                        <wps:cNvSpPr/>
                        <wps:spPr>
                          <a:xfrm>
                            <a:off x="930570" y="792001"/>
                            <a:ext cx="475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204">
                                <a:moveTo>
                                  <a:pt x="0" y="0"/>
                                </a:moveTo>
                                <a:lnTo>
                                  <a:pt x="47572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6" name="Shape 13826"/>
                        <wps:cNvSpPr/>
                        <wps:spPr>
                          <a:xfrm>
                            <a:off x="0" y="1188000"/>
                            <a:ext cx="930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567">
                                <a:moveTo>
                                  <a:pt x="0" y="0"/>
                                </a:moveTo>
                                <a:lnTo>
                                  <a:pt x="9305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7" name="Shape 13827"/>
                        <wps:cNvSpPr/>
                        <wps:spPr>
                          <a:xfrm>
                            <a:off x="930570" y="1188000"/>
                            <a:ext cx="475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204">
                                <a:moveTo>
                                  <a:pt x="0" y="0"/>
                                </a:moveTo>
                                <a:lnTo>
                                  <a:pt x="47572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1" name="Rectangle 13831"/>
                        <wps:cNvSpPr/>
                        <wps:spPr>
                          <a:xfrm>
                            <a:off x="981342" y="126615"/>
                            <a:ext cx="3956447" cy="20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унифицированные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формы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для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подачи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проекта;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2" name="Rectangle 13832"/>
                        <wps:cNvSpPr/>
                        <wps:spPr>
                          <a:xfrm>
                            <a:off x="981342" y="522664"/>
                            <a:ext cx="3573696" cy="20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отслеживание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статуса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поданного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проекта;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3" name="Rectangle 13833"/>
                        <wps:cNvSpPr/>
                        <wps:spPr>
                          <a:xfrm>
                            <a:off x="981342" y="918714"/>
                            <a:ext cx="3397557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хранение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всей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информации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по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проекту.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074" name="Shape 650074"/>
                        <wps:cNvSpPr/>
                        <wps:spPr>
                          <a:xfrm>
                            <a:off x="602211" y="158316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75" name="Shape 650075"/>
                        <wps:cNvSpPr/>
                        <wps:spPr>
                          <a:xfrm>
                            <a:off x="583618" y="139710"/>
                            <a:ext cx="130505" cy="1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05" h="130493">
                                <a:moveTo>
                                  <a:pt x="0" y="0"/>
                                </a:moveTo>
                                <a:lnTo>
                                  <a:pt x="130505" y="0"/>
                                </a:lnTo>
                                <a:lnTo>
                                  <a:pt x="130505" y="130493"/>
                                </a:lnTo>
                                <a:lnTo>
                                  <a:pt x="0" y="130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76" name="Shape 650076"/>
                        <wps:cNvSpPr/>
                        <wps:spPr>
                          <a:xfrm>
                            <a:off x="602211" y="55591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77" name="Shape 650077"/>
                        <wps:cNvSpPr/>
                        <wps:spPr>
                          <a:xfrm>
                            <a:off x="583618" y="537297"/>
                            <a:ext cx="130505" cy="1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05" h="130493">
                                <a:moveTo>
                                  <a:pt x="0" y="0"/>
                                </a:moveTo>
                                <a:lnTo>
                                  <a:pt x="130505" y="0"/>
                                </a:lnTo>
                                <a:lnTo>
                                  <a:pt x="130505" y="130493"/>
                                </a:lnTo>
                                <a:lnTo>
                                  <a:pt x="0" y="130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78" name="Shape 650078"/>
                        <wps:cNvSpPr/>
                        <wps:spPr>
                          <a:xfrm>
                            <a:off x="602211" y="95351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79" name="Shape 650079"/>
                        <wps:cNvSpPr/>
                        <wps:spPr>
                          <a:xfrm>
                            <a:off x="583618" y="934921"/>
                            <a:ext cx="130505" cy="13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05" h="130492">
                                <a:moveTo>
                                  <a:pt x="0" y="0"/>
                                </a:moveTo>
                                <a:lnTo>
                                  <a:pt x="130505" y="0"/>
                                </a:lnTo>
                                <a:lnTo>
                                  <a:pt x="130505" y="130492"/>
                                </a:lnTo>
                                <a:lnTo>
                                  <a:pt x="0" y="130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5829" style="width:447.856pt;height:112.13pt;mso-position-horizontal-relative:char;mso-position-vertical-relative:line" coordsize="56877,14240">
                <v:rect id="Rectangle 13816" style="position:absolute;width:9055;height:2088;left:42851;top:12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2"/>
                          </w:rPr>
                          <w:t xml:space="preserve">www.rftr.ru*</w:t>
                        </w:r>
                      </w:p>
                    </w:txbxContent>
                  </v:textbox>
                </v:rect>
                <v:shape id="Shape 13823" style="position:absolute;width:47572;height:0;left:9305;top:0;" coordsize="4757204,0" path="m0,0l4757204,0">
                  <v:stroke weight="0.5pt" endcap="flat" joinstyle="miter" miterlimit="10" on="true" color="#cd1122"/>
                  <v:fill on="false" color="#000000" opacity="0"/>
                </v:shape>
                <v:shape id="Shape 13824" style="position:absolute;width:47572;height:0;left:9305;top:3960;" coordsize="4757204,0" path="m0,0l4757204,0">
                  <v:stroke weight="0.5pt" endcap="flat" joinstyle="miter" miterlimit="10" on="true" color="#cd1122"/>
                  <v:fill on="false" color="#000000" opacity="0"/>
                </v:shape>
                <v:shape id="Shape 13825" style="position:absolute;width:47572;height:0;left:9305;top:7920;" coordsize="4757204,0" path="m0,0l4757204,0">
                  <v:stroke weight="0.5pt" endcap="flat" joinstyle="miter" miterlimit="10" on="true" color="#cd1122"/>
                  <v:fill on="false" color="#000000" opacity="0"/>
                </v:shape>
                <v:shape id="Shape 13826" style="position:absolute;width:9305;height:0;left:0;top:11880;" coordsize="930567,0" path="m0,0l930567,0">
                  <v:stroke weight="0.5pt" endcap="flat" joinstyle="miter" miterlimit="10" on="true" color="#cd1122"/>
                  <v:fill on="false" color="#000000" opacity="0"/>
                </v:shape>
                <v:shape id="Shape 13827" style="position:absolute;width:47572;height:0;left:9305;top:11880;" coordsize="4757204,0" path="m0,0l4757204,0">
                  <v:stroke weight="0.5pt" endcap="flat" joinstyle="miter" miterlimit="10" on="true" color="#cd1122"/>
                  <v:fill on="false" color="#000000" opacity="0"/>
                </v:shape>
                <v:rect id="Rectangle 13831" style="position:absolute;width:39564;height:2088;left:9813;top:1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 xml:space="preserve">унифицированные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формы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для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подачи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проекта;</w:t>
                        </w:r>
                      </w:p>
                    </w:txbxContent>
                  </v:textbox>
                </v:rect>
                <v:rect id="Rectangle 13832" style="position:absolute;width:35736;height:2088;left:9813;top:5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 xml:space="preserve">отслеживание</w:t>
                        </w:r>
                        <w:r>
                          <w:rPr>
                            <w:spacing w:val="2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статуса</w:t>
                        </w:r>
                        <w:r>
                          <w:rPr>
                            <w:spacing w:val="2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поданного</w:t>
                        </w:r>
                        <w:r>
                          <w:rPr>
                            <w:spacing w:val="2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проекта;</w:t>
                        </w:r>
                      </w:p>
                    </w:txbxContent>
                  </v:textbox>
                </v:rect>
                <v:rect id="Rectangle 13833" style="position:absolute;width:33975;height:2088;left:9813;top: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 xml:space="preserve">хранение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всей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информации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по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проекту.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0111" style="position:absolute;width:1447;height:1447;left:6022;top:1583;" coordsize="144780,144780" path="m0,0l144780,0l144780,144780l0,144780l0,0">
                  <v:stroke weight="0pt" endcap="flat" joinstyle="miter" miterlimit="10" on="false" color="#000000" opacity="0"/>
                  <v:fill on="true" color="#000000" opacity="0.219608"/>
                </v:shape>
                <v:shape id="Shape 650112" style="position:absolute;width:1305;height:1304;left:5836;top:1397;" coordsize="130505,130493" path="m0,0l130505,0l130505,130493l0,130493l0,0">
                  <v:stroke weight="1pt" endcap="flat" joinstyle="miter" miterlimit="4" on="true" color="#ffffff"/>
                  <v:fill on="true" color="#cd1122"/>
                </v:shape>
                <v:shape id="Shape 650113" style="position:absolute;width:1447;height:1447;left:6022;top:5559;" coordsize="144780,144780" path="m0,0l144780,0l144780,144780l0,144780l0,0">
                  <v:stroke weight="0pt" endcap="flat" joinstyle="miter" miterlimit="10" on="false" color="#000000" opacity="0"/>
                  <v:fill on="true" color="#000000" opacity="0.219608"/>
                </v:shape>
                <v:shape id="Shape 650114" style="position:absolute;width:1305;height:1304;left:5836;top:5372;" coordsize="130505,130493" path="m0,0l130505,0l130505,130493l0,130493l0,0">
                  <v:stroke weight="1pt" endcap="flat" joinstyle="miter" miterlimit="4" on="true" color="#ffffff"/>
                  <v:fill on="true" color="#cd1122"/>
                </v:shape>
                <v:shape id="Shape 650115" style="position:absolute;width:1447;height:1447;left:6022;top:9535;" coordsize="144780,144780" path="m0,0l144780,0l144780,144780l0,144780l0,0">
                  <v:stroke weight="0pt" endcap="flat" joinstyle="miter" miterlimit="10" on="false" color="#000000" opacity="0"/>
                  <v:fill on="true" color="#000000" opacity="0.219608"/>
                </v:shape>
                <v:shape id="Shape 650116" style="position:absolute;width:1305;height:1304;left:5836;top:9349;" coordsize="130505,130492" path="m0,0l130505,0l130505,130492l0,130492l0,0">
                  <v:stroke weight="1pt" endcap="flat" joinstyle="miter" miterlimit="4" on="true" color="#ffffff"/>
                  <v:fill on="true" color="#cd1122"/>
                </v:shape>
              </v:group>
            </w:pict>
          </mc:Fallback>
        </mc:AlternateContent>
      </w:r>
    </w:p>
    <w:p w:rsidR="000D6A03" w:rsidRDefault="00ED60DA">
      <w:pPr>
        <w:spacing w:after="0" w:line="259" w:lineRule="auto"/>
        <w:ind w:left="1268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006726" cy="4397663"/>
                <wp:effectExtent l="0" t="0" r="0" b="0"/>
                <wp:docPr id="435827" name="Group 43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726" cy="4397663"/>
                          <a:chOff x="0" y="0"/>
                          <a:chExt cx="4006726" cy="4397663"/>
                        </a:xfrm>
                      </wpg:grpSpPr>
                      <pic:pic xmlns:pic="http://schemas.openxmlformats.org/drawingml/2006/picture">
                        <pic:nvPicPr>
                          <pic:cNvPr id="13811" name="Picture 13811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6423" y="6424"/>
                            <a:ext cx="4000303" cy="1918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12" name="Shape 13812"/>
                        <wps:cNvSpPr/>
                        <wps:spPr>
                          <a:xfrm>
                            <a:off x="0" y="0"/>
                            <a:ext cx="4005047" cy="192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047" h="1927975">
                                <a:moveTo>
                                  <a:pt x="4005047" y="1927975"/>
                                </a:moveTo>
                                <a:lnTo>
                                  <a:pt x="0" y="1927975"/>
                                </a:lnTo>
                                <a:lnTo>
                                  <a:pt x="0" y="0"/>
                                </a:lnTo>
                                <a:lnTo>
                                  <a:pt x="4005047" y="0"/>
                                </a:lnTo>
                              </a:path>
                            </a:pathLst>
                          </a:custGeom>
                          <a:ln w="9563" cap="flat">
                            <a:miter lim="101600"/>
                          </a:ln>
                        </wps:spPr>
                        <wps:style>
                          <a:lnRef idx="1">
                            <a:srgbClr val="004A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14" name="Picture 1381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1171983" y="1257542"/>
                            <a:ext cx="2234060" cy="314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15" name="Shape 13815"/>
                        <wps:cNvSpPr/>
                        <wps:spPr>
                          <a:xfrm>
                            <a:off x="1164768" y="1250328"/>
                            <a:ext cx="2243608" cy="314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608" h="3144889">
                                <a:moveTo>
                                  <a:pt x="0" y="3144889"/>
                                </a:moveTo>
                                <a:lnTo>
                                  <a:pt x="0" y="0"/>
                                </a:lnTo>
                                <a:lnTo>
                                  <a:pt x="2243608" y="0"/>
                                </a:lnTo>
                                <a:lnTo>
                                  <a:pt x="2243608" y="3144889"/>
                                </a:lnTo>
                              </a:path>
                            </a:pathLst>
                          </a:custGeom>
                          <a:ln w="9563" cap="flat">
                            <a:miter lim="101600"/>
                          </a:ln>
                        </wps:spPr>
                        <wps:style>
                          <a:lnRef idx="1">
                            <a:srgbClr val="004A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5827" style="width:315.49pt;height:346.273pt;mso-position-horizontal-relative:char;mso-position-vertical-relative:line" coordsize="40067,43976">
                <v:shape id="Picture 13811" style="position:absolute;width:40003;height:19184;left:64;top:64;" filled="f">
                  <v:imagedata r:id="rId299"/>
                </v:shape>
                <v:shape id="Shape 13812" style="position:absolute;width:40050;height:19279;left:0;top:0;" coordsize="4005047,1927975" path="m4005047,1927975l0,1927975l0,0l4005047,0">
                  <v:stroke weight="0.753pt" endcap="flat" joinstyle="miter" miterlimit="8" on="true" color="#004a9c"/>
                  <v:fill on="false" color="#000000" opacity="0"/>
                </v:shape>
                <v:shape id="Picture 13814" style="position:absolute;width:22340;height:31401;left:11719;top:12575;" filled="f">
                  <v:imagedata r:id="rId300"/>
                </v:shape>
                <v:shape id="Shape 13815" style="position:absolute;width:22436;height:31448;left:11647;top:12503;" coordsize="2243608,3144889" path="m0,3144889l0,0l2243608,0l2243608,3144889">
                  <v:stroke weight="0.753pt" endcap="flat" joinstyle="miter" miterlimit="8" on="true" color="#004a9c"/>
                  <v:fill on="false" color="#000000" opacity="0"/>
                </v:shape>
              </v:group>
            </w:pict>
          </mc:Fallback>
        </mc:AlternateContent>
      </w:r>
    </w:p>
    <w:p w:rsidR="000D6A03" w:rsidRDefault="000D6A03">
      <w:pPr>
        <w:sectPr w:rsidR="000D6A03">
          <w:type w:val="continuous"/>
          <w:pgSz w:w="11906" w:h="16838"/>
          <w:pgMar w:top="1393" w:right="1299" w:bottom="2051" w:left="1132" w:header="720" w:footer="720" w:gutter="0"/>
          <w:cols w:space="720"/>
        </w:sectPr>
      </w:pPr>
    </w:p>
    <w:p w:rsidR="000D6A03" w:rsidRDefault="00ED60DA">
      <w:pPr>
        <w:pStyle w:val="1"/>
        <w:ind w:left="2753" w:right="200" w:hanging="1646"/>
      </w:pPr>
      <w:r>
        <w:t>пОтЕНцИАл Для ИмпОРтОзАмЕщЕНИя в пРОмышлЕННОСтИ</w:t>
      </w:r>
    </w:p>
    <w:p w:rsidR="000D6A03" w:rsidRDefault="000D6A03">
      <w:pPr>
        <w:sectPr w:rsidR="000D6A03"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:rsidR="000D6A03" w:rsidRDefault="00ED60DA">
      <w:pPr>
        <w:pStyle w:val="2"/>
        <w:spacing w:after="154"/>
        <w:ind w:left="1"/>
      </w:pPr>
      <w:r>
        <w:t>О СОДЕйСтвИИ ИмпОРтОзАмЕщЕНИЮ</w:t>
      </w:r>
    </w:p>
    <w:p w:rsidR="000D6A03" w:rsidRDefault="00ED60DA">
      <w:pPr>
        <w:ind w:left="7" w:right="38"/>
      </w:pPr>
      <w:r>
        <w:t>В сентябре 2014 года Правительством России утвержден План содействия импортозамещению в промышленности. Он предполагает п</w:t>
      </w:r>
      <w:r>
        <w:t xml:space="preserve">роведение комплексной аналитической работы, направленной на конкретизацию целевых ориентиров импортозамещения, выделение приоритетных и критических видов продукции и технологий, анализ возможностей и механизмов импортозамещения, разработку эффективных мер </w:t>
      </w:r>
      <w:r>
        <w:t>экономического стимулирования импортозамещения и локализации производств.</w:t>
      </w:r>
    </w:p>
    <w:p w:rsidR="000D6A03" w:rsidRDefault="00ED60DA">
      <w:pPr>
        <w:ind w:left="7" w:right="38"/>
      </w:pPr>
      <w:r>
        <w:t>План включает комплекс мероприятий в части государственных закупок, таможенно-тарифного регулирования, технического регулирования и стандартизации, направленных на формирование допол</w:t>
      </w:r>
      <w:r>
        <w:t>нительного спроса и благоприятных условий для создания и развития российских импортозамещающих производств.</w:t>
      </w:r>
    </w:p>
    <w:p w:rsidR="000D6A03" w:rsidRDefault="000D6A03">
      <w:pPr>
        <w:sectPr w:rsidR="000D6A03"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pgSz w:w="11906" w:h="16838"/>
          <w:pgMar w:top="1440" w:right="1705" w:bottom="1440" w:left="1134" w:header="720" w:footer="720" w:gutter="0"/>
          <w:cols w:num="2" w:space="400"/>
          <w:titlePg/>
        </w:sectPr>
      </w:pPr>
    </w:p>
    <w:p w:rsidR="000D6A03" w:rsidRDefault="00ED60DA">
      <w:pPr>
        <w:pStyle w:val="2"/>
        <w:spacing w:after="157"/>
        <w:ind w:left="271"/>
      </w:pPr>
      <w:r>
        <w:t>пОкАзАтЕлИ ДОлИ ИмпОРтА в пОтРЕблЕНИИ пО гРАЖДАНСкИм ОтРАСлям ОбРАбАтывАЮщЕй пРОмышлЕННОСтИ (пРОцЕНтОв)</w:t>
      </w:r>
    </w:p>
    <w:tbl>
      <w:tblPr>
        <w:tblStyle w:val="TableGrid"/>
        <w:tblW w:w="9018" w:type="dxa"/>
        <w:tblInd w:w="271" w:type="dxa"/>
        <w:tblCellMar>
          <w:top w:w="64" w:type="dxa"/>
          <w:left w:w="80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4171"/>
        <w:gridCol w:w="661"/>
        <w:gridCol w:w="567"/>
        <w:gridCol w:w="548"/>
        <w:gridCol w:w="586"/>
        <w:gridCol w:w="624"/>
        <w:gridCol w:w="605"/>
        <w:gridCol w:w="605"/>
        <w:gridCol w:w="651"/>
      </w:tblGrid>
      <w:tr w:rsidR="000D6A03">
        <w:trPr>
          <w:trHeight w:val="290"/>
        </w:trPr>
        <w:tc>
          <w:tcPr>
            <w:tcW w:w="4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Наименование отрасли промышленности</w:t>
            </w:r>
          </w:p>
        </w:tc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left"/>
            </w:pPr>
            <w:r>
              <w:rPr>
                <w:sz w:val="16"/>
              </w:rPr>
              <w:t>2013 год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73" w:firstLine="0"/>
              <w:jc w:val="left"/>
            </w:pPr>
            <w:r>
              <w:rPr>
                <w:sz w:val="16"/>
              </w:rPr>
              <w:t>Планируемые показатели</w:t>
            </w:r>
          </w:p>
        </w:tc>
        <w:tc>
          <w:tcPr>
            <w:tcW w:w="6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2014 год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2015 год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2016 год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center"/>
            </w:pPr>
            <w:r>
              <w:rPr>
                <w:sz w:val="16"/>
              </w:rPr>
              <w:t>2017 год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2018 год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2019 год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center"/>
            </w:pPr>
            <w:r>
              <w:rPr>
                <w:sz w:val="16"/>
              </w:rPr>
              <w:t>2020 год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9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Тяжелое машиностроение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58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53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52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Энергетическое машиностроение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19,7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21,8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21,5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18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Электротехническая и кабельная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26,2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25,1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24,5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24,2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23,1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22,6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21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Нефтегазовое машиностроение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57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43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Станкоинструментальная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88,4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87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83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75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70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58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легкая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72,5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71,2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70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68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66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64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62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60</w:t>
            </w:r>
          </w:p>
        </w:tc>
      </w:tr>
      <w:tr w:rsidR="000D6A03">
        <w:trPr>
          <w:trHeight w:val="45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Судостроительная промышленность ( в части судового комплектующего оборудования )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53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48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44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30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Радиоэлектронная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74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69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44</w:t>
            </w:r>
          </w:p>
        </w:tc>
      </w:tr>
      <w:tr w:rsidR="000D6A03">
        <w:trPr>
          <w:trHeight w:val="290"/>
        </w:trPr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70" w:firstLine="0"/>
              <w:jc w:val="left"/>
            </w:pPr>
            <w:r>
              <w:rPr>
                <w:sz w:val="16"/>
              </w:rPr>
              <w:t>в том числе: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0" w:firstLine="0"/>
              <w:jc w:val="left"/>
            </w:pPr>
            <w:r>
              <w:rPr>
                <w:sz w:val="16"/>
              </w:rPr>
              <w:t>интегральные микросхемы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75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70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45</w:t>
            </w:r>
          </w:p>
        </w:tc>
      </w:tr>
      <w:tr w:rsidR="000D6A03">
        <w:trPr>
          <w:trHeight w:val="45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0" w:firstLine="0"/>
              <w:jc w:val="left"/>
            </w:pPr>
            <w:r>
              <w:rPr>
                <w:sz w:val="16"/>
              </w:rPr>
              <w:t xml:space="preserve">узлы и радиоэлектронные комплектующие для медицинского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оборудования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70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40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0" w:firstLine="0"/>
              <w:jc w:val="left"/>
            </w:pPr>
            <w:r>
              <w:rPr>
                <w:sz w:val="16"/>
              </w:rPr>
              <w:t>средства радиосвязи, радиовещания и телевидения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80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75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70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65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40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0" w:firstLine="0"/>
              <w:jc w:val="left"/>
            </w:pPr>
            <w:r>
              <w:rPr>
                <w:sz w:val="16"/>
              </w:rPr>
              <w:t>пассивные электрорадиоизделия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3" w:firstLine="0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45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химическая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32,4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30,1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24,6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Нефтехимическая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16,8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16,3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17,3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9,7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4,7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3,8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4,2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лесная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25,5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25,5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24,5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23,7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21,7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21,3</w:t>
            </w:r>
          </w:p>
        </w:tc>
      </w:tr>
      <w:tr w:rsidR="000D6A03">
        <w:trPr>
          <w:trHeight w:val="290"/>
        </w:trPr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Промышленность обычных вооружений: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1" w:firstLine="0"/>
              <w:jc w:val="left"/>
            </w:pPr>
            <w:r>
              <w:rPr>
                <w:sz w:val="16"/>
              </w:rPr>
              <w:t>спортивное стрелковое оружие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20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1" w:firstLine="0"/>
              <w:jc w:val="left"/>
            </w:pPr>
            <w:r>
              <w:rPr>
                <w:sz w:val="16"/>
              </w:rPr>
              <w:t>патроны к спортивному стрелковому оружию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</w:t>
            </w:r>
          </w:p>
        </w:tc>
      </w:tr>
      <w:tr w:rsidR="000D6A03">
        <w:trPr>
          <w:trHeight w:val="290"/>
        </w:trPr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Авиационная промышленность: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1" w:firstLine="0"/>
              <w:jc w:val="left"/>
            </w:pPr>
            <w:r>
              <w:rPr>
                <w:sz w:val="16"/>
              </w:rPr>
              <w:t>гражданские самолеты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87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85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82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71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71" w:firstLine="0"/>
              <w:jc w:val="left"/>
            </w:pPr>
            <w:r>
              <w:rPr>
                <w:sz w:val="16"/>
              </w:rPr>
              <w:t>гражданские вертолеты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25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Фармацевтическая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57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54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50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медецинская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80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64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60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Автомобильная промышленность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41,5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40,8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38,7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38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Транспортное машиностроение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23,5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20,5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18,5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16,5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14,5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12,5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10,5</w:t>
            </w:r>
          </w:p>
        </w:tc>
      </w:tr>
      <w:tr w:rsidR="000D6A03">
        <w:trPr>
          <w:trHeight w:val="45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Строительно-дорожная коммунальная и наземная аэродромная техника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" w:firstLine="0"/>
              <w:jc w:val="center"/>
            </w:pPr>
            <w:r>
              <w:rPr>
                <w:sz w:val="16"/>
              </w:rPr>
              <w:t>46,5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45,5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42</w:t>
            </w:r>
          </w:p>
        </w:tc>
      </w:tr>
      <w:tr w:rsidR="000D6A03">
        <w:trPr>
          <w:trHeight w:val="45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машиностроение для пищевой и перерабатывающей промышленности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86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82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71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68</w:t>
            </w:r>
          </w:p>
        </w:tc>
      </w:tr>
      <w:tr w:rsidR="000D6A03">
        <w:trPr>
          <w:trHeight w:val="290"/>
        </w:trPr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 xml:space="preserve">Сельскохозяйственное машиностроение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52,5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43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5" w:firstLine="0"/>
              <w:jc w:val="center"/>
            </w:pPr>
            <w:r>
              <w:rPr>
                <w:sz w:val="16"/>
              </w:rPr>
              <w:t>38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6" w:firstLine="0"/>
              <w:jc w:val="center"/>
            </w:pPr>
            <w:r>
              <w:rPr>
                <w:sz w:val="16"/>
              </w:rPr>
              <w:t>34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6" w:firstLine="0"/>
              <w:jc w:val="center"/>
            </w:pPr>
            <w:r>
              <w:rPr>
                <w:sz w:val="16"/>
              </w:rPr>
              <w:t>27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6" w:firstLine="0"/>
              <w:jc w:val="center"/>
            </w:pPr>
            <w:r>
              <w:rPr>
                <w:sz w:val="16"/>
              </w:rPr>
              <w:t>24</w:t>
            </w:r>
          </w:p>
        </w:tc>
      </w:tr>
    </w:tbl>
    <w:p w:rsidR="000D6A03" w:rsidRDefault="00ED60DA">
      <w:pPr>
        <w:pStyle w:val="2"/>
        <w:ind w:left="-296"/>
      </w:pPr>
      <w:r>
        <w:t>пЕРЕчЕНь пРИОРИтЕтНых И кРИтИчЕСкИх вИДОв пРОДукцИИ, уСлуг И пРОгРАммНОгО ОбЕСпЕчЕНИя С тОчкИ зРЕНИя ИмпОРтОзАмЕщЕНИя И НАцИОНАльНОй бЕзОпАСНОСтИ</w:t>
      </w: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17850" name="Group 517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15094" name="Rectangle 15094"/>
                              <wps:cNvSpPr/>
                              <wps:spPr>
                                <a:xfrm rot="-5399999">
                                  <a:off x="-508351" y="248872"/>
                                  <a:ext cx="1164939" cy="148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95" name="Rectangle 15095"/>
                              <wps:cNvSpPr/>
                              <wps:spPr>
                                <a:xfrm rot="-5399999">
                                  <a:off x="54591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96" name="Rectangle 15096"/>
                              <wps:cNvSpPr/>
                              <wps:spPr>
                                <a:xfrm rot="-5399999">
                                  <a:off x="-426547" y="229279"/>
                                  <a:ext cx="1204532" cy="148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850" style="width:16.776pt;height:71.312pt;mso-position-horizontal-relative:char;mso-position-vertical-relative:line" coordsize="2130,9056">
                      <v:rect id="Rectangle 15094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15095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5096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17859" name="Group 517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15097" name="Rectangle 15097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98" name="Rectangle 15098"/>
                              <wps:cNvSpPr/>
                              <wps:spPr>
                                <a:xfrm rot="-5399999">
                                  <a:off x="54592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99" name="Rectangle 15099"/>
                              <wps:cNvSpPr/>
                              <wps:spPr>
                                <a:xfrm rot="-5399999">
                                  <a:off x="-343443" y="264936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859" style="width:16.776pt;height:73.6801pt;mso-position-horizontal-relative:char;mso-position-vertical-relative:line" coordsize="2130,9357">
                      <v:rect id="Rectangle 15097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15098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5099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322"/>
        </w:trPr>
        <w:tc>
          <w:tcPr>
            <w:tcW w:w="354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Цветная металлургия</w:t>
            </w: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Руды и концентраты цветных металлов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 w:rsidRPr="00ED60DA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Руды и концентраты оловянные (07.29.15.170)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Metallo Chimique N.V. (</w:t>
            </w:r>
            <w:r>
              <w:rPr>
                <w:sz w:val="16"/>
              </w:rPr>
              <w:t>Бельгия</w:t>
            </w:r>
            <w:r w:rsidRPr="00ED60DA">
              <w:rPr>
                <w:sz w:val="16"/>
                <w:lang w:val="en-US"/>
              </w:rPr>
              <w:t>), Tin International Ltd (</w:t>
            </w:r>
            <w:r>
              <w:rPr>
                <w:sz w:val="16"/>
              </w:rPr>
              <w:t>Австралия</w:t>
            </w:r>
            <w:r w:rsidRPr="00ED60DA">
              <w:rPr>
                <w:sz w:val="16"/>
                <w:lang w:val="en-US"/>
              </w:rPr>
              <w:t>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PT Koba Tin (</w:t>
            </w:r>
            <w:r>
              <w:rPr>
                <w:sz w:val="16"/>
              </w:rPr>
              <w:t>Индонезия</w:t>
            </w:r>
            <w:r w:rsidRPr="00ED60DA">
              <w:rPr>
                <w:sz w:val="16"/>
                <w:lang w:val="en-US"/>
              </w:rPr>
              <w:t>), SOCOREM (</w:t>
            </w:r>
            <w:r>
              <w:rPr>
                <w:sz w:val="16"/>
              </w:rPr>
              <w:t>Конго</w:t>
            </w:r>
            <w:r w:rsidRPr="00ED60DA">
              <w:rPr>
                <w:sz w:val="16"/>
                <w:lang w:val="en-US"/>
              </w:rPr>
              <w:t>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Руды и концентраты титановые (07.29.19.160)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sz w:val="16"/>
              </w:rPr>
              <w:t>Вольногорский</w:t>
            </w:r>
            <w:r w:rsidRPr="00ED60DA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гмК</w:t>
            </w:r>
            <w:r w:rsidRPr="00ED60DA">
              <w:rPr>
                <w:sz w:val="16"/>
                <w:lang w:val="en-US"/>
              </w:rPr>
              <w:t xml:space="preserve"> (</w:t>
            </w:r>
            <w:r>
              <w:rPr>
                <w:sz w:val="16"/>
              </w:rPr>
              <w:t>украина</w:t>
            </w:r>
            <w:r w:rsidRPr="00ED60DA">
              <w:rPr>
                <w:sz w:val="16"/>
                <w:lang w:val="en-US"/>
              </w:rPr>
              <w:t xml:space="preserve">), Iluka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Resources, Cable Sands, Doral Mineral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Industries, Ticor and US multinational Kerr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McGee (Австралия)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Travancore Titanium Products Ltd.; Titanium India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Vijay Commercial House Dali Electronics (</w:t>
            </w:r>
            <w:r>
              <w:rPr>
                <w:sz w:val="16"/>
              </w:rPr>
              <w:t>Индия</w:t>
            </w:r>
            <w:r w:rsidRPr="00ED60DA">
              <w:rPr>
                <w:sz w:val="16"/>
                <w:lang w:val="en-US"/>
              </w:rPr>
              <w:t xml:space="preserve">),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 w:rsidRPr="00ED60DA">
              <w:rPr>
                <w:sz w:val="16"/>
                <w:lang w:val="en-US"/>
              </w:rPr>
              <w:t>Vietnam Titanium Dioxide Joint Stock Company, TZ Mine</w:t>
            </w:r>
            <w:r w:rsidRPr="00ED60DA">
              <w:rPr>
                <w:sz w:val="16"/>
                <w:lang w:val="en-US"/>
              </w:rPr>
              <w:t xml:space="preserve">rals International Pty. Ltd., Dinh Dinh Minerals Joint Stock Comp. </w:t>
            </w:r>
            <w:r>
              <w:rPr>
                <w:sz w:val="16"/>
              </w:rPr>
              <w:t xml:space="preserve">(Вьетнам), Exxaro; Arkein Int.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Ltd. (ЮАР)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металлы и соединения 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 w:rsidRPr="00ED60DA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Олово (24.43.13)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Metallo Chimique N.V. (</w:t>
            </w:r>
            <w:r>
              <w:rPr>
                <w:sz w:val="16"/>
              </w:rPr>
              <w:t>Бельгия</w:t>
            </w:r>
            <w:r w:rsidRPr="00ED60DA">
              <w:rPr>
                <w:sz w:val="16"/>
                <w:lang w:val="en-US"/>
              </w:rPr>
              <w:t>), Tin International Ltd (</w:t>
            </w:r>
            <w:r>
              <w:rPr>
                <w:sz w:val="16"/>
              </w:rPr>
              <w:t>Австралия</w:t>
            </w:r>
            <w:r w:rsidRPr="00ED60DA">
              <w:rPr>
                <w:sz w:val="16"/>
                <w:lang w:val="en-US"/>
              </w:rPr>
              <w:t>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Yunnan Tin Group Co, Ltd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 xml:space="preserve">), PT Timah Tbk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(</w:t>
            </w:r>
            <w:r>
              <w:rPr>
                <w:sz w:val="16"/>
              </w:rPr>
              <w:t>Индонезия</w:t>
            </w:r>
            <w:r w:rsidRPr="00ED60DA">
              <w:rPr>
                <w:sz w:val="16"/>
                <w:lang w:val="en-US"/>
              </w:rPr>
              <w:t>), Malaysia Smelting Corp (</w:t>
            </w:r>
            <w:r>
              <w:rPr>
                <w:sz w:val="16"/>
              </w:rPr>
              <w:t>малайзия</w:t>
            </w:r>
            <w:r w:rsidRPr="00ED60DA">
              <w:rPr>
                <w:sz w:val="16"/>
                <w:lang w:val="en-US"/>
              </w:rPr>
              <w:t xml:space="preserve">),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Minsur S.A. (</w:t>
            </w:r>
            <w:r>
              <w:rPr>
                <w:sz w:val="16"/>
              </w:rPr>
              <w:t>Перу</w:t>
            </w:r>
            <w:r w:rsidRPr="00ED60DA">
              <w:rPr>
                <w:sz w:val="16"/>
                <w:lang w:val="en-US"/>
              </w:rPr>
              <w:t>), Thailand Smelting and Refining Co, Ltd (</w:t>
            </w:r>
            <w:r>
              <w:rPr>
                <w:sz w:val="16"/>
              </w:rPr>
              <w:t>Тайланд</w:t>
            </w:r>
            <w:r w:rsidRPr="00ED60DA">
              <w:rPr>
                <w:sz w:val="16"/>
                <w:lang w:val="en-US"/>
              </w:rPr>
              <w:t>)</w:t>
            </w:r>
          </w:p>
        </w:tc>
      </w:tr>
      <w:tr w:rsidR="000D6A03" w:rsidRPr="00ED60DA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Бериллий (24.45.30.210)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Materion Brush Resources Inc., NGK Metals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Corp., Nuclear Metals Inc., Belmont Metals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ульбинский металлургический завод (Казахстан), Xinjiang Nonn-ferrous Metals Inc., Ningxia Orient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Tantalum Co., Fuyun Hengsheng Beryllium Industry Co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>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РЗм (металлы, сплавы, оксиды) (20.13.23.120,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20.13.65)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Ronson-British Flint (</w:t>
            </w:r>
            <w:r>
              <w:rPr>
                <w:sz w:val="16"/>
              </w:rPr>
              <w:t>Великобритания</w:t>
            </w:r>
            <w:r w:rsidRPr="00ED60DA">
              <w:rPr>
                <w:sz w:val="16"/>
                <w:lang w:val="en-US"/>
              </w:rPr>
              <w:t xml:space="preserve">),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Reactive Metals and Alloys Corp, Ranson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 w:rsidRPr="00ED60DA">
              <w:rPr>
                <w:sz w:val="16"/>
                <w:lang w:val="en-US"/>
              </w:rPr>
              <w:t>Metals (</w:t>
            </w:r>
            <w:r>
              <w:rPr>
                <w:sz w:val="16"/>
              </w:rPr>
              <w:t>Австрия</w:t>
            </w:r>
            <w:r w:rsidRPr="00ED60DA">
              <w:rPr>
                <w:sz w:val="16"/>
                <w:lang w:val="en-US"/>
              </w:rPr>
              <w:t>), Rhone Poulenc- Pechiney (</w:t>
            </w:r>
            <w:r>
              <w:rPr>
                <w:sz w:val="16"/>
              </w:rPr>
              <w:t>Франция</w:t>
            </w:r>
            <w:r w:rsidRPr="00ED60DA">
              <w:rPr>
                <w:sz w:val="16"/>
                <w:lang w:val="en-US"/>
              </w:rPr>
              <w:t xml:space="preserve">), Th. </w:t>
            </w:r>
            <w:r>
              <w:rPr>
                <w:sz w:val="16"/>
              </w:rPr>
              <w:t>Goldschmidt AG (германия), завод "Силмет" (Эстония)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Baotou Steel Rare Earth HighTech Co, Bayan OBO,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Zibo Jia Hua Advanced Material Recources Co,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Baogang, CNNC (Китай)</w:t>
            </w:r>
          </w:p>
        </w:tc>
      </w:tr>
      <w:tr w:rsidR="000D6A03">
        <w:trPr>
          <w:trHeight w:val="322"/>
        </w:trPr>
        <w:tc>
          <w:tcPr>
            <w:tcW w:w="3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Черная металлургия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Нержавеющий прокат и трубы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Нержавеющий сортовой прокат (24.10.63)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Outokumpu (Финляндия), Acerinox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(Испания), Thyssen Krupp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ArcelorMittal (глобальный производитель),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Днепроспецсталь (украина)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TSINGSHAN HOLDING GROUP Shanghai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 w:rsidRPr="00ED60DA">
              <w:rPr>
                <w:sz w:val="16"/>
                <w:lang w:val="en-US"/>
              </w:rPr>
              <w:t xml:space="preserve">international trading Co. </w:t>
            </w:r>
            <w:r>
              <w:rPr>
                <w:sz w:val="16"/>
              </w:rPr>
              <w:t>Ltd (Китай), NanDa Special Steel Manufacturing Co.,Ltd (</w:t>
            </w:r>
            <w:r>
              <w:rPr>
                <w:sz w:val="16"/>
              </w:rPr>
              <w:t>Китай), BAOSTEEL №5 (Китай)</w:t>
            </w:r>
          </w:p>
        </w:tc>
      </w:tr>
      <w:tr w:rsidR="000D6A03" w:rsidRPr="00ED60DA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Нержавеющий листовой прокат (24.10.73)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Outokumpu (Финляндия), Acerinox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(Испания), Thyssen Krupp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ArcelorMittal (глобальный производитель)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TSINGSHAN HOLDING GROUP Shanghai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 w:rsidRPr="00ED60DA">
              <w:rPr>
                <w:sz w:val="16"/>
                <w:lang w:val="en-US"/>
              </w:rPr>
              <w:t xml:space="preserve">international trading Co. </w:t>
            </w:r>
            <w:r>
              <w:rPr>
                <w:sz w:val="16"/>
              </w:rPr>
              <w:t xml:space="preserve">Ltd (Китай), HAIYAN ZHONGDA SPECIALSTEEL CO., Ltd (Китай),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JIANGSU YINHUAN PRECISION STEEL TUBE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 xml:space="preserve">), FUSHUN SPECIAL STEEL TUBE CO. Ltd.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 xml:space="preserve">), GUANGZHOU HONGDA STEEL TUBE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 w:rsidRPr="00ED60DA">
              <w:rPr>
                <w:sz w:val="16"/>
                <w:lang w:val="en-US"/>
              </w:rPr>
              <w:t xml:space="preserve">CO., Ltd. </w:t>
            </w:r>
            <w:r>
              <w:rPr>
                <w:sz w:val="16"/>
              </w:rPr>
              <w:t xml:space="preserve">(Китай), TOPHONEST STAINLESS STEEL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(ZH</w:t>
            </w:r>
            <w:r>
              <w:rPr>
                <w:sz w:val="16"/>
              </w:rPr>
              <w:t xml:space="preserve">EJIANG) Co., Ltd. (T&amp;H) (Китай), FUJIAN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WUHANG STAINLESS STEEL PRODUCTS CO, Ltd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(WUNANG STEEL)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 xml:space="preserve">), WUXI PUXIN STAINLESS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STEEL Co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>), BAOSTEEL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>)</w:t>
            </w:r>
          </w:p>
        </w:tc>
      </w:tr>
      <w:tr w:rsidR="000D6A03" w:rsidRPr="00ED60DA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Нержавеющие электросварные трубы (24.20.56)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41%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Outokumpu (Финляндия), Acerinox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(Испания), Thyssen Krupp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ArcelorMittal (глобальный производитель),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Marcegaglia S.p.A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 xml:space="preserve">GUANGZHOU HONGDA STEEL TUBE CO., Ltd.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 xml:space="preserve">), FUJIAN WUHANG STAINLESS STEEL </w:t>
            </w:r>
          </w:p>
          <w:p w:rsidR="000D6A03" w:rsidRPr="00ED60DA" w:rsidRDefault="00ED60DA">
            <w:pPr>
              <w:spacing w:after="0" w:line="216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PRODUCTS CO, Ltd (WUNANG STEEL)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 xml:space="preserve">), Shanghai Shangshang Stainless Steel Pipe Co.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 xml:space="preserve">), TAIYUAN YANGGUANGYUAN STAINLESS </w:t>
            </w:r>
          </w:p>
          <w:p w:rsidR="000D6A03" w:rsidRPr="00ED60DA" w:rsidRDefault="00ED60DA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ED60DA">
              <w:rPr>
                <w:sz w:val="16"/>
                <w:lang w:val="en-US"/>
              </w:rPr>
              <w:t>STEEL PRODUCTS Ltd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>), BAOSTEEL (</w:t>
            </w:r>
            <w:r>
              <w:rPr>
                <w:sz w:val="16"/>
              </w:rPr>
              <w:t>Китай</w:t>
            </w:r>
            <w:r w:rsidRPr="00ED60DA">
              <w:rPr>
                <w:sz w:val="16"/>
                <w:lang w:val="en-US"/>
              </w:rPr>
              <w:t>)</w:t>
            </w:r>
          </w:p>
        </w:tc>
      </w:tr>
    </w:tbl>
    <w:p w:rsidR="000D6A03" w:rsidRPr="00ED60DA" w:rsidRDefault="000D6A03">
      <w:pPr>
        <w:spacing w:after="0" w:line="259" w:lineRule="auto"/>
        <w:ind w:left="-1440" w:right="10466" w:firstLine="0"/>
        <w:jc w:val="left"/>
        <w:rPr>
          <w:lang w:val="en-US"/>
        </w:rPr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90"/>
        <w:gridCol w:w="3152"/>
        <w:gridCol w:w="3497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(высокая доля импорта, критичность с точки зрения национальной безопасности, с точки зрения </w:t>
            </w:r>
            <w:r>
              <w:rPr>
                <w:sz w:val="16"/>
              </w:rPr>
              <w:t>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74105" name="Group 474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15499" name="Rectangle 15499"/>
                              <wps:cNvSpPr/>
                              <wps:spPr>
                                <a:xfrm rot="-5399999">
                                  <a:off x="-241068" y="121033"/>
                                  <a:ext cx="630372" cy="148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00" name="Rectangle 15500"/>
                              <wps:cNvSpPr/>
                              <wps:spPr>
                                <a:xfrm rot="-5399999">
                                  <a:off x="-202234" y="116280"/>
                                  <a:ext cx="755906" cy="148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4105" style="width:16.776pt;height:44.752pt;mso-position-horizontal-relative:char;mso-position-vertical-relative:line" coordsize="2130,5683">
                      <v:rect id="Rectangle 15499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00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"Русолово" (хабаровский край)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7" w:firstLine="0"/>
              <w:jc w:val="left"/>
            </w:pPr>
            <w:r>
              <w:rPr>
                <w:sz w:val="16"/>
              </w:rPr>
              <w:t>Руды и концентраты оловянные являются сырьем для производства олова - стратегического металла (производство белой жести, припоев, флоат-стекла, сплавов, сверхпроводящих материалов)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Необходимо развивать собственные месторождения олова. С 1 января 2013 года НДПИ на олово обнулен на 5 лет.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5" w:firstLine="0"/>
              <w:jc w:val="left"/>
            </w:pPr>
            <w:r>
              <w:rPr>
                <w:sz w:val="16"/>
              </w:rPr>
              <w:t xml:space="preserve">Олекминский рудник (Амурская область),ОАО "Корпорация "ВСмПОАВИСмА" (освоение месторождения "Центральное" в Тамбовской области)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3" w:firstLine="0"/>
              <w:jc w:val="left"/>
            </w:pPr>
            <w:r>
              <w:rPr>
                <w:sz w:val="16"/>
              </w:rPr>
              <w:t>Руды и концентраты титановые являются сырьем для производства титана - стратегического металла. Титан является важнейшим конструкционным материалом в авиа- и ракетостроении, в кораблестроении; применяется в химической, военной, автомобильной, медецинской и</w:t>
            </w:r>
            <w:r>
              <w:rPr>
                <w:sz w:val="16"/>
              </w:rPr>
              <w:t xml:space="preserve"> многих других отраслях промышленности.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Необходимо развивать собственные месторождения титана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Новосибирский оловокомбинат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является стратегическим металлом (производство белой жести, припоев, флоат-стекла, сплавов, сверхпроводящих материалов)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Развитие минерально-сырьевой базы олова позволит загрузить мощности отечественного производителя олова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ФгуП "Базальт", ТПу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77" w:firstLine="0"/>
              <w:jc w:val="left"/>
            </w:pPr>
            <w:r>
              <w:rPr>
                <w:sz w:val="16"/>
              </w:rPr>
              <w:t>Использование: лигирование сплавов, в ядерной и лазерной энергетике, аэрокосмической технике, рентгенотехнике. является стратегическим сырьем.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настоящее время в рамках подпрограммы "Развитие промышленности редких и редкоземельных металлов" государственно</w:t>
            </w:r>
            <w:r>
              <w:rPr>
                <w:sz w:val="16"/>
              </w:rPr>
              <w:t>й программы Российской Федерации "Развитие промышленности и повышение ее конкурентоспособности" проводится разработка технологии получения металлического бериллия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гК "Ростех"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РЗм являются стратегическими металлами. Основное использование: в производстве электроники, магнитов, катализаторов, вооружения.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настоящее время реализуется подпрограмма "Развитие промышленности редких и редкоземельных металлов" государственной программы</w:t>
            </w:r>
            <w:r>
              <w:rPr>
                <w:sz w:val="16"/>
              </w:rPr>
              <w:t xml:space="preserve"> Российской Федерации "Развитие промышленности и повышение ее конкурентоспособности"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Челябинский металлургический комбинат (Челябинская обл.), Электросталь (московская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Златоустовский мЗ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(Челябинская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64" w:firstLine="0"/>
              <w:jc w:val="left"/>
            </w:pPr>
            <w:r>
              <w:rPr>
                <w:sz w:val="16"/>
              </w:rPr>
              <w:t>Прокат и трубы из нержавеющих сталей имеют существенно более высокие прочностные характеристики, коррозионную стойкость, жаростойкость, стойкость к агрессивным средам и используются в оборонной промышленности, энергетической промышленности, авиационной про</w:t>
            </w:r>
            <w:r>
              <w:rPr>
                <w:sz w:val="16"/>
              </w:rPr>
              <w:t>мышленности и т.д.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настоящее время качество российсой продукции из нержавеющих сталей значительно отстает от зарубежных аналогов. Особенно сильное отставание наблюдается в качестве отделки поверхности проката и труб. Импортозамещение возможно после модер</w:t>
            </w:r>
            <w:r>
              <w:rPr>
                <w:sz w:val="16"/>
              </w:rPr>
              <w:t>низации производств под новые требования рынка. Необходимо стимулирование отечественных производителей к развитию производства высококачественной продукции.</w:t>
            </w: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Красный Октябрь (Волгоградская обл.), Челябинский металлургический комбинат (Челябинская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Первоуральский новотрубный завод (Свердловская обл.), московский трубный завод "Филит" (моква)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19268" name="Group 519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15863" name="Rectangle 15863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4" name="Rectangle 15864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5" name="Rectangle 15865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268" style="width:16.776pt;height:71.312pt;mso-position-horizontal-relative:char;mso-position-vertical-relative:line" coordsize="2130,9056">
                      <v:rect id="Rectangle 15863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15864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5865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19272" name="Group 519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15866" name="Rectangle 15866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7" name="Rectangle 15867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8" name="Rectangle 15868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272" style="width:16.776pt;height:73.6801pt;mso-position-horizontal-relative:char;mso-position-vertical-relative:line" coordsize="2130,9357">
                      <v:rect id="Rectangle 15866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15867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5868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173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0" w:firstLine="0"/>
              <w:jc w:val="left"/>
            </w:pPr>
            <w:r>
              <w:rPr>
                <w:sz w:val="16"/>
              </w:rPr>
              <w:t>Нержавеющие бесшовные трубы  (24.20.11, 24.20.22)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46%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54%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Outokumpu (Финляндия), Thyssen Krupp (германия), ArcelorMittal (глобальный производитель), Marcegaglia S.p.A (Италия)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TSINGSHAN HOLDING GROUP Shanghai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international trading Co. Ltd (Китай), HAIYAN ZHONGDA SPECIALSTEEL CO., Ltd (Китай),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JIANGSU YINHUAN PRECISION STEEL TUBE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(Китай), FUSHUN SPECIAL STEEL TUBE CO. Ltd.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(Китай), GUANGZHOU HONGDA STEEL TUBE CO.,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Ltd. (Китай), NanDa Special Steel Manufacturing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Co.,Ltd (Китай), Zhejiang Nanbo Steel Industry Co.,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Ltd. (Китай), Shanghai Shang</w:t>
            </w:r>
            <w:r>
              <w:rPr>
                <w:sz w:val="16"/>
              </w:rPr>
              <w:t xml:space="preserve">shang Stainless Steel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Pipe Co. (Китай), BAOSTEEL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Ферросплавы</w:t>
            </w: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3" w:firstLine="0"/>
              <w:jc w:val="left"/>
            </w:pPr>
            <w:r>
              <w:rPr>
                <w:sz w:val="16"/>
              </w:rPr>
              <w:t>марганец и марганцевые ферросплавы (24.10.3)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Чиатурмарганец (грузия), Зестафонский завод ферросплавов (грузия), Запорожский завод ферросплавов (украина), Никопольский завод ферросплавов (украина)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Актюбинский завод ферросплавов (Казахстан), Аксуский завод ферросплавов (Казахстан)</w:t>
            </w:r>
          </w:p>
        </w:tc>
      </w:tr>
      <w:tr w:rsidR="000D6A03">
        <w:trPr>
          <w:trHeight w:val="322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Станкостроение</w:t>
            </w:r>
          </w:p>
        </w:tc>
      </w:tr>
      <w:tr w:rsidR="000D6A03">
        <w:trPr>
          <w:trHeight w:val="450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Недостаточные объемы выпуска продукции по всем группам обусловлены низким уровнем производительности, изношенностью основных фондов, отсутствием или недостаточностью квалифицированных кадров, отсутствием или недостаточностью компетенций и технологий.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</w:t>
            </w:r>
            <w:r>
              <w:rPr>
                <w:sz w:val="16"/>
              </w:rPr>
              <w:t>окарное оборудование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Токарные станки с ЧПу (28.41.21.000)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DMG (германия), Yamazaki Mazak (япония),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Okuma (япония), Kitamura (япония), Kovosvit (Чехия)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DMTG (Китай)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Токарно-фрезерные обрабатывающие центры (28.41.21.000)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DMG (германия), Yamazaki Mazak (япония), Okuma (япония), Kitamura (япония),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MAG (германия), Niles-Simmons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Токарно-карусельные станки (28.41.21.000)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Toshulin (Чехия), MAG (германия), Danobat (Испания)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ультрапрецизионные токарны и фрезерные станки с ЧПу с точностью обработки не ниже класса А по гОСТ 8-82 (28.41.21.000)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Kugler (германия), Spinner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Moore (СшА), Presitech (СшА), Hembrug (Нидерланды), FANUC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Расточное оборудование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горизонтально-расточные станки (29.42.22.000)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Tos (Чехия), Toshiba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Координатно-расточные станки (29.42.22.000)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Dixi (швейцария)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Фрезерное оборудование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Вертикально-фрезерные 5-координатные обрабатывающие центры (29.42.22.000)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DMG (германия), Yamazaki Mazak (япония),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Okuma (япония), Mori Seiki (япония), MAG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Вертикально-фрезерные станки с ЧПу (28.41.22.000)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DMG (германия), Yamazaki Mazak (япония), Mori Seiki (япония), Matsuura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DMTG (Китай)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горизонтально-фрезерные станки с ЧПу (28.41.22.000)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DMG (германия), Doosan (Южная Корея), Trens (Чехия), Kitamura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8"/>
        <w:gridCol w:w="503"/>
        <w:gridCol w:w="493"/>
        <w:gridCol w:w="490"/>
        <w:gridCol w:w="3151"/>
        <w:gridCol w:w="348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91981" name="Group 49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16313" name="Rectangle 16313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14" name="Rectangle 16314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1981" style="width:16.776pt;height:44.752pt;mso-position-horizontal-relative:char;mso-position-vertical-relative:line" coordsize="2130,5683">
                      <v:rect id="Rectangle 16313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314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173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Первоуральский новотрубный завод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(Свердловская обл.), Синарский Трубный Завод (Свердловская обл.), московский трубный завод "Филит" (москва)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5" w:firstLine="0"/>
              <w:jc w:val="left"/>
            </w:pPr>
            <w:r>
              <w:rPr>
                <w:sz w:val="16"/>
              </w:rPr>
              <w:t>Косогорский металлургический завод (Тульская обл.), Алапаевский металлургический завод (Свердловская обл.), Саткинский чугуноплавильный завод ( Челябинская обл.), Челябинский электрометаллургический комбинат (Челябинская обл.), ВмЗ Северный ниобий (Челябин</w:t>
            </w:r>
            <w:r>
              <w:rPr>
                <w:sz w:val="16"/>
              </w:rPr>
              <w:t>ская область)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 России существует нехватка марганцевосодержащих сплавов для черной металлургии. Это в первую очередь связано с небольшими объемами добычи марганцевой руды в России. марганец используется для производства высокопрочных, в т.ч. Броневых, марок сталей.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</w:t>
            </w:r>
            <w:r>
              <w:rPr>
                <w:sz w:val="16"/>
              </w:rPr>
              <w:t xml:space="preserve">ходимо развивать собственные месторождения марганца (ЧЕК-Су), которые обеспечат существующие производства ферромарганца сырьем. 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8" w:firstLine="0"/>
              <w:jc w:val="left"/>
            </w:pPr>
            <w:r>
              <w:rPr>
                <w:sz w:val="16"/>
              </w:rPr>
              <w:t>ООО"СмЗ" (г. Кимры, Тверская обл.), ОАО "Саста" (г. Сасово, Рязанская обл.),ООО "НПО "Станкостроение" (г. Стерлитамак)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организовано серийное производство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ООО"СмЗ"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Кимры, Тверская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"Саста"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Сасово, Рязанская обл.)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мОАО "Седин" (г. Краснодар)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67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"ВНИИИНСТРумЕНТ"</w:t>
            </w:r>
            <w:r>
              <w:rPr>
                <w:sz w:val="16"/>
              </w:rPr>
              <w:t xml:space="preserve">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москва)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 (оборудование обеспечивает ультрапрецизионную металлообработку определяющих деталей)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более, чем 35-летняя компетенция бывшего конструкторского подразделения завода "Красный пролетарий" (сейчас - в составе ОАО "ВНИИИНСТРумЕНТ")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429" w:firstLine="0"/>
              <w:jc w:val="left"/>
            </w:pPr>
            <w:r>
              <w:rPr>
                <w:sz w:val="16"/>
              </w:rPr>
              <w:t>ОАО "ИЗТС" (г. Иваново), ООО "ССЗ" (г. ульяновск)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</w:t>
            </w:r>
            <w:r>
              <w:rPr>
                <w:sz w:val="16"/>
              </w:rPr>
              <w:t>аниям, требуемая номенклатура не охвачена полностью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"Стан-Самара" (г. Самара)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Кимры, Тверская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"НПО "Станкостроение"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Стерлитамак)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(г. Кимры, Тверская обл.), </w:t>
            </w:r>
          </w:p>
          <w:p w:rsidR="000D6A03" w:rsidRDefault="00ED60DA">
            <w:pPr>
              <w:spacing w:after="0" w:line="259" w:lineRule="auto"/>
              <w:ind w:left="14" w:right="389" w:firstLine="0"/>
              <w:jc w:val="left"/>
            </w:pPr>
            <w:r>
              <w:rPr>
                <w:sz w:val="16"/>
              </w:rPr>
              <w:t>ООО "НПО "Станкостроение"  (г. Стерлитамак)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организовано серийное производство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429" w:firstLine="0"/>
              <w:jc w:val="left"/>
            </w:pPr>
            <w:r>
              <w:rPr>
                <w:sz w:val="16"/>
              </w:rPr>
              <w:t>ОАО "ИЗТС" (г. Иваново), ООО "ССЗ" (г. ульяновск)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организовано серийное производство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33045" name="Group 533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16787" name="Rectangle 1678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88" name="Rectangle 1678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89" name="Rectangle 1678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3045" style="width:16.776pt;height:71.312pt;mso-position-horizontal-relative:char;mso-position-vertical-relative:line" coordsize="2130,9056">
                      <v:rect id="Rectangle 1678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1678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678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33060" name="Group 533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16790" name="Rectangle 1679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1" name="Rectangle 1679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2" name="Rectangle 1679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3060" style="width:16.776pt;height:73.6801pt;mso-position-horizontal-relative:char;mso-position-vertical-relative:line" coordsize="2130,9357">
                      <v:rect id="Rectangle 1679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1679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679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3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7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77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Портальные и мостовые фрезерные обрабатывающие центры (28.41.22.000)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TOS (Чехия), Skoda (Чехия), SNK (япония)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шлифовальное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Координатношлифовальные станки (29.42.31.000)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Heinrich Hauser (германия), Mitsui Seiki (япония), Moore Tool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ультрапрецизионные плоскошлифовальные станки с точностью обработки не ниже класса А по гОСТ 8-82 (28.41.23.000)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Blohm Jung (германия), Wasino (япония), Elb-Schliff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ультрапрецизионные круглошлифовальные станки с точностью обработки не ниже класса А по гОСТ 8-82 (28.41.23.000)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Junker (германия), Studer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обработки оптики (28.41.23.000)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OptoTech (германия), Hawema (германия), Wasino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Резьбошлифовальное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Резьбошлифовальные станки (28.41.23.000)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Matrix (Великобритания), Matsuura (япония), Mitsui Seiki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Заточное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ультрапрецизионные з аточные станки (28.41.23.120)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99" w:firstLine="0"/>
              <w:jc w:val="left"/>
            </w:pPr>
            <w:r>
              <w:rPr>
                <w:sz w:val="16"/>
              </w:rPr>
              <w:t>Ewag (швейцария), Anca (германия), Weiler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Зубообрабатывающее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Зубофрезерные станки (29.42.31.750)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Emag Koepfer (германия), Hamai (япония), Gleason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ОАО "Вистан" (г. Витебск)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Зубодолбежные станки (29.42.31.750)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Liebherr (германия), Gear Spect (Чехия), Gleason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ОАО "Вистан" (г. Витебск)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Зубошлифовальные станки (29.42.31.760)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Reishauer (германия), Gear Spect (Чехия), Gleason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ОАО "Вистан" (г. Витебск)</w:t>
            </w:r>
          </w:p>
        </w:tc>
      </w:tr>
      <w:tr w:rsidR="000D6A03">
        <w:trPr>
          <w:trHeight w:val="30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Электроэрозионное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Проволочно-вырезные станки (28.41.11.000)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12" w:firstLine="0"/>
              <w:jc w:val="left"/>
            </w:pPr>
            <w:r>
              <w:rPr>
                <w:sz w:val="16"/>
              </w:rPr>
              <w:t>ONA (Испания), Sodick (япония), Mitsubishi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8" w:firstLine="0"/>
              <w:jc w:val="left"/>
            </w:pPr>
            <w:r>
              <w:rPr>
                <w:sz w:val="16"/>
              </w:rPr>
              <w:t>Suzhou Baoma Numerical Control Equipment Co., Ltd (Китай)</w:t>
            </w:r>
          </w:p>
        </w:tc>
      </w:tr>
      <w:tr w:rsidR="000D6A03">
        <w:trPr>
          <w:trHeight w:val="48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Прошивные станки (28.41.11.000)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64" w:firstLine="0"/>
              <w:jc w:val="left"/>
            </w:pPr>
            <w:r>
              <w:rPr>
                <w:sz w:val="16"/>
              </w:rPr>
              <w:t>ONA (Испания), Sarix (швейцария), Sodick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Прессовое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Прессы одно- и двухкривошипные, прессы кривошипно-коленные (29.42.34.000)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AIDA (япония), SCHULER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Helmerding (германия), KAAST(германия),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KNUTH (германия), Sangiacomo (Италия),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MIOS (Италия), PRESSIX(Италия), Bliss-Bret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Group (Франци</w:t>
            </w:r>
            <w:r>
              <w:rPr>
                <w:sz w:val="16"/>
              </w:rPr>
              <w:t xml:space="preserve">я, NICALEX(Франция),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DIRINLER (Турция), Machine Tools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Corporation(Тайвань), SEYI (Тайвань), CHIN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FONG MACHINE, INDASTRIAL CO. LTD (Тайвань)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Прессы автоматы многопозиционные листоштамповочные, прессы двойного действия для глубокой вытяжки, автоматы вырубные (29.42.34.000)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Прессы горячештамповочные (29.42.34.000)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12%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88%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Прессы гидравлические (29.42.34.000)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73" w:firstLine="0"/>
              <w:jc w:val="left"/>
            </w:pPr>
            <w:r>
              <w:rPr>
                <w:sz w:val="16"/>
              </w:rPr>
              <w:t>Hidrogarne (Испания), MG (Италия), Raster Zeulenroda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1"/>
        <w:gridCol w:w="503"/>
        <w:gridCol w:w="493"/>
        <w:gridCol w:w="490"/>
        <w:gridCol w:w="3144"/>
        <w:gridCol w:w="3502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15570" name="Group 515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17323" name="Rectangle 17323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24" name="Rectangle 17324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5570" style="width:16.776pt;height:44.752pt;mso-position-horizontal-relative:char;mso-position-vertical-relative:line" coordsize="2130,5683">
                      <v:rect id="Rectangle 17323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324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77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 </w:t>
            </w:r>
          </w:p>
          <w:p w:rsidR="000D6A03" w:rsidRDefault="00ED60DA">
            <w:pPr>
              <w:spacing w:after="0" w:line="259" w:lineRule="auto"/>
              <w:ind w:left="14" w:right="419" w:firstLine="0"/>
              <w:jc w:val="left"/>
            </w:pPr>
            <w:r>
              <w:rPr>
                <w:sz w:val="16"/>
              </w:rPr>
              <w:t>(г. Кимры, Тверская обл.), ЗАО "Станкотех" (г. Коломна) мОАО "Седин" (г. Краснодар)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малых серий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ЗАО "Стан-Самара" (г. Самара)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"липецкое станкостроительное предприятие" (г. липецк)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база для разработок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"ВСЗ "Техника" (г. Владимир)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</w:t>
            </w:r>
            <w:r>
              <w:rPr>
                <w:sz w:val="16"/>
              </w:rPr>
              <w:t>аниям, требуемая номенклатура не охвачена полностью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"ВСЗ "Техника" (г. Владимир)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база для разработок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ЗАО "мСЗ-Салют" (г. москва)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</w:t>
            </w:r>
            <w:r>
              <w:rPr>
                <w:sz w:val="16"/>
              </w:rPr>
              <w:t>аниям, требуемая номенклатура не охвачена полностью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"ВСЗ "Техника" (г. Владимир)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база для разработок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"Саста"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Сасово, Рязанская обл.)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"мСЗ-Салют" (г. москва)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"Саста"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Сасово, Рязанская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"мСЗ-Салют" (г. москва)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"Саста"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Сасово, Рязанская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06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570" w:firstLine="0"/>
              <w:jc w:val="left"/>
            </w:pPr>
            <w:r>
              <w:rPr>
                <w:sz w:val="16"/>
              </w:rPr>
              <w:t xml:space="preserve">ООО "ЕДм Инжиниринг"  (г. москва)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48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570" w:firstLine="0"/>
              <w:jc w:val="left"/>
            </w:pPr>
            <w:r>
              <w:rPr>
                <w:sz w:val="16"/>
              </w:rPr>
              <w:t xml:space="preserve">ООО "ЕДм Инжиниринг"  (г. москва)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"Завод механических Прессов" (г. Барнаул)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критичность с точки зрения национальной безопасности 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Более чем, 70-летний опыт в проектироании и производстве КПО, имеются разработки, ведется серийный выпуск продукции</w:t>
            </w:r>
          </w:p>
        </w:tc>
      </w:tr>
      <w:tr w:rsidR="000D6A03"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критичность с точки зрения национальной безопасности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критичность с точки зрения национальной безопасности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"гидропресс" (г. Оренбург)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</w:t>
            </w:r>
            <w:r>
              <w:rPr>
                <w:sz w:val="16"/>
              </w:rPr>
              <w:t>вания не соответствует заявляемым требованиям, требуемая номенклатура не охвачена полностью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31831" name="Group 531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17773" name="Rectangle 17773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74" name="Rectangle 17774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75" name="Rectangle 17775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831" style="width:16.776pt;height:71.312pt;mso-position-horizontal-relative:char;mso-position-vertical-relative:line" coordsize="2130,9056">
                      <v:rect id="Rectangle 17773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17774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7775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31836" name="Group 531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17776" name="Rectangle 17776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77" name="Rectangle 17777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78" name="Rectangle 17778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836" style="width:16.776pt;height:73.6801pt;mso-position-horizontal-relative:char;mso-position-vertical-relative:line" coordsize="2130,9357">
                      <v:rect id="Rectangle 17776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17777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7778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2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6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метрологическое оборудование</w:t>
            </w: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Координатно-измерительные машины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Carl Zeiss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Hexagon Metrology (Великобритания)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литейное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Термопласавтоматы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Arburg (германия), Demag (германия), Krauss Maffei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493" w:firstLine="0"/>
              <w:jc w:val="left"/>
            </w:pPr>
            <w:r>
              <w:rPr>
                <w:sz w:val="16"/>
              </w:rPr>
              <w:t>ЗАО "БСЗ "Атлант" (г. Барановичи), Borche (Китай)"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для литья под давлением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Buhler AG (швейцария), Toshiba (япония), Idra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Заготовительное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гидроабразивной резки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OMAX (СшА), Techni Waterjet (СшА), MicroStep (Словакия)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Sunrise (Китай)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Ножницы листовые гидравлические гильотинные (29.42.11.000)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LVD (Бельгия), Weinbrenner (германия), Amada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Shenyang Machine Tool Group Co., Ltd. (Китай)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листогибочные гидравлические прессы (29.42.32.000)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LVD (Бельгия), HACO (Бельгия), Weinbrenner (германия), Amada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Jiangsu Yangli Group (Китай)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листогибочное 3-, 4-, 5-валковое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Durma (Турция), Sahinler (Турция), MG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Stalex (Китай)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лазерного листового раскроя (29.42.11.000)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LVD (Бельгия), Trumpf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Bystronic (германия), Amada (япония), Yamazaki Mazak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плазменной резки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EWM (германия), Messer Cutting &amp; Welding  (германия), Koike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Трубогибочное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AMOB (Испания), Ercolina (Италия), Schwarze-Robitec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Metal Mark (Китай)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ленточнопильное оборудование (29.42.31.833)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AMOB (Испания), Ercolina (Италия), Schwarze-Robitec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Triod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13.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автоматизации производства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Промышленные роботы и манипуляторы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Kuka (германия), ABB (швейцария), FANUC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14.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Сварочное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Сварочное оборудование (30.20.31.117)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Selco (Италия), EWM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15.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Аддитивное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лазерного спекания металлических порошков (28.41.34)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EOS (германия), Concept Laser (германия), SLM Solutions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74"/>
        <w:gridCol w:w="503"/>
        <w:gridCol w:w="493"/>
        <w:gridCol w:w="490"/>
        <w:gridCol w:w="3135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14356" name="Group 514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18270" name="Rectangle 18270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71" name="Rectangle 18271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4356" style="width:16.776pt;height:44.752pt;mso-position-horizontal-relative:char;mso-position-vertical-relative:line" coordsize="2130,5683">
                      <v:rect id="Rectangle 18270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71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"лапик" (г. Саратов),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"НИИИзмерений"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москва) 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образцов,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4" w:right="1" w:firstLine="0"/>
              <w:jc w:val="left"/>
            </w:pPr>
            <w:r>
              <w:rPr>
                <w:sz w:val="16"/>
              </w:rPr>
              <w:t>подписано соглашение о сотрудничестве между ООО "СмЗ" и ЗАО "БСЗ "Атлант", возможна организация совместного производства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99" w:firstLine="0"/>
              <w:jc w:val="left"/>
            </w:pPr>
            <w:r>
              <w:rPr>
                <w:sz w:val="16"/>
              </w:rPr>
              <w:t xml:space="preserve"> ОАО "Сиблитмаш"  (г. Новосибирск)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мелкосерийный выпуск продукции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ООО "Дельта-Индекс" (п. Казанцево, Челябинская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67" w:firstLine="0"/>
              <w:jc w:val="left"/>
            </w:pPr>
            <w:r>
              <w:rPr>
                <w:sz w:val="16"/>
              </w:rPr>
              <w:t>имеются разработки, организовано единичное производство, объемы производства недостаточны для импортозамещения, технический уровень оборудования не соответствует заявляемым треб</w:t>
            </w:r>
            <w:r>
              <w:rPr>
                <w:sz w:val="16"/>
              </w:rPr>
              <w:t>ованиям, требуемая номенклатура не охвачена полностью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14" w:firstLine="0"/>
              <w:jc w:val="left"/>
            </w:pPr>
            <w:r>
              <w:rPr>
                <w:sz w:val="16"/>
              </w:rPr>
              <w:t xml:space="preserve">ОАО"Донпрессмаш" (г. Азов) ЗАО "Нелидовский завод гидравлических прессов"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Нелидово, Тверская обл.)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мелкосерийный выпуск продукции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14" w:firstLine="0"/>
              <w:jc w:val="left"/>
            </w:pPr>
            <w:r>
              <w:rPr>
                <w:sz w:val="16"/>
              </w:rPr>
              <w:t xml:space="preserve">ОАО"Донпрессмаш" (г. Азов) ЗАО "Нелидовский завод гидравлических прессов"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Нелидово, Тверская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мелкосерийный выпуск продукции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"Нелидовский завод гидравлических прессов"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Нелидово, Тверская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мелкосерийный выпуск продукции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"ВНИТЭП" (г. Дубна)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"НПП "ЭСТО" (г. Зеленоград)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мелкосерийный выпуск продукции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Завод автоматизированных систем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"Киберстеп" (г. Тюмень)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"СмЗ" (г. Кимры, Тверская обл.)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67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"Нелидовский завод гидравлических прессов"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Нелидово, Тверская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Кимры, Тверская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"Балтийская машиностроительная компания" (г. Санкт-Петербург)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мелкосерийный выпуск продукции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"Нелидовский завод гидравлических прессов"  </w:t>
            </w:r>
          </w:p>
          <w:p w:rsidR="000D6A03" w:rsidRDefault="00ED60DA">
            <w:pPr>
              <w:spacing w:after="0" w:line="259" w:lineRule="auto"/>
              <w:ind w:left="14" w:right="49" w:firstLine="0"/>
              <w:jc w:val="left"/>
            </w:pPr>
            <w:r>
              <w:rPr>
                <w:sz w:val="16"/>
              </w:rPr>
              <w:t>(г. Нелидово, Тверская обл.), ОАО "Астраханский станкостроительный завод" (г. Астрахань)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мелкосерийный выпуск продукции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"ВмЗ" (г. Тольятти)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серийный выпуск продукции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АО "Сэлма" (г. Симферополь)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серийный выпуск продукции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Кимры, Тверская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база для разработок, изготовлен опытный образец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17164" name="Group 517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18701" name="Rectangle 18701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2" name="Rectangle 18702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3" name="Rectangle 18703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164" style="width:16.776pt;height:71.312pt;mso-position-horizontal-relative:char;mso-position-vertical-relative:line" coordsize="2130,9056">
                      <v:rect id="Rectangle 18701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18702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8703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17168" name="Group 517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18704" name="Rectangle 18704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5" name="Rectangle 18705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6" name="Rectangle 18706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168" style="width:16.776pt;height:73.6801pt;mso-position-horizontal-relative:char;mso-position-vertical-relative:line" coordsize="2130,9357">
                      <v:rect id="Rectangle 18704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18705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8706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45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15.2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лазерного спекания полимерных порошков (28.41.34)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EOS (германия)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15.3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стереолитографии / DLP-синтез (28.41.34)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3D Systems (СшА), Prodways (Франция)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16.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управления станками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ЧПу для управления 5 и более осями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Fanuc (япония), Siemens (германия), Heidenhein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16.2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ЧПу для управления 2-3 осями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Fanuc (япония), Siemens (германия), Heidenhein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16.3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13" w:firstLine="0"/>
              <w:jc w:val="left"/>
            </w:pPr>
            <w:r>
              <w:rPr>
                <w:sz w:val="16"/>
              </w:rPr>
              <w:t>Электроприводы для станков с ЧПу, в т. ч. линейные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Fanuc (япония), Siemens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ООО "Рухсервомотор" (г. минск)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16.4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Датчики, линейки, преобразователи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Heidenhein (германия), Siemens (германия), Renishaw (Великобритания)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17.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Термическое оборудование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Печи промышленные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IVA (германия), ESPEC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ЗАО "БСЗ "Атлант" (г. Барановичи)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18.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Инструментальная продукция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18.1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Твердосплавный монолитный и сборный инструмент с износостойкими покрытиями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Sandvic Iscar Guhring Kennametal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18.2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Алмазный инструмент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Winter Kayser Tyrolit, Полтавский алмазный завод, львовский алмазный инструмент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к станкам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мотор-шпиндели, электрошпиндели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Kessler (германия), Fischer (швейцария), Ibag (швейцария)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шарико-винтовые пары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THK (япония), NSK (япония), Hiwin (Южная Корея)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Подшипники (28.15)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SKF (швеция)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Электродвигатели (27.11)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(германия), FANUC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83"/>
        <w:gridCol w:w="503"/>
        <w:gridCol w:w="493"/>
        <w:gridCol w:w="490"/>
        <w:gridCol w:w="3139"/>
        <w:gridCol w:w="3485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(высокая доля импорта, критичность с точки зрения национальной безопасности, с точки зрения </w:t>
            </w:r>
            <w:r>
              <w:rPr>
                <w:sz w:val="16"/>
              </w:rPr>
              <w:t>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05602" name="Group 505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19133" name="Rectangle 19133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4" name="Rectangle 19134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5602" style="width:16.776pt;height:44.752pt;mso-position-horizontal-relative:char;mso-position-vertical-relative:line" coordsize="2130,5683">
                      <v:rect id="Rectangle 19133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134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45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Кимры, Тверская обл.)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база для разработок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ИПлИТ РАН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шатура, московская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изготовлено несколько образов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"микрос" </w:t>
            </w:r>
          </w:p>
          <w:p w:rsidR="000D6A03" w:rsidRDefault="00ED60DA">
            <w:pPr>
              <w:spacing w:after="0" w:line="216" w:lineRule="auto"/>
              <w:ind w:left="14" w:right="90" w:firstLine="0"/>
              <w:jc w:val="left"/>
            </w:pPr>
            <w:r>
              <w:rPr>
                <w:sz w:val="16"/>
              </w:rPr>
              <w:t xml:space="preserve"> (г. Ногинск, московская обл.) мгТу "Станкин" (г. москва) "Т-Платформы" (г. москва)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"Балт-Систем" (г. Санкт-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Петербург)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без наличия собственного производства СЧПу под угрозой срыва находится производство оборудования по пп. 1-12, 14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имеется база для разработок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"микрос"  </w:t>
            </w:r>
          </w:p>
          <w:p w:rsidR="000D6A03" w:rsidRDefault="00ED60DA">
            <w:pPr>
              <w:spacing w:after="0" w:line="216" w:lineRule="auto"/>
              <w:ind w:left="14" w:right="124" w:firstLine="0"/>
              <w:jc w:val="left"/>
            </w:pPr>
            <w:r>
              <w:rPr>
                <w:sz w:val="16"/>
              </w:rPr>
              <w:t xml:space="preserve">(г. Ногинск, московская обл.) мгТу "Станкин" (г. москва) "Т-Платформы" (г. москва)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"Балт-Систем" (г. Санкт-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Петербург)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организовано серийное производство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"модем-Техно" (г. Тула)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без наличия собственного производства СЧПу под угрозой срыва находится производство оборудования по пп. 1-12, 14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имеется база для разработок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"СКБ-ИС" (г. Санкт-Петербург)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производство, объемы производства недостаточны для импортозамещения, требуемая номенклатура не охвачена полностью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НПО "Теплоконструкция",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"Накал", ООО "НПФ ТермИКС",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"Электромеханика", ЗАО "мЭВЗ",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ООО"Теплоприбор", ООО "Актан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Вакуум"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организовано серийное производство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"Вириал" </w:t>
            </w:r>
          </w:p>
          <w:p w:rsidR="000D6A03" w:rsidRDefault="00ED60DA">
            <w:pPr>
              <w:spacing w:after="0" w:line="216" w:lineRule="auto"/>
              <w:ind w:left="14" w:right="104" w:firstLine="0"/>
              <w:jc w:val="left"/>
            </w:pPr>
            <w:r>
              <w:rPr>
                <w:sz w:val="16"/>
              </w:rPr>
              <w:t xml:space="preserve">ОАО "Кировградский завод твердых сплавов" ОАО "Победит"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"Инструментальный завод - Пм"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"ВНИИИНСТРумЕНТ"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90% доля импорта, без наличия собственного производства твердосплавного инструмента под угрозой срыва находится развитие ма</w:t>
            </w:r>
            <w:r>
              <w:rPr>
                <w:sz w:val="16"/>
              </w:rPr>
              <w:t>шиностроительной, авиационной, аэрокосмической и прочих отраслей; 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ведется выпуск единичных образов, прорабатываются совместные производства с прочими инструментальными предприятиями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"Терекалмаз"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Абразивный завод "Ильич"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"ВНИИИАлмАЗ"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70% доля импорта, без наличия собственного производства твердосплавного инструмента под угрозой срыва находится развитие машиностроительной, авиационной, аэрокосмической и прочих отраслей; 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</w:t>
            </w:r>
            <w:r>
              <w:rPr>
                <w:sz w:val="16"/>
              </w:rPr>
              <w:t>отки, идет выпуск конкурентной продукции, прорабатываются совместные производства с прочими инструментальными предприятиями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"Пимек" (г. москва), </w:t>
            </w:r>
          </w:p>
          <w:p w:rsidR="000D6A03" w:rsidRDefault="00ED60DA">
            <w:pPr>
              <w:spacing w:after="0" w:line="259" w:lineRule="auto"/>
              <w:ind w:left="14" w:firstLine="0"/>
            </w:pPr>
            <w:r>
              <w:rPr>
                <w:sz w:val="16"/>
              </w:rPr>
              <w:t>ООО "СмЗ" (г. Кимры, Тверская обл.), ОАО "ЭНИмС" (г. москва)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(г. Кимры, Тверская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67" w:firstLine="0"/>
              <w:jc w:val="left"/>
            </w:pPr>
            <w:r>
              <w:rPr>
                <w:sz w:val="16"/>
              </w:rPr>
              <w:t xml:space="preserve">имеются разработки, организовано мелкосерийное производство, объемы производства недостаточны для импортозамещения, технический уровень оборудования не соответствует заявляемым </w:t>
            </w:r>
            <w:r>
              <w:rPr>
                <w:sz w:val="16"/>
              </w:rPr>
              <w:t>требованиям, требуемая номенклатура не охвачена полностью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Европейская подшипниковая корпорация (г. москва)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"ярославский электромашиностроительный завод"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ярославль),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"ПК "Владимирский электромоторный завод" (г. Владимир)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01289" name="Group 501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19510" name="Rectangle 19510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1" name="Rectangle 19511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2" name="Rectangle 19512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1289" style="width:16.776pt;height:71.312pt;mso-position-horizontal-relative:char;mso-position-vertical-relative:line" coordsize="2130,9056">
                      <v:rect id="Rectangle 19510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19511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9512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01299" name="Group 501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19513" name="Rectangle 19513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4" name="Rectangle 19514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5" name="Rectangle 19515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1299" style="width:16.776pt;height:73.6801pt;mso-position-horizontal-relative:char;mso-position-vertical-relative:line" coordsize="2130,9357">
                      <v:rect id="Rectangle 19513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19514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9515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93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19.5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гидроаппаратура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Bosch-Rexroth (германия)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Револьверные головки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Duplomatic (Италия), Sauter (германия), Baruffaldi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Pragati (Индия)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19.7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Поворотные столы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Nikken (япония), Haas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Нефтегазовое машиностроение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геолого-разведка и разведочное бурение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геологоразведочное, геофизическое оборудоваение, сейсмическое оборудование (26.51.1)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Sondex Halliburton PGS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CNPC (Китай)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Chongqing Gold Mechanical &amp; Electrical Equipment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Co., Ltd. (Китай)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China National Logging Corporation (CNLC)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Сервисные услуги (71.12.33)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Schlumberger, Halliburton, Baker Hughes Weatherford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1" w:firstLine="0"/>
              <w:jc w:val="left"/>
            </w:pPr>
            <w:r>
              <w:rPr>
                <w:sz w:val="16"/>
              </w:rPr>
              <w:t>China National Logging Corporation (CNLC) CNPC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Буровое оборудование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Оборудование, в том числе критическое:</w:t>
            </w: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Роторно-управляемые системы (28.92.1 )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7" w:firstLine="0"/>
              <w:jc w:val="left"/>
            </w:pPr>
            <w:r>
              <w:rPr>
                <w:sz w:val="16"/>
              </w:rPr>
              <w:t xml:space="preserve">Schlumberger, Halliburton, Baker Hughes APS Technology, Weatherford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Верхнеприводные системы (28.92.1 )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National Oilwell Varco Weatherford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DDW (Китай) </w:t>
            </w:r>
          </w:p>
          <w:p w:rsidR="000D6A03" w:rsidRDefault="00ED60DA">
            <w:pPr>
              <w:spacing w:after="0" w:line="259" w:lineRule="auto"/>
              <w:ind w:left="0" w:right="122" w:firstLine="0"/>
              <w:jc w:val="left"/>
            </w:pPr>
            <w:r>
              <w:rPr>
                <w:sz w:val="16"/>
              </w:rPr>
              <w:t>Shaanxi Senwell Drilling Equipment Co.,Ltd  (Китай)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очистки бурового раствора (28.92.1 )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34" w:firstLine="0"/>
              <w:jc w:val="left"/>
            </w:pPr>
            <w:r>
              <w:rPr>
                <w:sz w:val="16"/>
              </w:rPr>
              <w:t>Ferguson (Ставангер Норвегия) TSC Offshore Group Limited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40" w:firstLine="0"/>
              <w:jc w:val="left"/>
            </w:pPr>
            <w:r>
              <w:rPr>
                <w:sz w:val="16"/>
              </w:rPr>
              <w:t>Hebei GN Solids Control CO., LTD  KOSUN (Китай)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Компрессоры высокого давления для освоения и обслуживания скважин (28.13.2)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 Cameron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651" w:firstLine="0"/>
              <w:jc w:val="left"/>
            </w:pPr>
            <w:r>
              <w:rPr>
                <w:sz w:val="16"/>
              </w:rPr>
              <w:t>Xinran (Китай) Daewoo (Корея)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4"/>
        <w:gridCol w:w="503"/>
        <w:gridCol w:w="493"/>
        <w:gridCol w:w="490"/>
        <w:gridCol w:w="3153"/>
        <w:gridCol w:w="3490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88968" name="Group 488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19860" name="Rectangle 19860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1" name="Rectangle 19861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8968" style="width:16.776pt;height:44.752pt;mso-position-horizontal-relative:char;mso-position-vertical-relative:line" coordsize="2130,5683">
                      <v:rect id="Rectangle 19860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61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93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"гидроаппарат" (г. ульяновск)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67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Кимры, Тверская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"НПО" Станкостроение"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Стерлитамак)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67" w:firstLine="0"/>
              <w:jc w:val="left"/>
            </w:pPr>
            <w:r>
              <w:rPr>
                <w:sz w:val="16"/>
              </w:rPr>
              <w:t>имеются разработки, организовано мелкосерийное производство, объемы производства недостаточны для импортозамещения, технический уровень оборудования не соответствует заявляемым требованиям, требуемая номенклатура не охвачена полностью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"СмЗ"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Кимры, Тверская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"НПО "Станкостроение"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Стерлитамак)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100% доля импорта, оборудование определяет технический уровень 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разработки</w:t>
            </w:r>
          </w:p>
        </w:tc>
      </w:tr>
      <w:tr w:rsidR="000D6A03">
        <w:trPr>
          <w:trHeight w:val="322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"Росгеология", "геомаш", ОАО "СКБ СП", ОАО "гЕО" группа компаний ЦгЭ, "геострим"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Тюменьпромгеофизика, ямалпетросервис,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"газпромнефть-ННггФ" </w:t>
            </w:r>
          </w:p>
          <w:p w:rsidR="000D6A03" w:rsidRDefault="00ED60DA">
            <w:pPr>
              <w:spacing w:after="0" w:line="216" w:lineRule="auto"/>
              <w:ind w:left="14" w:right="814" w:firstLine="0"/>
              <w:jc w:val="left"/>
            </w:pPr>
            <w:r>
              <w:rPr>
                <w:sz w:val="16"/>
              </w:rPr>
              <w:t xml:space="preserve">ОАО "НК" Паритет" ЗАО "геосвип"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СКБ Сейсмотехника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"Сейсмо-щельф", Компания "Си техноложи", ООО</w:t>
            </w:r>
            <w:r>
              <w:rPr>
                <w:sz w:val="16"/>
              </w:rPr>
              <w:t xml:space="preserve"> "Импульс"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 в высшей степени.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Сейсмические исследования - обязательный элемент в перечне мероприятий, обязательных для выполнения недропользователем;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основной элемент оценки запасов (перспективности разработки).Технологии критичны с точки зрения получения необходимой информации о недрах, и, в конечном счете, о ресурсной базе страны. Проведение работ с испоьзованием импортного оборудования и зарубежными </w:t>
            </w:r>
            <w:r>
              <w:rPr>
                <w:sz w:val="16"/>
              </w:rPr>
              <w:t>компаниями предоставляют доступ к исходной информации, в том числе на шельфе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right="58" w:firstLine="0"/>
              <w:jc w:val="left"/>
            </w:pPr>
            <w:r>
              <w:rPr>
                <w:sz w:val="16"/>
              </w:rPr>
              <w:t>Данное оборудование выпускалось ранее на отечетсвенных предприятиях. Развитие производства тормозиться низким спросом на продукцию среди сервисных компаний, ориентированных на имп</w:t>
            </w:r>
            <w:r>
              <w:rPr>
                <w:sz w:val="16"/>
              </w:rPr>
              <w:t xml:space="preserve">ортную технику, сервис и поддержку.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Необходимо проведение полномастабных НИОКР.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Отечетвенные разработки отстают от зарубежных аналогов на 5…10 лет, главным образом по причине невостребовнности. Планируется использование имеющихся разработок (в том числе </w:t>
            </w:r>
            <w:r>
              <w:rPr>
                <w:sz w:val="16"/>
              </w:rPr>
              <w:t>в области ВПК) с целью дальнейшего производства.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"гЕОТЕК холдинг"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"газпром георесурс"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"Росгеология"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"ТНг-групп" ООО </w:t>
            </w:r>
          </w:p>
          <w:p w:rsidR="000D6A03" w:rsidRDefault="00ED60DA">
            <w:pPr>
              <w:spacing w:after="0" w:line="259" w:lineRule="auto"/>
              <w:ind w:left="14" w:firstLine="0"/>
            </w:pPr>
            <w:r>
              <w:rPr>
                <w:sz w:val="16"/>
              </w:rPr>
              <w:t>"Сибирская сервисная компания" ЗАО "Башнефтегеофизика" ОАО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 в высшей степени, в том числе и по соображениям государственной безопасности.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Практически все крупные сервисные предприятия в области геологоразведки куплены крупными нефтесервисными компаниями или аффилированы с ними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через перекрестное владение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3" w:firstLine="0"/>
              <w:jc w:val="left"/>
            </w:pPr>
            <w:r>
              <w:rPr>
                <w:sz w:val="16"/>
              </w:rPr>
              <w:t>Отечественные компании способны оказывать высокотехнологичный сервис. главная проблема - недостаточное их количество, способность качественного выполнения работ и гарантий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"Концерн" ЦНИИ "Электроприбор", ЗАО "Пермская компания нефтяного машиностроения"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ФгуП "НИИ НПО "луЧ"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Критично.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Все имеющиеся на рынке РуС - зарубежного производства.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Большая часть рынка услуги наклонно-направленного бурения контролируется зарубежными сервисными компаниями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Альтернатива в виде бурения с применением ВЗД и кривого переводника не обеспечивает необходимой в ряде случаев точности проведения ствола скважины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</w:t>
            </w:r>
            <w:r>
              <w:rPr>
                <w:sz w:val="16"/>
              </w:rPr>
              <w:t>еобходимо проведение полномастабных НИОКР и организация производства, возможно, на первом этапе, в форме совместных предприятий с зарубежными разработчиками.</w:t>
            </w: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"уралмаш НгО холдинг"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ФгуП "НИИ НПО "луЧ"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"НПК "уралвагонзавод", ОАО "Юргинский машиностроительный завод", ООО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Критично. Наличие верхнего привода - практически стандарт в изготовлении современных буровых станков.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>Перечень отечественных производителей систем верхнего привода очень короток ("у</w:t>
            </w:r>
            <w:r>
              <w:rPr>
                <w:sz w:val="16"/>
              </w:rPr>
              <w:t xml:space="preserve">ралмаш", ЗАО "Промтехинвест").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Отсутствуют отечественные разработки грузоподъемностью более 250тс и крутящим моментом более 4500 кг*м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Необходимо наличие стабильного заказа на продукцию отечественного производства, а также фининсовая помощь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(кредиты по льготным ставкам и т.п.)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"СпецТехника, Пкф", ООО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"НЕФТЕгАЗмАш-ТЕхНОлОгИИ" группа Компаний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Отсутствие отечественных систем обусловлено доминирование на рынке зарубежных изготовителей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(Derrick).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Замещение возможно при наличии стабильного заказа для отечественных изготовителей.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Центробежные: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"Казанькомпрессормаш"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"Невский завод"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НПО Искра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Отсутствие отечественных систем обусловлено доминирование на рынке зарубежных изготовителей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(Derrick).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Замещение возможно при наличии стабильного заказа для отечественных изготовителей.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06110" name="Group 506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0228" name="Rectangle 20228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29" name="Rectangle 20229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30" name="Rectangle 20230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6110" style="width:16.776pt;height:71.312pt;mso-position-horizontal-relative:char;mso-position-vertical-relative:line" coordsize="2130,9056">
                      <v:rect id="Rectangle 20228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0229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0230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06122" name="Group 506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0231" name="Rectangle 20231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32" name="Rectangle 20232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33" name="Rectangle 20233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6122" style="width:16.776pt;height:73.6801pt;mso-position-horizontal-relative:char;mso-position-vertical-relative:line" coordsize="2130,9357">
                      <v:rect id="Rectangle 20231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0232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0233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05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2.1.5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Подъемно-скважинное оборудование (28.92.1 )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Baker Hughes (СшА), Weatherford (Ирландия), Axon (Франция), "Cameron" (СшА), "Breda" (Италия), "Production Solutions" (Великобритания), "Mokveld Valves BV" (голландия), KUDU Industries Inc.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Haihua, JMP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кабельного электрообогрева (28.92.1)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Tyco International Ltd. (СшА), Raychem (германия),Thermon, Pentair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China Shandong Wanda Cable Co.,Ltd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Jiangsu Dasheng Heat Shrinkable Material Co., Ltd Китай</w:t>
            </w: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расширенного каротажа (28.92.1)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Schlumberger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China National Logging Corporation (CNLC)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Породоразрушающий инструмент, Бурильный инструмент (28.92.1)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Schlumberger Halliburton Baker Hughes National Oilwell Varco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Beijing Feilong International Trade Co., Ltd (Китай)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Shandong Yuanzheng Petroleum Equipment Co., Ltd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(Китай), Times Asia Group Limited (Китай)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Насосы высокого давления 1200-1500 атм. (28.13.1)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Propell Oilfield Equipment (Канада), Enerflow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Industries(Канада), Crown Energy (Канада),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Stewart &amp;</w:t>
            </w:r>
            <w:r>
              <w:rPr>
                <w:sz w:val="16"/>
              </w:rPr>
              <w:t xml:space="preserve"> Stephenson (СшА), Ganver Denver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(СшА), CAT GmbH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Zhuhai Canspec Energy Service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Dezhou Rundong Petroleum Machinery (Китай)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7" w:firstLine="0"/>
              <w:jc w:val="left"/>
            </w:pPr>
            <w:r>
              <w:rPr>
                <w:sz w:val="16"/>
              </w:rPr>
              <w:t>Оборудование подземное для заканчивания скважин с применением множественного (многозонного) гидроразрыва пласта с системой селективного управления, парогенераторы и изолированые термостойкие трубы (28.92.1)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Propell Oilfield Equipment (Канада)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Enerflow Industries(Канада)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Crown Energy (Канада)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Stewart &amp; Stephenson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Ganver Denver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CAT GmbH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Jereh (Китай)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Навигационное оборудование определения положения бурового инструмента, оборудование по управлению буровым устройством, гибкие насосно-компрессорные трубы (гНКТ), оборудование геофизическое и буровое для применения гНКТ (26.51.1)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Schlumberger Hallib</w:t>
            </w:r>
            <w:r>
              <w:rPr>
                <w:sz w:val="16"/>
              </w:rPr>
              <w:t>urton Baker Hughes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DFXK Petroleum Machinery CO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Сервисные услуги 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Бурение, цементирование скважин, капитальный ремонт скважин (09.10.1)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Schlumberger Halliburton Baker Hughes Weatherford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CNPC (Китай)</w:t>
            </w:r>
          </w:p>
        </w:tc>
      </w:tr>
      <w:tr w:rsidR="000D6A03">
        <w:trPr>
          <w:trHeight w:val="254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21" w:firstLine="0"/>
              <w:jc w:val="left"/>
            </w:pPr>
            <w:r>
              <w:rPr>
                <w:sz w:val="16"/>
              </w:rPr>
              <w:t>гРП и ряд других технологий воздействия на продуктивный пласт и призабойную зону (09.10.1)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CNPC (Китай)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3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78"/>
        <w:gridCol w:w="503"/>
        <w:gridCol w:w="493"/>
        <w:gridCol w:w="490"/>
        <w:gridCol w:w="3142"/>
        <w:gridCol w:w="3487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</w:t>
            </w:r>
            <w:r>
              <w:rPr>
                <w:sz w:val="16"/>
              </w:rPr>
              <w:t>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90116" name="Group 490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0584" name="Rectangle 20584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85" name="Rectangle 20585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0116" style="width:16.776pt;height:44.752pt;mso-position-horizontal-relative:char;mso-position-vertical-relative:line" coordsize="2130,5683">
                      <v:rect id="Rectangle 20584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85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05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"Космос-Нефть-газ" ФПК, ООО (Воронеж), "НПФ ЗАВОД "ИЗмЕРОН", ООО (Санкт-Петербург)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"Нефтегаздеталь" НПО, ООО (Воронеж), "АК "Корвет", ОАО </w:t>
            </w:r>
          </w:p>
          <w:p w:rsidR="000D6A03" w:rsidRDefault="00ED60DA">
            <w:pPr>
              <w:spacing w:after="0" w:line="259" w:lineRule="auto"/>
              <w:ind w:left="14" w:right="35" w:firstLine="0"/>
              <w:jc w:val="left"/>
            </w:pPr>
            <w:r>
              <w:rPr>
                <w:sz w:val="16"/>
              </w:rPr>
              <w:t>"Воронежский механический завод" - филиал ФгуП "гКНПЦ им. м.В. хруничева", "Зеленодольский завод им. горького", ООО (Зеленодольск), уралнефтемаш, ООО ЧЗТО, ЗАО "НПК "уралвагонзавод", ОАО "Юргинский машиностроительный завод", ООО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отечественное оборудов</w:t>
            </w:r>
            <w:r>
              <w:rPr>
                <w:sz w:val="16"/>
              </w:rPr>
              <w:t>ание либо морально (часто и физически) устарело, обладает низкими эксплуатациоными характеристиками.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Замещение возможно при наличии стабильного заказа для отечественных изготовителей.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"Специальные системы и технологии", ООО "уралэлектротехника" холдинговая Компания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Необходим НИОКР.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Производственная база имеется, может быть расширена при наличии стабильного заказа.</w:t>
            </w: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КНгС (Каголым Нефте геофизика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Сервис), Тюмень Пром геофизика,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Ноябрьск Нефтегаз геофизика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Отечественные разработки для расширенного каротожа на рынке отсутствуют по причине того, что рынок практически полностью контролируется зарубежными компаниями.Развитя требует не столько приборная база, сколько предоставляемая комплексная услуга по проведен</w:t>
            </w:r>
            <w:r>
              <w:rPr>
                <w:sz w:val="16"/>
              </w:rPr>
              <w:t>ию исследований с последующей их обработкой и интепретацией.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Необходим НИОКР и развитие отечественной производственной базы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НПП "БуРИНТЕх", ООО (уфа)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"уфагидромаш", ООО (уфа)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НПФ "ПАКЕР", ООО (Октябрьский)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"Волгабурмаш"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СП удол, ЗАО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может быть критичным.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Отечественные разработки в области породоразрушающего инструмента (долота, расширители) не получают распрастранения по причине контроля рынка зарубежными производителями.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В целом, имеются очень приличные разработки, а также призводственная база.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Замещение возможно при наличии стабильного заказа для отечественных изготовителей.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"Турбонасос"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"НПК "уралвагонзавод", ОАО "Юргинский машиностроительный завод", ООО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Насосы с такими характеристиками необходимы для комплектации флотов гРП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Существуют отечественные разработки (героторные насосы), которые могут быть доведены до коммерческого продукта в течение 2-х лет. </w:t>
            </w: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РФК ООО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25% добычи осуществляется с применением гРП с тенденцией к возрастанию прменения многостадийного гРП.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 другой стороны, критичность по оборудованию для гРП (мгРП) может быть существенно снижена путем развития технологий, замещающих гРП, что существенно ум</w:t>
            </w:r>
            <w:r>
              <w:rPr>
                <w:sz w:val="16"/>
              </w:rPr>
              <w:t>еньшит долю добычи с применением гРП.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Существуют довольно большое число технологий отечественной разработки, которые могут быть использованы вместо гРП.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296" w:firstLine="0"/>
              <w:jc w:val="left"/>
            </w:pPr>
            <w:r>
              <w:rPr>
                <w:sz w:val="16"/>
              </w:rPr>
              <w:t xml:space="preserve">НПП "БуРИНТЕх", ООО (уфа) гК "Интегра" ОАО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ФгуП "НИИ НПО "луЧ"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Отечественные разработки получают слабое распрастранение по причине контроля рынка зарубежными производителями.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Замещение возможно при наличии стабильного заказа для отечественных изготовителей.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Производственная база существует.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"газпром бурение" ООО, "БК Евразия" ООО, "Сибирская сервисная компания" ЗАО, гК "Интегра" ОАО,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"РН-Бурение" ООО, "ТНг-групп"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ООО, ОАО "Ру-Энерджи групп"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 РФ на практике нет ни одной интегрированной сервисной компании. Существующие компан</w:t>
            </w:r>
            <w:r>
              <w:rPr>
                <w:sz w:val="16"/>
              </w:rPr>
              <w:t>ии могут осуществлять только отдельные виды сервиса.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Создание интегральной сервисной компании не является безусловно целесообразным. </w:t>
            </w:r>
          </w:p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использование сил и средств зарубежных сервисных компаний. </w:t>
            </w:r>
          </w:p>
          <w:p w:rsidR="000D6A03" w:rsidRDefault="00ED60DA">
            <w:pPr>
              <w:spacing w:after="0" w:line="259" w:lineRule="auto"/>
              <w:ind w:left="15" w:right="50" w:firstLine="0"/>
              <w:jc w:val="left"/>
            </w:pPr>
            <w:r>
              <w:rPr>
                <w:sz w:val="16"/>
              </w:rPr>
              <w:t>Более критичным является требование (в настоящее время - его отсутствие) использования отечественного оборудования и технологий</w:t>
            </w:r>
          </w:p>
        </w:tc>
      </w:tr>
      <w:tr w:rsidR="000D6A03">
        <w:trPr>
          <w:trHeight w:val="254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"КАТКонефть"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"Пакер Сервис"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"ТрансЭкоСтрой" </w:t>
            </w:r>
          </w:p>
          <w:p w:rsidR="000D6A03" w:rsidRDefault="00ED60DA">
            <w:pPr>
              <w:spacing w:after="0" w:line="259" w:lineRule="auto"/>
              <w:ind w:left="14" w:right="322" w:firstLine="0"/>
              <w:jc w:val="left"/>
            </w:pPr>
            <w:r>
              <w:rPr>
                <w:sz w:val="16"/>
              </w:rPr>
              <w:t xml:space="preserve">ООО "Нефтегазтехнология" ООО "ПрогрессНефтеСервис" гК "Интегра" ОАО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336" w:firstLine="0"/>
              <w:jc w:val="left"/>
            </w:pPr>
            <w:r>
              <w:rPr>
                <w:sz w:val="16"/>
              </w:rPr>
              <w:t xml:space="preserve">С одной стороны, 25% добычи осуществляется с применением гРП с тенденцией к возрастанию прменения многостадийного гРП. </w:t>
            </w:r>
          </w:p>
          <w:p w:rsidR="000D6A03" w:rsidRDefault="00ED60DA">
            <w:pPr>
              <w:spacing w:after="0" w:line="259" w:lineRule="auto"/>
              <w:ind w:left="14" w:right="40" w:firstLine="0"/>
              <w:jc w:val="left"/>
            </w:pPr>
            <w:r>
              <w:rPr>
                <w:sz w:val="16"/>
              </w:rPr>
              <w:t>С другой стороны, примение гРП носит, зачастую, необдуманный и необоснованный характер.  Критичность может быть существенно снижен</w:t>
            </w:r>
            <w:r>
              <w:rPr>
                <w:sz w:val="16"/>
              </w:rPr>
              <w:t>а путем развития технологий, замещающих гРП, что существенно уменьшит долю добычи с применением гРП.На ряде месторождений, в том числе гигантских, гРП применяется как способ разработки, т.к. другими методами добычу организовать невозможно. Во многих случая</w:t>
            </w:r>
            <w:r>
              <w:rPr>
                <w:sz w:val="16"/>
              </w:rPr>
              <w:t>х применение гРП может быть заменено комбинированным применением ряда технологий воздействия на продуктивный пласт и призабойную зону (например, ряд вибросейсмических, уЗ, химических и микробиологических технологий).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82" w:firstLine="0"/>
              <w:jc w:val="left"/>
            </w:pPr>
            <w:r>
              <w:rPr>
                <w:sz w:val="16"/>
              </w:rPr>
              <w:t>Оборудование для гРП выпускается в Респ</w:t>
            </w:r>
            <w:r>
              <w:rPr>
                <w:sz w:val="16"/>
              </w:rPr>
              <w:t xml:space="preserve">ублике Белорусь. Ряд оригинальных технологий воздействия на пласт и призабойную зону разработаны в РФ и применялись в полевых условиях в РФ и др. странах (включая СшА). Это создает основу для импортозамещения и успешной конкуренции на уровне процессов, не </w:t>
            </w:r>
            <w:r>
              <w:rPr>
                <w:sz w:val="16"/>
              </w:rPr>
              <w:t>требует копирования оборудования гРП, позволяет выходить на зарубежные рынки.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36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25672" name="Group 525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0997" name="Rectangle 2099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98" name="Rectangle 2099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99" name="Rectangle 2099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672" style="width:16.776pt;height:71.312pt;mso-position-horizontal-relative:char;mso-position-vertical-relative:line" coordsize="2130,9056">
                      <v:rect id="Rectangle 2099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099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099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25683" name="Group 525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1000" name="Rectangle 2100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1" name="Rectangle 2100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2" name="Rectangle 2100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683" style="width:16.776pt;height:73.6801pt;mso-position-horizontal-relative:char;mso-position-vertical-relative:line" coordsize="2130,9357">
                      <v:rect id="Rectangle 2100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100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100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сбора продукции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Блочные нефтяные насосные станции (БННС)  (28.13.1)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Wärtsilä LEWA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2.3.2.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Компрессорные установки (28.13.2)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Exterran Kobelko, Kobe steel group GEA Group AG United Productions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Оборудвание для подготовки газа и конденсата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Пропановые холодильные установки (28.29)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SAKADA Engineering ООО "хАФИ РуС" YORK A JOHNSON CONTROLS Maloney Industries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мембранные установки осушки газа (28.29)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Innovative Gas Systems Pressure Vessel Systems Group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установки получения СПг (сжиженный природный газ) (28.25.11)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16"/>
              </w:rPr>
              <w:t>CIMC Enric Holdings Limited Excelerate Energy L.P.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GNC Galileo S.A. (Аргентина)</w:t>
            </w:r>
          </w:p>
        </w:tc>
      </w:tr>
      <w:tr w:rsidR="000D6A03">
        <w:trPr>
          <w:trHeight w:val="143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Дожимные компрессорные установки (28.13.2)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ENCE GmbH Eltacon Engineering B.V.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Транспортировка и хранение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458" w:firstLine="0"/>
              <w:jc w:val="left"/>
            </w:pPr>
            <w:r>
              <w:rPr>
                <w:sz w:val="16"/>
              </w:rPr>
              <w:t>Насосно-компрессорное оборудование,  в том числе критическое: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Поршневые компрессоры (28.13.2)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Ariel Dresser Cameron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036" w:firstLine="0"/>
              <w:jc w:val="left"/>
            </w:pPr>
            <w:r>
              <w:rPr>
                <w:sz w:val="16"/>
              </w:rPr>
              <w:t>KERUI GROUP (Китай) KwangShin (Корея)"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Продуктовые насосы большой мощности  (28.13.1)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right="972" w:firstLine="0"/>
              <w:jc w:val="left"/>
            </w:pPr>
            <w:r>
              <w:rPr>
                <w:sz w:val="16"/>
              </w:rPr>
              <w:t xml:space="preserve">Sulzer Flowserve ITT  Moyno, Inc.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WEATHERFORD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HYOSUNG Corp. (Китай)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Danai Pumps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Haihua Group 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линейная и запорная арматура, в том числе критическое: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Запорная арматура (28.14.1)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25%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Mokveld Valves bv (Нидерланды)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"Samson"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"METSO" (Финляндия)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"RMA"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Fisher Emerson Biffi DC-controls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China Valves Technology Inc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SFV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Zhejiang Onero Valve Co.,Ltd.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Royeon Enterprises (Китай)</w:t>
            </w:r>
          </w:p>
        </w:tc>
      </w:tr>
      <w:tr w:rsidR="000D6A03">
        <w:trPr>
          <w:trHeight w:val="11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Регулирующая трубопроводная арматура (28.14.1)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0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Приводная техника (28.14.1)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PC-Intertechcnic (германия)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Fasek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DVG (Италия)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Biffi (Италия)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Ledeen (Италия)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Rotork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AUMA Schuck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Suonishi Pneumatic Valve Manufacture Co., Ltd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Dong A Valve Ind. Co., Ltd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Xiamen Telice Industries Co.,Ltd (Китай)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74"/>
        <w:gridCol w:w="503"/>
        <w:gridCol w:w="493"/>
        <w:gridCol w:w="489"/>
        <w:gridCol w:w="3147"/>
        <w:gridCol w:w="3487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94353" name="Group 494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1417" name="Rectangle 21417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8" name="Rectangle 21418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4353" style="width:16.776pt;height:44.752pt;mso-position-horizontal-relative:char;mso-position-vertical-relative:line" coordsize="2130,5683">
                      <v:rect id="Rectangle 21417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18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10393" w:type="dxa"/>
            <w:gridSpan w:val="6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"Корпорация уралтехнострой", ООО "СПЕЦ-м" ОАО "Красмаш" группа гмС "ОЗНА" ООО "Завод котельного оборудования"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Новые насосные технологии, разработанные в РФ (героторные насосы и вихревые насосы роторного типа) позволяют создавать энергоэффективные станции для перекачки пластовой жидкости (мультифазная среда). 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группа гмС "ОЗНА" "Премиум Инжиниринг" ОАО "Пензкомпрессормаш" ЗАО "глоботэк" ООО "Курганхиммаш" ОАО мКЗ "Борец" ОАО "Краснодарский компрессорный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3" w:firstLine="0"/>
              <w:jc w:val="left"/>
            </w:pPr>
            <w:r>
              <w:rPr>
                <w:sz w:val="16"/>
              </w:rPr>
              <w:t>Импорт критичен в части компрессорных агрегатов, в связи с ограниченным типоразмерным рядом отечественных производителей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Продвижение отечественных разработок блокируется высокой долей импорта.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"гК РусгазИнжиниринг" ЗАО "Остров" ОАО "ВНИИхОлОДмАшхОлДИНг" ООО "хОлТЕК" ООО "Премиум Инжиниринг"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Импорт критичен в части компрессорных агрегатов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Только после развития отечественного производства компрессорного и холодильного оборудования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НПК "ПРОмТЕгРА" НПК "грасис"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Возможно при выполнении НИОКР и развития отечественной производственной базы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21" w:firstLine="0"/>
              <w:jc w:val="left"/>
            </w:pPr>
            <w:r>
              <w:rPr>
                <w:sz w:val="16"/>
              </w:rPr>
              <w:t>ЗАО "гК РусгазИнжиниринг" Научнопроизводственная кооперативная фирма "ЭКИП" ЗАО "КриогАЗ" (ОмЗ)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Возможно при выполнении НИОКР и развития отечественной производственной базы</w:t>
            </w:r>
          </w:p>
        </w:tc>
      </w:tr>
      <w:tr w:rsidR="000D6A03">
        <w:trPr>
          <w:trHeight w:val="1438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64" w:firstLine="0"/>
            </w:pPr>
            <w:r>
              <w:rPr>
                <w:sz w:val="16"/>
              </w:rPr>
              <w:t xml:space="preserve">ЗАО "гК РусгазИнжиниринг", группа гмС ЭНЕРгАЗ  ЗАО "Завод "СиНгаз"  "Энеркомп"  "БПЦ Инжиниринг" ЗАО "газовые системы" ООО "Завод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"Нефгегазоборудование"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"гипротюменнефтегаз"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3" w:firstLine="0"/>
              <w:jc w:val="left"/>
            </w:pPr>
            <w:r>
              <w:rPr>
                <w:sz w:val="16"/>
              </w:rPr>
              <w:t>Импорт критичен в части компрессорных агрегатов, в связи с ограниченным типоразмерным рядом отечественных производителей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Продвижение отечественных разработок блокируется высокой долей импорта.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"Объединенная металлургическая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Компания", ЗАО РумО, ОАО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Низкая конкурентоспособность отечественной продукции по качеству и техническому уровню.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 при выполнении НИОКР и развития отечественной производственной базы</w:t>
            </w: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"группа гмС", ОАО "ливнынасос",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"Талнах", ОАО (Тула)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"Сапкон-Нефтемаш", ООО (Саратов), "Турбонасос", ОАО (Воронеж), "Завод дозировочной техники "Ареопаг", ООО (Санкт-Петербург), RMA Group,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"ВАРК", ООО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Низкая конкурентоспособность отечественной продукции по качеству и техническому уровню.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Продвижение отечественных разработок блокируется высокой долей импорта.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"Атоммашэкспорт",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"РуСТ-95",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"Энергомаш",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"лг автоматика" ПНФ,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"Волгограднгефтемаш", ОАО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Атоммашэкспорт, ОАО RMA Group "Благовещенский арматурный завод",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ОмЗ ОАО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Низкая конкурентоспособность отечественной продукции по качеству и техническому уровню.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Требуется развитие смежных производств, поставок элементно</w:t>
            </w:r>
            <w:r>
              <w:rPr>
                <w:sz w:val="16"/>
              </w:rPr>
              <w:t>й базы</w:t>
            </w:r>
          </w:p>
        </w:tc>
      </w:tr>
      <w:tr w:rsidR="000D6A03">
        <w:trPr>
          <w:trHeight w:val="11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Низкая конкурентоспособность отечественной продукции по качеству и техническому уровню.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Требуется развитие смежных производств, поставок элементной базы</w:t>
            </w:r>
          </w:p>
        </w:tc>
      </w:tr>
      <w:tr w:rsidR="000D6A03">
        <w:trPr>
          <w:trHeight w:val="20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Электрогидравлические приводы: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"Тяжпромарматура", ЗАО "Волгограднефтемаш", ОАО Электроприводы: </w:t>
            </w:r>
          </w:p>
          <w:p w:rsidR="000D6A03" w:rsidRDefault="00ED60DA">
            <w:pPr>
              <w:spacing w:after="0" w:line="216" w:lineRule="auto"/>
              <w:ind w:left="14" w:right="15" w:firstLine="0"/>
              <w:jc w:val="left"/>
            </w:pPr>
            <w:r>
              <w:rPr>
                <w:sz w:val="16"/>
              </w:rPr>
              <w:t xml:space="preserve">"Томский электромеханический завод им. Вахрушева",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НПО "Сибирский машиностроитель"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НПО,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"Томская электронная компания"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НПП,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"Тулаэлектропривод",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Атоммашэкспорт, ОАО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Ни</w:t>
            </w:r>
            <w:r>
              <w:rPr>
                <w:sz w:val="16"/>
              </w:rPr>
              <w:t>зкая конкурентоспособность отечественной продукции по качеству и техническому уровню.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Требуется развитие элементной базы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34830" name="Group 534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1817" name="Rectangle 2181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8" name="Rectangle 2181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9" name="Rectangle 2181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830" style="width:16.776pt;height:71.312pt;mso-position-horizontal-relative:char;mso-position-vertical-relative:line" coordsize="2130,9056">
                      <v:rect id="Rectangle 2181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181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181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34839" name="Group 534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1820" name="Rectangle 2182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1" name="Rectangle 2182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2" name="Rectangle 2182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839" style="width:16.776pt;height:73.6801pt;mso-position-horizontal-relative:char;mso-position-vertical-relative:line" coordsize="2130,9357">
                      <v:rect id="Rectangle 2182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182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182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157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3.2.4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Арматура для особых сред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(агрессивные среды, высокие температуры) (28.14.1)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Cameron (СшА),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"RMA"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PETROL VALVES (Италия)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MSA ( от -60 до +180 град.С 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79" w:firstLine="0"/>
              <w:jc w:val="left"/>
            </w:pPr>
            <w:r>
              <w:rPr>
                <w:sz w:val="16"/>
              </w:rPr>
              <w:t>Zhejiang Onero Valve Co.,Ltd. Royeon Enterprises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АгНКС, КриоАЗС, КСПг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газозаправочная колонка компримированного газа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Fornovo Gas S.r.l. (Италия) Safe S.p.a.  (Италия) Dresser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Aspro (Аргентина)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Compac (Новая Зеландия)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Криогенные насосы высокого и низкого давления для перекачки СПг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VANZETTI (Италия), CRYOSTAR (Франция)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CIMC Sancturm (Китай)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газораздаточные колонки СПг с коммерческим учетом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СRIOSTAR (Франция), VANZЕTTI (Италия), CHART-FEROX (Чехия)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496" w:firstLine="0"/>
              <w:jc w:val="left"/>
            </w:pPr>
            <w:r>
              <w:rPr>
                <w:sz w:val="16"/>
              </w:rPr>
              <w:t>Galileo (Аргентина) CIMC (Китай)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Криогенные передвижные транспортные заправщики СПг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Linde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CIMC Sancturm (Китай)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Бортовые топливные системы для автотранспортных средств, использующих СПг в качестве моторного топлива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50" w:firstLine="0"/>
              <w:jc w:val="left"/>
            </w:pPr>
            <w:r>
              <w:rPr>
                <w:sz w:val="16"/>
              </w:rPr>
              <w:t>Indox Cryo Energy (Испания) Chart Ferox (Чехия)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CIMC Sancturm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Переработка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Внутрикорпусные устройства (ВКу)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054" w:firstLine="0"/>
              <w:jc w:val="left"/>
            </w:pPr>
            <w:r>
              <w:rPr>
                <w:sz w:val="16"/>
              </w:rPr>
              <w:t>Costacurta (Италия)  Skoda JS (Чехия)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Пластинчатые теплообменники (28.25.11)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GEA Group GmbH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Sondex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Alfa Laval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Nexson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LHE (Юж.Корея)</w:t>
            </w: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Катализаторы для нефтепереработки и нефтехимии (20.59.56)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UOP (СшА), Axens (Франция), Criterion Catalyst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(Англия), Süd-Chemie (германия), Haldor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Topsoe (Дания), AKZO Nobel (Дания), Albemarle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(Франция), Süd-Chemie (германия) Grace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Davison (германия), BASF AG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Chevron (СшА), ABB Lummus (швейцария),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Brenntag (германия), Linde AG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Basell (Италия), Exxon Mobil (СшА),GE &amp; Water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Process (Бельгия), Scientific Design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Sinopec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Haihuai Group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морская техника и технологии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Оборудование, в том числе критическое: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Технологическое оборудование для плавучих буровых установок, судов (28.92.1)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National Oilwell Varco Aker Bentec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TSC Offshore, CNPC, SLC, CPTDC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Jereh (Китай)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Haihua Group (Китай)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подводных добычных комплексов  (28.92.1)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FMC Technologies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One Subsea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General Electric Vetco Gray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Aker Solutions (Норвегия)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Cameron, GE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Jereh (Китай)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Haihua Group (Китай)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Подводное устьевое оборудование (28.14.1)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Vetco Gray, FMC, Dril-Quip, Cameron (все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7" w:firstLine="0"/>
              <w:jc w:val="left"/>
            </w:pPr>
            <w:r>
              <w:rPr>
                <w:sz w:val="16"/>
              </w:rPr>
              <w:t>NuStar Technologies Pte Ltd (Сингапур) Haihua, JMP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Специализированные суда для организации работ (с кранами и системой стабилизации, для геофизических исследований, для гРП и др.) (30.11.4)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SevNor Limited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Даляньская судостроительная корпорация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Keppel FELS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Jurong Shipyard 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68"/>
        <w:gridCol w:w="503"/>
        <w:gridCol w:w="493"/>
        <w:gridCol w:w="489"/>
        <w:gridCol w:w="3157"/>
        <w:gridCol w:w="3483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03584" name="Group 503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2304" name="Rectangle 22304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5" name="Rectangle 22305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584" style="width:16.776pt;height:44.752pt;mso-position-horizontal-relative:char;mso-position-vertical-relative:line" coordsize="2130,5683">
                      <v:rect id="Rectangle 22304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05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157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"Самараволгомаш", ООО (Самара) "Завод нефтегазового оборудования", ООО (Омск)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"РмА-Рус",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"Пензатяжпромарматура", ОАО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(от-20 до +180 град.С 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"Тяжпромарматура",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"гусар",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"Корпорация Сплав", ЗАО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Для самых ответственных объектов приобретается импортная арматура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Российский ВПК обладает возможностями производства этого оборудования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"уромгаз"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"НПО "Ротор"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"Промэнергомаш"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"газпром автоматизация" 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"Рм КПг"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средняя. В отечественном оборудовании существенная доля импортных комплектующих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Российский ВПК обладает возможностями производства этого оборудования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НПО "Контех-Крио"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высокая. Низкая конкурентоспособность отечественной продукции по качеству и техническому уровню.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Требуется развитие смежных производств, поставок элементной базы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"Криогенмаш",    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"Безопасные технологии"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 Отсутствуют отечественные разработки.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Необходим НИОКР. Российский ВПК обладает возможностями производства этого оборудования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НТК "Криоген техника",   </w:t>
            </w:r>
          </w:p>
          <w:p w:rsidR="000D6A03" w:rsidRDefault="00ED60DA">
            <w:pPr>
              <w:spacing w:after="0" w:line="216" w:lineRule="auto"/>
              <w:ind w:left="14" w:right="591" w:firstLine="0"/>
              <w:jc w:val="left"/>
            </w:pPr>
            <w:r>
              <w:rPr>
                <w:sz w:val="16"/>
              </w:rPr>
              <w:t xml:space="preserve">ОАО "РКЦ-Прогресс",    ОАО "Криогенмаш", 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"урал вагонзавод"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высокая. Высокая стоимость отечественной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Необходим НИОКР.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Производственная база имеется, может быть расширена при наличии стабильного заказа.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критичность. Отсутствуют отечественное серийное производство.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Необходим НИОКР.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Производственная база имеется, может быть расширена при наличии стабильного заказа.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ОмЗ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Волгограднефтемаш, ОАО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Высокий импорт обусловлен лицензионными обязательствами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 при выполнении НИОКР и наличии заказов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"гЕА машимпекс"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"Космос-Нефть-газ" ФПК,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"Альфа лаваль Поток", ОАО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"ТД Анкор-Теплоэнерго", ООО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Высокий импорт обусловлен лицензионными обязательствами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 при выполнении НИОКР и наличии заказов</w:t>
            </w: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ИК СО РАН, ИППу СО РАН, ИНхС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РАН, ОАО "ВНИИНП", ЗАО НПП Нефтехим, ООО "Стерлитамакский завод катализаторов", ООО "Новокуйбышевский завод катализаторов", ОАО "Ангарский завод катализаторов и органического синтеза", ЗАО "Промкатализ", ОАО "Ишимбайский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Завод Катализаторов"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Высокий импорт обусловлен лицензионными обязательствами об использовании определенных катализаторов нефтеперерабатывающими компаниями.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"уралмаш НгО холдинг" ООО,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"Волгоградский завод буровой техники" ООО, "уВЗ-НЕФТЕгАЗСЕРВИС" ООО, ФгуП "Крыловский гоударственный научный центр"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задачи по освоению Арктики включают и строительство собственных буровых установок и судов. Кроме того, наверняка понадобиться коплектов</w:t>
            </w:r>
            <w:r>
              <w:rPr>
                <w:sz w:val="16"/>
              </w:rPr>
              <w:t>ание оборудованием морских сооржуний, как стационарных так и плавучих.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Пока объем внутреннего рынка практически отсутствует.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"ОмЗ"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"Выборгский судостроительный завод"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"уВЗ-НЕФТЕгАЗСЕРВИС", ООО ФгуП "Крыловский гоударственный научный центр"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Для осуществления добычи при глубинах моря более 100 метров (в зависимости от региона) экономически целесообразно вести подводное обустройсто. Отечественных технологий нет.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Пока объем внутреннего рынка практически отсутствует.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"АК "Корвет" </w:t>
            </w:r>
          </w:p>
          <w:p w:rsidR="000D6A03" w:rsidRDefault="00ED60DA">
            <w:pPr>
              <w:spacing w:after="0" w:line="259" w:lineRule="auto"/>
              <w:ind w:left="14" w:right="215" w:firstLine="0"/>
              <w:jc w:val="left"/>
            </w:pPr>
            <w:r>
              <w:rPr>
                <w:sz w:val="16"/>
              </w:rPr>
              <w:t>Воронежский механический завод уралнефтемаш, ООО ЧЗТО, ЗАО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Для осуществления добычи при глубинах моря более 100 метров (в зависимости от региона) экономически целесообразно вести подводное обустройсто. Отечественных технологий нет.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Пока объем внутреннего рынка практически отсутствует.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"ОСК" ОАО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12113" name="Group 512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2685" name="Rectangle 22685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86" name="Rectangle 22686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87" name="Rectangle 22687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2113" style="width:16.776pt;height:71.312pt;mso-position-horizontal-relative:char;mso-position-vertical-relative:line" coordsize="2130,9056">
                      <v:rect id="Rectangle 22685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2686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2687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12120" name="Group 512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2688" name="Rectangle 22688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89" name="Rectangle 22689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90" name="Rectangle 22690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2120" style="width:16.776pt;height:73.6801pt;mso-position-horizontal-relative:char;mso-position-vertical-relative:line" coordsize="2130,9357">
                      <v:rect id="Rectangle 22688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2689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2690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</w:t>
            </w:r>
          </w:p>
        </w:tc>
        <w:tc>
          <w:tcPr>
            <w:tcW w:w="6798" w:type="dxa"/>
            <w:gridSpan w:val="4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Сервисные услуги, в том числе критическое:</w:t>
            </w: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услуги по цементированию, заканчиванию, ремонту скважин ( 09.10.1 )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Schlumberger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Halliburton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Baker Hughes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CNPC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Автоматизированные системы управления (АСу ТП) и программное обеспечение, в том числе критическое: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Прикладное Программное обеспечение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SAP, Oracle, IBM, Microsoft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Shenzhen Ouxiang Electronic Co., Ltd.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Guangzhou Topten Electronics Factory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Zencro Industrial Co., Limited</w:t>
            </w: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Инженерное Программное обеспечение (ПО моделирования)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Schlumberger, Emerson (Roxar), Halliburton,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 H S, ESRI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FracCADE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CarboCeramics/Pinnacle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3" w:firstLine="0"/>
              <w:jc w:val="left"/>
            </w:pPr>
            <w:r>
              <w:rPr>
                <w:sz w:val="16"/>
              </w:rPr>
              <w:t xml:space="preserve">Промышленное Программное обеспечение (АСу ТП)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Emerson, Siemens, Rockwell Automatiom, Schneider Electric, OSIsoft, Honeywell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Аппараттное обеспечение (телеком и ИТ)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HP, Cisco, IBM, EMC, Citrix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Huawei, Inspur, Qsan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связи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Motorola, Cisco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Huawei, Inspur, Qsan</w:t>
            </w: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Тяжелое машиностроение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горно-шахтное оборудование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горно-добывающие и обоготительные комплексы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0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механизированные очистные комплексы (28.92)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JOY (СшА), Caterpillar (СшА), Farum (Польша), Kopex (Польша)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4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Автоматизированные очистные комплексы (28.92)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гидравлические карьерные экскаваторы (код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28.92.27.114)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P&amp;H Mining Equipment Inc., AVIC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International Holding Corporation (AVIC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International), HITACHI Construction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Machinery Co., Caterpillar Inc., Bucyrus International, Liebherr, Komatsu Mining Germany, Taiyuan Heavy Industry Co.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HITACHI Construction Machinery Co., Komatsu Mining Germany, </w:t>
            </w:r>
            <w:r>
              <w:rPr>
                <w:sz w:val="16"/>
              </w:rPr>
              <w:t>Taiyuan Heavy Industry Co.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Буровые установки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Bentec,National Oilwell Varco, Hohghua,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Tianjin Dfxk Petroleum Machinery, RG-PetroMachinery, Atlas Сорсо СшА Sandvik СшА, ДСД украина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7"/>
        <w:gridCol w:w="503"/>
        <w:gridCol w:w="493"/>
        <w:gridCol w:w="489"/>
        <w:gridCol w:w="3157"/>
        <w:gridCol w:w="3494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(высокая доля импорта, критичность с точки зрения национальной безопасности, с точки зрения </w:t>
            </w:r>
            <w:r>
              <w:rPr>
                <w:sz w:val="16"/>
              </w:rPr>
              <w:t>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78147" name="Group 478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3074" name="Rectangle 23074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75" name="Rectangle 23075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8147" style="width:16.776pt;height:44.752pt;mso-position-horizontal-relative:char;mso-position-vertical-relative:line" coordsize="2130,5683">
                      <v:rect id="Rectangle 23074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75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"Росгеология"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БК Евразия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"ПетроАльянс", ООО </w:t>
            </w:r>
          </w:p>
          <w:p w:rsidR="000D6A03" w:rsidRDefault="00ED60DA">
            <w:pPr>
              <w:spacing w:after="0" w:line="216" w:lineRule="auto"/>
              <w:ind w:left="14" w:right="188" w:firstLine="0"/>
              <w:jc w:val="left"/>
            </w:pPr>
            <w:r>
              <w:rPr>
                <w:sz w:val="16"/>
              </w:rPr>
              <w:t xml:space="preserve">"Специальное тампонажное управление" "СБм-Сервис"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"Буровая Сервисная Компания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"Ринако"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"уВЗ-НЕФТЕгАЗСЕРВИС", ООО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 РФ на практике нет ни одной интегрированной сервисной компании. Существующие компании могут осуществлять только отдельные виды сервиса.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Создание интегральной сервисной компании не является безусловно целесообразным. </w:t>
            </w:r>
          </w:p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использование сил и средств </w:t>
            </w:r>
            <w:r>
              <w:rPr>
                <w:sz w:val="16"/>
              </w:rPr>
              <w:t xml:space="preserve">зарубежных сервисных компаний. </w:t>
            </w:r>
          </w:p>
          <w:p w:rsidR="000D6A03" w:rsidRDefault="00ED60DA">
            <w:pPr>
              <w:spacing w:after="0" w:line="259" w:lineRule="auto"/>
              <w:ind w:left="15" w:right="51" w:firstLine="0"/>
              <w:jc w:val="left"/>
            </w:pPr>
            <w:r>
              <w:rPr>
                <w:sz w:val="16"/>
              </w:rPr>
              <w:t>Более критичным является требование (в настоящее время - его отсутствие) использования отечественного оборудования и технологий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1C, Abby, Kaspersky, Роса, AltLinux, </w:t>
            </w:r>
          </w:p>
          <w:p w:rsidR="000D6A03" w:rsidRDefault="00ED60DA">
            <w:pPr>
              <w:spacing w:after="0" w:line="259" w:lineRule="auto"/>
              <w:ind w:left="14" w:right="4" w:firstLine="0"/>
              <w:jc w:val="left"/>
            </w:pPr>
            <w:r>
              <w:rPr>
                <w:sz w:val="16"/>
              </w:rPr>
              <w:t>AstraLinux, Postgree, Linter, Прогноз, галактика, Аскон, РусгазАвтоматика и т.д.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Подавляющее большинство проектов создается в импортных программных продуктах, по требованию компаний-недропользователей. Отечественные комерческие продукты на рынке не развиты и используются локально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ИПНЭ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"Пангея"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"Сургутнефтегаз"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НЦ РИТ "Дельта"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DV SeisGeo, Сфера геология,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Autocorr, Недра,"Rock Flow Dynamics"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НИИ ИПм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Бурсофтпроект, ООО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требуются независымые ПО для возможности работы в условиях санкций. Стоимсоть импортного ПО завышена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НПП Промышленная автоматизация,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"Икогава Электрик"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"ОПК", ООО "Элна"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09" w:firstLine="0"/>
              <w:jc w:val="left"/>
            </w:pPr>
            <w:r>
              <w:rPr>
                <w:sz w:val="16"/>
              </w:rPr>
              <w:t>Аквариус, Depo Computers, Kraftway К-Системс, Zelax, QTECH, T8, Инфотекс-Аквариус, Информзащита ОАО "ОПК"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"Т8" (москва) НПО мИР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07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ООО "Юргинский машзавод", ООО "Объединенные машиностроительные технологии"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Высокая доля импорта, зависимость добычи твердых полезных ископаемых (угля) от импорта 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ООО "Юргинский машзавод" и ООО "Объединенные машиностроительные технологии"имеют необходимые компетенции, производственные мощности и опыт изготовления. Необходимость проведения НИОКР и технической модернизации с целью выпуска ин</w:t>
            </w:r>
            <w:r>
              <w:rPr>
                <w:sz w:val="16"/>
              </w:rPr>
              <w:t>новационной и конкурентноспособной продукции.</w:t>
            </w:r>
          </w:p>
        </w:tc>
      </w:tr>
      <w:tr w:rsidR="000D6A03">
        <w:trPr>
          <w:trHeight w:val="7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ОмЗ ("уралмашзавод", ООО "ИЗКАРТЭКС им. П.г. Коробкова")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28" w:firstLine="0"/>
              <w:jc w:val="left"/>
            </w:pPr>
            <w:r>
              <w:rPr>
                <w:sz w:val="16"/>
              </w:rPr>
              <w:t>угроза безопасности государства с точки зрения влияния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возможно. Высокая необходимость проведения НИОКР по освоению выпуска гидравлических карьерных экскаваторов (объем инвестиций в создание опытного образца ~700 млн. рублей, в том числе НИОКР ~250 млн. рублей). Необходимость раскрытия планов </w:t>
            </w:r>
            <w:r>
              <w:rPr>
                <w:sz w:val="16"/>
              </w:rPr>
              <w:t>заказчиков по проиобретению продукции. В настоящее время производство гидравлических карьерных экскаваторов на территории РФ отсутствует.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"уралмашзавод", ООО "уралмаш НгО холдинг", ОАО "Волгоградский завод бурового оборудования", ОАО "Кунгурмашзавод", ООО "ТмС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-Иждрилл", ООО "угмК Рудгормаш-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Воронеж"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импорта. угроза технологическому суверинитету в нефтегазодобывающей отрасли.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Необходимость проведения НИОКР по освоению выпуска тяжелых мобильных буровых установок. Возможности расширение производства буровых установ</w:t>
            </w:r>
            <w:r>
              <w:rPr>
                <w:sz w:val="16"/>
              </w:rPr>
              <w:t>ок в РФ.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37852" name="Group 537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3453" name="Rectangle 23453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54" name="Rectangle 23454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55" name="Rectangle 23455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852" style="width:16.776pt;height:71.312pt;mso-position-horizontal-relative:char;mso-position-vertical-relative:line" coordsize="2130,9056">
                      <v:rect id="Rectangle 23453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3454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3455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37861" name="Group 537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3456" name="Rectangle 23456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57" name="Rectangle 23457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58" name="Rectangle 23458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861" style="width:16.776pt;height:73.6801pt;mso-position-horizontal-relative:char;mso-position-vertical-relative:line" coordsize="2130,9357">
                      <v:rect id="Rectangle 23456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3457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3458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горно-добывающих и обоготительных комплексов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Дробильное оборудование (Код 28.92.4):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right="319" w:firstLine="0"/>
              <w:jc w:val="left"/>
            </w:pPr>
            <w:r>
              <w:rPr>
                <w:sz w:val="16"/>
              </w:rPr>
              <w:t xml:space="preserve">мобильный Агрегат крупного дробления на гусеничном ходу 1. Бункер приёмный  </w:t>
            </w:r>
          </w:p>
          <w:p w:rsidR="000D6A03" w:rsidRDefault="00ED60DA">
            <w:pPr>
              <w:numPr>
                <w:ilvl w:val="0"/>
                <w:numId w:val="48"/>
              </w:numPr>
              <w:spacing w:after="0" w:line="259" w:lineRule="auto"/>
              <w:ind w:left="136" w:hanging="136"/>
              <w:jc w:val="left"/>
            </w:pPr>
            <w:r>
              <w:rPr>
                <w:sz w:val="16"/>
              </w:rPr>
              <w:t xml:space="preserve">Питатель вибрационный </w:t>
            </w:r>
          </w:p>
          <w:p w:rsidR="000D6A03" w:rsidRDefault="00ED60DA">
            <w:pPr>
              <w:numPr>
                <w:ilvl w:val="0"/>
                <w:numId w:val="48"/>
              </w:numPr>
              <w:spacing w:after="0" w:line="259" w:lineRule="auto"/>
              <w:ind w:left="136" w:hanging="136"/>
              <w:jc w:val="left"/>
            </w:pPr>
            <w:r>
              <w:rPr>
                <w:sz w:val="16"/>
              </w:rPr>
              <w:t xml:space="preserve">грохот колосник. </w:t>
            </w:r>
          </w:p>
          <w:p w:rsidR="000D6A03" w:rsidRDefault="00ED60DA">
            <w:pPr>
              <w:numPr>
                <w:ilvl w:val="0"/>
                <w:numId w:val="48"/>
              </w:numPr>
              <w:spacing w:after="0" w:line="259" w:lineRule="auto"/>
              <w:ind w:left="136" w:hanging="136"/>
              <w:jc w:val="left"/>
            </w:pPr>
            <w:r>
              <w:rPr>
                <w:sz w:val="16"/>
              </w:rPr>
              <w:t>Дробилка щековая щДС- 6х9 (6х10)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Sandvik (СшА), McCloskey (Канада)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Metso Minerals 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мобильный Агрегат крупного дробления (на лыжах либо гусеничная тележка ) </w:t>
            </w:r>
          </w:p>
          <w:p w:rsidR="000D6A03" w:rsidRDefault="00ED60DA">
            <w:pPr>
              <w:numPr>
                <w:ilvl w:val="0"/>
                <w:numId w:val="49"/>
              </w:numPr>
              <w:spacing w:after="0" w:line="259" w:lineRule="auto"/>
              <w:ind w:left="136" w:hanging="136"/>
              <w:jc w:val="left"/>
            </w:pPr>
            <w:r>
              <w:rPr>
                <w:sz w:val="16"/>
              </w:rPr>
              <w:t xml:space="preserve">Бункер приёмный  </w:t>
            </w:r>
          </w:p>
          <w:p w:rsidR="000D6A03" w:rsidRDefault="00ED60DA">
            <w:pPr>
              <w:numPr>
                <w:ilvl w:val="0"/>
                <w:numId w:val="49"/>
              </w:numPr>
              <w:spacing w:after="0" w:line="259" w:lineRule="auto"/>
              <w:ind w:left="136" w:hanging="136"/>
              <w:jc w:val="left"/>
            </w:pPr>
            <w:r>
              <w:rPr>
                <w:sz w:val="16"/>
              </w:rPr>
              <w:t xml:space="preserve">Питатель вибрационный </w:t>
            </w:r>
          </w:p>
          <w:p w:rsidR="000D6A03" w:rsidRDefault="00ED60DA">
            <w:pPr>
              <w:numPr>
                <w:ilvl w:val="0"/>
                <w:numId w:val="49"/>
              </w:numPr>
              <w:spacing w:after="0" w:line="259" w:lineRule="auto"/>
              <w:ind w:left="136" w:hanging="136"/>
              <w:jc w:val="left"/>
            </w:pPr>
            <w:r>
              <w:rPr>
                <w:sz w:val="16"/>
              </w:rPr>
              <w:t xml:space="preserve">Дробилка щековая щДС- 8х10  </w:t>
            </w:r>
          </w:p>
          <w:p w:rsidR="000D6A03" w:rsidRDefault="00ED60DA">
            <w:pPr>
              <w:numPr>
                <w:ilvl w:val="0"/>
                <w:numId w:val="49"/>
              </w:numPr>
              <w:spacing w:after="0" w:line="259" w:lineRule="auto"/>
              <w:ind w:left="136" w:hanging="136"/>
              <w:jc w:val="left"/>
            </w:pPr>
            <w:r>
              <w:rPr>
                <w:sz w:val="16"/>
              </w:rPr>
              <w:t xml:space="preserve">Транс-р подборный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Sandvik (СшА), McCloskey (Канада)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Metso Minerals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мобильный Агрегат среднего дробления и предварит. сортировки ДРО -768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074" w:firstLine="0"/>
              <w:jc w:val="left"/>
            </w:pPr>
            <w:r>
              <w:rPr>
                <w:sz w:val="16"/>
              </w:rPr>
              <w:t>мобильный Агрегат мелкого   дробления и сортировки ДРО – 755 ( ДРО-755-10 )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Передвижная шахтная крепь с гидравлическим приводом (механизированная крепь) (Код 28.92.12.110)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JOY, CAT (DBT) (Англия-СшА), FAMUR (Польша)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Добычные комбайны (Код 28.92.12.110)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JOY (СшА), Caterpillar (СшА), Farum (Польша), Kopex (Польша)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Конвейеры скребковые (код 28.22.17.112)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JOY (СшА), Caterpillar (СшА), Farum (Польша), Kopex (Польша)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Конвейеры ленточные (Код 28.92.11.120)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Continental (Англия), CAT (Англия-СшА), KOPEX (Польша), H+E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Агломерационное и обжиговое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VAI (Австрия), Outotec (Финляндия), Днепротехсервис (украина)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для оборудования для горно-добывающих и обоготительных комплексов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электрогидравлического управления механизироваными крепями; система управелния проходческими и очистными комбайнами; система управления конвейерным транспортом; система мониторинга шахт (Код 28.92.12.129)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Marko, Pranjic, Bartec, JOY, OXE (г</w:t>
            </w:r>
            <w:r>
              <w:rPr>
                <w:sz w:val="16"/>
              </w:rPr>
              <w:t>ермания), Omson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мотор-редуктора, мотор-барабан (код 28.15.24)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Bonfiglioli (Италия), SEW-Evrodrive (германия), STM (Италия), Rulmeca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гидравлическое и пневматическое силовое оборудование, в т.ч. гидравлические насосы, распределители,цилиндры,рукаква рвд и т.д.(Код 28.12)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Danfos, Bosh, Sauer Bibus, Shema, Lincoln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Подшипники, зубчатые колеса, зубчатые передачи и элементы приводов (Код 28.15)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SKF (швеция), FAG , Bauer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DIZW (Китай), ZWZ (Китай), ОАО "мИНСКИй ПОДшИПНИКОВый ЗАВОД" (Беларусь)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0"/>
        <w:gridCol w:w="503"/>
        <w:gridCol w:w="493"/>
        <w:gridCol w:w="490"/>
        <w:gridCol w:w="3148"/>
        <w:gridCol w:w="3499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(высокая доля импорта, критичность с точки зрения национальной безопасности, с точки зрения </w:t>
            </w:r>
            <w:r>
              <w:rPr>
                <w:sz w:val="16"/>
              </w:rPr>
              <w:t>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94743" name="Group 494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3900" name="Rectangle 23900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01" name="Rectangle 23901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4743" style="width:16.776pt;height:44.752pt;mso-position-horizontal-relative:char;mso-position-vertical-relative:line" coordsize="2130,5683">
                      <v:rect id="Rectangle 23900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901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10393" w:type="dxa"/>
            <w:gridSpan w:val="6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5" w:firstLine="0"/>
              <w:jc w:val="left"/>
            </w:pPr>
            <w:r>
              <w:rPr>
                <w:sz w:val="16"/>
              </w:rPr>
              <w:t>ЗАО "Дробмаш" г.Выкса Нижегородской обл., ОАО "уралмашзавод",  "мК ОРмЕТО-ЮумЗ", ОАО "ЭЗТм"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Критически высокая доля импорта (100%)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возможно. ЗАО "Дробмаш",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ОАО "уРАлмАш", ОАО "ЭЗТм" и ОАО "мК ОРмЕТОЮумЗ"имеют необходимые компетенции, производственные мощности и опыт изготовления.</w:t>
            </w:r>
          </w:p>
        </w:tc>
      </w:tr>
      <w:tr w:rsidR="000D6A03">
        <w:trPr>
          <w:trHeight w:val="1090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5" w:firstLine="0"/>
              <w:jc w:val="left"/>
            </w:pPr>
            <w:r>
              <w:rPr>
                <w:sz w:val="16"/>
              </w:rPr>
              <w:t>ЗАО "Дробмаш" г.Выкса Нижегородской обл., ОАО "уралмашзавод",  "мК ОРмЕТО-ЮумЗ", ОАО "ЭЗТм"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Критически высокая доля импорта (100%)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возможно. ЗАО "Дробмаш",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ОАО "уРАлмАш", ОАО "ЭЗТм" и ОАО "мК ОРмЕТОЮумЗ"имеют необходимые компетенции, производственные мощности и опыт изготовления.</w:t>
            </w:r>
          </w:p>
        </w:tc>
      </w:tr>
      <w:tr w:rsidR="000D6A03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"Юргинский машзавод", ООО "Объединенные машиностроительные технологии"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Предельно высокая доля импорта, абсолютная зависимость добычи твердых полезных ископаемых (угля) от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ООО "Юргинский машзавод" и ООО "Объединенные машиностроительные технологии" имеют необходимые компетенции, производственные мощности и опыт изготовления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"Юргинский машзавод", ООО "Объединенные машиностроительные технологии"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20" w:firstLine="0"/>
              <w:jc w:val="left"/>
            </w:pPr>
            <w:r>
              <w:rPr>
                <w:sz w:val="16"/>
              </w:rPr>
              <w:t xml:space="preserve">Научно-техническая и техническая зависимость РФ от поставок импортных технологий и оборудования тяжелого машиностроения приводит к снижению уровня экономической безопасности страны. Абсолютная зависимость добычи твердых полезных ископаемых (угля) от </w:t>
            </w:r>
            <w:r>
              <w:rPr>
                <w:sz w:val="16"/>
              </w:rPr>
              <w:t>импорта. Закупка импортных комплектующих приводит к удорожанию продукции.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Необходимость проведения НИОКР по освоению выпуска добычных комбайнов. Отечественные производители имеют необходимые компетенции, производственные мощности</w:t>
            </w:r>
            <w:r>
              <w:rPr>
                <w:sz w:val="16"/>
              </w:rPr>
              <w:t xml:space="preserve"> и опыт изготовления ленточных и скребковых конвейров.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"Юргинский машзавод" ООО "Анжерский машзавод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 ООО "Объединенные машиностроительные технологии", "Сибсельмаш", "Александровский машзавод",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"Белохолуницкий машзавод", "мК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ОРмЕТО-ЮумЗ"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"уралмашзавод", ОАО "мК ОРмЕТО-ЮумЗ", уфалейский завод металлургического машиностроения.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Низкий технологический уровень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Софинансирование НИОКР, переориентация заказчиков на российское оборудование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"Юргинский машзавод" совместно с НИИВК им. Карцева, ООО "Ильма", ООО "Объединенные машиностроительные технологии"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20" w:firstLine="0"/>
              <w:jc w:val="left"/>
            </w:pPr>
            <w:r>
              <w:rPr>
                <w:sz w:val="16"/>
              </w:rPr>
              <w:t>Научно-техническая и техническая зависимость РФ от поставок импортных технологий и оборудования тяжелого машиностроения приводит к сн</w:t>
            </w:r>
            <w:r>
              <w:rPr>
                <w:sz w:val="16"/>
              </w:rPr>
              <w:t>ижению уровня экономической безопасности страны. Закупка импортных комплектующих, используемых в изготавливаемом оборудовании, приводит к удорожанию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ООО "Юргинский машзавод" и ООО "Объединенные машиностроительные технологии" имеют необходимые компетенции, производственные мощности и опыт изготовления.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"Завод Редуктор" г. Санкт-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Петербург ОАО "ПЗмП" г.Псков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ООО ЗАО "Завод Редуктор" и ОАО "ПЗмП" имеют необходимые компетенции, производственные мощности и опыт изготовления. Необходимость проведения НИОКР с целью выпуска инновационной и конкурентноспособной продукции.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7" w:firstLine="0"/>
              <w:jc w:val="left"/>
            </w:pPr>
            <w:r>
              <w:rPr>
                <w:sz w:val="16"/>
              </w:rPr>
              <w:t xml:space="preserve">ОАО "гидравлик" (липецкая область), "гмС ливгидромаш"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(Орловская область)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ОАО "гидравлик" и "гмС ливгидромаш" имеют необходимые компетенции, производственные мощности и опыт изготовления. Необходимость проведения НИОКР с целью выпуска инновационной и конкурентноспособной продукции.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ТД "ЕПК", ОАО "Самарский подшипниковый завод" (Самарская обл.),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"СреднеВолжский Подшипниковый Завод" (Самарская обл.)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ТД "ЕПК", ОАО "Самарский подшипниковый завод" и ООО "СреднеВолжский Подшипниковый Завод" имеют необходимые компетенции, производственные мощности и опыт изготовления.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585"/>
        <w:gridCol w:w="2831"/>
        <w:gridCol w:w="975"/>
        <w:gridCol w:w="975"/>
        <w:gridCol w:w="2409"/>
        <w:gridCol w:w="2694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25202" name="Group 525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4287" name="Rectangle 2428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88" name="Rectangle 2428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89" name="Rectangle 2428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202" style="width:16.776pt;height:71.312pt;mso-position-horizontal-relative:char;mso-position-vertical-relative:line" coordsize="2130,9056">
                      <v:rect id="Rectangle 2428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428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428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25211" name="Group 525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4290" name="Rectangle 2429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91" name="Rectangle 2429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92" name="Rectangle 2429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211" style="width:16.776pt;height:73.6801pt;mso-position-horizontal-relative:char;mso-position-vertical-relative:line" coordsize="2130,9357">
                      <v:rect id="Rectangle 2429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429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429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Подъемно-транспортное оборудование и комплектующие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Подъемно-транспортное оборудование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Портальные краны (код 28.22.14.140)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Konecranes (Финляндия),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Kranbau(германия) , Baltkrane (латвия),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FUGO (Польша)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Краны судовые(28.22)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LIEBHERR, DAVIT INTERNATIONAL (германия), Sormic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8" w:firstLine="0"/>
              <w:jc w:val="left"/>
            </w:pPr>
            <w:r>
              <w:rPr>
                <w:sz w:val="16"/>
              </w:rPr>
              <w:t>Словения - PALFINGER MARINE D.O.O. Италия - HEILA CRANES S.P.A.</w:t>
            </w: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Краны оффшорные (28.22)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76" w:firstLine="0"/>
              <w:jc w:val="left"/>
            </w:pPr>
            <w:r>
              <w:rPr>
                <w:sz w:val="16"/>
              </w:rPr>
              <w:t xml:space="preserve">LIEBHERR (германия)  MacGregor (швеция)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-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Краны башенные грузоподъемностью от 12-16 тонн (Код 28.22.14.126)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LIEBHERR (германия), TEREX (Италия), POTAIN (Франция)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HARBIN DONGJIAN 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для подъемно-транспортного оборудования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мотор-редукторы механизма передвижения крана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ZOLLERN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 (качество ниже требуемого)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Тали (тельферы) (код 28.22.11.110)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Балканско ЕхО (Болгария)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 (качество ниже требуемого)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16"/>
              </w:rPr>
              <w:t>Частотные преобразователи (инверторы ) систем управления кранов (код 27.11.50.120)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Danfoss (германия)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 (качество ниже требуемого), Корея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Программное обеспечение и сборка систем управления краном (код 58.29.12)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германия, Франция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Корея, япония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металлургическое оборудование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гидравлическое и пневматическое силовое оборудование, в т.ч. гидравлические насосы, распределители,цилиндры,рукаква рвд и т.д.(Код 28.12)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Danfos, Bosh, Sauer Bibus, Shema, Lincoln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автоматизации, включая АСу и материальная часть (датчики и т п.)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германия, япония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Южная Корея, Китай</w:t>
            </w: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Доменное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По поставкам комплектного оборудования на рынке РФ и экспортных рынках: Paul Wurth, Dango &amp; Dienenthal. </w:t>
            </w:r>
          </w:p>
          <w:p w:rsidR="000D6A03" w:rsidRDefault="00ED60DA">
            <w:pPr>
              <w:spacing w:after="0" w:line="259" w:lineRule="auto"/>
              <w:ind w:left="0" w:right="95" w:firstLine="0"/>
              <w:jc w:val="left"/>
            </w:pPr>
            <w:r>
              <w:rPr>
                <w:sz w:val="16"/>
              </w:rPr>
              <w:t>По поставкам отдельных узлов оборудования и запасных частей на рынке РФ, украины, Казахстана конкурентами являются "Днепротехсервис", рем-заводы и серв</w:t>
            </w:r>
            <w:r>
              <w:rPr>
                <w:sz w:val="16"/>
              </w:rPr>
              <w:t>исные ком-пании металлургических предприятий.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мНлЗ (слябовые)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17%*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- по поставке ком-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плектующих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83%*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- по поставке ком-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плектующих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Danieli (Италия), SMS (германия), SiemensVai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90"/>
        <w:gridCol w:w="3152"/>
        <w:gridCol w:w="3497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01929" name="Group 501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4727" name="Rectangle 24727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28" name="Rectangle 24728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1929" style="width:16.776pt;height:44.752pt;mso-position-horizontal-relative:char;mso-position-vertical-relative:line" coordsize="2130,5683">
                      <v:rect id="Rectangle 24727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28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10393" w:type="dxa"/>
            <w:gridSpan w:val="6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"Балткран", ООО уК "уралкран", ОАО "Ржевский крановый завод"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26" w:firstLine="0"/>
              <w:jc w:val="left"/>
            </w:pPr>
            <w:r>
              <w:rPr>
                <w:sz w:val="16"/>
              </w:rPr>
              <w:t>Критично, высокая доля импорта. В России не производятся, уровень износа портальных кранов крайне высокий, остутствие модернизации приведет к снижению возможностей портов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возможно.ОАО "Балткран", ООО "гК уралкран", ОАО "Ржевский крановый завод" и ОАО "Пролетарский завод" имеют необходимые компетенции, производственные мощности и опыт изготовления. Необходимость проведения НИОКР и технической модернизации с </w:t>
            </w:r>
            <w:r>
              <w:rPr>
                <w:sz w:val="16"/>
              </w:rPr>
              <w:t>целью выпуска инновационной и конкурентноспособной крановой продукции.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"Пролетарский завод" (ленинградская область)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Рынок судовых кранов на 100% состоит из импорта. Краны поставляются в порты и на судостроительные верфи, т.е на стратегически важные объекты для страны. Импортозамещение целесообразно и необходимо с целью исключения зависимости от импортной продукции и раз</w:t>
            </w:r>
            <w:r>
              <w:rPr>
                <w:sz w:val="16"/>
              </w:rPr>
              <w:t>вития отечественного краностроения.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уК "уРАлКРАН"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3" w:firstLine="0"/>
              <w:jc w:val="left"/>
            </w:pPr>
            <w:r>
              <w:rPr>
                <w:sz w:val="16"/>
              </w:rPr>
              <w:t>Оффшорные краны полностью поставляются от зарубежных производителей (100% импорта). Высокая зависимость от иностранных производителей может серьезно изменить план по освоению шельфовых месторождений (стратегические ориентиры развития добычи шельфовой нефти</w:t>
            </w:r>
            <w:r>
              <w:rPr>
                <w:sz w:val="16"/>
              </w:rPr>
              <w:t>). Необходимо создание производств на террритории РФ для ликвидации данного негативного фактора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ООО "гК уРАлКРАН" имеет необходимые компетенции, производственные мощности и опыт изготовления кранов данного типа.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"литейно-механический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Критичность. 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ООО "литейно-механический завод"имеет необходимые компетенции, производственные мощности и опыт изготовления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Кременкульский, Ижевский и др.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редукторные заводы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 мотор-редукторы производятся в России, но полностью из импортных комлпектующих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возможно.Алтайталь, уралкран, Кременкульский и Ижевский редукторные заводы имеют необходимые компетенции, производственные мо</w:t>
            </w:r>
            <w:r>
              <w:rPr>
                <w:sz w:val="16"/>
              </w:rPr>
              <w:t>щности и опыт изготовления.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649" w:firstLine="0"/>
              <w:jc w:val="left"/>
            </w:pPr>
            <w:r>
              <w:rPr>
                <w:sz w:val="16"/>
              </w:rPr>
              <w:t>ООО "ТД Алтайталь",  ООО уК "уРАлКРАН"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2" w:firstLine="0"/>
              <w:jc w:val="left"/>
            </w:pPr>
            <w:r>
              <w:rPr>
                <w:sz w:val="16"/>
              </w:rPr>
              <w:t xml:space="preserve">Критично. Существующие российские производители по мощностям и ассортименту не в состоянии удовлетворить весь спрос.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9" w:firstLine="0"/>
              <w:jc w:val="left"/>
            </w:pPr>
            <w:r>
              <w:rPr>
                <w:sz w:val="16"/>
              </w:rPr>
              <w:t xml:space="preserve">Критично. Современные требования к грузоподъемных кранам заключаются в частотном преобразовании скоростей на подъем, перемещение моста крана и тележки, что позволяет контролировать скорость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погрузочных операций в любой момент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Россия (многие крановые заводы собирают из импортных комплектующих)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 Ряд позиций- типа кресло-пульт, джойстики управления и связанные с ними програмное обеспечение в России не производятся. Российские производители используют на 90% только импортные комплектующие.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7" w:firstLine="0"/>
              <w:jc w:val="left"/>
            </w:pPr>
            <w:r>
              <w:rPr>
                <w:sz w:val="16"/>
              </w:rPr>
              <w:t xml:space="preserve">ОАО "гидравлик" (липецкая область), "гмС ливгидромаш"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(Орловская область)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Комплектующие используемые в изготавливаемом оборудовании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ОАО "гидравлик" и "гмС ливгидромаш" имеют необходимые компетенции, производственные мощности и опыт изготовления. Необходимость проведения НИОКРс целью выпуска инновационной и конкурентноспособной продукции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Комплектующие используемые в изготавливаемом оборудовании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ОмЗ ("уралмашзавод"), ОАО "мК ОРмЕТО-ЮумЗ", уфалейский завод металлургического оборудования.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Не обладает современными техническими решениями по доменному процессу в комплексе.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Создание консорциума российскийх проектных и машиностроительных предприятий. Субсидирование НИОКР.</w:t>
            </w: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ОмЗ ("уралмашзавод"), ОАО "мК ОРмЕТО-ЮумЗ", ОАО АхК "ВНИИмЕТмАш"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>Недостаток масштабов производства, ведущие конкуренты имеют возможность поставлять более технически отлаженные типовые решения, сокращать сроки проектирования и ввода объекта в эксплуатацию. Отставание по технологии подготовки стали к разливке и технологии</w:t>
            </w:r>
            <w:r>
              <w:rPr>
                <w:sz w:val="16"/>
              </w:rPr>
              <w:t xml:space="preserve"> разливки стали.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импорта. угроза для экономической безопасности.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Выполнение НИОКР по разливке толстых слябов.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Предоставление долгосрочных планов заказчиков по приобретению оборудования.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</w:t>
            </w:r>
            <w:r>
              <w:rPr>
                <w:sz w:val="14"/>
              </w:rPr>
              <w:t>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08535" name="Group 508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5073" name="Rectangle 25073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74" name="Rectangle 25074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75" name="Rectangle 25075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8535" style="width:16.776pt;height:71.312pt;mso-position-horizontal-relative:char;mso-position-vertical-relative:line" coordsize="2130,9056">
                      <v:rect id="Rectangle 25073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5074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5075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08571" name="Group 508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5076" name="Rectangle 25076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77" name="Rectangle 25077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78" name="Rectangle 25078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8571" style="width:16.776pt;height:73.6801pt;mso-position-horizontal-relative:char;mso-position-vertical-relative:line" coordsize="2130,9357">
                      <v:rect id="Rectangle 25076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5077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5078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141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Прокатное оборудование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Конкуренты по комплектным поставкам: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Станы холодной прокатки - Siemens VAI,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SMS Siemag, Danieli, Andritz;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Агрегаты резки, правки, подготовки - SMS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Siemag, Danieli, Tenova, Andritz, FIMI, НКмЗ;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Агрегаты травления отжига </w:t>
            </w:r>
            <w:r>
              <w:rPr>
                <w:sz w:val="16"/>
              </w:rPr>
              <w:t>и покрытий - Siemens VAI, SMS Siemag, Danieli, Andritz, Tenova, CMI.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Кузнечно-прессовое оборудование (тяжелые гидравлические прессы)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91%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SMS Meer (Uthvfyb, SPS, НКмЗ, Shuler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SMG, Днепропресс;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Экструзионные пресса - SMS Meer, Tenova,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Danieli Breda;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Трубогибочные станы - Cojafeх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Прокатные валки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НКмЗ (украина), Энергомашспецсталь (украина), Днепропетровский завод прокатных валков (украина), лутугинский завод прокатных валков (украина), FUJICO (япония) THYSSEN-KRUPP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MANNESMANN (германия), SMS-DEMAG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(германия), COMESA S.R.L (Италия), P</w:t>
            </w:r>
            <w:r>
              <w:rPr>
                <w:sz w:val="16"/>
              </w:rPr>
              <w:t>REUSSAG (германия), COCKERILL (Бельгия), KARL BUCH Walzengiesserei (германия), ENCE GmbH (германия), GontermannPeipers GmbH (германия) и др.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Электротехническая промышленность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Трансформаторы силовые, автотрансформаторы (класс напряжения до 750кВ)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2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Трансформаторы силовые 220кВ и выше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61%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ОАО "Запорожтрансформатор" (украина);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S.E.A. S.p.A. Societa Elettromeccanica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Arzignanese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Hyundai Heavy Industries Co., Ltd. (Южная Корея)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Комплектные распределительные устройства элегазовые (КРуЭ), (класс напряжения до 750кВ) 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КРуЭ 220кВ и выше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ABB (швейцария, Норвегия, германия),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Alstom Grid AG (швейцария, Франция),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AG (германия)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Hyundai Heavy Industries Co., Ltd (Корея),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Xian XD High Voltage (Китай), Shandong Taikai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High-volt Switchegear Co., Ltd (Китай), Shanghai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Sieyuan High Voltage Switchgear Co., Ltd (Китай),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left"/>
            </w:pPr>
            <w:r>
              <w:rPr>
                <w:sz w:val="16"/>
              </w:rPr>
              <w:t>Hyosung Corp. (Корея), LSIS Co, Ltd (Южная Корея)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КРуЭ до 110кВ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91%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Выключатели (класс напряжения до 750кВ)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Выключатели 220кВ и выше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ABB (СшА, швеция),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Siemens AG (германия),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SCHNEIDER ELECTRIC (Франция),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ALSTOM Grid SAS (Франция),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ООО "РЗВА- Электрик" (украина)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Xian XD High Voltage Apparatus Co. Ltd.(Китай)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Измерительные трансформаторы (класс напряжения до 750кВ)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Трансформаторы напряжения 220кВ и выше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ABB AB, High Voltage Products (швеция) 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ОАО "ЗЗВА", украина,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Trench GmbH (германия, Франция);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Konüar-Instrument transformers Inc.", хорватия; Компания ELECTROTECNICA ARTECHE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HERMANOS, S.L., Испания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01" w:firstLine="0"/>
              <w:jc w:val="left"/>
            </w:pPr>
            <w:r>
              <w:rPr>
                <w:sz w:val="16"/>
              </w:rPr>
              <w:t>Есть китайские и корейские производители,  но не проводилась аттестация на предмет соотвествия техническим требованиям ОАО "Россети"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60"/>
        <w:gridCol w:w="503"/>
        <w:gridCol w:w="493"/>
        <w:gridCol w:w="489"/>
        <w:gridCol w:w="3149"/>
        <w:gridCol w:w="3499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(высокая доля импорта, критичность с точки зрения национальной безопасности, с точки зрения </w:t>
            </w:r>
            <w:r>
              <w:rPr>
                <w:sz w:val="16"/>
              </w:rPr>
              <w:t>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86397" name="Group 486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5440" name="Rectangle 25440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41" name="Rectangle 25441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6397" style="width:16.776pt;height:44.752pt;mso-position-horizontal-relative:char;mso-position-vertical-relative:line" coordsize="2130,5683">
                      <v:rect id="Rectangle 25440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41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141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ОмЗ ("уралмашзавод"), ОАО АхК "ВНИИмЕТмАш", Колпинское отделение ВНИИмЕТмАш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владеет технологиями прокатки спецсталей, травления, отжига, покрытия листового проката. Высокая доля импорта. угроза для экономической безопасности.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Создание консорциума российскийх проектных, технологических и машиностроительных предприятий. Субсидирование НИОКР. Оценка планов заказчиков.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ОмЗ ("уралмашзавод"), Коломенский завод тяжелых станков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импорта. угроза для национальной безопасности.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Стимулирование приобретения оборудование отечесвенных производителей. Выполнение НИОКР.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Запрет использования импортной техники для продукции двойного назначения.</w:t>
            </w: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ОмЗ ("уралмашзавод"), ОАО "мК ОРмЕТО-ЮумЗ", ОАО "ЭЗТм"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уступает по качеству мировым лидерам: Sheffield, Akers, Gontermann Peipers, Steinhoff.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импорта. угроза для экономической безопасности.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Стимулирование приобретения оборудование отечесвенных производителей. Выполнение НИОКР. Опытно-промышленная эксплуатация на станах 2000 и 5000.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2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"Силовые машины–Тошиба.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Высоковольтные трансформаторы",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Санкт-Петербург (до 750кВ),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ПК хК "Электрозавод", москва (до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500кВ)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"Тольяттинский трансформатор"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(до 500кВ),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"Эльмаш (уЭТм)", Екатеринбург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(до 220кВ),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"группа "СВЭл", г. Екатеринбург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(до 220кВ); </w:t>
            </w:r>
          </w:p>
          <w:p w:rsidR="000D6A03" w:rsidRDefault="00ED60DA">
            <w:pPr>
              <w:spacing w:after="0" w:line="259" w:lineRule="auto"/>
              <w:ind w:left="14" w:right="149" w:firstLine="0"/>
              <w:jc w:val="left"/>
            </w:pPr>
            <w:r>
              <w:rPr>
                <w:sz w:val="16"/>
              </w:rPr>
              <w:t>ООО "Сименс Трансформаторы",  г. Воронеж, (до 220кВ);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Критично.Высокая доля импорта.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Требуется развитие производственных мощностей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"хенде Электросистемы"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 Артем, Приморский край),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ВО "Электроаппарат"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(г.Санкт-Петербург),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"Энергомеханический завод"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Санкт-Петербург)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3" w:firstLine="0"/>
              <w:jc w:val="left"/>
            </w:pPr>
            <w:r>
              <w:rPr>
                <w:sz w:val="16"/>
              </w:rPr>
              <w:t xml:space="preserve">Критично. Существующие российские производители по мощностям и ассортименту не в состоянии удовлетворить весь спрос.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возможно.Российские предприятия редукторные заводы имеют необходимые компетенции, производственные мощности и опыт изгото</w:t>
            </w:r>
            <w:r>
              <w:rPr>
                <w:sz w:val="16"/>
              </w:rPr>
              <w:t>вления.</w:t>
            </w:r>
          </w:p>
        </w:tc>
      </w:tr>
      <w:tr w:rsidR="000D6A03">
        <w:trPr>
          <w:trHeight w:val="6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 Высокая доля импорта.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возможно.Российские предприятия редукторные заводы имеют необходимые компетенции, производственные мощности и опыт изготовления.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"Эльмаш (уЭТм)" (г. Екатеринбург), ООО "ЗЭТО- газовые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-Технологии", г.Великие луки,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"группа компаний "Электрощит"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- Тм Самара", г.Самара,  </w:t>
            </w:r>
          </w:p>
          <w:p w:rsidR="000D6A03" w:rsidRDefault="00ED60DA">
            <w:pPr>
              <w:spacing w:after="0" w:line="216" w:lineRule="auto"/>
              <w:ind w:left="14" w:right="120" w:firstLine="0"/>
              <w:jc w:val="left"/>
            </w:pPr>
            <w:r>
              <w:rPr>
                <w:sz w:val="16"/>
              </w:rPr>
              <w:t xml:space="preserve">ОАО ВО "Электроаппарат" (г. СанктПетербург), ОАО "ПО Элтехника",  г. Санкт-Петербург, ООО "НТЭАЗ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Электрик", Свердловская обл.,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г.Н.Тура ООО "Сименс. Высоковольтные аппараты", Воронеж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Современные отечественные разработки не встречаются в виду высокой доля импорта.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Необходимость проведения НИОКР с целью выпуска инновационной и конкурентноспособной продукции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"РЭТЗ "Энергия", г. Раменское,  </w:t>
            </w:r>
          </w:p>
          <w:p w:rsidR="000D6A03" w:rsidRDefault="00ED60DA">
            <w:pPr>
              <w:spacing w:after="0" w:line="259" w:lineRule="auto"/>
              <w:ind w:left="14" w:right="21" w:firstLine="0"/>
              <w:jc w:val="left"/>
            </w:pPr>
            <w:r>
              <w:rPr>
                <w:sz w:val="16"/>
              </w:rPr>
              <w:t>ОАО "ПО "мЗ "молния", г. москва,  ООО "Эльмаш (уЭТм)" (г. Екатеринбург), ОАО ВО "Электроаппарат" (г. Санкт-Петербург); ООО "ЗЭТО - газовые Технологии", г. Великие луки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Критично.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Современные отечественные разработки не встречаются в виду высокой доля импорта.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Необходимо проводить НИОКР с целью выпуска инновационной и конкурентноспособной продукции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497087" name="Group 497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5741" name="Rectangle 25741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2" name="Rectangle 25742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3" name="Rectangle 25743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087" style="width:16.776pt;height:71.312pt;mso-position-horizontal-relative:char;mso-position-vertical-relative:line" coordsize="2130,9056">
                      <v:rect id="Rectangle 25741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5742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5743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497091" name="Group 497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5744" name="Rectangle 25744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5" name="Rectangle 25745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6" name="Rectangle 25746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091" style="width:16.776pt;height:73.6801pt;mso-position-horizontal-relative:char;mso-position-vertical-relative:line" coordsize="2130,9357">
                      <v:rect id="Rectangle 25744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5745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5746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173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Трансформаторы тока 220кВ и выше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Trench (Франция, германия),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ОАО "ЗЗВА", украина,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ALSTOM Grid Messwandler GmbH, германия, </w:t>
            </w:r>
          </w:p>
          <w:p w:rsidR="000D6A03" w:rsidRDefault="00ED60DA">
            <w:pPr>
              <w:spacing w:after="0" w:line="216" w:lineRule="auto"/>
              <w:ind w:left="0" w:right="231" w:firstLine="0"/>
              <w:jc w:val="left"/>
            </w:pPr>
            <w:r>
              <w:rPr>
                <w:sz w:val="16"/>
              </w:rPr>
              <w:t xml:space="preserve">ABB Power Technologies AB, швеция ABB S.p.A. Power Product Division - Unita operative Adda - HV, Италия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Electronica Arteche Hermanos S.L. (Испания)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Koncar - Instrument Transformers Inc"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(хорватия), Pfiffner Instrument Nransformers Ltd. (швейцария) 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01" w:firstLine="0"/>
              <w:jc w:val="left"/>
            </w:pPr>
            <w:r>
              <w:rPr>
                <w:sz w:val="16"/>
              </w:rPr>
              <w:t>Есть</w:t>
            </w:r>
            <w:r>
              <w:rPr>
                <w:sz w:val="16"/>
              </w:rPr>
              <w:t xml:space="preserve"> китайские и корейские производители,  но не проводилась аттестация на предмет соотвествия техническим требованиям ОАО "Россети"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релейных защит и автоматики, автоматизированных системы управления и связи</w:t>
            </w:r>
          </w:p>
        </w:tc>
      </w:tr>
      <w:tr w:rsidR="000D6A03">
        <w:trPr>
          <w:trHeight w:val="294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Электронные компоненты РЗА,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57%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 (Канада),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ALSTOM Grid UK Limited (Великобритания)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SIEMENS AG,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ABB Power Technolodgies АВ, швеция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NANJIN NARI-RELAYS ENGINEERING TECHNOLOGY CO., LTD (Китай)</w:t>
            </w:r>
          </w:p>
        </w:tc>
      </w:tr>
      <w:tr w:rsidR="000D6A03">
        <w:trPr>
          <w:trHeight w:val="200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АСТу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SIEMENS AG,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Alstom Grid, Франция, Великобритания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MIKRONIKA, Польша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KISTERS AG,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Необходимо провести аттестацию китайских и корейских производителей, на предмет соотвествия техническим требованиям ОАО "Россети"</w:t>
            </w:r>
          </w:p>
        </w:tc>
      </w:tr>
      <w:tr w:rsidR="000D6A03">
        <w:trPr>
          <w:trHeight w:val="278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связи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Sagemcom Energy &amp; Telecom SAS (Франция)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Nokia Siemens Networks (Финляндия)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AVAYA GmbH&amp;Co.KG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Siemens Enterprise Communications GmbH &amp;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Co.KG"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Alcatel-Lucent Deutschland AG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Transmode System AB, швеция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Selex Communications S.p.A., Италия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TTC MARCONI s.r.o. (Чехия)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ABB Switzerland Ltd., швейцария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Необходимо провести аттестацию китайских и корейских производителей, на предмет соотвествия техническим требованиям ОАО "Россети"</w:t>
            </w:r>
          </w:p>
        </w:tc>
      </w:tr>
      <w:tr w:rsidR="000D6A03">
        <w:trPr>
          <w:trHeight w:val="322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Кабельная промышленность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Продукция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Кабель напряжением 500 кВ</w:t>
            </w: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right="12" w:firstLine="0"/>
              <w:jc w:val="left"/>
            </w:pPr>
            <w:r>
              <w:rPr>
                <w:sz w:val="16"/>
              </w:rPr>
              <w:t xml:space="preserve">Кабели силовые для стационарной прокладки на напряжение более 1 кВ (27.32.14.110)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Кабели силовые с медной жилой на напряжение более 1 кВ (27.32.14.111)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Кабели силовые с алюминиевой жилой на напряжение более 1 кВ (27.32.14.112)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SudkabelGmbH(германия) Prysmian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Cables(Финляндия) BruggCable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AG(швейцария) NKTcablesCmbH(германия) j-Power Systems ABB Prysmian BruggCable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AG(швейцария)Cables(Финляндия)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(швейцария)Nexans(германия)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Corporation(япония)General Cable(Испания 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NKTcablesCmbH(германия) j-Power Systems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Corporation(япония) General Cable(Испания 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Nexans(германия) ABB (швейцария)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TAIHAN ELECTRIC WIRE CO., LTD (Южная Корея) LS CableLtd (Южная Корея)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77"/>
        <w:gridCol w:w="503"/>
        <w:gridCol w:w="493"/>
        <w:gridCol w:w="489"/>
        <w:gridCol w:w="3158"/>
        <w:gridCol w:w="3473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484577" name="Group 484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6039" name="Rectangle 26039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0" name="Rectangle 26040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4577" style="width:16.776pt;height:44.752pt;mso-position-horizontal-relative:char;mso-position-vertical-relative:line" coordsize="2130,5683">
                      <v:rect id="Rectangle 26039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40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173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ВО "Электроаппарат", г.Санкт-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Петербург; ООО "ЗЭТО - газовые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Технологии", г. В.луки (до 500кВ),  ФгуП "Комбинат "Электрохимприбор", г.лесной, Свердловской обл.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РЭТЗ "Энергия", мО,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г.Раменское; ООО НПП "Итран",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г.Екатеринбург; ООО "Эльмаш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(уЭТм)" (г. Екатеринбург)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"Электрощит-К", Калужская обл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 классе напряжения 220кв и выше не развито производство на территории РФ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Необходи</w:t>
            </w:r>
            <w:r>
              <w:rPr>
                <w:sz w:val="16"/>
              </w:rPr>
              <w:t>мо проводить НИОКР с целью выпуска инновационной и конкурентноспособной продукции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4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НПП "ЭКРА", 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"ИЦ "Бреслер", г. Чебоксары, ООО "Прософт-Системы", Екатеринбург,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"Юнител Инжиниринг", москва ЗАО "Радиус Автоматика", 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"Чебоксарский электроаппаратный завод" </w:t>
            </w:r>
          </w:p>
          <w:p w:rsidR="000D6A03" w:rsidRDefault="00ED60DA">
            <w:pPr>
              <w:spacing w:after="0" w:line="216" w:lineRule="auto"/>
              <w:ind w:left="14" w:right="221" w:firstLine="0"/>
              <w:jc w:val="left"/>
            </w:pPr>
            <w:r>
              <w:rPr>
                <w:sz w:val="16"/>
              </w:rPr>
              <w:t xml:space="preserve">ЗАО "московский завод релейной защиты и автоматики",  ЗАО "ЧЭАЗ" (г. Чебоксары), </w:t>
            </w:r>
          </w:p>
          <w:p w:rsidR="000D6A03" w:rsidRDefault="00ED60DA">
            <w:pPr>
              <w:spacing w:after="0" w:line="216" w:lineRule="auto"/>
              <w:ind w:left="14" w:right="53" w:firstLine="0"/>
              <w:jc w:val="left"/>
            </w:pPr>
            <w:r>
              <w:rPr>
                <w:sz w:val="16"/>
              </w:rPr>
              <w:t xml:space="preserve">ООО "АББ Энергосвязь" (москва) ООО "АББ Силовые и Автоматизированные Системы", Екатеринбург ООО НПЦ "Приоритет", г.москва </w:t>
            </w:r>
          </w:p>
          <w:p w:rsidR="000D6A03" w:rsidRDefault="00ED60DA">
            <w:pPr>
              <w:spacing w:after="0" w:line="259" w:lineRule="auto"/>
              <w:ind w:left="14" w:right="34" w:firstLine="0"/>
              <w:jc w:val="left"/>
            </w:pPr>
            <w:r>
              <w:rPr>
                <w:sz w:val="16"/>
              </w:rPr>
              <w:t>ООО "НП</w:t>
            </w:r>
            <w:r>
              <w:rPr>
                <w:sz w:val="16"/>
              </w:rPr>
              <w:t>П "Динамика", г. Чебоксары, ООО "уралэнергосервис",  г. Екатеринбург"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 Высокая зависимость от импортных комплектующих.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 Российские предприятия редукторные заводы имеют необходимые компетенции, производственные мощности и опыт изготовления.</w:t>
            </w:r>
          </w:p>
        </w:tc>
      </w:tr>
      <w:tr w:rsidR="000D6A03">
        <w:trPr>
          <w:trHeight w:val="2006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"РТСофт" москва,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"Прософт-Системы" Екатеринбург, ООО "Энергопромавтоматизация" С-Петербург, ЗАО "КРОК инкорпорейтед" (г. москва), </w:t>
            </w:r>
          </w:p>
          <w:p w:rsidR="000D6A03" w:rsidRDefault="00ED60DA">
            <w:pPr>
              <w:spacing w:after="0" w:line="216" w:lineRule="auto"/>
              <w:ind w:left="14" w:right="132" w:firstLine="0"/>
              <w:jc w:val="left"/>
            </w:pPr>
            <w:r>
              <w:rPr>
                <w:sz w:val="16"/>
              </w:rPr>
              <w:t xml:space="preserve">ООО "Компания ДЭП" г. москва, ЗАО "ЭлеСи" г.Томск,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"ПиЭлСи Технолоджи" г. москва,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"монитор Электрик", г. Пятигорск,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"Свей", г. Екатеринбург,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"ИнКа", г. москва,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"НПП "СКИЗЭл" (г. Серпухов)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 Высокая зависимость от импортных комплектующих.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возможно.Российские предприятия редукторные заводы имеют необходимые компетенции, производ</w:t>
            </w:r>
            <w:r>
              <w:rPr>
                <w:sz w:val="16"/>
              </w:rPr>
              <w:t>ственные мощности и опыт изготовления.</w:t>
            </w:r>
          </w:p>
        </w:tc>
      </w:tr>
      <w:tr w:rsidR="000D6A03">
        <w:trPr>
          <w:trHeight w:val="2786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"АББ" (г. москва)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"шадринский телефонный завод" (г. шадринск)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"Тм Системы"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"АлЕКСЭН" г. москва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"уралэнергосервис"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"Интеком", г. Санкт-Петербург </w:t>
            </w:r>
          </w:p>
          <w:p w:rsidR="000D6A03" w:rsidRDefault="00ED60DA">
            <w:pPr>
              <w:spacing w:after="0" w:line="216" w:lineRule="auto"/>
              <w:ind w:left="14" w:right="373" w:firstLine="0"/>
              <w:jc w:val="left"/>
            </w:pPr>
            <w:r>
              <w:rPr>
                <w:sz w:val="16"/>
              </w:rPr>
              <w:t xml:space="preserve">АОЗТ "ТРИКОм" г. Пермь ЗАО "Информтехника и Связь", г. москва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"микролинк-связь" (г. москва) ООО НТО "ИРЭ-ПОлЮС", мО, г.Фрязино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"НПФ "модем", г. Санкт-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Петербург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"НПФ мультиобработка",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Свердловская обл"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Критично.Высокая зависимость от и</w:t>
            </w:r>
            <w:r>
              <w:rPr>
                <w:sz w:val="16"/>
              </w:rPr>
              <w:t>мпортных комплектующих.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возможно.Российские предприятия редукторные заводы имеют необходимые компетенции, производственные мощности и опыт изготовления.</w:t>
            </w:r>
          </w:p>
        </w:tc>
      </w:tr>
      <w:tr w:rsidR="000D6A03">
        <w:trPr>
          <w:trHeight w:val="322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ТАТКАБЕлЬ (Казань) (способен освоить)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numPr>
                <w:ilvl w:val="0"/>
                <w:numId w:val="5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Энергобезопасность страны;  </w:t>
            </w:r>
          </w:p>
          <w:p w:rsidR="000D6A03" w:rsidRDefault="00ED60DA">
            <w:pPr>
              <w:numPr>
                <w:ilvl w:val="0"/>
                <w:numId w:val="50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Данный вид продукции используется на объектах высокой важности.  </w:t>
            </w:r>
          </w:p>
          <w:p w:rsidR="000D6A03" w:rsidRDefault="00ED60DA">
            <w:pPr>
              <w:numPr>
                <w:ilvl w:val="0"/>
                <w:numId w:val="50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Высокая доля импорта.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27"/>
        <w:gridCol w:w="2903"/>
        <w:gridCol w:w="596"/>
        <w:gridCol w:w="596"/>
        <w:gridCol w:w="2728"/>
        <w:gridCol w:w="3019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54602" name="Group 554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6460" name="Rectangle 26460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1" name="Rectangle 26461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2" name="Rectangle 26462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4602" style="width:16.776pt;height:71.312pt;mso-position-horizontal-relative:char;mso-position-vertical-relative:line" coordsize="2130,9056">
                      <v:rect id="Rectangle 26460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6461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6462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54612" name="Group 554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6463" name="Rectangle 26463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4" name="Rectangle 26464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5" name="Rectangle 26465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4612" style="width:16.776pt;height:73.6801pt;mso-position-horizontal-relative:char;mso-position-vertical-relative:line" coordsize="2130,9357">
                      <v:rect id="Rectangle 26463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6464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6465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6798" w:type="dxa"/>
            <w:gridSpan w:val="4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Кабель напряжением 330 кВ</w:t>
            </w: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right="35" w:firstLine="0"/>
              <w:jc w:val="left"/>
            </w:pPr>
            <w:r>
              <w:rPr>
                <w:sz w:val="16"/>
              </w:rPr>
              <w:t xml:space="preserve">Кабели силовые для стационарной прокладки на напряжение более 1 кВ (27.32.14.110) Кабели силовые с медной жилой на напряжение более 1 кВ (27.32.14.111)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Кабели силовые с алюминиевой жилой на напряжение более 1 кВ (27.32.14.112)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SudkabelGmbH(германия) Prysmian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Cables(Финляндия) BruggCable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>AG(швейцария) NKTcablesCmbH(германия) j-Power Systems ABB (швейцария) Nexans(германия)Corporation(япония)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General Cable(Испания 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TAIHAN ELECTRIC WIRE CO., LTD (Южная Корея) LS CableLtd (Южная </w:t>
            </w:r>
            <w:r>
              <w:rPr>
                <w:sz w:val="16"/>
              </w:rPr>
              <w:t>Корея)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Кабель напряжением 220 кВ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right="35" w:firstLine="0"/>
              <w:jc w:val="left"/>
            </w:pPr>
            <w:r>
              <w:rPr>
                <w:sz w:val="16"/>
              </w:rPr>
              <w:t xml:space="preserve">Кабели силовые для стационарной прокладки на напряжение более 1 кВ (27.32.14.110) Кабели силовые с медной жилой на напряжение более 1 кВ (27.32.14.111)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Кабели силовые с алюминиевой жилой на напряжение более 1 кВ (27.32.14.112)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SudkabelGmbH(германия) Prysmian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Cables(Финляндия) BruggCable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AG(швейцария) NKTcablesCmbH(германия) j-Power Systems Corporation(япония) Nexans(германия)General Cable(Испания 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ABB (швейцария)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TAIHAN ELECTRIC WIRE CO., LTD (Южная Корея) LS CableLtd (Южная Корея)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1.4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Кабели силовые для морской прокладки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Кабели силовые с медной жилой на напряжение более 1 кВ (27.32.14.111)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Кабели силовые с алюминиевой жилой на напряжение более 1 кВ (27.32.14.112)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Prysmian Cables(Финляндия)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NKTcablesCmbH(германия) ABB (швейцария) Nexans(германия)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материалы для производства кабеля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Полиэтилен для кабелей 110 - 500 кВ (20.16.10.119)</w:t>
            </w:r>
          </w:p>
        </w:tc>
        <w:tc>
          <w:tcPr>
            <w:tcW w:w="59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Borealis, DOW(Австрия)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LG Chem (Ю.Корея)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Полиэтилен для кабелей 6 - 35 кВ(20.16.10.119)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Полиэтилен низкого давления(20.16.10.119)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right="141" w:firstLine="0"/>
              <w:jc w:val="left"/>
            </w:pPr>
            <w:r>
              <w:rPr>
                <w:sz w:val="16"/>
              </w:rPr>
              <w:t xml:space="preserve">Полиэтилен прочий, включая: специальные виды полиэтилена, которые используются для создания специальных строительных материалов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 таким видам относятся: сшитый полиэтилен, вспененный полиэтилен, хлорсульфированный полиэтилен, сверхвысокомолекулярный полиэтилен, прочие виды полиэтилена (20.16.10.119)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Безгалогенные композиции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украина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для строительства кабельных линий напряжением от 110 кВ и выше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Кабельная арматура 110, 220, 330 кВ (27.33.13.130 Арматура кабельная)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BRUGG(швейцария), Pfisterer(германия),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Sudkabel(Sudkabel), Prysmian(Италия), NKT(германия), Nexans(Франция)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Iljin(Ю. Корея)</w:t>
            </w: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Энергетическое машиностроение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газотурбинные установки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газотурбинные установки мощностью до 50 мВт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(германия), GE(СшА)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_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left"/>
            </w:pPr>
            <w:r>
              <w:rPr>
                <w:sz w:val="16"/>
              </w:rPr>
              <w:t>газотурбинные установки мощностью от 100 до 200 мВт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_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газотурбинные установки мощностью до 300 мВт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(германия), GE(СшА)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_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Прочеее оборудование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Насосное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KSB, Sulzer, Foith, Grundfos, АО "Сумской завод "Насосэнергомаш" (украина)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_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Аккумуляторные батареи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"HOPPECKE, EXIDE, Sonnenshein,VARTA,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HAWKER GmbH, OLDHAM"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_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49"/>
        <w:gridCol w:w="503"/>
        <w:gridCol w:w="493"/>
        <w:gridCol w:w="490"/>
        <w:gridCol w:w="3172"/>
        <w:gridCol w:w="3486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(высокая доля импорта, критичность с точки зрения национальной безопасности, с точки зрения </w:t>
            </w:r>
            <w:r>
              <w:rPr>
                <w:sz w:val="16"/>
              </w:rPr>
              <w:t>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13125" name="Group 513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6965" name="Rectangle 26965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66" name="Rectangle 26966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3125" style="width:16.776pt;height:44.752pt;mso-position-horizontal-relative:char;mso-position-vertical-relative:line" coordsize="2130,5683">
                      <v:rect id="Rectangle 26965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66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ТАТКАБЕлЬ (Казань)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numPr>
                <w:ilvl w:val="0"/>
                <w:numId w:val="5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Энергобезопасность страны;  </w:t>
            </w:r>
          </w:p>
          <w:p w:rsidR="000D6A03" w:rsidRDefault="00ED60DA">
            <w:pPr>
              <w:numPr>
                <w:ilvl w:val="0"/>
                <w:numId w:val="51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Данный вид продукции используется на объектах высокой важности.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ТАТКАБЕлЬ (Казань) Камкабель (Пермь) Эстралин ЗВК (москва)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numPr>
                <w:ilvl w:val="0"/>
                <w:numId w:val="5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Энергобезопасность страны;  </w:t>
            </w:r>
          </w:p>
          <w:p w:rsidR="000D6A03" w:rsidRDefault="00ED60DA">
            <w:pPr>
              <w:numPr>
                <w:ilvl w:val="0"/>
                <w:numId w:val="52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Данный вид продукции используется на объектах высокой важности.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Севкабель (г.Санкт-Петербург) способен освоить.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numPr>
                <w:ilvl w:val="0"/>
                <w:numId w:val="53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Энергобезопасность страны;  </w:t>
            </w:r>
          </w:p>
          <w:p w:rsidR="000D6A03" w:rsidRDefault="00ED60DA">
            <w:pPr>
              <w:numPr>
                <w:ilvl w:val="0"/>
                <w:numId w:val="53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 xml:space="preserve">Данный вид продукции используется на объектах высокой важности.  </w:t>
            </w:r>
          </w:p>
          <w:p w:rsidR="000D6A03" w:rsidRDefault="00ED60DA">
            <w:pPr>
              <w:numPr>
                <w:ilvl w:val="0"/>
                <w:numId w:val="53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Высокая доля импорта.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Необходима разработка.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Казаньоргсинтез (Казань)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лидер-Компаунд (Саранск)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Казаньоргсинтез (Казань)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РЦИ (Казань)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СП "Пфистерер-Рус" (Казань)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"НПО "Сатурн", ОАО "Авиадвигатель", ОАО "Пермский моторный завод", ФгуП "НПЦ газотурбостроения "САлЮТ".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влияние на развитие других отраслей и экономики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краткосрочной перспективе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"НПО "Сатурн", ОАО "Силовые машины"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критичность с точки зрения национальной безопасности, с точки зрения влияния на развитие других отраслей и экономики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возможно, выход на серийное производство - после 2017 года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"НПО "Сатурн", ОАО "Силовые машины"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35" w:firstLine="0"/>
              <w:jc w:val="left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критичность с точки зрения национальной безопасности, с точки зрения влияния на развитие других отраслей и экономики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потребность в турбинах такой мощности в России до 2030 года - 2-3 единицы, необходимость серийного производства эконо</w:t>
            </w:r>
            <w:r>
              <w:rPr>
                <w:sz w:val="16"/>
              </w:rPr>
              <w:t>мически не оправдана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"Пролетарский завод"(С.Петербург), ОАО "гмС Насосы"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(ливны), ЗАО "Энергомаш (Сысерть)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– уралгидромаш" (Сысерть),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"Катайский насосный завод"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(Катайск)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влияние на развитие других отраслей и экономики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"Курский аккумуляторный завод", ОАО "Тюменский аккумуляторный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78" w:firstLine="0"/>
              <w:jc w:val="left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влияние на развитие других отраслей и экономики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7"/>
        <w:gridCol w:w="610"/>
        <w:gridCol w:w="2430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51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57205" name="Group 557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7429" name="Rectangle 27429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0" name="Rectangle 27430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1" name="Rectangle 27431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7205" style="width:16.776pt;height:71.312pt;mso-position-horizontal-relative:char;mso-position-vertical-relative:line" coordsize="2130,9056">
                      <v:rect id="Rectangle 27429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7430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7431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57249" name="Group 557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7432" name="Rectangle 27432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3" name="Rectangle 27433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4" name="Rectangle 27434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7249" style="width:16.776pt;height:73.6801pt;mso-position-horizontal-relative:char;mso-position-vertical-relative:line" coordsize="2130,9357">
                      <v:rect id="Rectangle 27432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7433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7434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64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89" w:hanging="57"/>
              <w:jc w:val="left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09" w:hanging="209"/>
              <w:jc w:val="left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893"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227" w:firstLine="0"/>
              <w:jc w:val="left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876" w:firstLine="0"/>
              <w:jc w:val="left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61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4.3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САу и АСуТП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SIEMENS (германия), GE(СшА)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_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704" w:firstLine="0"/>
              <w:jc w:val="left"/>
            </w:pPr>
            <w:r>
              <w:rPr>
                <w:sz w:val="20"/>
              </w:rPr>
              <w:t>легкая промышленность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Спецодежда (ОКПД 14.12)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Костюм летний специальный боевой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СшА,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80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Костюм влаговетрозащитный специальный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СшА,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0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Одежда и аксессуары, не включенные в другие группировки, прочие (ОКПД 14.19.19)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Балаклава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СшА,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80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маска теплая специальная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СшА,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Изделия трикотажные чулочно-носочные (ОКПД 14.31)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Носки специальные летние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СшА,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80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Носки специальные зимние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СшА,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Обувь (ОКПД 15.2)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Ботинки демисезонные специальные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Страна происхождения -германия, </w:t>
            </w:r>
          </w:p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Поставщик: ООО "АТлАНТИК XXI",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4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Ботинки облегченные специальные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СшА,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Изделия готовые текстильные, кроме одежды (ОКПД 13.92)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Самостраховка регулируемая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-Франция,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5.2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Страховая система (беседка и грудная обвязка)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Румыния,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5.3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Система страховочная индивидуальная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-Румыния,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Канат, веревки, шпагат и сети (ОКПД 13.94)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Веревка 11 мм динамическая с водоотталкивающим покрытием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Чехия,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6.2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Веревка 11 мм статическая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Чехия,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6.3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Веревка 11 мм динамическая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 Чехия,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6.4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Петля альпинистская (длина 120 см)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-Франция,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6.5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Петля альпинистская (длина 180 см)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Страна происхождения -Франция, Поставщик: ООО "АйДжиЭм"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9"/>
        <w:gridCol w:w="503"/>
        <w:gridCol w:w="493"/>
        <w:gridCol w:w="490"/>
        <w:gridCol w:w="3149"/>
        <w:gridCol w:w="3499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29624" name="Group 529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7976" name="Rectangle 27976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77" name="Rectangle 27977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9624" style="width:16.776pt;height:44.752pt;mso-position-horizontal-relative:char;mso-position-vertical-relative:line" coordsize="2130,5683">
                      <v:rect id="Rectangle 27976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77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61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ЗАО "ТЕКОН-ИНжИНИРИНг",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НПФ "КРуг", ООО НПФ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"РАКуРС",ООО НПФ "КВИНТ"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влияние на развитие других отраслей и экономики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отутствие производства электронно-компонентной базы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высокая, необходимо 2 тыс. комплектов в 2015 году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Предприятиям легкой промышленности, для производства импортозамещающих материалов потребуется закупка нового оборудования и открытие новых технологических линий и, соответственно, привлечение значительных субсидий или инвестиций. При этом начало изготовлен</w:t>
            </w:r>
            <w:r>
              <w:rPr>
                <w:sz w:val="16"/>
              </w:rPr>
              <w:t>ия отечественными предприятиями материалов, будет возможно (по ряду позиций) только начиная с 2016-2020 гг.</w:t>
            </w:r>
          </w:p>
        </w:tc>
      </w:tr>
      <w:tr w:rsidR="000D6A03">
        <w:trPr>
          <w:trHeight w:val="80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высокая, необходимо 1,6 тыс. комплектов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06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Критичность высокая, необходимо 0,9 тыс. шт. 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2015 году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Предприятиям легкой промышленности, для производства импортозамещающих материалов потребуется закупка нового оборудования и открытие новых технологических линий и, соответственно, привлечение значительных субсидий или инвестиций. При этом начал</w:t>
            </w:r>
            <w:r>
              <w:rPr>
                <w:sz w:val="16"/>
              </w:rPr>
              <w:t>о изготовления отечественными предприятиями материалов, будет возможно (по ряду позиций) только начиная с 2016-2020 гг.</w:t>
            </w:r>
          </w:p>
        </w:tc>
      </w:tr>
      <w:tr w:rsidR="000D6A03">
        <w:trPr>
          <w:trHeight w:val="80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Критичность высокая, необходимо 3,5 тыс. шт. 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406" w:firstLine="0"/>
              <w:jc w:val="left"/>
            </w:pPr>
            <w:r>
              <w:rPr>
                <w:sz w:val="16"/>
              </w:rPr>
              <w:t>Критичность высокая, необходимо 4 тыс. пар  в 2015 году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Предприятиям легкой промышленности, для производства импортозамещающих материалов потребуется закупка нового оборудования и открытие новых технологических линий и, соответственно, привлечение значител</w:t>
            </w:r>
            <w:r>
              <w:rPr>
                <w:sz w:val="16"/>
              </w:rPr>
              <w:t>ьных субсидий или инвестиций. При этом начало изготовления отечественными предприятиями материалов, будет возможно (по ряду позиций) только начиная с 2016-2020 гг.</w:t>
            </w:r>
          </w:p>
        </w:tc>
      </w:tr>
      <w:tr w:rsidR="000D6A03">
        <w:trPr>
          <w:trHeight w:val="80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406" w:firstLine="0"/>
              <w:jc w:val="left"/>
            </w:pPr>
            <w:r>
              <w:rPr>
                <w:sz w:val="16"/>
              </w:rPr>
              <w:t>Критичность высокая, необходимо 4 тыс. пар 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304" w:firstLine="0"/>
              <w:jc w:val="left"/>
            </w:pPr>
            <w:r>
              <w:rPr>
                <w:sz w:val="16"/>
              </w:rPr>
              <w:t>Критичность высокая, необходимо 1,3 тыс. пар  в 2015 году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Предприятиям легкой промышленности, для производства импортозамещающих материалов потребуется закупка нового оборудования и открытие новых технологических линий и, соответственно, привлечение значит</w:t>
            </w:r>
            <w:r>
              <w:rPr>
                <w:sz w:val="16"/>
              </w:rPr>
              <w:t>ельных субсидий или инвестиций. При этом начало изготовления отечественными предприятиями материалов, будет возможно (по ряду позиций) только начиная с 2016-2020 гг.</w:t>
            </w:r>
          </w:p>
        </w:tc>
      </w:tr>
      <w:tr w:rsidR="000D6A03">
        <w:trPr>
          <w:trHeight w:val="64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304" w:firstLine="0"/>
              <w:jc w:val="left"/>
            </w:pPr>
            <w:r>
              <w:rPr>
                <w:sz w:val="16"/>
              </w:rPr>
              <w:t>Критичность высокая, необходимо 1,0 тыс. пар 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высокая, необходимо 2 тыс. шт. в 2015 году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Предприятиям легкой промышленности, для производства импортозамещающих материалов потребуется закупка нового оборудования и открытие новых технологических линий и, соответственно, привлечение значительных субсидий или инвестиций. При этом начало изготовлен</w:t>
            </w:r>
            <w:r>
              <w:rPr>
                <w:sz w:val="16"/>
              </w:rPr>
              <w:t>ия отечественными предприятиями материалов, будет возможно (по ряду позиций) только начиная с 2016-2020 гг.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высокая, необходимо 2 тыс. шт.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высокая, необходимо 0,6 тыс. комплектов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278" w:firstLine="0"/>
              <w:jc w:val="left"/>
            </w:pPr>
            <w:r>
              <w:rPr>
                <w:sz w:val="16"/>
              </w:rPr>
              <w:t>Критичность высокая, необходимо 10,00 тыс. м  в 2015 году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Предприятиям легкой промышленности, для производства импортозамещающих материалов потребуется закупка нового оборудования и открытие новых технологических линий и, соответственно, привлечение значительных субсидий или инвестиций. При этом начало изготовлен</w:t>
            </w:r>
            <w:r>
              <w:rPr>
                <w:sz w:val="16"/>
              </w:rPr>
              <w:t>ия отечественными предприятиями материалов, будет возможно (по ряду позиций) только начиная с 2016-2020 гг.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278" w:firstLine="0"/>
              <w:jc w:val="left"/>
            </w:pPr>
            <w:r>
              <w:rPr>
                <w:sz w:val="16"/>
              </w:rPr>
              <w:t>Критичность высокая, необходимо 15,00 тыс. м 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278" w:firstLine="0"/>
              <w:jc w:val="left"/>
            </w:pPr>
            <w:r>
              <w:rPr>
                <w:sz w:val="16"/>
              </w:rPr>
              <w:t>Критичность высокая, необходимо 15,00 тыс. м 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349" w:firstLine="0"/>
              <w:jc w:val="left"/>
            </w:pPr>
            <w:r>
              <w:rPr>
                <w:sz w:val="16"/>
              </w:rPr>
              <w:t>Критичность высокая, необходимо 1,5 тыс. шт 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right="347" w:firstLine="0"/>
              <w:jc w:val="left"/>
            </w:pPr>
            <w:r>
              <w:rPr>
                <w:sz w:val="16"/>
              </w:rPr>
              <w:t>Критичность высокая, необходимо 0,75 тыс. м  в 2015 году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45136" name="Group 545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8430" name="Rectangle 28430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31" name="Rectangle 28431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32" name="Rectangle 28432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5136" style="width:16.776pt;height:71.312pt;mso-position-horizontal-relative:char;mso-position-vertical-relative:line" coordsize="2130,9056">
                      <v:rect id="Rectangle 28430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8431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8432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45143" name="Group 545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8433" name="Rectangle 28433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34" name="Rectangle 28434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35" name="Rectangle 28435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5143" style="width:16.776pt;height:73.6801pt;mso-position-horizontal-relative:char;mso-position-vertical-relative:line" coordsize="2130,9357">
                      <v:rect id="Rectangle 28433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8434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8435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Для нужд минобороны* (ОКПД 13.91, 13.92, 13.95, 13.96, 13.99)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Трикотажное полотно из 93% ПЭ и 7% эластан, одностороннего плюшевого переплетения, с воздухопроницаемостью не ниже 700 мм/с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Флис (плюш с двусторонним ворсом длиной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 мм): 100% ПЭ, поверхностной плотностью 234+23 г/м2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1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из полиамидного волокна 6.6, с проницаемостью не менее 800 г/м2/24 ч, водоупорностью не менее 10 см после 5 стирок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из полиамидного волокна 6.6, с инкапсуляцией силиконом, с водоупорностью не менее 20 см, с паропроницаемостью не менее 800 г/ м2/24ч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из полиамидного волокна 6.6, дублированная пленкой (мембранной) бикомпонентной на основе ПТФЭ с монолитно-гидрофильным слоем, с воздухопроницаемостью менее 1 мм/с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утеплитель из ультратонких высокоизвитых волокон (100% ПЭ), содержащих один слой спанбонда, состоящий из 100 % пропилена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подкладочная из полиамида поверхностной плотностью 52+5 г/м2, переплетение "Рип-стоп", исключающее миграцию волокон утеплителя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Бортовая прокладочная ткань с животным волосом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Бортовая прокладочная ткань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Нетканый связующий материал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Кромка нетканная клеевая нитепрошивная под углом 45° ш. 10 мм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Кромка нетканая клеевая нитепрошивная прямая ш.15 мм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Нитки подшивочные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Нитки текстурированные для обметки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Паутинка клеевая на бумаге ш. 10 мм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Паутинка клеевая на бумаге ш. 30 мм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Перфорированная лента клеевая (термоклеевое нетканое полотно)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Перфорированная лента клеевая с усилителем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Сетка клеевая на бумаге ш. 10 мм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89"/>
        <w:gridCol w:w="3152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</w:t>
            </w:r>
            <w:r>
              <w:rPr>
                <w:sz w:val="16"/>
              </w:rPr>
              <w:t>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09957" name="Group 509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8924" name="Rectangle 28924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25" name="Rectangle 28925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9957" style="width:16.776pt;height:44.752pt;mso-position-horizontal-relative:char;mso-position-vertical-relative:line" coordsize="2130,5683">
                      <v:rect id="Rectangle 28924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925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10393" w:type="dxa"/>
            <w:gridSpan w:val="6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9" w:firstLine="0"/>
              <w:jc w:val="left"/>
            </w:pPr>
            <w:r>
              <w:rPr>
                <w:sz w:val="16"/>
              </w:rPr>
              <w:t xml:space="preserve">ООО "Фабрика трикотажа "Заречье", Иван. обл. – 2 пг. 2015 ООО "Трикотажная фабрика "Парижская коммуна", г. В.Волочек- с 2014 г.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Целесообразность создания четкой системы производства вещевого имущества с учетом возможностей внедрения новых образцов </w:t>
            </w:r>
            <w:r>
              <w:rPr>
                <w:sz w:val="16"/>
              </w:rPr>
              <w:t>вещевого имущества, форменной одежды, а также материалов и полуфабрикатов, используемых для их изготовления, обоснованные технические требования к данной продукции и порядок внедрения ее в серийное производство, вызвана необходимостью своевременного обеспе</w:t>
            </w:r>
            <w:r>
              <w:rPr>
                <w:sz w:val="16"/>
              </w:rPr>
              <w:t>чения силовых структур в полном объеме качественной современной продукцией.В условиях изменения политической обстановки в мире обмундирование российских военнослужащих в современной армии, особенно при выполнении задач в зарубежных странах, должно максимал</w:t>
            </w:r>
            <w:r>
              <w:rPr>
                <w:sz w:val="16"/>
              </w:rPr>
              <w:t>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 целью восстановления в Российской Федерации производства текстильных материалов, используемых при изготовлении вещевого имущества для нужд миноборон</w:t>
            </w:r>
            <w:r>
              <w:rPr>
                <w:sz w:val="16"/>
              </w:rPr>
              <w:t>ы России, в том числе всесезонного комплекта полевого обмундирования ОАО "БТК групп", г. Санкт-Петербург, начато создание комплекса высокотехнологичного текстильного производства в г. шахты Ростовской области. При этом, необходимо тесное взаимодействие меж</w:t>
            </w:r>
            <w:r>
              <w:rPr>
                <w:sz w:val="16"/>
              </w:rPr>
              <w:t>ду государственными заказчиками, поставщиками и производителями.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9" w:firstLine="0"/>
              <w:jc w:val="left"/>
            </w:pPr>
            <w:r>
              <w:rPr>
                <w:sz w:val="16"/>
              </w:rPr>
              <w:t xml:space="preserve">ООО "Фабрика трикотажа "Заречье", Иван. обл. – 2 пг. 2015 ООО "Трикотажная фабрика "Парижская коммуна", г. В.Волочек- с 2014 г.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1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г. Балашов – возможно изготовление аналога из полиамида 6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 </w:t>
            </w:r>
          </w:p>
          <w:p w:rsidR="000D6A03" w:rsidRDefault="00ED60DA">
            <w:pPr>
              <w:spacing w:after="0" w:line="259" w:lineRule="auto"/>
              <w:ind w:left="14" w:firstLine="0"/>
            </w:pPr>
            <w:r>
              <w:rPr>
                <w:sz w:val="16"/>
              </w:rPr>
              <w:t xml:space="preserve">г. Балашов – возможно изготовление аналога из полиамида 6, с 2015 г.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 целью восстановления в Росси</w:t>
            </w:r>
            <w:r>
              <w:rPr>
                <w:sz w:val="16"/>
              </w:rPr>
              <w:t>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начато создание комплекса высо</w:t>
            </w:r>
            <w:r>
              <w:rPr>
                <w:sz w:val="16"/>
              </w:rPr>
              <w:t>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 </w:t>
            </w:r>
          </w:p>
          <w:p w:rsidR="000D6A03" w:rsidRDefault="00ED60DA">
            <w:pPr>
              <w:spacing w:after="0" w:line="259" w:lineRule="auto"/>
              <w:ind w:left="14" w:firstLine="0"/>
            </w:pPr>
            <w:r>
              <w:rPr>
                <w:sz w:val="16"/>
              </w:rPr>
              <w:t xml:space="preserve">г. Балашов – возможно изготовление аналога из полиамида 6, с 2015 г.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 </w:t>
            </w:r>
          </w:p>
          <w:p w:rsidR="000D6A03" w:rsidRDefault="00ED60DA">
            <w:pPr>
              <w:spacing w:after="0" w:line="259" w:lineRule="auto"/>
              <w:ind w:left="14" w:right="181" w:firstLine="0"/>
              <w:jc w:val="left"/>
            </w:pPr>
            <w:r>
              <w:rPr>
                <w:sz w:val="16"/>
              </w:rPr>
              <w:t xml:space="preserve">г. Балашов – возможно изготовление аналога из полиамида 6,  гК "Чайковский текстиль", Перм. край, г. Чайковский – с 2015 года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8" w:firstLine="0"/>
              <w:jc w:val="left"/>
            </w:pPr>
            <w:r>
              <w:rPr>
                <w:sz w:val="16"/>
              </w:rPr>
              <w:t xml:space="preserve">ОАО "Комитекс", г. Сыктывкар;  НПК "Джей", г. москва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8" w:firstLine="0"/>
              <w:jc w:val="left"/>
            </w:pPr>
            <w:r>
              <w:rPr>
                <w:sz w:val="16"/>
              </w:rPr>
              <w:t xml:space="preserve">ОАО "Комитекс", г. Сыктывкар;  НПК "Джей", г. москва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8" w:firstLine="0"/>
              <w:jc w:val="left"/>
            </w:pPr>
            <w:r>
              <w:rPr>
                <w:sz w:val="16"/>
              </w:rPr>
              <w:t xml:space="preserve">ОАО "Комитекс", г. Сыктывкар;  НПК "Джей", г. москва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"Прядильно – ниточный комбинат им. С.м. Кирова, г. СанктПетербург; ООО ПНК "Советская звезда", г. Санкт - Петербург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8" w:firstLine="0"/>
              <w:jc w:val="left"/>
            </w:pPr>
            <w:r>
              <w:rPr>
                <w:sz w:val="16"/>
              </w:rPr>
              <w:t xml:space="preserve">ОАО "Комитекс", г. Сыктывкар;  НПК "Джей", г. москва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8" w:firstLine="0"/>
              <w:jc w:val="left"/>
            </w:pPr>
            <w:r>
              <w:rPr>
                <w:sz w:val="16"/>
              </w:rPr>
              <w:t xml:space="preserve">ОАО "Комитекс", г. Сыктывкар;  НПК "Джей", г. москва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8" w:firstLine="0"/>
              <w:jc w:val="left"/>
            </w:pPr>
            <w:r>
              <w:rPr>
                <w:sz w:val="16"/>
              </w:rPr>
              <w:t xml:space="preserve">ОАО "Комитекс", г. Сыктывкар;  НПК "Джей", г. москва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8" w:firstLine="0"/>
        <w:jc w:val="left"/>
      </w:pPr>
    </w:p>
    <w:tbl>
      <w:tblPr>
        <w:tblStyle w:val="TableGrid"/>
        <w:tblW w:w="10469" w:type="dxa"/>
        <w:tblInd w:w="-781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35503" name="Group 535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29323" name="Rectangle 29323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4" name="Rectangle 29324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5" name="Rectangle 29325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5503" style="width:16.776pt;height:71.312pt;mso-position-horizontal-relative:char;mso-position-vertical-relative:line" coordsize="2130,9056">
                      <v:rect id="Rectangle 29323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29324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9325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35510" name="Group 535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29326" name="Rectangle 29326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7" name="Rectangle 29327"/>
                              <wps:cNvSpPr/>
                              <wps:spPr>
                                <a:xfrm rot="-5399999">
                                  <a:off x="54592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8" name="Rectangle 29328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5510" style="width:16.776pt;height:73.6801pt;mso-position-horizontal-relative:char;mso-position-vertical-relative:line" coordsize="2130,9357">
                      <v:rect id="Rectangle 29326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29327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9328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Для нужд мВД России* (ОКПД 13.91, 13.92, 13.95, 13.96, 13.99, 15.20.40.120)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11" w:firstLine="0"/>
              <w:jc w:val="left"/>
            </w:pPr>
            <w:r>
              <w:rPr>
                <w:sz w:val="16"/>
              </w:rPr>
              <w:t>Ткани плательно - костюмные (костюмные вискозно - полиэфирные (полиэфирные, хлопко - полиэфирные с содержанием лайкры, с поверхностной плотностью 200- 240 г/ м</w:t>
            </w:r>
            <w:r>
              <w:rPr>
                <w:rFonts w:ascii="Arial" w:eastAsia="Arial" w:hAnsi="Arial" w:cs="Arial"/>
                <w:sz w:val="16"/>
              </w:rPr>
              <w:t>²</w:t>
            </w:r>
            <w:r>
              <w:rPr>
                <w:sz w:val="16"/>
              </w:rPr>
              <w:t xml:space="preserve"> и с показателями воздухопроницаемости более 80  дм /м с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72" w:firstLine="0"/>
              <w:jc w:val="left"/>
            </w:pPr>
            <w:r>
              <w:rPr>
                <w:sz w:val="16"/>
              </w:rPr>
              <w:t>Ткани сорочечные вискозно - полиэфирные, хлопкополиэфирные с содержанием лайкры, с поверхностной плотностью 150- 170 г/м</w:t>
            </w:r>
            <w:r>
              <w:rPr>
                <w:rFonts w:ascii="Arial" w:eastAsia="Arial" w:hAnsi="Arial" w:cs="Arial"/>
                <w:sz w:val="16"/>
              </w:rPr>
              <w:t>²</w:t>
            </w:r>
            <w:r>
              <w:rPr>
                <w:sz w:val="16"/>
              </w:rPr>
              <w:t xml:space="preserve"> и с показателями воздухопроницаемости более 500  кд лк м</w:t>
            </w:r>
            <w:r>
              <w:rPr>
                <w:rFonts w:ascii="Arial" w:eastAsia="Arial" w:hAnsi="Arial" w:cs="Arial"/>
                <w:sz w:val="16"/>
              </w:rPr>
              <w:t>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Полотно трикотажное полиэфирное разворсованное "Флис" с повышенными свойствами воздухопроницаемости и паропроницаемости, непиллингуемое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Световозвращающие ленты "Зм-Scotchlite" с коэффициентом световозвращения в исходном состоянии не менее 500 кд х лк м2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Эластичная мембрана (мембранное покрытие), аналог торговых марок "СхТ и GORE-TEX" и др.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лента герметизирующая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Застежки-молнии с водоупорной отделкой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3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ламинированные мембраной многослойные пакеты с повышенными влагоотоводящими свойствами, аналог "GORE-TEX VISION 31у"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3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ламинированный мембраной многослойный пакет, аналог GORE-TEX 3XL KELVIN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6" w:firstLine="0"/>
              <w:jc w:val="left"/>
            </w:pPr>
            <w:r>
              <w:rPr>
                <w:sz w:val="16"/>
              </w:rPr>
              <w:t>герметизирующая лента, аналог GORE-TEX ТАРЕ 3L 6 MIL 22mm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Стельки формованные анатомические съемные с повышенными антибактериальными и влагоотводящими свойствами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Фурнитура (кнопки из цветных металлов, с пружинящей блочкой, с обрезиненным верхом или верхом из термостойкой пластмассы, петли обувные)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Для нужд мЧС России* (ОКПД 13.91, 13.92, 13.95, 13.96, 13.99, 15.20.40.120)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шнурования BOA , шнурок -авиационная сталь, замок - пластик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ламинированный пакет с мембраной Gore-Тех, 100% Полиамид, 100% Gore-Tex мембрана политетрафторэтилен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8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Резиновая подошва Vibram с металлической стелькой, Износоустойчивая резина, металлическая антипрокольная стелька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4" w:type="dxa"/>
        <w:tblCellMar>
          <w:top w:w="59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90"/>
        <w:gridCol w:w="3151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</w:t>
            </w:r>
            <w:r>
              <w:rPr>
                <w:sz w:val="16"/>
              </w:rPr>
              <w:t>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07211" name="Group 507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29765" name="Rectangle 29765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66" name="Rectangle 29766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7211" style="width:16.776pt;height:44.752pt;mso-position-horizontal-relative:char;mso-position-vertical-relative:line" coordsize="2130,5683">
                      <v:rect id="Rectangle 29765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766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10393" w:type="dxa"/>
            <w:gridSpan w:val="6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ООО "Балтекс", Сарат. обл.,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г. Балашов – требуется доукомплектация оборудования (опыт носка в 2014) гК "Чайковский текстиль", Перм. край, г. Чайковский – с 2016 года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 целью восстановления в Росси</w:t>
            </w:r>
            <w:r>
              <w:rPr>
                <w:sz w:val="16"/>
              </w:rPr>
              <w:t>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начато создание комплекса высо</w:t>
            </w:r>
            <w:r>
              <w:rPr>
                <w:sz w:val="16"/>
              </w:rPr>
              <w:t>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25" w:firstLine="0"/>
              <w:jc w:val="left"/>
            </w:pPr>
            <w:r>
              <w:rPr>
                <w:sz w:val="16"/>
              </w:rPr>
              <w:t xml:space="preserve">ООО "Балтекс", Сарат. обл., г. Балашов – требуется доукомплектация оборудования (образец в 2014)  гК "Чайковский текстиль", Перм. край, г. Чайковский – с 2016 года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8" w:firstLine="0"/>
              <w:jc w:val="left"/>
            </w:pPr>
            <w:r>
              <w:rPr>
                <w:sz w:val="16"/>
              </w:rPr>
              <w:t xml:space="preserve">ООО "Трикотажная фабрика "Парижская коммуна", г. В.Волочек – с 2014г. ООО "Фабрика трикотажа "Заречье", Иван.обл. – 2 пг 2015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С целью восстановления в Российской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</w:t>
            </w:r>
            <w:r>
              <w:rPr>
                <w:sz w:val="16"/>
              </w:rPr>
              <w:t>начато создание комплекса высокотехнологичного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31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228" w:firstLine="0"/>
              <w:jc w:val="left"/>
            </w:pPr>
            <w:r>
              <w:rPr>
                <w:sz w:val="16"/>
              </w:rPr>
              <w:t xml:space="preserve">гК "Чайковский текстиль" -  сроки не определены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9136" cy="373291"/>
                      <wp:effectExtent l="0" t="0" r="0" b="0"/>
                      <wp:docPr id="508104" name="Group 508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136" cy="373291"/>
                                <a:chOff x="0" y="0"/>
                                <a:chExt cx="199136" cy="373291"/>
                              </a:xfrm>
                            </wpg:grpSpPr>
                            <wps:wsp>
                              <wps:cNvPr id="29853" name="Rectangle 29853"/>
                              <wps:cNvSpPr/>
                              <wps:spPr>
                                <a:xfrm rot="-5399999">
                                  <a:off x="-113743" y="77479"/>
                                  <a:ext cx="357194" cy="1297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сроки</w:t>
                                    </w:r>
                                    <w:r>
                                      <w:rPr>
                                        <w:spacing w:val="-18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32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54" name="Rectangle 29854"/>
                              <wps:cNvSpPr/>
                              <wps:spPr>
                                <a:xfrm rot="-5399999">
                                  <a:off x="-81772" y="60200"/>
                                  <a:ext cx="496477" cy="1297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определены</w:t>
                                    </w:r>
                                    <w:r>
                                      <w:rPr>
                                        <w:spacing w:val="-32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8104" style="width:15.68pt;height:29.393pt;mso-position-horizontal-relative:char;mso-position-vertical-relative:line" coordsize="1991,3732">
                      <v:rect id="Rectangle 29853" style="position:absolute;width:3571;height:1297;left:-1137;top:7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сроки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не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854" style="position:absolute;width:4964;height:1297;left:-817;top:6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определены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31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228" w:firstLine="0"/>
              <w:jc w:val="left"/>
            </w:pPr>
            <w:r>
              <w:rPr>
                <w:sz w:val="16"/>
              </w:rPr>
              <w:t xml:space="preserve">гК "Чайковский текстиль" -  сроки не определены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9136" cy="354356"/>
                      <wp:effectExtent l="0" t="0" r="0" b="0"/>
                      <wp:docPr id="508135" name="Group 508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136" cy="354356"/>
                                <a:chOff x="0" y="0"/>
                                <a:chExt cx="199136" cy="354356"/>
                              </a:xfrm>
                            </wpg:grpSpPr>
                            <wps:wsp>
                              <wps:cNvPr id="29857" name="Rectangle 29857"/>
                              <wps:cNvSpPr/>
                              <wps:spPr>
                                <a:xfrm rot="-5399999">
                                  <a:off x="-113743" y="58544"/>
                                  <a:ext cx="357194" cy="1297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сроки</w:t>
                                    </w:r>
                                    <w:r>
                                      <w:rPr>
                                        <w:spacing w:val="-18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32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58" name="Rectangle 29858"/>
                              <wps:cNvSpPr/>
                              <wps:spPr>
                                <a:xfrm rot="-5399999">
                                  <a:off x="-69180" y="53856"/>
                                  <a:ext cx="471293" cy="1297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определены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8135" style="width:15.68pt;height:27.902pt;mso-position-horizontal-relative:char;mso-position-vertical-relative:line" coordsize="1991,3543">
                      <v:rect id="Rectangle 29857" style="position:absolute;width:3571;height:1297;left:-1137;top:5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сроки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не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858" style="position:absolute;width:4712;height:1297;left:-691;top:5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определены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"Предприятие нетканых материалов", Владимирская обл.,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г. Вязники Предприятие выпускает материал для стельки, аналог 2014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г. Необходима закупка оборудования для вырубки стельки, 2 кв. 2015 г.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 целью восстановления в Росси</w:t>
            </w:r>
            <w:r>
              <w:rPr>
                <w:sz w:val="16"/>
              </w:rPr>
              <w:t>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начато создание комплекса высо</w:t>
            </w:r>
            <w:r>
              <w:rPr>
                <w:sz w:val="16"/>
              </w:rPr>
              <w:t>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2015 года, ООО "Балтекс", Сарат. обл., г. Балашов – возможно изготовление аналога из полиамида 6, с 2015 г., необходимо произвести подбор мембран, т.к. в РФ производства мембран не существует. Необходима закупка оборудования по нанесению мембран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8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10314" name="Group 510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0079" name="Rectangle 30079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80" name="Rectangle 30080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81" name="Rectangle 30081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0314" style="width:16.776pt;height:71.312pt;mso-position-horizontal-relative:char;mso-position-vertical-relative:line" coordsize="2130,9056">
                      <v:rect id="Rectangle 30079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0080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0081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10323" name="Group 510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0082" name="Rectangle 30082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83" name="Rectangle 30083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84" name="Rectangle 30084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0323" style="width:16.776pt;height:73.6801pt;mso-position-horizontal-relative:char;mso-position-vertical-relative:line" coordsize="2130,9357">
                      <v:rect id="Rectangle 30082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0083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0084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173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9.4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Gore-Tex SPL70NY 2L, 100% Полиамид, 100% Gore-Tex мембрана политетрафторэтилен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Gore-TexSOX150 2L, 100% Полиестер, 100% Gore-Tex мембрана политетрафторэтилен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Gore-Tex SPL70FD/RGR 3L PRO, 100%Полиамид, 100% Gore-Tex мембрана политетрафторэтилен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Gore-Tex FPL150PA/RGR 3L PRO, 100%Полиамид, 100% Gore-Tex мембрана политетрафторэтилен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Gore-Tex bFPLI50PA2L, 100%Полиамид, 100% Gore-Tex мембрана политетрафторэтилен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Gorc-TexbSPL200RF2L, 100%Полиамид, 100% Gore-Tex мембрана политетрафторэтилен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Dry Factor 10000, 100% Полиэстер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Polartec Classic 200, 100% Полиэстер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89"/>
        <w:gridCol w:w="3152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02906" name="Group 502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0334" name="Rectangle 30334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35" name="Rectangle 30335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906" style="width:16.776pt;height:44.752pt;mso-position-horizontal-relative:char;mso-position-vertical-relative:line" coordsize="2130,5683">
                      <v:rect id="Rectangle 30334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35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173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9" w:firstLine="0"/>
              <w:jc w:val="left"/>
            </w:pPr>
            <w:r>
              <w:rPr>
                <w:sz w:val="16"/>
              </w:rPr>
              <w:t>С 2015 года, ООО "Балтекс", Сарат. обл., г. Балашов – возможно изготовление аналога из полиамида 6, с 2015 г., необходимо произвести подбор – закупку мембран, т.к. в РФ производства мембран не существует. Необходима закупка оборудования по нанесению мембра</w:t>
            </w:r>
            <w:r>
              <w:rPr>
                <w:sz w:val="16"/>
              </w:rPr>
              <w:t>н гК "Чайковский текстиль", Перм. край, г. Чайковский – с 2016 года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 целью восстановления в Росси</w:t>
            </w:r>
            <w:r>
              <w:rPr>
                <w:sz w:val="16"/>
              </w:rPr>
              <w:t>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начато создание комплекса высо</w:t>
            </w:r>
            <w:r>
              <w:rPr>
                <w:sz w:val="16"/>
              </w:rPr>
              <w:t>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9" w:firstLine="0"/>
              <w:jc w:val="left"/>
            </w:pPr>
            <w:r>
              <w:rPr>
                <w:sz w:val="16"/>
              </w:rPr>
              <w:t>С 2015 года, ООО "Балтекс", Сарат. обл., г. Балашов – возможно изготов</w:t>
            </w:r>
            <w:r>
              <w:rPr>
                <w:sz w:val="16"/>
              </w:rPr>
              <w:t>ление аналога из полиамида 6, с 2015 г., необходимо произвести подбор – закупку мембран, т.к. в РФ производства мембран не существует. Необходима закупка оборудования по нанесению мембран гК "Чайковский текстиль", Перм. край, г. Чайковский – с 2016 года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9" w:firstLine="0"/>
              <w:jc w:val="left"/>
            </w:pPr>
            <w:r>
              <w:rPr>
                <w:sz w:val="16"/>
              </w:rPr>
              <w:t>С 2015 года, ООО "Балтекс", Сарат. обл., г. Балашов – возможно изготовление аналога из полиамида 6, с 2015 г., необходимо произвести подбор – закупку мембран, т.к. в РФ производства мембран не существует. Необходима закупка оборудования по нанесению мембра</w:t>
            </w:r>
            <w:r>
              <w:rPr>
                <w:sz w:val="16"/>
              </w:rPr>
              <w:t>н гК "Чайковский текстиль", Перм. край, г. Чайковский – с 2016 года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9" w:firstLine="0"/>
              <w:jc w:val="left"/>
            </w:pPr>
            <w:r>
              <w:rPr>
                <w:sz w:val="16"/>
              </w:rPr>
              <w:t>С 2015 года, ООО "Балтекс", Сарат. обл., г. Балашов – возможно изготовление аналога из полиамида 6, с 2015 г., необходимо произвести подбор – закупку мембран, т.к. в РФ производства мембран не существует. Необходима закупка оборудования по нанесению мембра</w:t>
            </w:r>
            <w:r>
              <w:rPr>
                <w:sz w:val="16"/>
              </w:rPr>
              <w:t>н гК "Чайковский текстиль", Перм. край, г. Чайковский – с 2016 года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9" w:firstLine="0"/>
              <w:jc w:val="left"/>
            </w:pPr>
            <w:r>
              <w:rPr>
                <w:sz w:val="16"/>
              </w:rPr>
              <w:t>С 2015 года, ООО "Балтекс", Сарат. обл., г. Балашов – возможно изготовление аналога из полиамида 6, с 2015 г., необходимо произвести подбор – закупку мембран, т.к. в РФ производства мембран не существует. Необходима закупка оборудования по нанесению мембра</w:t>
            </w:r>
            <w:r>
              <w:rPr>
                <w:sz w:val="16"/>
              </w:rPr>
              <w:t>н гК "Чайковский текстиль", Перм. край, г. Чайковский – с 2016 года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9" w:firstLine="0"/>
              <w:jc w:val="left"/>
            </w:pPr>
            <w:r>
              <w:rPr>
                <w:sz w:val="16"/>
              </w:rPr>
              <w:t>С 2015 года, ООО "Балтекс", Сарат. обл., г. Балашов – возможно изготовление аналога из полиамида 6, с 2015 г., необходимо произвести подбор – закупку мембран, т.к. в РФ производства мембран не существует. Необходима закупка оборудования по нанесению мембра</w:t>
            </w:r>
            <w:r>
              <w:rPr>
                <w:sz w:val="16"/>
              </w:rPr>
              <w:t>н гК "Чайковский текстиль", Перм. край, г. Чайковский – с 2016 года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"Балтекс", Сарат. обл., г. Балашов - возможно изготовление аналога из полиамида 6, а также подбор из текущего ассортимента полиэфирных тканей. На сегодняшний день есть ткани от 60г/м</w:t>
            </w:r>
            <w:r>
              <w:rPr>
                <w:rFonts w:ascii="Arial" w:eastAsia="Arial" w:hAnsi="Arial" w:cs="Arial"/>
                <w:sz w:val="16"/>
              </w:rPr>
              <w:t>²</w:t>
            </w:r>
            <w:r>
              <w:rPr>
                <w:sz w:val="16"/>
              </w:rPr>
              <w:t xml:space="preserve"> до 245 г/м</w:t>
            </w:r>
            <w:r>
              <w:rPr>
                <w:rFonts w:ascii="Arial" w:eastAsia="Arial" w:hAnsi="Arial" w:cs="Arial"/>
                <w:sz w:val="16"/>
              </w:rPr>
              <w:t>²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9" w:firstLine="0"/>
              <w:jc w:val="left"/>
            </w:pPr>
            <w:r>
              <w:rPr>
                <w:sz w:val="16"/>
              </w:rPr>
              <w:t>ООО "Фабрика трикотажа "Заречье", Иван.обл. 2 пг 2015 ООО "Трикотажная фабрика "Парижская коммуна", г. В.Волочек- с 2014 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24906" name="Group 524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0689" name="Rectangle 30689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90" name="Rectangle 30690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91" name="Rectangle 30691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906" style="width:16.776pt;height:71.312pt;mso-position-horizontal-relative:char;mso-position-vertical-relative:line" coordsize="2130,9056">
                      <v:rect id="Rectangle 30689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0690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0691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24917" name="Group 524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0692" name="Rectangle 30692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93" name="Rectangle 30693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94" name="Rectangle 30694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917" style="width:16.776pt;height:73.6801pt;mso-position-horizontal-relative:char;mso-position-vertical-relative:line" coordsize="2130,9357">
                      <v:rect id="Rectangle 30692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0693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0694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77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9.12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Polartec Power Dry, 92% Полиэстер, 8% Эластан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Polorlec Power Stretch Pro, 53% Полиэстер, 38% Нейлон, 9% Эластан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Polartec Classic 100, 100% Полиэстер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Polartec WindPro, 100% Полиэстер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Для нужд ФСО России* (ОКПД 13.91, 13.92, 13.95, 13.96, 13.99)</w:t>
            </w: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мембранная GORE-TEX, eVENT, SYMPATEX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WTNDSTOPPER, POLARTEC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Трикотажное полотно (100% полиэстер)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Влагозащитные молнии NEXUS, YKK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мембранная GORE-TEX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нейлоновая особой прочности с водоотталкивающей пропиткой и полиуретановым покрытием CORDURA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Подошва VIBRAM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89"/>
        <w:gridCol w:w="3152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20040" name="Group 520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1006" name="Rectangle 31006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07" name="Rectangle 31007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040" style="width:16.776pt;height:44.752pt;mso-position-horizontal-relative:char;mso-position-vertical-relative:line" coordsize="2130,5683">
                      <v:rect id="Rectangle 31006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07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77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9" w:firstLine="0"/>
              <w:jc w:val="left"/>
            </w:pPr>
            <w:r>
              <w:rPr>
                <w:sz w:val="16"/>
              </w:rPr>
              <w:t>ООО "Фабрика трикотажа "Заречье" Иван.обл. 2 пг 2015 ООО "Трикотажная фабрика "Парижская коммуна", г. В.Волочек- с 2014 г.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 целью восстановления в Росси</w:t>
            </w:r>
            <w:r>
              <w:rPr>
                <w:sz w:val="16"/>
              </w:rPr>
              <w:t>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начато создание комплекса высо</w:t>
            </w:r>
            <w:r>
              <w:rPr>
                <w:sz w:val="16"/>
              </w:rPr>
              <w:t>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19" w:firstLine="0"/>
              <w:jc w:val="left"/>
            </w:pPr>
            <w:r>
              <w:rPr>
                <w:sz w:val="16"/>
              </w:rPr>
              <w:t xml:space="preserve">ООО "Фабрика трикотажа "Заречье" Иван.обл. 2 пг 2015 ООО "Трикотажная </w:t>
            </w:r>
            <w:r>
              <w:rPr>
                <w:sz w:val="16"/>
              </w:rPr>
              <w:t>фабрика "Парижская коммуна", г. В.Волочек- с 2014 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г. Балашов - возможно изготовление аналога из полиамида 6, а также подбор из текущего ассортимента полиэфирных тканей. На сегодняшний день есть ткани от 60г/м</w:t>
            </w:r>
            <w:r>
              <w:rPr>
                <w:rFonts w:ascii="Arial" w:eastAsia="Arial" w:hAnsi="Arial" w:cs="Arial"/>
                <w:sz w:val="16"/>
              </w:rPr>
              <w:t>²</w:t>
            </w:r>
            <w:r>
              <w:rPr>
                <w:sz w:val="16"/>
              </w:rPr>
              <w:t xml:space="preserve"> до 245 г/м</w:t>
            </w:r>
            <w:r>
              <w:rPr>
                <w:rFonts w:ascii="Arial" w:eastAsia="Arial" w:hAnsi="Arial" w:cs="Arial"/>
                <w:sz w:val="16"/>
              </w:rPr>
              <w:t>²</w:t>
            </w:r>
            <w:r>
              <w:rPr>
                <w:sz w:val="16"/>
              </w:rPr>
              <w:t xml:space="preserve"> ООО "Фабрика трикотажа "Заречье" Иван.обл. ООО "Трикотажная фабрика "Парижская коммуна", г. В.Волочек- с 2014 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 </w:t>
            </w:r>
          </w:p>
          <w:p w:rsidR="000D6A03" w:rsidRDefault="00ED60DA">
            <w:pPr>
              <w:spacing w:after="0" w:line="216" w:lineRule="auto"/>
              <w:ind w:left="14" w:right="59" w:firstLine="0"/>
              <w:jc w:val="left"/>
            </w:pPr>
            <w:r>
              <w:rPr>
                <w:sz w:val="16"/>
              </w:rPr>
              <w:t>г. Балашов - возможно изготовление аналога из полиамида 6, а также подбор из текущего ассортимента полиэфирных тканей. На сегодняшний день есть ткани от 60г/м</w:t>
            </w:r>
            <w:r>
              <w:rPr>
                <w:rFonts w:ascii="Arial" w:eastAsia="Arial" w:hAnsi="Arial" w:cs="Arial"/>
                <w:sz w:val="16"/>
              </w:rPr>
              <w:t>²</w:t>
            </w:r>
            <w:r>
              <w:rPr>
                <w:sz w:val="16"/>
              </w:rPr>
              <w:t xml:space="preserve"> до 245 г/м</w:t>
            </w:r>
            <w:r>
              <w:rPr>
                <w:rFonts w:ascii="Arial" w:eastAsia="Arial" w:hAnsi="Arial" w:cs="Arial"/>
                <w:sz w:val="16"/>
              </w:rPr>
              <w:t>²</w:t>
            </w:r>
            <w:r>
              <w:rPr>
                <w:sz w:val="16"/>
              </w:rPr>
              <w:t xml:space="preserve">, ООО "Фабрика трикотажа </w:t>
            </w:r>
          </w:p>
          <w:p w:rsidR="000D6A03" w:rsidRDefault="00ED60DA">
            <w:pPr>
              <w:spacing w:after="0" w:line="259" w:lineRule="auto"/>
              <w:ind w:left="14" w:right="31" w:firstLine="0"/>
              <w:jc w:val="left"/>
            </w:pPr>
            <w:r>
              <w:rPr>
                <w:sz w:val="16"/>
              </w:rPr>
              <w:t>"Заречье" Иван.обл. 2 пг 2015 гК "Чайковский текстиль", Пер</w:t>
            </w:r>
            <w:r>
              <w:rPr>
                <w:sz w:val="16"/>
              </w:rPr>
              <w:t>м. край, г. Чайковский – с 2016 года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г. Балашов – с 2015 г. возможно изготовление аналога из полиамида 6, необходимо произвести подбор – закупку мембран по импорту, т.к. в РФ производство мембран не существует. Необходима закупка оборудования по нанесению мембран гК "Чайковский текстиль" - с </w:t>
            </w:r>
            <w:r>
              <w:rPr>
                <w:sz w:val="16"/>
              </w:rPr>
              <w:t>2016 г. аналог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</w:t>
            </w:r>
            <w:r>
              <w:rPr>
                <w:sz w:val="16"/>
              </w:rPr>
              <w:t>ованные технические требования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</w:t>
            </w:r>
            <w:r>
              <w:rPr>
                <w:sz w:val="16"/>
              </w:rPr>
              <w:t>новки в мире обмундирование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С целью </w:t>
            </w:r>
            <w:r>
              <w:rPr>
                <w:sz w:val="16"/>
              </w:rPr>
              <w:t>восстановления в Российской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начато с</w:t>
            </w:r>
            <w:r>
              <w:rPr>
                <w:sz w:val="16"/>
              </w:rPr>
              <w:t>оздание комплекса высокотехнологичного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96" w:firstLine="0"/>
              <w:jc w:val="left"/>
            </w:pPr>
            <w:r>
              <w:rPr>
                <w:sz w:val="16"/>
              </w:rPr>
              <w:t>ООО "Балтекс", Сарат. обл., г. Балашов – с 2014 г. возможно изготовление аналога из полиамида 6 или полиэфира. Возможен подбор из текущего ассортимента тканей с омологацией. ООО "Трикотажная фабрика "Парижская коммуна", г. В.Волочек – с 2015г.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"Фабрика трикотажа "Заречье", Иван.обл., 2 пг 2015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г. Балашов – 2014 г. подбор из текущего ассортимента полиамидных тканей.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Аналоги ООО "Балтекс": С901Пу,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С900Пу, 3552Пу, 3551Пу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г. Балашов – 2014 г. подбор из текущего ассортимента полиамидных тканей.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Аналоги ООО "Балтекс": С901Пу,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С900Пу, 3552Пу, 3551Пу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г. Балашов – 2014 г. подбор из текущего ассортимента полиамидных тканей.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Аналоги ООО "Балтекс": С901Пу,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С900Пу, 3552Пу, 3551Пу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41452" name="Group 541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1422" name="Rectangle 31422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23" name="Rectangle 31423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24" name="Rectangle 31424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1452" style="width:16.776pt;height:71.312pt;mso-position-horizontal-relative:char;mso-position-vertical-relative:line" coordsize="2130,9056">
                      <v:rect id="Rectangle 31422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1423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1424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41460" name="Group 541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1425" name="Rectangle 31425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26" name="Rectangle 31426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27" name="Rectangle 31427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1460" style="width:16.776pt;height:73.6801pt;mso-position-horizontal-relative:char;mso-position-vertical-relative:line" coordsize="2130,9357">
                      <v:rect id="Rectangle 31425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1426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1427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4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8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125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10.8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лавсановая с непромокаемой пропиткой POLYOXFORD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нейлоновая высокопрочная устойчивая к истиранию и разрывам TEXAMID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KERLON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Для нужд ФТС России* (ОКПД 13.92, 13.96, 13.99)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43" w:firstLine="0"/>
              <w:jc w:val="left"/>
            </w:pPr>
            <w:r>
              <w:rPr>
                <w:sz w:val="16"/>
              </w:rPr>
              <w:t>Ткань плащево-курточная двухслойная (дублированная трикотажем) двухкомпонентная (П/ Эст – 97%, П/ур – 3%)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дышащая, мембранная, камуфлированная (серо-голубой окраски)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Ткань (полиэфир -100%) с плёночным полиуретановым микропористым покрытием.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left"/>
            </w:pPr>
            <w:r>
              <w:rPr>
                <w:sz w:val="16"/>
              </w:rPr>
              <w:t>Ткань костюмная саржевого переплетения (60%- полиэстер; 4%- Lycra; 36 % - вискоза со специальной высокотехнологичной обработкой химическими средствами для умягчения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Ткань костюмная саржевого переплетения (41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%- вискоза; 55-57 % - полиэстер; 4 - 2% - Lycra,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Поверхностная плотность 200-210 г/м2)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Судостроительная промышленность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Судовое комплектующее оборудование для: </w:t>
            </w:r>
          </w:p>
          <w:p w:rsidR="000D6A03" w:rsidRDefault="00ED60DA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Суда круизные, экскурсионные, паромы, грузовые суда, баржи и аналогичные плавучие средства для перевозки пассажиров или грузов (ТНВЭД 8901) </w:t>
            </w:r>
          </w:p>
          <w:p w:rsidR="000D6A03" w:rsidRDefault="00ED60DA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Суда рыболовные; плавучие базы и прочие плавучие средства для переработки и консервирования рыбных продуктов (ТНВЭД</w:t>
            </w:r>
            <w:r>
              <w:rPr>
                <w:sz w:val="16"/>
              </w:rPr>
              <w:t xml:space="preserve"> 890200) </w:t>
            </w:r>
          </w:p>
          <w:p w:rsidR="000D6A03" w:rsidRDefault="00ED60DA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яхты и прочие плавучие средства для отдыха или спорта; гребные лодки и каноэ (ТНВЭД 8903) </w:t>
            </w:r>
          </w:p>
          <w:p w:rsidR="000D6A03" w:rsidRDefault="00ED60DA">
            <w:pPr>
              <w:numPr>
                <w:ilvl w:val="0"/>
                <w:numId w:val="54"/>
              </w:numPr>
              <w:spacing w:after="0" w:line="216" w:lineRule="auto"/>
              <w:ind w:firstLine="0"/>
              <w:jc w:val="left"/>
            </w:pPr>
            <w:r>
              <w:rPr>
                <w:sz w:val="16"/>
              </w:rPr>
              <w:t>Плавучие маяки, пожарные суда, земснаряды, плавучие краны и прочие плавучие средства, для которых судоходные качества являются второстепенными по сравнению</w:t>
            </w:r>
            <w:r>
              <w:rPr>
                <w:sz w:val="16"/>
              </w:rPr>
              <w:t xml:space="preserve"> с их основной функцией; доки плавучие; плавучие или работающие под водой буровые или эксплуатационные платформы (ТНВЭД 8905) </w:t>
            </w:r>
          </w:p>
          <w:p w:rsidR="000D6A03" w:rsidRDefault="00ED60DA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Плавучие конструкции прочие (например, плоты, плавучие баки, кессоны, дебаркадеры, буи и бакены) (ТНВЭД 8907)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Винто-рулевые колонки большой мощности и высокого ледового класса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Технологическое и филеровочное оборудование фабрики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"OPTIMAR" (Норвения), "Plieno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Spektras"(литва), "BAАDER",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"ROSOMA"(германия), "MAREL" (ДАНИя),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"Carnitech", "Marel" (Исландия) "VMK"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(швеция, СшА 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"CHAMCO" (Южная Корея)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морозильная установка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"Tehnoterm", "Optimar"(Норвегия), "W.SICK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ЮНИмАКСС", "GRASSO" германия,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"GRENCO" (голландия), "YORK" (СшА/ Дания)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"Hi Air Korea", (Южная Корея)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охлаждения грузовых трюмов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"Tehnoterm", "Optimar"(Норвегия), GRASSO" германия, "GRENCO" (голландия)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Палубное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"RAPP HYDEMA" , "TRIPLEX" "ULSTEIN BRATTVAAG", " Rolls-Royse-Marine", (Норвегия), "FERRI" (Испания)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90"/>
        <w:gridCol w:w="3152"/>
        <w:gridCol w:w="3497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</w:t>
            </w:r>
            <w:r>
              <w:rPr>
                <w:sz w:val="16"/>
              </w:rPr>
              <w:t>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41120" name="Group 541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1860" name="Rectangle 31860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61" name="Rectangle 31861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1120" style="width:16.776pt;height:44.752pt;mso-position-horizontal-relative:char;mso-position-vertical-relative:line" coordsize="2130,5683">
                      <v:rect id="Rectangle 31860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861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125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г. Балашов – 2014 г. подбор из текущего ассортимента полиамидных тканей. Аналоги ООО "Балтекс": С901Пу, С900Пу, 3552Пу, 3551Пу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гК "Чайковский текстиль" - сроки не определены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С целью восстановления в Российской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</w:t>
            </w:r>
            <w:r>
              <w:rPr>
                <w:sz w:val="16"/>
              </w:rPr>
              <w:t>начато создание комплекса высокотехнологичного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"Балтекс", Сарат. обл.,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г. Балашов – 2014 г. подбор из текущего ассортимента полиамидных тканей. Аналоги ООО "Балтекс": С901Пу, С900Пу, 3552Пу, 3551Пу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гК "Чайковский текстиль" - сроки не определены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"Балтекс", Сарат. обл., г. Балашов – с 2014 г. возможно изготовление аналога из полиамида 6.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"Трикотажная фабрика "Парижская коммуна", г. В.Волочек – с 2015г.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57" w:firstLine="0"/>
              <w:jc w:val="left"/>
            </w:pPr>
            <w:r>
              <w:rPr>
                <w:sz w:val="16"/>
              </w:rPr>
              <w:t>Целесообразность создания четкой системы производства вещевого имущества с учетом возможностей внедрения новых образцов вещевого имущества, форменной одежды, а также материалов и полуфабрикатов, используемых для их изготовления, обоснованные технические тр</w:t>
            </w:r>
            <w:r>
              <w:rPr>
                <w:sz w:val="16"/>
              </w:rPr>
              <w:t>ебования к данной продукции и порядок внедрения ее в серийное производство, вызвана необходимостью своевременного обеспечения силовых структур в полном объеме качественной современной продукцией.В условиях изменения политической обстановки в мире обмундиро</w:t>
            </w:r>
            <w:r>
              <w:rPr>
                <w:sz w:val="16"/>
              </w:rPr>
              <w:t>вание российских военнослужащих в современной армии, особенно при выполнении задач в зарубежных странах, должно максимально способствовать выполнению поставленных задач и сохранению жизнедеятельности военнослужащего спецназа.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 целью восстановления в Росси</w:t>
            </w:r>
            <w:r>
              <w:rPr>
                <w:sz w:val="16"/>
              </w:rPr>
              <w:t>йской Федерации производства текстильных материалов, используемых при изготовлении вещевого имущества для нужд минобороны России, в том числе всесезонного комплекта полевого обмундирования ОАО "БТК групп", г. Санкт-Петербург, начато создание комплекса высо</w:t>
            </w:r>
            <w:r>
              <w:rPr>
                <w:sz w:val="16"/>
              </w:rPr>
              <w:t>котехнологичного текстильного производства в г. шахты Ростовской области. При этом, необходимо тесное взаимодействие между государственными заказчиками, поставщиками и производителями.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гК "Чайковский текстиль" - с 2016г., ООО "Балтекс", Сарат. обл., г. Ба</w:t>
            </w:r>
            <w:r>
              <w:rPr>
                <w:sz w:val="16"/>
              </w:rPr>
              <w:t>лашов - с 2015 г. возможно изготовление аналога из полиамида 6. ООО "Трикотажная фабрика "Парижская коммуна", г. В.Волочек – с 2015г.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гК "Чайковский текстиль" - с 2016г., ООО "Балтекс", Сарат. обл., г. Балашов - с 2014 г. возможен подбор из текущего ассортимента полиамидных тканей. Аналоги ООО "Балтекс":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3552Пу, 3553Пу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гК "Чайковский текстиль" - с 2016 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гК "Чайковский текстиль" - с 2016 г.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"Звездочка", "Пролетарский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большинство (80%) современных судов ледового класса оснащаются ВРК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ВРК ледового класса ARC7 собрана на "Звездочке" в рамках ФЦП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отечественноые аналоги отсутствуют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"РЕФмА-холод"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"РЕФмА-холод", ООО "Промхолод"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"РОСС-НОP"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63786" name="Group 563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2317" name="Rectangle 3231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8" name="Rectangle 3231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9" name="Rectangle 3231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3786" style="width:16.776pt;height:71.312pt;mso-position-horizontal-relative:char;mso-position-vertical-relative:line" coordsize="2130,9056">
                      <v:rect id="Rectangle 3231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231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231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63794" name="Group 563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2320" name="Rectangle 3232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21" name="Rectangle 3232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22" name="Rectangle 3232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3794" style="width:16.776pt;height:73.6801pt;mso-position-horizontal-relative:char;mso-position-vertical-relative:line" coordsize="2130,9357">
                      <v:rect id="Rectangle 3232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232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232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61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1.6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производства рыбной муки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"FJELL INDASTRIES OR STORD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TECHNJLOGY"(Норвегия), "Atlas Stord", "Alfa Laval" (Дания)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Аварийный дизель-генератор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"RIGAS DIZELIS" (латвия)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Подруливающее устройство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"Ulstein / Rolls Royce Marine", "BRUNVOLL A.S.", "Wartsila (Lips)" (Норвегия)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Рулевая машина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"Becker Marine Systems GmbH &amp; Co", "Barkemeyer-Schiffstechnik GmbH &amp; Co" (германия), "Rolls Royce Marine" (Норвегия)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Спасательные средства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"GREBEN" (хорватия), "USTKA" (Польша),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"NOREQ" (Норвегия), "VIKING" (Дания),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"FERRI" (Испания)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Крановое оборудование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"Fluidmecanick" (Испания), "Palfinger"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(Австрия), "Cargotec" (германия), "Iras AS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", "Bergen Hydraulik A/S", "TTS Marine ASA"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(Норвегия), "Sormec" (Италия), "FERRI" (Испания)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Промысловый траловый комплекс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"Brattvaag / Rolls Royce Marine", "Rapp",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"Karm" (Норвегия)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Вспомогательный и утилизационные паровые котлы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91" w:firstLine="0"/>
              <w:jc w:val="left"/>
            </w:pPr>
            <w:r>
              <w:rPr>
                <w:sz w:val="16"/>
              </w:rPr>
              <w:t>AALBORG INDUSTRIES, Дания S-MAN, швеция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Сепараторы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05" w:firstLine="0"/>
              <w:jc w:val="left"/>
            </w:pPr>
            <w:r>
              <w:rPr>
                <w:sz w:val="16"/>
              </w:rPr>
              <w:t>ALFA-LAVAL, швеция, WESTFALIA,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Центральный охладитель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39" w:firstLine="0"/>
              <w:jc w:val="left"/>
            </w:pPr>
            <w:r>
              <w:rPr>
                <w:sz w:val="16"/>
              </w:rPr>
              <w:t>ALFA-LAVAL, швеция WESTFALIA,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Насоссы энергетической установки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"AZCUЕ", Испания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DESMI, Дания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ALLWEILER,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Компрессор и баллон пускового воздуха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NK,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HATLAPA,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SPERRE, Норвегия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SAUER&amp;SOHN,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Компрессот и баллон ВНД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NK,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HATLAPA,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SPERRE, Норвегия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установка по подготовке и обработке питьевой воды производительностью (насосы холодной и горячей воды, фильтр-дезодоратор, пневмоцистерна, минерализатор, подогреватель, аппарат обеззараживания воды ультрафиолетовыми лучами)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"JOWA АВ", швеция "RWO GmbH" и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"HamannAG",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Опреснительная установка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"Pay&amp;Brinck Motor AS" (Норвегия), "Alpha-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Laval", "Atlas" (Дания)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установка очистки нефтесодержащих льяльных вод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"Hamworthy", Англия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"DVZ",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"RWO GmbH",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"B + V GmbH",германия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"Ocean Clean",германия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установка очистки сточных вод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"EVAC", Финляндия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"JETS";Норвегия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"RWO GmbH", германия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"Hamworthy", Англия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Кондиционирование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"Teknotherm", (Норвегия)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"Heinen &amp; Hopman", (Нидерланды)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"Novenco", (Дания)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"W.SICK ЮНИмАКСС",(германия)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"Hi Air Korea", (Южная Корея)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Антиобледенительная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"Tuco Termal Controls" (Бельгия/РФ)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1"/>
        <w:gridCol w:w="503"/>
        <w:gridCol w:w="493"/>
        <w:gridCol w:w="490"/>
        <w:gridCol w:w="3144"/>
        <w:gridCol w:w="3502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89509" name="Group 589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2873" name="Rectangle 32873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74" name="Rectangle 32874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9509" style="width:16.776pt;height:44.752pt;mso-position-horizontal-relative:char;mso-position-vertical-relative:line" coordsize="2130,5683">
                      <v:rect id="Rectangle 32873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874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61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"Дальрыбтехцентр"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"морские пропульсивные системы",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"РумО"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"морские системы и решения"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"Завод им. гаджиева"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"Пелла", ОАО "уЗмК"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"уК "уРАлКРАН", ОАО "Кировский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"Fishering Servise" Калининград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"Балтийский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"Калужский турбинный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"Ридан"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"Альбрус", "Норд-Вест-Сервис"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"Норд-Вест-Сервис"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"Норд-Вест-Сервис"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"КОПРОТОН"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отечественноые аналоги отсутствуют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ООО"ЭКОС"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"ЭКОС"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отечественноые аналоги отсутствуют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отечественноые аналоги отсутствуют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87944" name="Group 587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3291" name="Rectangle 33291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92" name="Rectangle 33292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93" name="Rectangle 33293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7944" style="width:16.776pt;height:71.312pt;mso-position-horizontal-relative:char;mso-position-vertical-relative:line" coordsize="2130,9056">
                      <v:rect id="Rectangle 33291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3292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3293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87960" name="Group 587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3294" name="Rectangle 33294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95" name="Rectangle 33295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96" name="Rectangle 33296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7960" style="width:16.776pt;height:73.6801pt;mso-position-horizontal-relative:char;mso-position-vertical-relative:line" coordsize="2130,9357">
                      <v:rect id="Rectangle 33294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3295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3296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77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1.25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Электронавигационная и поисковая аппаратура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"FURUNO" ( япония);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"SIMRAD", "Sailor Norge AS", "Nautic System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AS", "Pro Nav AS", "Rolls Royce Marine AS" (Норвегия)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Валогенератор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"RENK" (германия), "ALCONZA" (Испания)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гибридные главные дизельредукторные установки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WARTSILA (Финляндия), MAN, MAK,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Радиоэлектронная промышленность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Вычислительная техника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Интегральные микросхемы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микроконтроллеры серии Smart MX : P5CD128,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P5CD081, P5CD080, P5CD041, P5CD040, P5CD021, P5CD020, P5CD016, P5CD144,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P5CD145, P5CN144 (ОКВЭД 32.10.6)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NXP (Нидерланды), Infineon (германия), Atmel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Advanced Card Systems Ltd. (гонконг)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устройства считывания чип-карт и смарт-карт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Mag-Tek (СшА), CardLogix (СшА), SCM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Microsystems (германия), HID Global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Advanced Card Systems Ltd. (гонконг)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Интелектуальные карточки с двумя или более электронными интегральными схемами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Gemalto (Нидерланды), Safran (Франция), Oberthur tech. (Франция), ServiRed (Испания)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Advanced Card Systems Ltd. (гонконг)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медицинская техника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Аппаратура ультразвуковой диагностики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 Healthcare (Великобритания), Philips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(Нидерланды), Siemens (германия), Toshiba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Mindray (Китай), Sonoscape (Китай), Chison (Китай), Edan (Китай), Shenzhen Landwind (Китай)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Изделия лабораторной диагностики, в т.ч.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лабораторные анализаторы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Apel (япония), Biospace (Южная Корея), Awareness Technology Inc.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Mindray (Китай)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Изделия для функциональной диагностики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BTL (Великобритания), MORTARA Instrument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(СшА), SonoSite FUJIFILM (СшА),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PHYSIOMED Elektromedizin AG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Mindray (Китай)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и изделия для нейро- и кардиоваскулярной медицины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Philips (Нидерланды), Toshiba (япония), General Electric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Orich Medical Equipment (Китай)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и изделия для реанимации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Cardiac Science Inc.(СшА), Air Liquide Medical Systems (Франция)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Sino (Китай), FANEM (Бразилия)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Телекоммуникационное оборудование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ТКО выполняющего функции маршрутизации пакетов, коммутации кадров и управления вызовом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управляемые многопортовые модульные L2/L3 коммутаторов уровня доступа, агрегации и ядра (Код 26.30.11.120)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Cisco Systems (СшА),  </w:t>
            </w:r>
          </w:p>
          <w:p w:rsidR="000D6A03" w:rsidRDefault="00ED60DA">
            <w:pPr>
              <w:spacing w:after="0" w:line="259" w:lineRule="auto"/>
              <w:ind w:left="0" w:right="710" w:firstLine="0"/>
              <w:jc w:val="left"/>
            </w:pPr>
            <w:r>
              <w:rPr>
                <w:sz w:val="16"/>
              </w:rPr>
              <w:t>Juniper Networks (СшА), Microtik (латвия)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953" w:firstLine="0"/>
              <w:jc w:val="left"/>
            </w:pPr>
            <w:r>
              <w:rPr>
                <w:sz w:val="16"/>
              </w:rPr>
              <w:t>Huawei Technologies (КНР),  D-Link (КНР)</w:t>
            </w:r>
          </w:p>
        </w:tc>
      </w:tr>
      <w:tr w:rsidR="000D6A03">
        <w:trPr>
          <w:trHeight w:val="4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72" w:firstLine="0"/>
              <w:jc w:val="left"/>
            </w:pPr>
            <w:r>
              <w:rPr>
                <w:sz w:val="16"/>
              </w:rPr>
              <w:t>маршрутизаторы уровня границы (Код 26.30.11.120)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46" w:firstLine="0"/>
              <w:jc w:val="left"/>
            </w:pPr>
            <w:r>
              <w:rPr>
                <w:sz w:val="16"/>
              </w:rPr>
              <w:t>Cisco Systems (СшА),  Juniper Networks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106" w:firstLine="0"/>
              <w:jc w:val="left"/>
            </w:pPr>
            <w:r>
              <w:rPr>
                <w:sz w:val="16"/>
              </w:rPr>
              <w:t>Huawei Technologies (КНР),  ZTE (КНР)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Пограничные, сервисные маршрутизаторы и трансляторы сетевых адресов и портов операторского класса (Код 26.30.11.120)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46" w:firstLine="0"/>
              <w:jc w:val="left"/>
            </w:pPr>
            <w:r>
              <w:rPr>
                <w:sz w:val="16"/>
              </w:rPr>
              <w:t>Cisco Systems (СшА),  Juniper Networks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Huawei Technologies (КНР),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ZTE (КНР),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Alcatel-Lucent (Франция)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7"/>
        <w:gridCol w:w="503"/>
        <w:gridCol w:w="493"/>
        <w:gridCol w:w="489"/>
        <w:gridCol w:w="3155"/>
        <w:gridCol w:w="3496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65901" name="Group 565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3811" name="Rectangle 33811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12" name="Rectangle 33812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5901" style="width:16.776pt;height:44.752pt;mso-position-horizontal-relative:char;mso-position-vertical-relative:line" coordsize="2130,5683">
                      <v:rect id="Rectangle 33811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12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77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мНС, NAVTELSAT, Транзас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"Русэлком"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"РумО", ОАО "Коломенский завод", ОАО "Завод им. маминых"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 в связи с требованиями заказчика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 импортозамещение при размещении заказов 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"НИИмЭ и микрон", ОАО "Ангстрем"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с точки зрения влияния на системы требующие высокий уровень защищенности, например, банковские карты, электронные паспорта, мобильные и стационарные системы платежей, электронные документы и др.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23" w:firstLine="0"/>
              <w:jc w:val="left"/>
            </w:pPr>
            <w:r>
              <w:rPr>
                <w:sz w:val="16"/>
              </w:rPr>
              <w:t>На данный момент данная продукция уже производитс</w:t>
            </w:r>
            <w:r>
              <w:rPr>
                <w:sz w:val="16"/>
              </w:rPr>
              <w:t>я в России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Zebra Technologies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Данная продукция критически важна для функционирования систем безопасности (идентификация доступа, мониторинг), банковской сферы, торговли, телекоммуникациях и ряде других высокотехнологичных отраслей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Отечественные производители данного вида продукции есть, однако они сильно зависимы от поставок зарубежных комплектующих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"НИИмЭ и микрон", ЗАО "Розан Файнэнс", ООО "ССТ", ОАО "Атласкарт", ЗАО "НоваКард"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Данная продукция критически важна для функционирования систем безопасности (идентификация доступа, мониторинг), банковской сферы, торговли, телекоммуникациях и ряде других высокотехнологичных отраслей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Отечественные производители данного вида продукции есть</w:t>
            </w:r>
            <w:r>
              <w:rPr>
                <w:sz w:val="16"/>
              </w:rPr>
              <w:t>, однако они сильно зависимы от поставок зарубежных комплектующих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ООО"НПП"РАТЕКС"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Данная продукция критически важна для диагности большого числа социально значимых заболеваний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данной сфере в России имеется научно-технологический задел, однако готовых производственных мощностей на дайнный момент нет</w:t>
            </w: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Абрис+, Биосенсор АН, Вектор-Бест, Витал-Диагн, Диакон ДС, Иммунотех, ИлС, Импакт, медлакор, С-П, минимед, мЦ Авиценна, НПЦ Астра</w:t>
            </w:r>
            <w:r>
              <w:rPr>
                <w:sz w:val="16"/>
              </w:rPr>
              <w:t>, НПФ ДНК-техн., НПФ литех, Реамед, Техномедика, уОмЗ, хеликон, хема-медика, Эйлитон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Данная продукция имеет критическое значение для диагностики социальнозначимых заболеваний и их эффективного лечения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данной сфере в России имеется существенный научнотехнологический задел, однако готовых производственных мощностей на дайнный момент нет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медиком мТД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Данная продукция имеет критическое значение для диагностики социальнозначимых заболеваний и их эффективного лечения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данной сфере в России имеется существенный научнотехнологический задел, однако готовых производственных мощностей на дайнный момент нет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</w:t>
            </w:r>
            <w:r>
              <w:rPr>
                <w:sz w:val="16"/>
              </w:rPr>
              <w:t>ейрософт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1" w:firstLine="0"/>
              <w:jc w:val="left"/>
            </w:pPr>
            <w:r>
              <w:rPr>
                <w:sz w:val="16"/>
              </w:rPr>
              <w:t>Данная продуктовая группа относится к числу наиболее востребованных с точки зрения темпов роста рынка, перспективн развития и повышения качества и продолжительности жизни людей с соответствующими заболеваниями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На сегодняшний день в России практически отсутствует собственное производство, но тем не менее существует научно-технический задел в этой области.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Аксион, уомз, Нейрософт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Данная продукция критически важна для повышения выживаемости пациентов с тяжелыми травмами и после операций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данной сфере в России имеется научно-технологический задел, но для организации конкурентоспособного массового производства требуется около 4 лет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"Концерн "Созвездие",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"НИИ масштаб",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"Элтекс", ООО "Кьютек"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49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636" w:firstLine="0"/>
              <w:jc w:val="left"/>
            </w:pPr>
            <w:r>
              <w:rPr>
                <w:sz w:val="16"/>
              </w:rPr>
              <w:t>ОАО "НИИ масштаб",  ЗАО "РКСС"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"НИИ масштаб"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83754" name="Group 583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4283" name="Rectangle 34283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84" name="Rectangle 34284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85" name="Rectangle 34285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3754" style="width:16.776pt;height:71.312pt;mso-position-horizontal-relative:char;mso-position-vertical-relative:line" coordsize="2130,9056">
                      <v:rect id="Rectangle 34283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4284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4285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83769" name="Group 583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4286" name="Rectangle 34286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87" name="Rectangle 34287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88" name="Rectangle 34288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3769" style="width:16.776pt;height:73.6801pt;mso-position-horizontal-relative:char;mso-position-vertical-relative:line" coordsize="2130,9357">
                      <v:rect id="Rectangle 34286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4287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4288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77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3.1.4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телефонной связи для различных сегментов рынка (Код 26.30.11.110)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NSN (германия,Финляндия)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381" w:firstLine="0"/>
              <w:jc w:val="left"/>
            </w:pPr>
            <w:r>
              <w:rPr>
                <w:sz w:val="16"/>
              </w:rPr>
              <w:t>Ericsson (швеция),  Iskratel (Словения)</w:t>
            </w:r>
          </w:p>
        </w:tc>
      </w:tr>
      <w:tr w:rsidR="000D6A03">
        <w:trPr>
          <w:trHeight w:val="4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71" w:firstLine="0"/>
              <w:jc w:val="left"/>
            </w:pPr>
            <w:r>
              <w:rPr>
                <w:sz w:val="16"/>
              </w:rPr>
              <w:t>Абонентские домашние маршрутизаторы (Коды 26.30.11.120, 26.30.23.000)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D-Link (КНР)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ТКО для использования в магистральных сетях связи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05" w:firstLine="0"/>
              <w:jc w:val="left"/>
            </w:pPr>
            <w:r>
              <w:rPr>
                <w:sz w:val="16"/>
              </w:rPr>
              <w:t>магистральные маршрутизаторы (Код 26.30.11.120)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46" w:firstLine="0"/>
              <w:jc w:val="left"/>
            </w:pPr>
            <w:r>
              <w:rPr>
                <w:sz w:val="16"/>
              </w:rPr>
              <w:t>Cisco Systems (СшА),  Juniper Networks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41" w:firstLine="0"/>
              <w:jc w:val="left"/>
            </w:pPr>
            <w:r>
              <w:rPr>
                <w:sz w:val="16"/>
              </w:rPr>
              <w:t>Huawei Technologies (КНР),  Alcatel-Lucent (Франция)</w:t>
            </w:r>
          </w:p>
        </w:tc>
      </w:tr>
      <w:tr w:rsidR="000D6A03">
        <w:trPr>
          <w:trHeight w:val="4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725" w:firstLine="0"/>
              <w:jc w:val="left"/>
            </w:pPr>
            <w:r>
              <w:rPr>
                <w:sz w:val="16"/>
              </w:rPr>
              <w:t>Системы передачи DWDM/OTN (Код 26.30.11.120)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938" w:firstLine="0"/>
              <w:jc w:val="left"/>
            </w:pPr>
            <w:r>
              <w:rPr>
                <w:sz w:val="16"/>
              </w:rPr>
              <w:t>Cisco Systems (СшА),  Ciena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41" w:firstLine="0"/>
              <w:jc w:val="left"/>
            </w:pPr>
            <w:r>
              <w:rPr>
                <w:sz w:val="16"/>
              </w:rPr>
              <w:t>Huawei Technologies (КНР),  Alcatel-Lucent (Франция)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left"/>
            </w:pPr>
            <w:r>
              <w:rPr>
                <w:sz w:val="16"/>
              </w:rPr>
              <w:t>Оптические компоненты для скоростных оптических систем связи (Код 26.30.30.000)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ТКО для беспроводных сетей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6" w:firstLine="0"/>
              <w:jc w:val="left"/>
            </w:pPr>
            <w:r>
              <w:rPr>
                <w:sz w:val="16"/>
              </w:rPr>
              <w:t xml:space="preserve">Оборудование систем беспроводного широкополосного доступа стандарта IEEE802.11 (Коды 26.30.11.150, 26.30.23.000)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Huawei Technologies (КНР)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Оборудование систем беспроводного широкополосного доступа micro LTE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(Коды 26.30.11.150, 26.30.22.000, 26.30.23.000)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NSN (германия,Финляндия)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140" w:firstLine="0"/>
              <w:jc w:val="left"/>
            </w:pPr>
            <w:r>
              <w:rPr>
                <w:sz w:val="16"/>
              </w:rPr>
              <w:t>Huawei Technologies (КНР),  ZTE (КНР), Ericsson (швеция)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ТКО в области обеспечения информационной безопасности и технологических сетей связи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78" w:firstLine="0"/>
              <w:jc w:val="left"/>
            </w:pPr>
            <w:r>
              <w:rPr>
                <w:sz w:val="16"/>
              </w:rPr>
              <w:t>Промышленные коммутаторы для технологических сетей связи (Код 26.30.11.120)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98" w:firstLine="0"/>
              <w:jc w:val="left"/>
            </w:pPr>
            <w:r>
              <w:rPr>
                <w:sz w:val="16"/>
              </w:rPr>
              <w:t>Cisco Systems (СшА),  MOXA (Израиль)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Системы глубокого анализа и обработки данных для различных сегментов рынка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(Код 26.30.11.120)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Cisco Systems (СшА),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Allot Communications (Израиль), Procera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Networks (СшА), Sandvine (Канада)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49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78" w:firstLine="0"/>
              <w:jc w:val="left"/>
            </w:pPr>
            <w:r>
              <w:rPr>
                <w:sz w:val="16"/>
              </w:rPr>
              <w:t>Контрольно-измерительное оборудование  (Код 26.51.44.000)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441" w:firstLine="0"/>
              <w:jc w:val="left"/>
            </w:pPr>
            <w:r>
              <w:rPr>
                <w:sz w:val="16"/>
              </w:rPr>
              <w:t>IXIA (СшА),  Spirent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Перспективные направления развития ТКО (критичные компоненты для ТКО)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68" w:firstLine="0"/>
              <w:jc w:val="left"/>
            </w:pPr>
            <w:r>
              <w:rPr>
                <w:sz w:val="16"/>
              </w:rPr>
              <w:t>Приемо-передающие оптические модули (Код 26.11)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959" w:firstLine="0"/>
              <w:jc w:val="left"/>
            </w:pPr>
            <w:r>
              <w:rPr>
                <w:sz w:val="16"/>
              </w:rPr>
              <w:t>Сетевые микропроцессоры (Код 26.11)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Broadcom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97" w:firstLine="0"/>
              <w:jc w:val="left"/>
            </w:pPr>
            <w:r>
              <w:rPr>
                <w:sz w:val="16"/>
              </w:rPr>
              <w:t>Сетевые интерфейсные модули (Код 26.12.20.000)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Intel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43" w:firstLine="0"/>
              <w:jc w:val="left"/>
            </w:pPr>
            <w:r>
              <w:rPr>
                <w:sz w:val="16"/>
              </w:rPr>
              <w:t>СБИС, интегральные схемы, микросхемы (Код 26.11.30.000)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данных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3.6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магистральное оборудование передачи данных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магистральное оборудование DWDM 100гБод/ канал, 80 каналов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&lt;7%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&gt;93%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Alcatel-Lucent, Cisco, Huaway, ZTE, Sienna, Coriant (Siemens)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3.6.2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магистральные коммутаторы, OTN коммутаторы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&lt;1%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&gt;99%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Alcatel-Lucent, Cisco, Huaway, ZTE, Sienna, Coriant (Siemens)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6"/>
        <w:gridCol w:w="503"/>
        <w:gridCol w:w="493"/>
        <w:gridCol w:w="490"/>
        <w:gridCol w:w="3149"/>
        <w:gridCol w:w="3492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68485" name="Group 568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4833" name="Rectangle 34833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34" name="Rectangle 34834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8485" style="width:16.776pt;height:44.752pt;mso-position-horizontal-relative:char;mso-position-vertical-relative:line" coordsize="2130,5683">
                      <v:rect id="Rectangle 34833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34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77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635" w:firstLine="0"/>
              <w:jc w:val="left"/>
            </w:pPr>
            <w:r>
              <w:rPr>
                <w:sz w:val="16"/>
              </w:rPr>
              <w:t>ОАО "НИИ масштаб",  ЗАО "ИскрауралТел"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безопасности,  сильное влияние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49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621" w:firstLine="0"/>
              <w:jc w:val="left"/>
            </w:pPr>
            <w:r>
              <w:rPr>
                <w:sz w:val="16"/>
              </w:rPr>
              <w:t>ОАО "НИИ масштаб",  ООО "Элтекс"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влияние на развитие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9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"НИИ масштаб"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49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"Т8",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НТО "ИРЭ-Полюс"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безопасности,  сильное влияние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"Концерн "Созвездие"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безопасности,  сильное влияние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"Концерн "Созвездие",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"НИИ масштаб",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"Элтекс", ООО "Кьютек"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504" w:firstLine="0"/>
              <w:jc w:val="left"/>
            </w:pPr>
            <w:r>
              <w:rPr>
                <w:sz w:val="16"/>
              </w:rPr>
              <w:t xml:space="preserve">высокая доля импорта,  критичность для национальной безопасности.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19" w:firstLine="0"/>
              <w:jc w:val="left"/>
            </w:pPr>
            <w:r>
              <w:rPr>
                <w:sz w:val="16"/>
              </w:rPr>
              <w:t xml:space="preserve">ЦНИИ ЭИСу, ОАО "НИИ масштаб", ЗАО "ИскрауралТел", ЗАО "Синтелс",ООО "НТЦ "Протей",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"Тритфейс",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"НорсиТранс", ЗАО "НТЦ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Поиск-ИТ"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49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90" w:firstLine="0"/>
              <w:jc w:val="left"/>
            </w:pPr>
            <w:r>
              <w:rPr>
                <w:sz w:val="16"/>
              </w:rPr>
              <w:t>ООО "Тритфейс",  ЗАО "метротек"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(отеч. </w:t>
            </w:r>
          </w:p>
          <w:p w:rsidR="000D6A03" w:rsidRDefault="00ED60DA">
            <w:pPr>
              <w:spacing w:after="0" w:line="259" w:lineRule="auto"/>
              <w:ind w:left="28" w:firstLine="0"/>
              <w:jc w:val="left"/>
            </w:pPr>
            <w:r>
              <w:rPr>
                <w:sz w:val="12"/>
              </w:rPr>
              <w:t>ЭКБ)"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нет данных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безопасности,  сильное влияние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Байкал Электроникс, мЦСТ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безопасности,  сильное влияние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Т-Платформы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безопасности,  сильное влияние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Байкал Электроникс, мЦСТ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для национальной безопасности,  сильное влияние на развитие других отраслей и экономики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научно-технологический задел, производственные мощности и квалифицированные кадры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"Т8", москва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импортозамещено, с высокой степенью локализации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"Т8", москва, 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 процессе реализации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69545" name="Group 569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5304" name="Rectangle 35304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05" name="Rectangle 35305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06" name="Rectangle 35306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9545" style="width:16.776pt;height:71.312pt;mso-position-horizontal-relative:char;mso-position-vertical-relative:line" coordsize="2130,9056">
                      <v:rect id="Rectangle 35304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5305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5306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69556" name="Group 569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5307" name="Rectangle 35307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08" name="Rectangle 35308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09" name="Rectangle 35309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9556" style="width:16.776pt;height:73.6801pt;mso-position-horizontal-relative:char;mso-position-vertical-relative:line" coordsize="2130,9357">
                      <v:rect id="Rectangle 35307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5308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5309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3.7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построения ядра сети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магистральные коммутаторы высокой производительности (&gt;10ТБод)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&lt;1%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&gt;99%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Alcatel-Lucent, Cisco, Huaway, ZTE, Sienna, Coriant (Siemens)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3.7.2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магистральные коммутаторы-маршрутизаторы высокой производительности (&gt;10ТБод)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&lt;1%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&gt;99%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Alcatel-Lucent, Cisco, Huaway, ZTE, Sienna, Coriant (Siemens)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3.7.3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датацентра SDN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&lt;1%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&gt;99%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Alcatel-Lucent, Cisco, Huaway, ZTE, Sienna, Coriant (Siemens), IBM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Электронная и оптическая компонентная база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Компоненты для потоковой обработки данных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Потоковый процессор цифровой обработки сигналов 4х64гОтсчёта/сек.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Fujitsu, Nel, Acacia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Flex-ADC/DAC до 64гОтсчёта/сек. (от 8 до 16 разр.)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Texas Instruments, Analog Devices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Fujitsu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Программируемая логическая интегральная схема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Xilinx, Altera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Оптическая и оптикоэлектронная компонентная база (Фотоника)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Одномодовые узкополосные лазеры (передатчики, передающие модули) диапазонов 1,3-3, 3-9 мкм.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NeoPhotonics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Fujitsu, Oclara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Фотоприёмники (фотоприёмные модули) диапазонов 1,3-3, 3-9 мкм.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NeoPhotonics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Fujitsu, Oclara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модуляторы диапазонов 1,3-3, 3-9 мкм.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NeoPhotonics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Fujitsu, Oclara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и аппаратура, исключительно или в основном используемые для производства полупроводниковых слитков или пластин, полупроводниковых устройств, электронных интегральных микросхем или плоскопанельных дисплеев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Среднесерийное и производственно-ориентированное оборудование для эпитаксии полупроводниковых гетероструктур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молекулярно-лучевой эпитаксии (млЭ)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Riber S.A. (Франция, ЕС), VEECO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мОС-гидридной эпитаксии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VEECO (СшА), AIXTRON (германия, ЕС)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3"/>
        <w:gridCol w:w="503"/>
        <w:gridCol w:w="493"/>
        <w:gridCol w:w="490"/>
        <w:gridCol w:w="3147"/>
        <w:gridCol w:w="3497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63336" name="Group 563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5719" name="Rectangle 35719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720" name="Rectangle 35720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3336" style="width:16.776pt;height:44.752pt;mso-position-horizontal-relative:char;mso-position-vertical-relative:line" coordsize="2130,5683">
                      <v:rect id="Rectangle 35719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720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"Т8", москва, 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 процессе реализации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"Т8", москва, 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 процессе реализации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 процессе реализации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"Байкал-Электроникс", москва, 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безопасности, решения применимы для развития отрасли электроники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течении 3..8 лет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"Байкал-Электроникс", москва, 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безопасности, решения применимы для развития отрасли электроники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течении 3..5 лет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"Байкал-Электроникс", москва, 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безопасности, решения применимы для развития отрасли электроники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течении 3..8 лет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11" w:firstLine="0"/>
              <w:jc w:val="left"/>
            </w:pPr>
            <w:r>
              <w:rPr>
                <w:sz w:val="16"/>
              </w:rPr>
              <w:t xml:space="preserve">ФгБуН "Физико-технический институт имени А.Ф.Иоффе РАН", С.Петербург, ОАО "Объединённая приборостроительная корпорация", ОАО "Коннектор-Оптикс",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С.Петербург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безопасности, решения применимы для развития отрасли электроники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течении 3..8 лет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11" w:firstLine="0"/>
              <w:jc w:val="left"/>
            </w:pPr>
            <w:r>
              <w:rPr>
                <w:sz w:val="16"/>
              </w:rPr>
              <w:t xml:space="preserve">ФгБуН "Физико-технический институт имени А.Ф.Иоффе РАН", С.Петербург, ОАО "Объединённая приборостроительная корпорация", ОАО "Коннектор-Оптикс",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С.Петербург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безопасности, решения применимы для раз</w:t>
            </w:r>
            <w:r>
              <w:rPr>
                <w:sz w:val="16"/>
              </w:rPr>
              <w:t>вития отрасли электроники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течении 3..5 лет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ФгБуН "Физико-технический институт имени А.Ф.Иоффе РАН", С.Петербург, ОАО "Объединённая приборостроительная корпорация"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национальной безопасности, решения применимы для развития отрасли электроники в целом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течении 3..5 лет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"НТО" (Санкт-Петербург)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5" w:right="38" w:firstLine="0"/>
              <w:jc w:val="left"/>
            </w:pPr>
            <w:r>
              <w:rPr>
                <w:sz w:val="16"/>
              </w:rPr>
              <w:t xml:space="preserve">Технология и оборудование входят в Список товаров и технологий двойного назначения ЕС (ст. 3 Регламента Совета (ЕС) № 428/2009): раздел 3B001. Очень высокая доля импорта в 50%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</w:t>
            </w:r>
            <w:r>
              <w:rPr>
                <w:sz w:val="16"/>
              </w:rPr>
              <w:t>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ЗАО "НТО" (Санкт-Петербург) на протяжении боле</w:t>
            </w:r>
            <w:r>
              <w:rPr>
                <w:sz w:val="16"/>
              </w:rPr>
              <w:t>е чем 10 лет разрабатывает и производит установки млЭ для исследований и мелкосерийного производства. Предприятие обладает необходимым научно-техническим, кадровым и инфраструктурным заделом.</w:t>
            </w: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"Элма-малахит",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"Светлана-Оптоэлектроника",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"НИИИТм"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5" w:right="37" w:firstLine="0"/>
              <w:jc w:val="left"/>
            </w:pPr>
            <w:r>
              <w:rPr>
                <w:sz w:val="16"/>
              </w:rPr>
              <w:t>Технология и оборудование входят в Список товаров и технологий двойного назначения ЕС (ст. 3 Регламента Совета (ЕС) № 428/2009): раздел 3B001. максимально высокая доля импорта в 100% ставит под угрозу технологическое развитие страны в</w:t>
            </w:r>
            <w:r>
              <w:rPr>
                <w:sz w:val="16"/>
              </w:rPr>
              <w:t xml:space="preserve"> случае введения санкций.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РФ есть огромны</w:t>
            </w:r>
            <w:r>
              <w:rPr>
                <w:sz w:val="16"/>
              </w:rPr>
              <w:t xml:space="preserve">й опыт технологических работ на мОгФЭ зарубежного производства: ФТИ им. Иоффе РАН (СПБ), ЗАО "Элма-малахит" (Зеленоград) и др. В ФТИ им. Иоффе РАН разработан и изготовлен экспериментальный образец установки для GaN. 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43841" name="Group 543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6028" name="Rectangle 36028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29" name="Rectangle 36029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30" name="Rectangle 36030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3841" style="width:16.776pt;height:71.312pt;mso-position-horizontal-relative:char;mso-position-vertical-relative:line" coordsize="2130,9056">
                      <v:rect id="Rectangle 36028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6029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6030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43847" name="Group 543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6031" name="Rectangle 36031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32" name="Rectangle 36032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33" name="Rectangle 36033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3847" style="width:16.776pt;height:73.6801pt;mso-position-horizontal-relative:char;mso-position-vertical-relative:line" coordsize="2130,9357">
                      <v:rect id="Rectangle 36031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6032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6033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Среднесерийное и производственно-ориентированное оборудование для формирования тонкопленочных структур полупроводниковых приборов на пластине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физического осаждения (PVD)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AJA International (СшА), Temescal (СшА),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Angstrom Engeneering (Канада) , Kurt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J.Lesker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Изовак (Беларусь) - ограниченная номенклатура</w:t>
            </w:r>
          </w:p>
        </w:tc>
      </w:tr>
      <w:tr w:rsidR="000D6A03">
        <w:trPr>
          <w:trHeight w:val="20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Оборудование для ионной имплантации ОКПД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Axcelis Technologies (СшА), Complete Ions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(СшА), Ion Beam Services (Франция), Nissin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Ion Equipment (япония), SEN Corporation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(япония), ULVAC INC. (япония), Applied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Materials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Advanced Ion Beam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Technology, Inc. (Тайвань)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плазмохимического травления и очистки RIE/ICPCVD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Oxford Instruments (Великобритания,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ЕС), Corial (Франция), Diener Electronic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(германия, ЕС), SENTECH (германия, ЕС), Plasma-Therm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осаждения диэлектрических слоев (PECVD/ICPCVD)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Oxford Instruments (Великобритания, ЕС), Corial (Франция), Plasma-Therm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атомно-слоевого осаждения диэлектрических слоев (ALD)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Picosun, Beneq (Финляндия), Advanced Materials (СшА)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бондинга утоненных пластин в технологии А3В5, SiC, КНИ, MEMS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AML (Великобритания, ЕС), EVG (Австрия, ЕС), Brewer Science, Inc.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0"/>
        <w:gridCol w:w="503"/>
        <w:gridCol w:w="493"/>
        <w:gridCol w:w="490"/>
        <w:gridCol w:w="3149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50412" name="Group 550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6296" name="Rectangle 36296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297" name="Rectangle 36297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0412" style="width:16.776pt;height:44.752pt;mso-position-horizontal-relative:char;mso-position-vertical-relative:line" coordsize="2130,5683">
                      <v:rect id="Rectangle 36296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297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10393" w:type="dxa"/>
            <w:gridSpan w:val="6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>ООО "ЭСТО-Вакуум" (Зеленоград, москва), ЗАО "НТО"(Санкт-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Петербург), ОАО "НИИТм" (Зеленоград), ООО "лВТ" (Зеленоград) и др.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37" w:firstLine="0"/>
              <w:jc w:val="left"/>
            </w:pPr>
            <w:r>
              <w:rPr>
                <w:sz w:val="16"/>
              </w:rPr>
              <w:t xml:space="preserve">Технология и оборудование входят в Список товаров и технологий двойного назначения ЕС (ст. 3 Регламента Совета (ЕС) № 428/2009): разделы 3B001, 2E003. Высокая доля импорта в 75%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Предприятия ООО "ЭСТО-Вакуум" (Зеленоград, м</w:t>
            </w:r>
            <w:r>
              <w:rPr>
                <w:sz w:val="16"/>
              </w:rPr>
              <w:t xml:space="preserve">осква),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ЗАО "НТО"(Санкт-Петербург), ОАО "НИИТм" (Зеленоград), ООО "лВТ" (Зеленоград) и др. серийно выпускают оборудование исследовательского класса, а также системы для мелко-серийного производства и обладают всем необходимым заделом.</w:t>
            </w:r>
          </w:p>
        </w:tc>
      </w:tr>
      <w:tr w:rsidR="000D6A03">
        <w:trPr>
          <w:trHeight w:val="20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"НТ-мДТ" (Зеленоград), ЗАО "РИмОС" (москва), ФТИАН (москва)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7" w:firstLine="0"/>
              <w:jc w:val="left"/>
            </w:pPr>
            <w:r>
              <w:rPr>
                <w:sz w:val="16"/>
              </w:rPr>
              <w:t xml:space="preserve">Технология входит в Список товаров и технологий двойного назначения ЕС (ст. 3 Регламента Совета (ЕС) № 428/2009): раздел 2E003. Доля импорта в 100%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</w:t>
            </w:r>
            <w:r>
              <w:rPr>
                <w:sz w:val="16"/>
              </w:rPr>
              <w:t>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продукции"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right="100" w:firstLine="0"/>
              <w:jc w:val="left"/>
            </w:pPr>
            <w:r>
              <w:rPr>
                <w:sz w:val="16"/>
              </w:rPr>
              <w:t xml:space="preserve">"НИИВТ им. С. А. в 70-е гг. XX века был создан целый ряд автоматизированных установок "Везувий" различного направления (от "Везувий-1" до "Везувий-16).  </w:t>
            </w:r>
          </w:p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На предприятии ЗАО РИмОС, москва сохранилась часть коллектива разработчиков установки Везувий.  </w:t>
            </w:r>
          </w:p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>ФТИАН</w:t>
            </w:r>
            <w:r>
              <w:rPr>
                <w:sz w:val="16"/>
              </w:rPr>
              <w:t xml:space="preserve"> имеет опытную установку низковольтной высокодозовой плазменно-иммерсионной ионной имплантации собственной разработки. 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Определенный задел имеют: НИу мИЭТ; СПгПу, мИФИ, Научно-исследовательский физико-технический институт при Нижегородском университете им</w:t>
            </w:r>
            <w:r>
              <w:rPr>
                <w:sz w:val="16"/>
              </w:rPr>
              <w:t>. Н.И. лобачевского, ЗАО "НТ-мДТ"."</w:t>
            </w: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"ЭСТО-Вакуум" (Зеленоград),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"НТО" (Санкт-Петербург),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"НИИТм"(Зеленоград),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"лВТ" (Зеленоград), ОАО "НИИПм"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(Воронеж)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102" w:firstLine="0"/>
              <w:jc w:val="left"/>
            </w:pPr>
            <w:r>
              <w:rPr>
                <w:sz w:val="16"/>
              </w:rPr>
              <w:t xml:space="preserve">Технология и оборудование входят в Список товаров и технологий двойного назначения ЕС (ст. 3 Регламента Совета (ЕС) № 428/2009): разделы 3B001, 2E003.Доля импорта в 80%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</w:t>
            </w:r>
            <w:r>
              <w:rPr>
                <w:sz w:val="16"/>
              </w:rPr>
              <w:t xml:space="preserve">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ООО "ЭСТО-Вакуум" (Зеленоград), ЗАО "НТО" (Санкт-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Пете</w:t>
            </w:r>
            <w:r>
              <w:rPr>
                <w:sz w:val="16"/>
              </w:rPr>
              <w:t>рбург), ОАО "НИИТм"(Зеленоград), ООО "лВТ" (Зеленоград) серийно выпускают системы для проведения исследований и мелкосерийного производства.</w:t>
            </w: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"ЭСТО-Вакуум" (Зеленоград),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"НТО" (Санкт-Петербург),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"лВТ" (Зеленоград)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20" w:firstLine="0"/>
              <w:jc w:val="left"/>
            </w:pPr>
            <w:r>
              <w:rPr>
                <w:sz w:val="16"/>
              </w:rPr>
              <w:t xml:space="preserve">Технология входит в Список товаров и технологий двойного назначения ЕС (ст. 3 Регламента Совета (ЕС) № 428/2009): раздел 3B001. Доля импорта в 75%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существенно</w:t>
            </w:r>
            <w:r>
              <w:rPr>
                <w:sz w:val="16"/>
              </w:rPr>
              <w:t>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ООО "ЭСТО-Вакуум", ЗАО "НТО", ООО "лВТ" выпускают системы для проведения исс</w:t>
            </w:r>
            <w:r>
              <w:rPr>
                <w:sz w:val="16"/>
              </w:rPr>
              <w:t>ледований и мелкосерийного производства.</w:t>
            </w: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"НИИТм" (Зеленоград)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37" w:firstLine="0"/>
              <w:jc w:val="left"/>
            </w:pPr>
            <w:r>
              <w:rPr>
                <w:sz w:val="16"/>
              </w:rPr>
              <w:t>Технология и оборудование входят в Список товаров и технологий двойного назначения ЕС (ст. 3 Регламента Совета (ЕС) № 428/2009): раздел 3B001. максимально высокая доля импорта в 100% ставит под угрозу технологическое развитие страны в случае введения санкц</w:t>
            </w:r>
            <w:r>
              <w:rPr>
                <w:sz w:val="16"/>
              </w:rPr>
              <w:t xml:space="preserve">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Существует группа разработчиков в СПБгу</w:t>
            </w:r>
            <w:r>
              <w:rPr>
                <w:sz w:val="16"/>
              </w:rPr>
              <w:t xml:space="preserve">, есть опыт изготовления экспериментальных образцов оборудования. </w:t>
            </w: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"НТО" (Санкт-Петербург), ООО "Эсто-Вакуум" (Зеленоград)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максимально высокая доля импорта в 100%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Разработки по данному направлению проводятс</w:t>
            </w:r>
            <w:r>
              <w:rPr>
                <w:sz w:val="16"/>
              </w:rPr>
              <w:t>я в ЗАО "НТО" и ЗАО "Светлана-Рост", а также ЗАО "Тринитри" (СПБ).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48467" name="Group 548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6627" name="Rectangle 3662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28" name="Rectangle 3662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29" name="Rectangle 3662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8467" style="width:16.776pt;height:71.312pt;mso-position-horizontal-relative:char;mso-position-vertical-relative:line" coordsize="2130,9056">
                      <v:rect id="Rectangle 3662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662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662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48471" name="Group 548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6630" name="Rectangle 3663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31" name="Rectangle 3663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32" name="Rectangle 3663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8471" style="width:16.776pt;height:73.6801pt;mso-position-horizontal-relative:char;mso-position-vertical-relative:line" coordsize="2130,9357">
                      <v:rect id="Rectangle 3663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663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663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173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5.2.7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Вакуумные кластерные системы транспорта подложки и контейнерной загрузки ОКПД 28.99.2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Brooks (СшА)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электронной литографии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Raith (СшА), JC Nabity Lithography Systems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(СшА), ASML (Нидерланды, ЕС), IMS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Nanofabrication AG (Австрия, ЕС)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7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Автоматизированные линии для химической обработки и нанесения резиста с кассетной загрузкой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SUSS (германия, ЕС)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прецизионной лазерной обработки ОКПД 28.99.2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LPKF (германия), InnoLas (германия),3DMicromac (германия), Rofin-Sinar (германия), ESI (СшА), Newport (СшА), Cohirent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(СшА), Spectra-Physics (СшА), Synova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(швейцария), LASAG (швейцария)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SOLAR LS (Беларусь), ОАО "КБТм-ОмО" (Беларусь)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Инструменты, приборы и машины для измерения или контроля, не включенные в другие группировки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Автоматизированные средства измерений ЭКБ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Автоматизированные средства измерений СВЧ ЭКБ ОКПД 26.51.66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Agilent, Keysight Technologies (СшА),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Rohde&amp;Schwarz (германия - СшА), Anritsu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(япония - 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Автоматизированные средства измерений ЭКБ общего назначения до 1ггц ОКПД 26.51.66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Teradyne (СшА), Advantest (япония)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"мНИИПИ" (Беларусь, минск) 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9"/>
        <w:gridCol w:w="503"/>
        <w:gridCol w:w="493"/>
        <w:gridCol w:w="490"/>
        <w:gridCol w:w="3150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47587" name="Group 547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6903" name="Rectangle 36903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04" name="Rectangle 36904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7587" style="width:16.776pt;height:44.752pt;mso-position-horizontal-relative:char;mso-position-vertical-relative:line" coordsize="2130,5683">
                      <v:rect id="Rectangle 36903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04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173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"НИИТм", "НТ-мДТ", ООО "Эсто-Вакуум" (Зеленоград)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7" w:firstLine="0"/>
              <w:jc w:val="left"/>
            </w:pPr>
            <w:r>
              <w:rPr>
                <w:sz w:val="16"/>
              </w:rPr>
              <w:t xml:space="preserve">Технология входит в Список товаров и технологий двойного назначения ЕС (ст. 3 Регламента Совета (ЕС) № 428/2009): раздел 3B001. Очень высокая доля импорта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</w:t>
            </w:r>
            <w:r>
              <w:rPr>
                <w:sz w:val="16"/>
              </w:rPr>
              <w:t>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ОАО "НИИТм", "НТ-мДТ", ООО "Эсто-Вакуум" имеют опыт и технологический задел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"НТ-мДТ" (Зеленоград), ИПТм РАН (Черноголовка, мО)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37" w:firstLine="0"/>
              <w:jc w:val="left"/>
            </w:pPr>
            <w:r>
              <w:rPr>
                <w:sz w:val="16"/>
              </w:rPr>
              <w:t>Технология и оборудование входят в Список товаров и технологий двойного назначения ЕС (ст. 3 Регламента Совета (ЕС) № 428/2009): раздел 3B001. максимально высокая доля импорта в 100% ставит под угрозу технологическое развитие страны в случае введения сан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19" w:firstLine="0"/>
              <w:jc w:val="left"/>
            </w:pPr>
            <w:r>
              <w:rPr>
                <w:sz w:val="16"/>
              </w:rPr>
              <w:t>П</w:t>
            </w:r>
            <w:r>
              <w:rPr>
                <w:sz w:val="16"/>
              </w:rPr>
              <w:t>роектом оборудования в настоящее время занимаются в "НТ-мДТ". Кроме того, есть компетенции в проведении подобной разработке у специалистов ИСВЧПЭ РАН.</w:t>
            </w:r>
          </w:p>
        </w:tc>
      </w:tr>
      <w:tr w:rsidR="000D6A03">
        <w:trPr>
          <w:trHeight w:val="17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НИИПм (Воронеж)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20" w:firstLine="0"/>
              <w:jc w:val="left"/>
            </w:pPr>
            <w:r>
              <w:rPr>
                <w:sz w:val="16"/>
              </w:rPr>
              <w:t>Технология и оборудование входят в Список товаров и технологий двойного назначения ЕС (ст. 3 Регламента Совета (ЕС) № 428/2009): раздел 3B001. Очень высокая доля импорта ставит под угрозу технологическое развитие страны в случае введения санкций. Продукция</w:t>
            </w:r>
            <w:r>
              <w:rPr>
                <w:sz w:val="16"/>
              </w:rPr>
              <w:t xml:space="preserve">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ОАО НИИПм (Воронеж) разрабатывает это направление</w:t>
            </w: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НИИТОП (Нижний Новгород), "лазеры и аппаратура Тм" (Зеленоград), ООО "ОКБ "БулАТ" (Зеленоград),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"латиком" (Зеленоград),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"НИИ ЭСТО" (Зеленоград),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"НИИТОП" (Нижний Новгород)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56" w:firstLine="0"/>
              <w:jc w:val="left"/>
            </w:pPr>
            <w:r>
              <w:rPr>
                <w:sz w:val="16"/>
              </w:rPr>
              <w:t>Технология и оборудование входят в Список товаров и технологий двойного назначения ЕС (ст. 3 Регламента Совета (ЕС) № 428/2009): раздел 3B001, частично категория 6A. Очень высокая доля импорта ставит под угрозу технологическое развитие страны в случае введ</w:t>
            </w:r>
            <w:r>
              <w:rPr>
                <w:sz w:val="16"/>
              </w:rPr>
              <w:t xml:space="preserve">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Оборудование данного типа производится в НИИТОП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(Нижний Новгород), "лазеры и аппаратура Тм", "Булат", "латиком", ЗАО "НИИ ЭСТО"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"НПФ микран" (Зеленоград), ЗАО ПФ "ЭлВИРА" (железнодорожный), ОАО ЦНИИИА (Саратов) , ФгуП НИИПИ "Кварц" (Нижний Новгород), ОАО "Компания "Импульс"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(Краснодар), ОАО "НПК "РИТм"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(Краснодар)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38" w:firstLine="0"/>
              <w:jc w:val="left"/>
            </w:pPr>
            <w:r>
              <w:rPr>
                <w:sz w:val="16"/>
              </w:rPr>
              <w:t xml:space="preserve">Технология и оборудование входят в Список товаров и </w:t>
            </w:r>
            <w:r>
              <w:rPr>
                <w:sz w:val="16"/>
              </w:rPr>
              <w:t xml:space="preserve">технологий двойного назначения ЕС (ст. 3 Регламента Совета (ЕС) № 428/2009): раздел 2B006. Очень высокая доля импорта в 90% ставит под угрозу технологическое развитие страны в случае введения санкций.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Оборудование данного типа производят ЗАО "НП</w:t>
            </w:r>
            <w:r>
              <w:rPr>
                <w:sz w:val="16"/>
              </w:rPr>
              <w:t>Ф микран" (Зеленоград), ЗАО ПФ "ЭлВИРА" (железнодорожный), ОАО ЦНИИИА (Саратов) , ФгуП НИИПИ "Кварц" (Нижний Новгород), ОАО "Компания "Импульс" (Краснодар), ОАО "НПК "РИТм" (Краснодар). Все перечисленные предприятия имеют необходимый задел для развития нап</w:t>
            </w:r>
            <w:r>
              <w:rPr>
                <w:sz w:val="16"/>
              </w:rPr>
              <w:t>равления.</w:t>
            </w: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"гК "ФОРм" (москва), ОАО "НИИПм" (Воронеж), ОАО "Авангард",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Концерн "Аксион", (Ижевск),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"ИНФОРм ТЕСТ" (Зеленоград)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20" w:firstLine="0"/>
              <w:jc w:val="left"/>
            </w:pPr>
            <w:r>
              <w:rPr>
                <w:sz w:val="16"/>
              </w:rPr>
              <w:t>Технология и оборудование входят в Список товаров и технологий двойного назначения ЕС (ст. 3 Регламента Совета (ЕС) № 428/2009): разделы 3А002, 7А003, 2B006. Очень высокая доля импорта ставит под угрозу технологическое развитие страны в случае введения сан</w:t>
            </w:r>
            <w:r>
              <w:rPr>
                <w:sz w:val="16"/>
              </w:rPr>
              <w:t xml:space="preserve">кций.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Продукция оказывает существенное влияние на развитие радиоэлектронной промышленности и смежных отраслей (в т.ч. ОПК), которые применяют результаты её деятельности при производстве собственной конечной продукции.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Оборудование данного типа производят </w:t>
            </w:r>
            <w:r>
              <w:rPr>
                <w:sz w:val="16"/>
              </w:rPr>
              <w:t xml:space="preserve">"гК "ФОРм"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(москва), ОАО "НИИПм" (Воронеж), ОАО "Авангард", "мНИИПИ" (минск), Концерн "Аксион", (Ижевск), мНИИРИП (минск), "ИНФОРм ТЕСТ" (Зеленоград). Все перечисленные предприятия имеют необходимый задел для развития направления.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26"/>
        <w:gridCol w:w="2884"/>
        <w:gridCol w:w="648"/>
        <w:gridCol w:w="648"/>
        <w:gridCol w:w="2655"/>
        <w:gridCol w:w="3008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65763" name="Group 565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7349" name="Rectangle 37349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50" name="Rectangle 37350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51" name="Rectangle 37351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5763" style="width:16.776pt;height:71.312pt;mso-position-horizontal-relative:char;mso-position-vertical-relative:line" coordsize="2130,9056">
                      <v:rect id="Rectangle 37349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7350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7351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65771" name="Group 565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7352" name="Rectangle 37352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53" name="Rectangle 37353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54" name="Rectangle 37354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5771" style="width:16.776pt;height:73.6801pt;mso-position-horizontal-relative:char;mso-position-vertical-relative:line" coordsize="2130,9357">
                      <v:rect id="Rectangle 37352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7353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7354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4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8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микроэлектроника</w:t>
            </w: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СВЧ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СВЧ радиоэлектронные приборы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Analog Devices, Texas Instruments, RFMD, Atmel, Mimix, Hittite, Agilent Technologies,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MiniCircuits, Sirenza Microdevices, TriQuint,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National Semic., Linear Tech., MiniCircuits,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ON Semiconductors, (СшА); C&amp;D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Techologies, (Великобритания) ; SCHOTT,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Phil</w:t>
            </w:r>
            <w:r>
              <w:rPr>
                <w:sz w:val="16"/>
              </w:rPr>
              <w:t xml:space="preserve">ips, Infineon Technologies AG, IHP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Microelectronics (германия); Toshiba, ON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Semic., (япония);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Тайвань, Беларусь </w:t>
            </w: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Силовые полупроводниковые приборы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Texas Instruments, International Rectifier,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Agilent Technologies, MiniCircuits, Sirenza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Microdevices, International Rectifier, National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Semic., Linear Tech., Micrel Semic., Еvans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Capacitor, ON Semiconductors, (СшА);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RFMD, (Великобритания) ; Philips, Geyer,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Infineon Technologies AG, (германия);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Toshiba, ON Semic.,(япония); Traco Electronic AG (швейцария)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Тайвань, Беларусь </w:t>
            </w:r>
          </w:p>
        </w:tc>
      </w:tr>
      <w:tr w:rsidR="000D6A03">
        <w:trPr>
          <w:trHeight w:val="20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Твердотельные аналоговые мИС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Analog Devices, Texas Instruments,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International Rectifier, RFMD, FERRO,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Atmel, Mimix, Hittite, Altera Corp.,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Agilent Technologies, MiniCircuits,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Sirenza Microdevices, TriQuint, Peregrin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Semiconductor, International Rectifier,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National Semic., Linear Tech., Micrel Semic.,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MiniCircuits, (СшА); Plessey Semiconductors,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>RFMD,</w:t>
            </w:r>
            <w:r>
              <w:rPr>
                <w:sz w:val="16"/>
              </w:rPr>
              <w:t xml:space="preserve"> (Великобритания) ; Infineon Technologies AG,IHP Microelectronics (германия); Toshiba, ON Semic. (япония); Traco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Electronic AG (швейцария)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Тайвань, Беларусь 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Твердотельные приборы оптоэлектроники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нет </w:t>
            </w:r>
          </w:p>
          <w:p w:rsidR="000D6A03" w:rsidRDefault="00ED60DA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данных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Cypress,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Тайвань, Беларусь 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Полупроводниковая СВЧ электроника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Дискретные изделия СВЧ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Транзисторы СВЧ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монолитные схемы СВЧ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усилители малошумящие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усилители мощности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37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генераторы управляемые напряжением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Делители и умножители частоты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Аттенюаторы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Переключатели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Преобразователи частоты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Синтезаторы частот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Ферритовые приборы СВЧ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ЕС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1"/>
        <w:gridCol w:w="503"/>
        <w:gridCol w:w="493"/>
        <w:gridCol w:w="490"/>
        <w:gridCol w:w="3144"/>
        <w:gridCol w:w="3502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</w:t>
            </w:r>
            <w:r>
              <w:rPr>
                <w:sz w:val="16"/>
              </w:rPr>
              <w:t>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72424" name="Group 572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7831" name="Rectangle 37831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32" name="Rectangle 37832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2424" style="width:16.776pt;height:44.752pt;mso-position-horizontal-relative:char;mso-position-vertical-relative:line" coordsize="2130,5683">
                      <v:rect id="Rectangle 37831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32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"НПП "Пульсар"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обеспечение национальной безопасности, 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Наличие научно-технологического задела, производственных мощностей, кадров</w:t>
            </w: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"НПП "Пульсар"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обеспечение национальной безопасности, 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Наличие научно-технологического задела, кадров</w:t>
            </w:r>
          </w:p>
        </w:tc>
      </w:tr>
      <w:tr w:rsidR="000D6A03">
        <w:trPr>
          <w:trHeight w:val="20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"НПП "Пульсар"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обеспечение национальной безопасности, 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Наличие научно-технологического задела, кадров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"НПП "Пульсар"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обеспечение национальной безопасности, влияние на развитие других отраслей экономики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Наличие научно-технологического задела, кадров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ОАО"НПП "Пульсар", ОАО "НИИЭТ"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ОАО"НПП "Пульсар", АО "НПП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"Исток",ОАО "ОКБ "Планета", ЗАО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"НПП "Планета-Аргалл",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ОАО"НПП "Пульсар", АО "НПП "Исток", ОАО "Октава"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37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ОАО"НПП "Пульсар"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ОАО"НПП "Пульсар", АО "НПП "Исток"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АО "НПП "Исток",ОАО "ОКБ "Планета", ЗАО "НПП "Планета-Аргалл", ОАО "НИИПП"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АО "НПП "Исток",ОАО "ОКБ "Планета", ЗАО "НПП "Планета-Аргалл",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АО "НПП "Исток", ЗАО "НПП "Планета-Аргалл",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ОАО"НПП "Пульсар", ОАО "НИИмА"Прогесс"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час-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>тично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"Феррит-Домен"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83045" name="Group 583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8362" name="Rectangle 38362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3" name="Rectangle 38363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4" name="Rectangle 38364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3045" style="width:16.776pt;height:71.312pt;mso-position-horizontal-relative:char;mso-position-vertical-relative:line" coordsize="2130,9056">
                      <v:rect id="Rectangle 38362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8363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8364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83057" name="Group 583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8365" name="Rectangle 38365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6" name="Rectangle 38366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7" name="Rectangle 38367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3057" style="width:16.776pt;height:73.6801pt;mso-position-horizontal-relative:char;mso-position-vertical-relative:line" coordsize="2130,9357">
                      <v:rect id="Rectangle 38365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8366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8367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23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6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right="-33" w:firstLine="0"/>
              <w:jc w:val="left"/>
            </w:pPr>
            <w:r>
              <w:rPr>
                <w:sz w:val="16"/>
              </w:rPr>
              <w:t>Оптоэлектроника. Изделия квантовой электроники</w:t>
            </w: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Оптоэлектроника. Изделия фотоэлектроники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лазеры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ЕС(германия, Великобретания)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матрицы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ЕС(германия)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Электронная компонентная база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микроэлектроника и полупроводниковая техника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16"/>
              </w:rPr>
              <w:t xml:space="preserve">микроэлектрника и полупроводниковая техника с технологическими нормами &lt; 90…180 нм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8" w:firstLine="0"/>
              <w:jc w:val="left"/>
            </w:pPr>
            <w:r>
              <w:rPr>
                <w:sz w:val="16"/>
              </w:rPr>
              <w:t>СшА: Texas Ins., Analog Devices, Xilinx, Altera, Atmel, National Sem. Aeroflex.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Тайвань: TSMC, UMC.</w:t>
            </w:r>
          </w:p>
        </w:tc>
      </w:tr>
      <w:tr w:rsidR="000D6A03">
        <w:trPr>
          <w:trHeight w:val="11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16"/>
              </w:rPr>
              <w:t>микроэлектрника и полупроводниковая техника с технологическими нормами &gt; 90…180 нм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8" w:firstLine="0"/>
              <w:jc w:val="left"/>
            </w:pPr>
            <w:r>
              <w:rPr>
                <w:sz w:val="16"/>
              </w:rPr>
              <w:t>СшА: Texas Ins., Analog Devices, Xilinx, Altera, Aeroflex, Maxim, Microchip, ON Sem., IR, Fairchild Sem.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Китай: HHGreis, малайзия: Sinterra </w:t>
            </w:r>
          </w:p>
        </w:tc>
      </w:tr>
      <w:tr w:rsidR="000D6A03">
        <w:trPr>
          <w:trHeight w:val="322"/>
        </w:trPr>
        <w:tc>
          <w:tcPr>
            <w:tcW w:w="3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20"/>
              </w:rPr>
              <w:t>химическая промышленность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Неорганические продукты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Высокий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Кислота фосфорная термическая 100%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0,1%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99,9%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Бельгия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Казахстан, Китай, Израиль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Аэросил (двуокись кремния пирогенная)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украина,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Диоксид серы (сернистый ангидрид)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11,5%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88,5%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- 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гипохлорит кальция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9,8%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90,2%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Тетраборат динатрия (бура)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5,6%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94,4%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Турция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Едкий калий твердый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46,8%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53,2%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Нидерланды, Франция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Корея, Китай, Иордания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хлорат натрия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39,3%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60,7%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Финляндия, швеция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узбекистан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Цианид натрия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41%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59%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Пероксид водорода 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40,1%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59,9%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Финляндия, Бельгия,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хлорорганические продукты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Высокий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Тетрахлорэтилен (перхлорэтилен)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3,8%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96,2%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Франция, Бельгия,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Эпихлоргидрин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монохлоруксусная кислота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Нидерланды,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Продукты органического синтеза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Высокий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Пропиленгликоль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0,7%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99,3%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Параформальдегид (параформ)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6"/>
              </w:rPr>
              <w:t>5,2%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94,8%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Испания, германия,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Иран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89"/>
        <w:gridCol w:w="3152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</w:t>
            </w:r>
            <w:r>
              <w:rPr>
                <w:sz w:val="16"/>
              </w:rPr>
              <w:t>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74114" name="Group 574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38984" name="Rectangle 38984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85" name="Rectangle 38985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4114" style="width:16.776pt;height:44.752pt;mso-position-horizontal-relative:char;mso-position-vertical-relative:line" coordsize="2130,5683">
                      <v:rect id="Rectangle 38984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85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микрон, Физтех СанктПетербург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микрон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"НИИмЭ и микрон", ОАО "КТЦ-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Электроника", ОАО "НИИЭТ",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"Ангстрем", ОАО "НПП "Пульсар",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"НИИмА "Прогресс", ЗАО "миландр", ОАО "Элвис", ЗАО "модуль", ОАО "Протон", ОАО "НИИПП", ЗАО "СКТБ ЭС", НИИСИ РАН,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"Аргон", ОАО "НЗПП с ОКБ", НПК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ТЦ мИЭТ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11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Высокие требования к основным параметрам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имеется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-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-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9" w:firstLine="0"/>
              <w:jc w:val="left"/>
            </w:pPr>
            <w:r>
              <w:rPr>
                <w:sz w:val="16"/>
              </w:rPr>
              <w:t>В 2016 г. планируется ввод новой мощности 2,2 тыс. т/год в ОАО "КЗСК-Силикон", г. Казань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Волгоградское ОАО "химпром", Волгоградская обл. (производство прекращено в 2014 г.)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"Соликамский магниевый з-д", филиал АВИСмА ОАО "Корпорация ВСмПО-АВИСмА", г. Березники, оба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 Пермский край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"Буйский химический завод", Костромская обл.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"Сода-хлорат", г. Березники, Пермский край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2015 г. планируется ввод новой мощности 26 тыс. т/год в ООО "Сода-хлорат", г. Березники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"Илимхимпром", Иркутская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потребностей целлюлозно-бумажной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"Корунд", г. Дзержинск, Нижегородская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потребностей золотодобывающей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"химпром", г. Новочебоксарск, Чувашская Респ., ООО "Синтез-Ацетон", г. Дзержинск, Нижегородская обл.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потребностей целлюлозно-бумажной промышленности и производства моющих и чистящих средств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 конце 2015 г. планируется ввод новой мощности 50 тыс.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т/год в ОАО "химпром", г. Новочебоксарск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Волгоградское ОАО "химпром", Волгоградская обл. (производство прекращено в 2014 г.)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ПО "химпром", г. Кемерово, Кемеровская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"уралхимпласт", г. Нижн. Тагил, Свердловская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79049" name="Group 579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39483" name="Rectangle 39483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4" name="Rectangle 39484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5" name="Rectangle 39485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9049" style="width:16.776pt;height:71.312pt;mso-position-horizontal-relative:char;mso-position-vertical-relative:line" coordsize="2130,9056">
                      <v:rect id="Rectangle 39483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39484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9485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79058" name="Group 579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39486" name="Rectangle 39486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7" name="Rectangle 39487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8" name="Rectangle 39488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9058" style="width:16.776pt;height:73.6801pt;mso-position-horizontal-relative:char;mso-position-vertical-relative:line" coordsize="2130,9357">
                      <v:rect id="Rectangle 39486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39487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9488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45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малеиновый ангидрид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Изофталевая кислота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япония, Испания, СшА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Толуилендиизоцинаты (ТДИ)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Венгрия, Франция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Корея, 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Полиизоцианаты (мДИ)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Нидерланды,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Корея, 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хладон 134a (тетрафторэтан)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Франция, СшА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Нитробензол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72,2%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27,8%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украина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Диметиловый эфир (ДмЭ)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7,2%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92,8%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Нидерланды,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Терефталевая кислота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65,5%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34,5%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Польша, Великобритания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Корея, Бразилия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Анилин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76,1%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23,9%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Бельгия, Португалия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Кремнийорганические продукты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Полимеры кремнийорганические (силиконы)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10,7%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89,3%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Великобритания, Бельгия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лакокрасочные материалы (24.30)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лакокрасочные материалы неводные (органоразбавляемые)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56,1%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43,9%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Финляндия, германия, Польша, швеция, украина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Белоруссия, Респ. Корея, Турция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Порошковые краски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Финляндия, швеция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Турция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Синтетические красители (24.12.21)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Органические пигменты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25,7%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74,3%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Финляндия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Индия, 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Оптические отбеливатели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Индия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Пластмассы и синтетические смолы (24.16)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Высокий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Эпоксидные смолы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Италия, Австрия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Полиэтилен хлорированный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Суперабсорбенты на основе акриловых полимеров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Бельгия, япония,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5"/>
        <w:gridCol w:w="503"/>
        <w:gridCol w:w="493"/>
        <w:gridCol w:w="490"/>
        <w:gridCol w:w="3158"/>
        <w:gridCol w:w="3494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</w:t>
            </w:r>
            <w:r>
              <w:rPr>
                <w:sz w:val="16"/>
              </w:rPr>
              <w:t>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92634" name="Group 592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0052" name="Rectangle 40052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053" name="Rectangle 40053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2634" style="width:16.776pt;height:44.752pt;mso-position-horizontal-relative:char;mso-position-vertical-relative:line" coordsize="2130,5683">
                      <v:rect id="Rectangle 40052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053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45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 2018 г. планируется ввод мощности 10 тыс. т/год в ОАО "СИБуР холдинг"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производства пенополиуретанов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производства пенополиуретанов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Планируется ввод новой мощности 100 тыс. т/год в ОАО "химпром", г. Новочебоксарск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ФКП "Завод им. Свердлова",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г. Дзержинск, Нижегородская обл., ОАО "Промсинтез", г. Чапаевск, Самарская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Обеспечение сырьем производства анилина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Планируется ввод новой мощности 100 тыс. т/год в ОАО "химпром", г. Новочебоксарск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"щекиноазот", Тульская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2015 г. планируется ввод новой мощности 20 тыс. т/год в ООО "ДмЭ Аэрозоль", г. щекино, Тульская обл.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"Полиэф", г. Благовещенск, Респ. Башкортостан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Обеспечение сырьем производства полиэтилентерефталата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 2018 г. планируется ввод мощности 500 тыс. т/год в ООО "Завод чистых полимеров "Этана", 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"Волжский Оргсинтез",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г. Волжский, Волгоградская обл., ОАО "химпром", г. Новочебоксарск, Чувашская Респ.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Обеспечение сырьем производства монометиланилина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Планируется ввод новой мощности 75 тыс. т/год в ОАО "химпром", г. Новочебоксарск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4" w:firstLine="0"/>
              <w:jc w:val="left"/>
            </w:pPr>
            <w:r>
              <w:rPr>
                <w:sz w:val="16"/>
              </w:rPr>
              <w:t>ОАО "химпром", г. Новочебоксарск, Чувашская Респ., ОАО "Казанский з-д СК", Респ. Татарстан, ОАО "Алтайхимпром", г. яровое, Алтайский край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В 2016 г. планируется ввод новой мощности по выпуску полиметилсилоксановых жидкостей 9,7 тыс. т/год в ОАО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"КЗСК-Силикон", г. Казань, Респ. Татарстан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"Тикурилла", г. Санкт-</w:t>
            </w:r>
          </w:p>
          <w:p w:rsidR="000D6A03" w:rsidRDefault="00ED60DA">
            <w:pPr>
              <w:spacing w:after="0" w:line="259" w:lineRule="auto"/>
              <w:ind w:left="14" w:right="71" w:firstLine="0"/>
              <w:jc w:val="left"/>
            </w:pPr>
            <w:r>
              <w:rPr>
                <w:sz w:val="16"/>
              </w:rPr>
              <w:t>Петербург, ОАО "Русскиме краски", г. ярославль, ярославская обл., ЗАО "Эмпилс", г. Ростов-на-Дону, Ростовская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Планируются вводы новых мощностей в ОАО "Русскиме краски", ЗАО "Эмпилс", ООО "уК Загорскогот лКЗ" и др.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"Акзо Нобель лакокраска", московская обл., ООО "ярославский з-д порошковых красок", ярославская обл., ООО "гатчинский з-д порошковых красок", ленинрадская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36" w:firstLine="0"/>
              <w:jc w:val="left"/>
            </w:pPr>
            <w:r>
              <w:rPr>
                <w:sz w:val="16"/>
              </w:rPr>
              <w:t xml:space="preserve">Планируются вводы новых мощностей: в 2016-2019 гг. 15 тыс. т/год в ООО "ярославский з-д порошковых красок", в 2020 г. 8 тыс. т/год в ОАО "ярославские краски"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"Пигмент", г. Тамбов, Тамбовская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лакокрасочной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"Пигмент", г. Тамбов, Тамбовская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целлюлозно-бумажной и текстильной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"химэкс лимтед", г. СанктПетербург, ФКП "Завод им.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я.м.Свердлова", г. Дзержинск, Нижегородская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"Проктер энд гэмбл - Новомосковск", ООО "Белла", г. Егорьевск,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"Юничарм мельнлике Рус", г. Венев,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"Кимберли-Кларк", г. Ступино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производства санитарно-гигиенических изделий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9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87492" name="Group 587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0532" name="Rectangle 40532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33" name="Rectangle 40533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34" name="Rectangle 40534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7492" style="width:16.776pt;height:71.312pt;mso-position-horizontal-relative:char;mso-position-vertical-relative:line" coordsize="2130,9056">
                      <v:rect id="Rectangle 40532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0533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0534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87577" name="Group 587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0535" name="Rectangle 40535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36" name="Rectangle 40536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37" name="Rectangle 40537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7577" style="width:16.776pt;height:73.6801pt;mso-position-horizontal-relative:char;mso-position-vertical-relative:line" coordsize="2130,9357">
                      <v:rect id="Rectangle 40535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0536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0537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7.4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Полибутилентерефталат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Корея, Тайвань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Полисульфоны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Ионобоменные смолы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9,4%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90,6%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украина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Сэвилен (сополимер этилена с винилацетатом)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31,8%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68,2%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Бельгия, германия, Италия, СшА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Респ. Корея, Китай, Тайвань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Простые полиэфиры для производства пенополиуретанов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47,6%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52,4%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Нидерланды, Бельгия, германия,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Полиэтилентерефталат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64,8%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35,2%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литва, германия, Франция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Корея, Белоруссия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Полиэфирные ненасыщенные смолы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20,9%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79,1%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Финляндия,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химические волокна и нити (24.70)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Высокий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Полиэфирные нити технические  (высокопрочные)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Белоруссия, Китай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Полиэфирные нити текстильные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Белоруссия, Китай, Индия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Полиакрилонитрильные волокна и нити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Белоруссия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Вискозные волокна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Австрия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Индия, Индонезия, 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Полиэфирные волокна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Белоруссия, Респ. Корея, Тайвань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Полипропиленовые нити текстильные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37,6%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62,4%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Бельгия, Франция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Турция, Саудовская Аравия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Ацетатный жгутик для сигаретных фильтров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37,4%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62,6%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япония, германия, Бельгия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Изделия из пластмасс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Трубы полипропиленовые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57,7%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42,3%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Чешская Респ., Польша, германия, украина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Турция, Китай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Пленка полиэтилентерефталатная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51,5%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48,5%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Польша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Белоруссия, Индия, Китай, Турция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листы из оргстекла (полиметилметакрилата)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21,2%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78,8%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СшА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Респ. Корея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9"/>
        <w:gridCol w:w="503"/>
        <w:gridCol w:w="493"/>
        <w:gridCol w:w="490"/>
        <w:gridCol w:w="3143"/>
        <w:gridCol w:w="3495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82759" name="Group 582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1069" name="Rectangle 41069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70" name="Rectangle 41070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2759" style="width:16.776pt;height:44.752pt;mso-position-horizontal-relative:char;mso-position-vertical-relative:line" coordsize="2130,5683">
                      <v:rect id="Rectangle 41069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070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48" w:firstLine="0"/>
              <w:jc w:val="left"/>
            </w:pPr>
            <w:r>
              <w:rPr>
                <w:sz w:val="16"/>
              </w:rPr>
              <w:t>ООО ПО "Токем", г. Кемерово, Кемеровская обл., ОАО "уралхимпласт", г. Нижн. Тагил, Свердловская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"Казаньоргсинтез", Респ. Татарстан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42" w:firstLine="0"/>
              <w:jc w:val="left"/>
            </w:pPr>
            <w:r>
              <w:rPr>
                <w:sz w:val="16"/>
              </w:rPr>
              <w:t xml:space="preserve">ПАО "Нижнекамскнефтехим", ООО "Эластокам", г. Нижнекамск, оба - Респ.Татарстан, ООО НПП "макромер", г. Владимир, Владимирская обл., ООО ПО "химпром",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г. Кемерово, Кемеровская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производства пенополиуретанов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"Алко-Нафта", Калининградская обл., ООО "Полиэф", г. Благовещенск, Респ. Башкортостан, ОАО "СИБуР-ПЭТФ", г. Тверь, Тверская обл., ЗАО "Завод новых полимеров "Сенеж", московская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производства преформ, бутылок, пленок и полиэфирных волокон и нитей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>Планируется ввод новых мощностей в 2017 г. 200 тыс. т/ год в ОАО "Иврегионсинтез", Ивановская обл., 486 тыс. т/год в ООО "Завод чистых полимеров "Э</w:t>
            </w:r>
            <w:r>
              <w:rPr>
                <w:sz w:val="16"/>
              </w:rPr>
              <w:t xml:space="preserve">тана", Респ.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Кабардино-Балкария и др.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"Пермские полиэфиры", ОАО "Камтэкс-Полиэфиры" - оба Пермская обл., ОАО "жилевский з-д пластмасс", московская обл., ФКП "Комбинат "Каменский", Ростовская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производства композиционных материалов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2015 г. планируется ввод мощности 12 тыс. т/год полиэфирных нитей для корда в ООО "Елабужский завод армирующих полимерных тканей "Крез"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81" w:firstLine="0"/>
              <w:jc w:val="left"/>
            </w:pPr>
            <w:r>
              <w:rPr>
                <w:sz w:val="16"/>
              </w:rPr>
              <w:t>ОАО "Тверской полиэфир", ООО ТПК "Завидовский текстиль", оба - Тверская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текстильной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Планируется ввод новой мощности 3,5 тыс. т/год ПАНпрекурсора в НТЦ "Эльбрус", г. Нововоронеж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обеспечение сырьем текстильной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Планируется ввод новой мощности 100 тыс. т/год по современной технологии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"Комитекс", Респ. Коми, ООО "Номатекс", ульяновская обл., ф-л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"РБ групп", Владимирская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сырьем текстильной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2016 г. планируется ввод новой мощности 180 тыс. т/год в ОАО "Иврегионсинтез", Ивановская обл.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"Сертов", г. Серпухов, московская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"Про Аква", московская обл., ООО "Икапласт", г. Санкт-Петербург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нужд жКх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7" w:firstLine="0"/>
              <w:jc w:val="left"/>
            </w:pPr>
            <w:r>
              <w:rPr>
                <w:sz w:val="16"/>
              </w:rPr>
              <w:t>В 2016 г. планируется ввод новой мощности 3,5 тыс. т/год в ООО "Икапласт", г. Санкт-Петербург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"мануфактура полимерных пленок", Калужская обл., ОАО "Владимирский хЗ", Владимирская обл., ОАО "Кетон", г. Владикавказ,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Респ. Сев. Осетия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"Дестек", г. Подольск, московская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8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79413" name="Group 579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1505" name="Rectangle 41505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06" name="Rectangle 41506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07" name="Rectangle 41507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9413" style="width:16.776pt;height:71.312pt;mso-position-horizontal-relative:char;mso-position-vertical-relative:line" coordsize="2130,9056">
                      <v:rect id="Rectangle 41505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1506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1507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79425" name="Group 579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1508" name="Rectangle 41508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09" name="Rectangle 41509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10" name="Rectangle 41510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9425" style="width:16.776pt;height:73.6801pt;mso-position-horizontal-relative:char;mso-position-vertical-relative:line" coordsize="2130,9357">
                      <v:rect id="Rectangle 41508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1509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1510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</w:t>
            </w:r>
          </w:p>
        </w:tc>
        <w:tc>
          <w:tcPr>
            <w:tcW w:w="3515" w:type="dxa"/>
            <w:gridSpan w:val="2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Композиционные материалы</w:t>
            </w:r>
          </w:p>
        </w:tc>
        <w:tc>
          <w:tcPr>
            <w:tcW w:w="59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Средний уровень критичности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Трубы из стеклопластиков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56,8%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43,2%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Польша, германия,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Турция, Китай</w:t>
            </w:r>
          </w:p>
        </w:tc>
      </w:tr>
      <w:tr w:rsidR="000D6A03">
        <w:trPr>
          <w:trHeight w:val="322"/>
        </w:trPr>
        <w:tc>
          <w:tcPr>
            <w:tcW w:w="4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лесопромышленный комплекс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Производство ДСП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Плиты OSB. Код ОКВЭД 20.20.13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Польша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Производство целлюлозы и древесной массы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Целлюлоза беленая сульфатная ролевая для изделий из распушенной целлюлозы. Код ОКВЭД 21.11.1.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Финляндия, СшА, швеция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Ю.Корея, 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Высоковпитывающий компоцзиционный материал на основе целлюлозы. Код ОКВЭД 21.11.1.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СшА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 альтернативы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Производство бумаги и картона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Термочуствительная бумага Код ОКВЭД 21.12.1.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Финляндия, Польша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Ю. Корея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Печатные виды бумаги (дизайнерские) с гладкой и текстурированной поверхностью Код ОКВЭД 21.12.1.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Финляндия, Китай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Турция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липкая лента на бумажной основе (малярная). Код ОКВЭД 21.12.1.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Италия, германия, Финляндия, СшА, япония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Ю.Корея, 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Бумага фильтрующая (Фильтрующе-сорбирующий материал для мЧС, оборонной и других отраслей промышленност) Код ОКВЭД 21.12.1.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Франция, Венгрия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Бумага для упаковки пищевых продуктов. Код ОКВЭД 21.12.1.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Финляндия, Франция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4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индивидуальной защиты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индивидуальной защиты органов дыхания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Фильтрующего типа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Фильтрующие противогазы и самоспасатели (9020000000) 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Активные угли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5% -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90% -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Нидерланды, СшА, Великобритания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Фильтровальный материал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2% -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95% -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4"/>
        <w:gridCol w:w="503"/>
        <w:gridCol w:w="493"/>
        <w:gridCol w:w="490"/>
        <w:gridCol w:w="3161"/>
        <w:gridCol w:w="3492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</w:t>
            </w:r>
            <w:r>
              <w:rPr>
                <w:sz w:val="16"/>
              </w:rPr>
              <w:t>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70749" name="Group 570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1966" name="Rectangle 41966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67" name="Rectangle 41967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0749" style="width:16.776pt;height:44.752pt;mso-position-horizontal-relative:char;mso-position-vertical-relative:line" coordsize="2130,5683">
                      <v:rect id="Rectangle 41966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67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"Новые Трубные Технологии",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г. Пересвет, московская обл., ООО "Технологии Стеклопластиковых Трубопроводов", г. Пермь, Пермский край, ООО "Бийский з-д стеклопластиков", Алтайский край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обеспечение потребностей жКх и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"ДОК Калевала", г. Петрозаводск, ЗАО "мариинский плитный комбинат", ООО "Крестецкий лПК", ООО "Свисс Кроно Рус", ООО "лесная биржа", ООО "СТОД"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при строительстве заводов OSB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"Атлас-маркет", г.Советск, Калининградской обл., Сясьский ЦБК, г.Сясь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критичность с точки зрения национальной безопасности. материал используется при производстве кордной целлюлозы, которая, в свою очередь используется при производстве самолетных покрышек.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данного вида </w:t>
            </w:r>
            <w:r>
              <w:rPr>
                <w:sz w:val="16"/>
              </w:rPr>
              <w:t xml:space="preserve">продукции на мощностях отечетсвенных предприятий.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Необходимо проведение НИОКР. 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"Сван", "хома" г. Дзержинск; "Эфко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НТ, г. Алексеевка, Белгородской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критичность с точки зрения национальной безопасности. Данный материал применяется в качестве наполнителя при производстве подгузников и другой продукции, основной харатеристикой которой является высокая впитываемость жидкости.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>Возможн</w:t>
            </w:r>
            <w:r>
              <w:rPr>
                <w:sz w:val="16"/>
              </w:rPr>
              <w:t xml:space="preserve">а организация производства данного вида продукции на мощностях отечетсвенных предприятий.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Необходимо проведение НИОКР.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ООО "Интерм", г. Калининград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импорта, критичность с точки зрения национальной безопасности. Данный вид бумаги используется при производстве чековой ленты для кассовых аппаратов и банкоматов.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5" w:firstLine="0"/>
              <w:jc w:val="left"/>
            </w:pPr>
            <w:r>
              <w:rPr>
                <w:sz w:val="16"/>
              </w:rPr>
              <w:t>Организация производства данного вида бумаги возможна на мощностях ООО "Интерм",</w:t>
            </w:r>
            <w:r>
              <w:rPr>
                <w:sz w:val="16"/>
              </w:rPr>
              <w:t xml:space="preserve"> которая занимается производством чековой ленты, нарезая ее из рулонов импортируемой термочувствительной бумаги. Необходимо проведение НИОКР. </w:t>
            </w: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"монди Сыктывкарский лПК", ЗАО "Туринский ЦБЗ",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1" w:firstLine="0"/>
              <w:jc w:val="left"/>
            </w:pPr>
            <w:r>
              <w:rPr>
                <w:sz w:val="16"/>
              </w:rPr>
              <w:t xml:space="preserve">Данные предприятия выпускают офисную бумагу, по своим показателям близкую к печатным видам бумаги (дизайнерским) с гладкой и текстурированной поверхностью. При незначительной доработке технологии возможна организация производства на указанных предприятиях </w:t>
            </w:r>
            <w:r>
              <w:rPr>
                <w:sz w:val="16"/>
              </w:rPr>
              <w:t xml:space="preserve">ЦБП. Необходимо проведение НИОКР. 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"Фильтровальные материалы", г.Отрадное лен. обл., ООО "НПО "Полимербумага", пос. Правдинский, московская обл.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импорта, критичность с точки зрения влияния на развитие автомобилестроительной отрасли. лента используется при склеивании бумажного полотна при его разрыве, в строительной отрасли и при покраске автомобилей.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 Возможна организация производства </w:t>
            </w:r>
            <w:r>
              <w:rPr>
                <w:sz w:val="16"/>
              </w:rPr>
              <w:t xml:space="preserve">на ЗАО "Фильтровальные материалы", т.к. данная организация уже занимается производством бумаги-основы, на основе которой возможна организация производства липкой ленты на бумажной основе. Необходимо проведение НИОКР.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"Новоляльский ЦБК", лальския бума</w:t>
            </w:r>
            <w:r>
              <w:rPr>
                <w:sz w:val="16"/>
              </w:rPr>
              <w:t>жная фабрика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укрепление национальной безопасности страны. Используется при очистке крови при переливании, при производстве микросхем, в двигателестроении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 xml:space="preserve">Композиционный материал, обладающий одновременно свойствами высокой степени фильтрации и адсорбции.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Необходимо проведение НИОКР. 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"Троицкая бумажная фабрика"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импорта, критичность с точки зрения влияния на развитие упаковочной и пищевой отраслей промышленности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" w:firstLine="0"/>
              <w:jc w:val="left"/>
            </w:pPr>
            <w:r>
              <w:rPr>
                <w:sz w:val="16"/>
              </w:rPr>
              <w:t>ОАО "Троицкая бумажная фабрика" уже занимается производством пищевых пергаментов и подпергаментов. При доработке технологии возможно освоение</w:t>
            </w:r>
            <w:r>
              <w:rPr>
                <w:sz w:val="16"/>
              </w:rPr>
              <w:t xml:space="preserve"> данной продукции на этом предприятии. Необходимо проведение НИОКР.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"ЭНПО "Неорганика", ОАО "ЭхмЗ" (г.Электросталь)</w:t>
            </w:r>
          </w:p>
        </w:tc>
        <w:tc>
          <w:tcPr>
            <w:tcW w:w="452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технологии, которые необходимо внедрять в производство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"ЭНПО "Неорганика", ОАО "ЭхмЗ" (г.Электросталь)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96890" name="Group 596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2562" name="Rectangle 42562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63" name="Rectangle 42563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64" name="Rectangle 42564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6890" style="width:16.776pt;height:71.312pt;mso-position-horizontal-relative:char;mso-position-vertical-relative:line" coordsize="2130,9056">
                      <v:rect id="Rectangle 42562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2563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2564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96896" name="Group 596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2565" name="Rectangle 42565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66" name="Rectangle 42566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67" name="Rectangle 42567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6896" style="width:16.776pt;height:73.6801pt;mso-position-horizontal-relative:char;mso-position-vertical-relative:line" coordsize="2130,9357">
                      <v:rect id="Rectangle 42565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2566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2567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6798" w:type="dxa"/>
            <w:gridSpan w:val="4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Изолирующего типа</w:t>
            </w: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Изолирующие противогазы и самоспасатели (9020000000) 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металлический натрий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Натуральный каучук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Индонезия, Вьетнам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индивидуальной защиты кожи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Костюмы защитные (6211331000) 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Тримеллитовой кислоты ангидрид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Бельгия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4,4-оксидианилин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Бельгия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коллективной защиты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Фильтрующего типа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Активные угли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5% -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90% -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Нидерланды, СшА, Великобритания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Фильтровальный материал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2% -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95% -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Изолирующего типа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металлический натрий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индикации химической разведки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электрорадиоизделия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микросхемы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япония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Таиланд, малайзия, Филиппины, Корея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Транзисторы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Австрия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Сингапур, малайзия, Филиппины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Конденсаторы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япония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Таиланд 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Реле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япония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малайзия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Датчики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швейцария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 малайзия, мексика</w:t>
            </w: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Промышленность обычных вооружений, боеприпасов и спецхимии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Спортивное стрелковое оружие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Винтовки спортивные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Винтовка спортинвая с нарезным стволом калибра 5,6 мм (.22LR) модель "ANSCHUTS 1827F" (КПЕС 25.40.12)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отсутствет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Патороны к спортивному стрелковому оружию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Патороны к винтовкам спортивным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Патроны спортивные кольцевого воспламенения калибра 5,6 мм (.22LR)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(КПЕС 25.40.13)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right="1328" w:firstLine="0"/>
              <w:jc w:val="left"/>
            </w:pPr>
            <w:r>
              <w:rPr>
                <w:sz w:val="16"/>
              </w:rPr>
              <w:t xml:space="preserve">германия Финлядния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Великобритания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отсутствует</w:t>
            </w: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Авиастроительная промышленность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SSJ-100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Аэроплан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Фюзеляж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Крылья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Интерьер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B/E Aerospace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Авионика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Инерциальная навигационная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Honeywell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9"/>
        <w:gridCol w:w="503"/>
        <w:gridCol w:w="493"/>
        <w:gridCol w:w="489"/>
        <w:gridCol w:w="3151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73444" name="Group 573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3235" name="Rectangle 43235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236" name="Rectangle 43236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3444" style="width:16.776pt;height:44.752pt;mso-position-horizontal-relative:char;mso-position-vertical-relative:line" coordsize="2130,5683">
                      <v:rect id="Rectangle 43235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236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"ПмК" (г.усолье-Сибирское)</w:t>
            </w:r>
          </w:p>
        </w:tc>
        <w:tc>
          <w:tcPr>
            <w:tcW w:w="452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Замена природного каучука синтетическим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"ЭНПО "Неорганика", ОАО "ЭхмЗ" (г.Электросталь)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"КазхимНИИ" (г.Казань)</w:t>
            </w:r>
          </w:p>
        </w:tc>
        <w:tc>
          <w:tcPr>
            <w:tcW w:w="452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иморта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технологии, которые необходимо внедрять в производство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"КазхимНИИ" (г.Казань)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"ЭНПО "Неорганика", ОАО "ЭхмЗ" (г.Электросталь)</w:t>
            </w:r>
          </w:p>
        </w:tc>
        <w:tc>
          <w:tcPr>
            <w:tcW w:w="452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иморта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Имеются технологии, которые необходимо внедрять в производство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"ЭНПО "Неорганика", ОАО "ЭхмЗ" (г.Электросталь)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"ПмК" (г.усолье-Сибирское)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Замена природного каучука синтетическим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"Светлана" (г.Санкт-Петербург)</w:t>
            </w:r>
          </w:p>
        </w:tc>
        <w:tc>
          <w:tcPr>
            <w:tcW w:w="452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иморта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Имеются технологии, которые необходимо внедрять в произщводство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"Светлана" (г.Санкт-Петербург)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"Светлана" (г.Санкт-Петербург)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"Светлана" (г.Санкт-Петербург)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"Светлана" (г.Санкт-Петербург)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Концерн "Калашников"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Ижевский механический завод  Промтехнологии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Критична с точки зрения качества подготовки Олимпийских сборных команд России по биатлону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 на основании, позици представленной отечественными производителем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ФгуП "ЦНИИТОЧмАш"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"Климовский специализированный патронный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2" w:firstLine="0"/>
              <w:jc w:val="left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Критична с точки зрения качества подготовки Олимпийских сборных команд России по биатлону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 на основании, позици представленной отечественными производителем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критична ввиду наличия достаточных компетенций у отчественных разработчиков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91418" name="Group 591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3698" name="Rectangle 43698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699" name="Rectangle 43699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00" name="Rectangle 43700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1418" style="width:16.776pt;height:71.312pt;mso-position-horizontal-relative:char;mso-position-vertical-relative:line" coordsize="2130,9056">
                      <v:rect id="Rectangle 43698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3699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3700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91425" name="Group 591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3701" name="Rectangle 43701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02" name="Rectangle 43702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03" name="Rectangle 43703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1425" style="width:16.776pt;height:73.6801pt;mso-position-horizontal-relative:char;mso-position-vertical-relative:line" coordsize="2130,9357">
                      <v:rect id="Rectangle 43701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3702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3703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61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1.2.2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автоматического управления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C.Marooni 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Радионавигационные системы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Honeywell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Радиосвязное оборудовние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Honeywell, Thales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Бортовые системы контроля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Thales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Двигательная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Двигатель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Pratt&amp;Whitney (СшА)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мотогондола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Aircelle (FR)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Short Brothers (Канада)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Вспомогательная силовая установка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Honeywell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Агрегаты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Топливная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Zodiac (FR)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взлета и посадки (шасси)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Messier-Bugatti-Dowty (FR)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энергоснабжения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Hamilton-Sundstrand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обеспечения кислородом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B/E Aerospace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гидравлическая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Parker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мС-21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Аэроплан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Фюзеляж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Крылья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Интерьер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C&amp;D (FR)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Авионика</w:t>
            </w: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Инерциальная навигационная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автоматического управления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Радионавигационные системы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Rockwell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Honeywell (СшА)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Радиосвязное оборудовние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Rockwell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Honeywell (СшА)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Бортовые системы контроля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59"/>
        <w:gridCol w:w="503"/>
        <w:gridCol w:w="493"/>
        <w:gridCol w:w="489"/>
        <w:gridCol w:w="3151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87926" name="Group 587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4277" name="Rectangle 44277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78" name="Rectangle 44278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7926" style="width:16.776pt;height:44.752pt;mso-position-horizontal-relative:char;mso-position-vertical-relative:line" coordsize="2130,5683">
                      <v:rect id="Rectangle 44277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278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61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ОДК/Safran (РФ/СшА)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АО "Авиационное оборудование"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гидромаш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критична ввиду наличия достаточных компетенций у отчественных разработчиков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КРЭТ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60359" name="Group 560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4621" name="Rectangle 44621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622" name="Rectangle 44622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623" name="Rectangle 44623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0359" style="width:16.776pt;height:71.312pt;mso-position-horizontal-relative:char;mso-position-vertical-relative:line" coordsize="2130,9056">
                      <v:rect id="Rectangle 44621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4622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4623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60366" name="Group 560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4624" name="Rectangle 44624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625" name="Rectangle 44625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626" name="Rectangle 44626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0366" style="width:16.776pt;height:73.6801pt;mso-position-horizontal-relative:char;mso-position-vertical-relative:line" coordsize="2130,9357">
                      <v:rect id="Rectangle 44624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4625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4626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</w:t>
            </w:r>
          </w:p>
        </w:tc>
        <w:tc>
          <w:tcPr>
            <w:tcW w:w="9839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Двигательная система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Двигатель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Pratt&amp;Whitney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мотогондола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Short Brothers (Канада)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Вспомогательная силовая установка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Honeywell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Агрегаты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Топливная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Zodiac (FR)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взлета и посадки (шасси)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энергоснабжения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Hamilton-Sundstrand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обеспечения кислородом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гидравлическая система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Parker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Фармацевтическая и медицинская промышленность</w:t>
            </w:r>
          </w:p>
        </w:tc>
      </w:tr>
      <w:tr w:rsidR="000D6A03">
        <w:trPr>
          <w:trHeight w:val="553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left"/>
            </w:pPr>
            <w:r>
              <w:rPr>
                <w:sz w:val="16"/>
              </w:rPr>
              <w:t>Субстанции фармацевтические (21.10 ) (включая технологии, основанные на экстрагировании растительного сырья сжатыми и сжиженными газами, включая технологию сверхкритической флюидной экстракции для получения лекарственных фармацевтических субстанций растите</w:t>
            </w:r>
            <w:r>
              <w:rPr>
                <w:sz w:val="16"/>
              </w:rPr>
              <w:t>льного происхождения; технологии получения гуманизированных моноклональных антител на основе гибридомных технологий и их производных; проточные промышленные микрореакторные технологии высокоэффективного синтеза фармацевтических субстанций; технология интен</w:t>
            </w:r>
            <w:r>
              <w:rPr>
                <w:sz w:val="16"/>
              </w:rPr>
              <w:t>сификации химического синтеза и повышения энергоэффективности производства для увеличения выхода продукта и рентабельности производства фармацевтических субстанций; технологии безопасного проведения экзотермических и эндотермических реакций и изотермическо</w:t>
            </w:r>
            <w:r>
              <w:rPr>
                <w:sz w:val="16"/>
              </w:rPr>
              <w:t>го проведения любых реакций во всем реакционном объеме; технологии ускоренного по времени масштабирования технологических процессов при отсутствии потерь их эффективности).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 наименьшей степени, импортируются готовая продукция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Производители из Китая, Индии, Аргентины, Бразилии, Кореи, Ирана. Более 1800 производителей фармсубстанций.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23"/>
        <w:gridCol w:w="451"/>
        <w:gridCol w:w="646"/>
        <w:gridCol w:w="646"/>
        <w:gridCol w:w="3004"/>
        <w:gridCol w:w="3423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</w:t>
            </w:r>
            <w:r>
              <w:rPr>
                <w:sz w:val="16"/>
              </w:rPr>
              <w:t>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61527" name="Group 561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4964" name="Rectangle 44964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65" name="Rectangle 44965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1527" style="width:16.776pt;height:44.752pt;mso-position-horizontal-relative:char;mso-position-vertical-relative:line" coordsize="2130,5683">
                      <v:rect id="Rectangle 44964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65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10393" w:type="dxa"/>
            <w:gridSpan w:val="6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ОДК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гидромаш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Возможна организация производства на отечественных предприятиях. Необходимо проведение ОКР и дополнительного объема серти</w:t>
            </w:r>
            <w:r>
              <w:rPr>
                <w:sz w:val="16"/>
              </w:rPr>
              <w:t xml:space="preserve">фикационных работ. 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 требуется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Авиационное оборудование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Критична с точки зрения длительных сроков проведения сертификационных испытаний и потенциальных проблем с выходов на зарубежные рынки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Возможна организация производства на отечественных предприятиях. Необходимо проведение ОКР и дополнительного объема сертификационных работ. </w:t>
            </w:r>
          </w:p>
        </w:tc>
      </w:tr>
      <w:tr w:rsidR="000D6A03">
        <w:trPr>
          <w:trHeight w:val="322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53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"Активный Компонент ЗАО, Синтез ОАО,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ООО "Технология лекарств" </w:t>
            </w:r>
          </w:p>
          <w:p w:rsidR="000D6A03" w:rsidRDefault="00ED60DA">
            <w:pPr>
              <w:spacing w:after="0" w:line="216" w:lineRule="auto"/>
              <w:ind w:left="14" w:right="54" w:firstLine="0"/>
              <w:jc w:val="left"/>
            </w:pPr>
            <w:r>
              <w:rPr>
                <w:sz w:val="15"/>
              </w:rPr>
              <w:t xml:space="preserve">ОАО "усолье-Сибирский химико-фармацевтический завод",Органика ОАО,  ЗАО "Обнинская химико-фармацевтическая компания", Компания Деко ООО, ЗАО "Биокад", Ирбитский хФЗ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ОАО, Фармстандарт-лексредства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ОАО, Асфарма ОАО, Красфарма ОАО,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ООО "Натива", НИОПиК гНЦ </w:t>
            </w:r>
            <w:r>
              <w:rPr>
                <w:sz w:val="15"/>
              </w:rPr>
              <w:t xml:space="preserve">ФгуП,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Фарм-Синтез ЗАО, Полисинтез ООО,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Биосинтез ОАО, ЗАО "Ф-Синтез",  </w:t>
            </w:r>
          </w:p>
          <w:p w:rsidR="000D6A03" w:rsidRDefault="00ED60DA">
            <w:pPr>
              <w:spacing w:after="0" w:line="216" w:lineRule="auto"/>
              <w:ind w:left="14" w:right="96" w:firstLine="0"/>
              <w:jc w:val="left"/>
            </w:pPr>
            <w:r>
              <w:rPr>
                <w:sz w:val="15"/>
              </w:rPr>
              <w:t>Фармзащита НПЦ ФгуП, ООО "Бион", ОАО "марбиофарм", химический завод им. л.я.Карпова ОАО, Технолог СКТБ ФгуП, Обновление ПФК ЗАО,  госНИИ особо чистых биопрепаратов ФмБА ФгуП, микроге</w:t>
            </w:r>
            <w:r>
              <w:rPr>
                <w:sz w:val="15"/>
              </w:rPr>
              <w:t xml:space="preserve">н НПО ФгуП мир-Фарм ЗАО, ООО "ФАРмАПАРК", ОАО "Биомед" им. И.И. мечникова,  государственный завод медицинских препаратов ФгуП, Востоквит ОАО, Биохимик ОАО, Омутнинская научная опытно-промышленная база ОАО, Екатеринбургская фармфабрика ОАО,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>Фармакон ОАО, К</w:t>
            </w:r>
            <w:r>
              <w:rPr>
                <w:sz w:val="15"/>
              </w:rPr>
              <w:t xml:space="preserve">Ем НПФ ООО,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Фармапол-Волга ООО,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5"/>
              </w:rPr>
              <w:t xml:space="preserve">ЗАО "Фарм-Синтез", Фармцентр ВИлАР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5"/>
              </w:rPr>
              <w:t xml:space="preserve">ЗАО, ОАО "Татхимфармпрепараты", Фармамед ООО, Биологические исследования и системы ЗАО (БИС ЗАО),  Завод химреактивкомплект ОАО, </w:t>
            </w:r>
          </w:p>
          <w:p w:rsidR="000D6A03" w:rsidRDefault="00ED60DA">
            <w:pPr>
              <w:spacing w:after="0" w:line="259" w:lineRule="auto"/>
              <w:ind w:left="14" w:right="7" w:firstLine="0"/>
              <w:jc w:val="left"/>
            </w:pPr>
            <w:r>
              <w:rPr>
                <w:sz w:val="15"/>
              </w:rPr>
              <w:t>Самарамедпром ОАО, Брынцалов-А ЗАО, Синтвита АК ООО, АЗТ Производственно-коммерческая ассоциация ЗАО, медисорб ЗАО, ЭхО НПК ЗАО"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2"/>
              </w:rPr>
              <w:t>(частично)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2"/>
              </w:rPr>
              <w:t>(частично)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(более 90%)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firstLine="0"/>
              <w:jc w:val="left"/>
            </w:pPr>
            <w:r>
              <w:rPr>
                <w:sz w:val="16"/>
              </w:rPr>
              <w:t>Существуют субстанции, находящиеся под патентом, в связи с этим</w:t>
            </w:r>
            <w:r>
              <w:rPr>
                <w:sz w:val="16"/>
              </w:rPr>
              <w:t xml:space="preserve"> производство аналогов данных субстанций невозможно без нарушения международных договоров в области авторского права.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Производство ряда субстанций на территории России неконкурентоспособно по сравнению с импортированием из Китая и Индии в связи с высокими издержками производства в России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15"/>
        <w:gridCol w:w="2837"/>
        <w:gridCol w:w="764"/>
        <w:gridCol w:w="688"/>
        <w:gridCol w:w="2621"/>
        <w:gridCol w:w="2944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</w:t>
            </w:r>
            <w:r>
              <w:rPr>
                <w:sz w:val="14"/>
              </w:rPr>
              <w:t>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76277" name="Group 576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5314" name="Rectangle 45314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15" name="Rectangle 45315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16" name="Rectangle 45316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6277" style="width:16.776pt;height:71.312pt;mso-position-horizontal-relative:char;mso-position-vertical-relative:line" coordsize="2130,9056">
                      <v:rect id="Rectangle 45314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5315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5316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76281" name="Group 576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5317" name="Rectangle 45317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18" name="Rectangle 45318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19" name="Rectangle 45319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6281" style="width:16.776pt;height:73.6801pt;mso-position-horizontal-relative:char;mso-position-vertical-relative:line" coordsize="2130,9357">
                      <v:rect id="Rectangle 45317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5318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5319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317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Препараты лекарственные и материалы, применяемые в медицинских целях (21.20)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Доля отечественных </w:t>
            </w:r>
          </w:p>
          <w:p w:rsidR="000D6A03" w:rsidRDefault="00ED60DA">
            <w:pPr>
              <w:spacing w:after="0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лС в общем объеме </w:t>
            </w:r>
          </w:p>
          <w:p w:rsidR="000D6A03" w:rsidRDefault="00ED60DA">
            <w:pPr>
              <w:spacing w:after="36" w:line="259" w:lineRule="auto"/>
              <w:ind w:left="0" w:right="30" w:firstLine="0"/>
              <w:jc w:val="center"/>
            </w:pPr>
            <w:r>
              <w:rPr>
                <w:sz w:val="10"/>
              </w:rPr>
              <w:t xml:space="preserve">рынка - 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 xml:space="preserve">25,4% </w:t>
            </w:r>
            <w:r>
              <w:rPr>
                <w:sz w:val="16"/>
                <w:vertAlign w:val="subscript"/>
              </w:rPr>
              <w:t xml:space="preserve">в </w:t>
            </w:r>
          </w:p>
          <w:p w:rsidR="000D6A03" w:rsidRDefault="00ED60DA">
            <w:pPr>
              <w:spacing w:after="79" w:line="259" w:lineRule="auto"/>
              <w:ind w:left="0" w:right="30" w:firstLine="0"/>
              <w:jc w:val="center"/>
            </w:pPr>
            <w:r>
              <w:rPr>
                <w:sz w:val="10"/>
              </w:rPr>
              <w:t xml:space="preserve">денежном </w:t>
            </w:r>
          </w:p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0"/>
              </w:rPr>
              <w:t>выражении,</w:t>
            </w: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62,2% </w:t>
            </w:r>
          </w:p>
          <w:p w:rsidR="000D6A03" w:rsidRDefault="00ED60DA">
            <w:pPr>
              <w:spacing w:after="0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отечественных лС </w:t>
            </w:r>
          </w:p>
          <w:p w:rsidR="000D6A03" w:rsidRDefault="00ED60DA">
            <w:pPr>
              <w:spacing w:after="0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в общем объеме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0"/>
              </w:rPr>
              <w:t>рынка в натуральном выражении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Доля импортных </w:t>
            </w:r>
          </w:p>
          <w:p w:rsidR="000D6A03" w:rsidRDefault="00ED60DA">
            <w:pPr>
              <w:spacing w:after="49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лС в общем объеме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0"/>
              </w:rPr>
              <w:t xml:space="preserve">рынка - </w:t>
            </w: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 xml:space="preserve">74,6% </w:t>
            </w:r>
            <w:r>
              <w:rPr>
                <w:sz w:val="16"/>
                <w:vertAlign w:val="subscript"/>
              </w:rPr>
              <w:t xml:space="preserve">в </w:t>
            </w:r>
          </w:p>
          <w:p w:rsidR="000D6A03" w:rsidRDefault="00ED60DA">
            <w:pPr>
              <w:spacing w:after="79" w:line="259" w:lineRule="auto"/>
              <w:ind w:left="0" w:right="30" w:firstLine="0"/>
              <w:jc w:val="center"/>
            </w:pPr>
            <w:r>
              <w:rPr>
                <w:sz w:val="10"/>
              </w:rPr>
              <w:t xml:space="preserve">денежном </w:t>
            </w:r>
          </w:p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0"/>
              </w:rPr>
              <w:t>выражении,</w:t>
            </w: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38,8% </w:t>
            </w:r>
          </w:p>
          <w:p w:rsidR="000D6A03" w:rsidRDefault="00ED60DA">
            <w:pPr>
              <w:spacing w:after="0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- доля импортных </w:t>
            </w:r>
          </w:p>
          <w:p w:rsidR="000D6A03" w:rsidRDefault="00ED60DA">
            <w:pPr>
              <w:spacing w:after="0" w:line="315" w:lineRule="auto"/>
              <w:ind w:left="0" w:firstLine="0"/>
              <w:jc w:val="center"/>
            </w:pPr>
            <w:r>
              <w:rPr>
                <w:sz w:val="10"/>
              </w:rPr>
              <w:t xml:space="preserve">лС в общем объеме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0"/>
              </w:rPr>
              <w:t>рынка в натуральном выражении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SANOFI-AVENTIS (Франция)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BAYER HEALTHCARE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TEVA (Израиль)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NYCOMED/TAKEDA (япония)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ROCHE (швейцария)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SERVIER (Франция)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NOVARTIS (швейцария)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SANDOZ GROUP (швейцария)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JOHNSON &amp; JOHNSON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MENARINI (Италия)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MERCK SHARP DOHME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PFIZER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GEDEON RICHTER (Венгрия)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ABBOTT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STADA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GLAXOSMITHKLINE (СшА)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KRKA (Словения)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DR REDDYS LAB (Индия)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RANBAXY (Индия)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Cipla (Индия)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Производство медицинских изделий, включая хирургическое оборудование, и ортопедических приспособлений (33.1)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Вата медицинская (17.54.31)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44" w:firstLine="0"/>
              <w:jc w:val="left"/>
            </w:pPr>
            <w:r>
              <w:rPr>
                <w:sz w:val="16"/>
              </w:rPr>
              <w:t>Вико-мед, ООО (украина) Амстел Трейд, ЧП (украина) марля Клуб Калита, ООО (украина)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Средства дезинфицирующие (24.20.14.192 )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53%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Johnson &amp; Johnson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Реагенты для определения группы крови (24.42.23.110)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"Cypress Diagnostics" (Бельгия)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Johnson &amp; Johnson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Реагенты рентгеноконтрастные и другие диагностические, предназначенные для введения пациентам (24.42.23.120)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ДжиИ хэлскеа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материалы клейкие перевязочные (лейкопластыри, повязки) (24.42.24.110 )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Paul Hartmann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3M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MOLNLYCKE (швеция)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SMITH &amp; NEPHEW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марля и аналогичные изделия, пропитанные или покрытые лекарственными средствами или расфасованные в формы или упаковки для розничной продажи (24.42.24.120)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Paul Hartmann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3M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MOLNLYCKE (швеция)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SMITH &amp; NEPHEW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Бинты (24.42.24.127)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88" w:firstLine="0"/>
              <w:jc w:val="left"/>
            </w:pPr>
            <w:r>
              <w:rPr>
                <w:sz w:val="16"/>
              </w:rPr>
              <w:t>Paul Hartmann (германия) 3M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"Saferlife Products Co (Китай)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Sport Tape Division (Китай)"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Изделия стерильные одноразовые хирургические специальные из нетканых материалов для защиты пациента и медицинского персонала </w:t>
            </w:r>
            <w:r>
              <w:rPr>
                <w:sz w:val="16"/>
              </w:rPr>
              <w:t>(24.42.24.140 )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Paul Hartmann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3M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MOLNLYCKE (швеция)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LOHMANN&amp;RAUSCHER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материалы хирургические стерильные для соединения тканей (материалы шовные рассасывающиеся природные (кетгут), материалы шовные нерассасывающиеся природные, материалы шовные рассасывающиеся синтетические, клеи, скобы и кассеты) (24.42.24.150)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Ortho</w:t>
            </w:r>
            <w:r>
              <w:rPr>
                <w:sz w:val="16"/>
              </w:rPr>
              <w:t xml:space="preserve"> Clinical Diagnostics Johnson &amp; Johnson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Ткани адгезивные стерильные,средства кровоостанавливающие (гемостатики) (24.42.24.160)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Paul Hartmann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3M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MOLNLYCKE (швеция)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LOHMANN&amp;RAUSCHER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01"/>
        <w:gridCol w:w="646"/>
        <w:gridCol w:w="646"/>
        <w:gridCol w:w="646"/>
        <w:gridCol w:w="2894"/>
        <w:gridCol w:w="3360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</w:t>
            </w:r>
            <w:r>
              <w:rPr>
                <w:sz w:val="16"/>
              </w:rPr>
              <w:t>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68933" name="Group 568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5780" name="Rectangle 45780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81" name="Rectangle 45781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8933" style="width:16.776pt;height:44.752pt;mso-position-horizontal-relative:char;mso-position-vertical-relative:line" coordsize="2130,5683">
                      <v:rect id="Rectangle 45780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81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317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OTCPHARM (московская область)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Фармстандарт (московская область) </w:t>
            </w:r>
          </w:p>
          <w:p w:rsidR="000D6A03" w:rsidRDefault="00ED60DA">
            <w:pPr>
              <w:spacing w:after="0" w:line="216" w:lineRule="auto"/>
              <w:ind w:left="14" w:right="642" w:firstLine="0"/>
              <w:jc w:val="left"/>
            </w:pPr>
            <w:r>
              <w:rPr>
                <w:sz w:val="16"/>
              </w:rPr>
              <w:t xml:space="preserve">Валента (москва) материя медика (москва) микроген (москва)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Верофарм (Воронежская обл., Владимирская обл., Белгородская обл.)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Озон (Самарская обл.)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Сотекс (московская обл.)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Фарм-центр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Биотэк (москва, Калужская обл.,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Рязанская обл.) </w:t>
            </w:r>
          </w:p>
          <w:p w:rsidR="000D6A03" w:rsidRDefault="00ED60DA">
            <w:pPr>
              <w:spacing w:after="0" w:line="216" w:lineRule="auto"/>
              <w:ind w:left="14" w:right="139" w:firstLine="0"/>
              <w:jc w:val="left"/>
            </w:pPr>
            <w:r>
              <w:rPr>
                <w:sz w:val="16"/>
              </w:rPr>
              <w:t xml:space="preserve">Вис (ленинградская обл.) генериум (москва)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герофарм (ленинградская обл.)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Петровакс (московская обл.)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Р-фарм (москва)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Фармсинтез (Санкт-Петербург)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Фармасинтез (Иркутская обл.)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 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2"/>
              </w:rPr>
              <w:t xml:space="preserve">(частично)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2"/>
              </w:rPr>
              <w:t>(частично)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t xml:space="preserve">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2"/>
              </w:rPr>
              <w:t>(частично)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Необходимо импортозамещение части продукции, входящей в код 24.4 - лекарственные средства из перечня жНВлП, т.к.именно эти средства предназначены для лечения наиболее распространен</w:t>
            </w:r>
            <w:r>
              <w:rPr>
                <w:sz w:val="16"/>
              </w:rPr>
              <w:t>ных социально-значимых заболеваний.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15" w:right="5" w:firstLine="0"/>
              <w:jc w:val="left"/>
            </w:pPr>
            <w:r>
              <w:rPr>
                <w:sz w:val="16"/>
              </w:rPr>
              <w:t>1) Существуют лекарственные препараты, находящиеся под патентом, в этой связи производство указанных лекарственных препаратов невозможно без нарушения патентного законодательства. 2) Федеральным законом "Об обращении лекарственных средств" установлены треб</w:t>
            </w:r>
            <w:r>
              <w:rPr>
                <w:sz w:val="16"/>
              </w:rPr>
              <w:t>ования при регистрации новых лекарственных препаратов или воспроизведенных лекарственных препаратов, которые предполагают подтверждение эффективности и безопасности лекарственных средств путем проведения доклинических и клинических испытаний, которые доказ</w:t>
            </w:r>
            <w:r>
              <w:rPr>
                <w:sz w:val="16"/>
              </w:rPr>
              <w:t xml:space="preserve">ывают эквивалентность с импортным лекарственным препаратам. Процедура регистрации воспроизведенных лекарственных препаратов стандартна и с 1 июля 2015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г. будет занимать 90 рабочих дней, не включая срок проведения клинических исследований. В общей сложност</w:t>
            </w:r>
            <w:r>
              <w:rPr>
                <w:sz w:val="16"/>
              </w:rPr>
              <w:t>и вывод на рынок лекарственного препарата может занять от 1,5 лет и более.</w:t>
            </w: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связи с тем, что в разрезе видов экономической деятельности отсутствуют показатели по производству всех медицинских изделий, то в разрезе медицинской промышленности по данному класификатору представить информацию затруднительно. Департамент детально прор</w:t>
            </w:r>
            <w:r>
              <w:rPr>
                <w:sz w:val="16"/>
              </w:rPr>
              <w:t xml:space="preserve">аботал по классификатору ОКПД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 Существует риск срывок поставок сырья и компонентов для производства медицинских изделий, которые не производяться на территории Российской Федерации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Ем.Савостинъ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Развитие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Ника Спб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ФгуП "гНЦ "НИОПИК"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"гематолог"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"медиклон"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"Эколаб"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"минимед"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"Сотекс"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"м. К. Асептика" </w:t>
            </w:r>
          </w:p>
          <w:p w:rsidR="000D6A03" w:rsidRDefault="00ED60DA">
            <w:pPr>
              <w:spacing w:after="0" w:line="216" w:lineRule="auto"/>
              <w:ind w:left="14" w:right="1012" w:firstLine="0"/>
              <w:jc w:val="left"/>
            </w:pPr>
            <w:r>
              <w:rPr>
                <w:sz w:val="16"/>
              </w:rPr>
              <w:t xml:space="preserve">ООО "Югосепт" ООО "лейко"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"Эверс-Фарм"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"Аполло"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"м. К. Асептика" </w:t>
            </w:r>
          </w:p>
          <w:p w:rsidR="000D6A03" w:rsidRDefault="00ED60DA">
            <w:pPr>
              <w:spacing w:after="0" w:line="216" w:lineRule="auto"/>
              <w:ind w:left="14" w:right="1012" w:firstLine="0"/>
              <w:jc w:val="left"/>
            </w:pPr>
            <w:r>
              <w:rPr>
                <w:sz w:val="16"/>
              </w:rPr>
              <w:t xml:space="preserve">ООО "Югосепт" ООО "лейко"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"Эверс-Фарм"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"Аполло"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925" w:firstLine="0"/>
              <w:jc w:val="left"/>
            </w:pPr>
            <w:r>
              <w:rPr>
                <w:sz w:val="16"/>
              </w:rPr>
              <w:t>ООО "лТС-мЕД" ООО "Эвтекс" 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"медицинский Стиль"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"мСм"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"медКомплект"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"НОЦ "ОртоС"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ПКФ "мЕДИТЕК"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"ЗДРАВмЕДТЕх-м"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"лТС-мЕД"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"м. К. Асептика"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"Югосепт"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"Колетекс"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3858" name="Group 603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6211" name="Rectangle 46211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12" name="Rectangle 46212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13" name="Rectangle 46213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3858" style="width:16.776pt;height:71.312pt;mso-position-horizontal-relative:char;mso-position-vertical-relative:line" coordsize="2130,9056">
                      <v:rect id="Rectangle 46211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6212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6213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3871" name="Group 603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6214" name="Rectangle 46214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15" name="Rectangle 46215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16" name="Rectangle 46216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3871" style="width:16.776pt;height:73.6801pt;mso-position-horizontal-relative:char;mso-position-vertical-relative:line" coordsize="2130,9357">
                      <v:rect id="Rectangle 46214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6215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6216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61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Наборы химических реактивов для лечебно-медицинских учреждений (24.66.42.317 )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23%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77%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Johnson &amp; Johnson (СшА) </w:t>
            </w:r>
          </w:p>
          <w:p w:rsidR="000D6A03" w:rsidRDefault="00ED60DA">
            <w:pPr>
              <w:spacing w:after="0" w:line="259" w:lineRule="auto"/>
              <w:ind w:left="0" w:right="465" w:firstLine="0"/>
              <w:jc w:val="left"/>
            </w:pPr>
            <w:r>
              <w:rPr>
                <w:sz w:val="16"/>
              </w:rPr>
              <w:t>DIALAB GMBH (Австралия)  BIEN-AIR (швейцария)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CHIRANA MEDICAL, A.S. (M.O.C.,s.r.o.) (Словакия)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гипс медицинский (26.53.10.130)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Zhermack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GC (япония)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Аппаратура рентгеноскопическая (флуороскопическая) (33.10.11.112)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PHILIPS (Нидерланды)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TOSHIBA (япония)</w:t>
            </w: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Аппаратура рентгенографическая (33.10.11.113)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PHILIPS (Нидерланды)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TOSHIBA (япония)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Трубки рентгеновские для медицинской аппаратуры (33.10.11.131)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COMET AG (швейцария), ELSCINT LTD. (Израиль)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Taipei (Тайвань), Toshiba (япония)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генераторы рентгеновского излучения, генераторы высокого напряжения для медицинской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аппаратуры (33.10.11.132)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MEDIAID INC (СшА),MEDITECH LTD. (Венгрия)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BIONET (Корея),MINDRAY CO LTD. (Китай)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Электрокардиографы (33.10.12.111)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MEDIAID INC (СшА),MEDITECH LTD. (Венгрия)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BIONET (Корея),MINDRAY CO LTD. (Китай)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Капнографы (33.10.12.124)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" w:firstLine="0"/>
              <w:jc w:val="left"/>
            </w:pPr>
            <w:r>
              <w:rPr>
                <w:sz w:val="16"/>
              </w:rPr>
              <w:t>SCHILLER AG (швейцария),PURITAN BENNET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NIHON KOHDEN CORPORATION (япония), 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Аппаратура ультразвукового сканирования (33.10.12.132)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GE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SIEMENS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медицинское для стерилизации (33.10.14.110)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ANDERSEN STERILIZERS INC (СшА), BINDER GMBH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APOZA ENTERPRISE Co. Ltd. (Тайвань), BAIXIANG NEW TECHNOLOGY CO. LTD. (Китай)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 механизированные (33.10.15.110)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351" w:firstLine="0"/>
              <w:jc w:val="left"/>
            </w:pPr>
            <w:r>
              <w:rPr>
                <w:sz w:val="16"/>
              </w:rPr>
              <w:t>DePuy (СшА) Zimmer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"Sammar Internation"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"Globe International" (Пакистан)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 колющие (33.10.15.120)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58%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"Sammar Internation"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"Globe International"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"Billu Brothers Surgical Co" (Пакистан)</w:t>
            </w: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шприцы-инъекторы медицинские многоразового и одноразового использования с инъекционными иглами и без них (33.10.15.121)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Иглы стержневые (33.10.15.122)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Mani (япония)</w:t>
            </w: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Иглы инъекционные (33.10.15.123)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"Sammar Internation"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"Globe International"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"Billu Brothers Surgical Co" (Пакистан)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 режущие и ударные с острой (режущей) кромкой (33.10.15.130)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"Sammar Internation"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"Globe International"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"Billu Brothers Surgical Co" (Пакистан)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346"/>
        <w:gridCol w:w="503"/>
        <w:gridCol w:w="493"/>
        <w:gridCol w:w="490"/>
        <w:gridCol w:w="3085"/>
        <w:gridCol w:w="3476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77331" name="Group 577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6711" name="Rectangle 46711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12" name="Rectangle 46712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7331" style="width:16.776pt;height:44.752pt;mso-position-horizontal-relative:char;mso-position-vertical-relative:line" coordsize="2130,5683">
                      <v:rect id="Rectangle 46711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12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61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CHIRANA MEDICAL, A.S.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(M.O.C.,s.r.o.) (Словакия)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"Целит"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"Научно-исследовательская производственная компания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"Электрон"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"мЕДИЦИНСКИЕ ТЕхНОлОгИИ лтд"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"АмИКО"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"Научно-исследовательская производственная компания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"Электрон"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ЗАО "мЕДИЦИНСКИЕ ТЕхНОлОгИИ лтд"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"АмИКО"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"С.П.гЕлПИК"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Общество с ограниченной ответственностью Совместное русско-французское предприятие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"СпектрАп"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СВЕТлАНА-РЕНТгЕН,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DIXION (РОССИя), ОООБИОСС НПФ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DIXION (РОССИя), ОООБИОСС НПФ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КАРДЕКС (РОССИя), ООО мИКРОлЮКС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АВТОмЕДТЕхНИКА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ПО(РОССИя), КАЗАНСКИй ЗАВОД мЕДИЦИНСКОй АППАРАТуРы ОАО (КЗмА)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"медикоинструментальный </w:t>
            </w:r>
          </w:p>
          <w:p w:rsidR="000D6A03" w:rsidRDefault="00ED60DA">
            <w:pPr>
              <w:spacing w:after="0" w:line="259" w:lineRule="auto"/>
              <w:ind w:left="14" w:right="362" w:firstLine="0"/>
              <w:jc w:val="left"/>
            </w:pPr>
            <w:r>
              <w:rPr>
                <w:sz w:val="16"/>
              </w:rPr>
              <w:t>завод имени В.И. ленина"  ОАО "мИЗ-Ворсма"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ФгуП "гНПРКЦ ЦСКБ- Прогресс"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"медполимер лТД"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"Стерин"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группа СТК"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ФгуП "гНПРКЦ ЦСКБ- Прогресс"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"медпром Бобени Продакшен"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НПО "СмТ"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"Кострома-медико"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327" w:firstLine="0"/>
              <w:jc w:val="left"/>
            </w:pPr>
            <w:r>
              <w:rPr>
                <w:sz w:val="16"/>
              </w:rPr>
              <w:t xml:space="preserve">ОАО "медикоинструментальный завод имени В.И. ленина"  ОАО "мИЗ-Ворсма"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"медполимер лТД"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"Стерин"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ФгуП "гНПРКЦ ЦСКБ- Прогресс"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"Эскулап"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НПО "СмТ"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"медикоинструментальный </w:t>
            </w:r>
          </w:p>
          <w:p w:rsidR="000D6A03" w:rsidRDefault="00ED60DA">
            <w:pPr>
              <w:spacing w:after="0" w:line="259" w:lineRule="auto"/>
              <w:ind w:left="14" w:right="362" w:firstLine="0"/>
              <w:jc w:val="left"/>
            </w:pPr>
            <w:r>
              <w:rPr>
                <w:sz w:val="16"/>
              </w:rPr>
              <w:t>завод имени В.И. ленина"  ОАО "мИЗ-Ворсма"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917"/>
        <w:gridCol w:w="597"/>
        <w:gridCol w:w="597"/>
        <w:gridCol w:w="2686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</w:t>
            </w:r>
            <w:r>
              <w:rPr>
                <w:sz w:val="14"/>
              </w:rPr>
              <w:t>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9126" name="Group 609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7157" name="Rectangle 4715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58" name="Rectangle 4715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59" name="Rectangle 4715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9126" style="width:16.776pt;height:71.312pt;mso-position-horizontal-relative:char;mso-position-vertical-relative:line" coordsize="2130,9056">
                      <v:rect id="Rectangle 4715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715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715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9137" name="Group 609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7160" name="Rectangle 4716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61" name="Rectangle 4716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62" name="Rectangle 4716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9137" style="width:16.776pt;height:73.6801pt;mso-position-horizontal-relative:char;mso-position-vertical-relative:line" coordsize="2130,9357">
                      <v:rect id="Rectangle 4716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716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716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61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2.27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 оттесняющие (33.10.15.140)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42%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58%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"Sammar Internation"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"Globe International"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"Billu Brothers Surgical Co" (Пакистан)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 многоповерхностного воздействия (33.10.15.150)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"Sammar Internation"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"Globe International"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"Billu Brothers Surgical Co" (Пакистан)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 зондирующие, бужирующие (33.10.15.160)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BD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"Sammar Internation"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"Globe International" (Пакистан)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"Billu Brothers Surgical Co" (Пакистан)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Катетеры (33.10.15.163)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KDM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ANGIOTECH (PBN MEDICALS) (Канада)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BEROMED GMBH HOSPITAL PRODUCTS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Трубки, канюли (33.10.15.164)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KDM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DIMEDA INSTRUMENTE GMBH (GERMANY)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Инструменты и принадлежности инструментов вспомогательные (33.10.15.180)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BEROMED GMBH HOSPITAL PRODUCTS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DIMEDA INSTRUMENTE GMBH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SUMI (Польша)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Приборы для измерения кровяного давления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(сфигмоманометры, тонометры, осциллометры) (33.10.15.310)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B.Well (Великобритания)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Omron Healthcare (япония)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Эндоскопы гибкие (33.10.15.321)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"хОя Корпорейшн" (япония)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"Олимпас медикал Системс Корп." (япония)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"Карл шторц гмбх и Ко. Кг"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Эндоскопы жесткие (33.10.15.322)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OTOPRONT (HAPPERSBERGER OTOPRONT)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(германия),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RICHARD WOLF GMBH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SOMETECH, INC (Корея)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Приборы и аппараты эндоскопические прочие (33.10.15.329)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MEDICAL TRADING S.R.L.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гемодиализное (искусственные почки, аппараты искусственной почки, диализаторы и т.п.) (33.10.15.410)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B.BRAUN (германия),GAMBRO HOSPAL (швеция)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NIKKISO CO., LTD (япония)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Аппараты и одноразовые системы для переливания крови (33.10.15.430)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Haemonetics (СшА),"Vogt Medical Vertrieb GmbH"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Shandong Protos Medical Products Co.,Ltd"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Китай,"Zhejiang Huafu Medical Equipment Co, Ltd", Китай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2.39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Аппаратура и устройства для анестезии (33.10.15.440)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94%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Milestone Scientific СшА, Fabius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Mindray (Китай), мурако медикал (япония)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Аппараты искусственной вентиляции легких </w:t>
            </w:r>
            <w:r>
              <w:rPr>
                <w:sz w:val="16"/>
              </w:rPr>
              <w:t>(33.10.16.141)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Medsize (голандия), GENERAL ELECTRIC (GE HEALTHCARE)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Mindray, Китай, K.TAKAOKA (Бразилия)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Протезы верхних конечностей (33.10.17.110)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DePuy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Zimmer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B. Braun/Aesculap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Implantcast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Smith &amp; Nephew (Великобритания)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Stryker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Протезы нижних конечностей (33.10.17.120)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92%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DePuy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Zimmer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B. Braun/Aesculap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Implantcast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Smith &amp; Nephew (Великобритания)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Stryker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шины и прочие приспособления для лечения переломов (33.10.17.410)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DePuy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Zimmer (СшА)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Stryker (СшА)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Столы операционные (33.10.20.111)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MAQUET GmbH &amp; Co. KG (германия)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Esсhmann Holdings Limited (Великобритания)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"ИП "мединдустрия Сервис" (Беларусь)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Mediland Enterprise Corporation (Тайвань)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2.45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Термометры медицинские (33.20.51.122)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Стеклоприбор (украина)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"DGM Pharma-Apparate Handel AG" (швейцария) </w:t>
            </w:r>
          </w:p>
          <w:p w:rsidR="000D6A03" w:rsidRDefault="00ED60DA">
            <w:pPr>
              <w:spacing w:after="0" w:line="259" w:lineRule="auto"/>
              <w:ind w:left="0" w:right="58" w:firstLine="0"/>
              <w:jc w:val="left"/>
            </w:pPr>
            <w:r>
              <w:rPr>
                <w:sz w:val="16"/>
              </w:rPr>
              <w:t>"LEB International" (LLC) (СшА)   медтехника Здоровая жизнь, ООО (украина)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"Wuxi Medical Instrument Factory., Ltd" (Китай)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"Zhoushan Tougxin Instruments Co., Ltd" (Китай)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77"/>
        <w:gridCol w:w="503"/>
        <w:gridCol w:w="493"/>
        <w:gridCol w:w="490"/>
        <w:gridCol w:w="3133"/>
        <w:gridCol w:w="3497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80324" name="Group 580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7746" name="Rectangle 47746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47" name="Rectangle 47747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0324" style="width:16.776pt;height:44.752pt;mso-position-horizontal-relative:char;mso-position-vertical-relative:line" coordsize="2130,5683">
                      <v:rect id="Rectangle 47746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47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61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"медикоинструментальный </w:t>
            </w:r>
          </w:p>
          <w:p w:rsidR="000D6A03" w:rsidRDefault="00ED60DA">
            <w:pPr>
              <w:spacing w:after="0" w:line="259" w:lineRule="auto"/>
              <w:ind w:left="14" w:right="362" w:firstLine="0"/>
              <w:jc w:val="left"/>
            </w:pPr>
            <w:r>
              <w:rPr>
                <w:sz w:val="16"/>
              </w:rPr>
              <w:t>завод имени В.И. ленина"  ОАО "мИЗ-Ворсма"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"медикоинструментальный </w:t>
            </w:r>
          </w:p>
          <w:p w:rsidR="000D6A03" w:rsidRDefault="00ED60DA">
            <w:pPr>
              <w:spacing w:after="0" w:line="259" w:lineRule="auto"/>
              <w:ind w:left="14" w:right="362" w:firstLine="0"/>
              <w:jc w:val="left"/>
            </w:pPr>
            <w:r>
              <w:rPr>
                <w:sz w:val="16"/>
              </w:rPr>
              <w:t>завод имени В.И. ленина"  ОАО "мИЗ-Ворсма"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"медикоинструментальный </w:t>
            </w:r>
          </w:p>
          <w:p w:rsidR="000D6A03" w:rsidRDefault="00ED60DA">
            <w:pPr>
              <w:spacing w:after="0" w:line="259" w:lineRule="auto"/>
              <w:ind w:left="14" w:right="362" w:firstLine="0"/>
              <w:jc w:val="left"/>
            </w:pPr>
            <w:r>
              <w:rPr>
                <w:sz w:val="16"/>
              </w:rPr>
              <w:t>завод имени В.И. ленина"  ОАО "мИЗ-Ворсма"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DIXION (РОССИя), ОАО ОПТИмЕД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РЕСПИРАТОР НПП, ОАО (РОССИя), мИТК-м, ООО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мИТК-м, ООО (РОССИя), DIXION (РОССИя)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"Эндосервис"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"Имплант мТ"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"яр-ТЭЗ"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"Эндосервис"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"Имплант мТ"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"яр-ТЭЗ"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"Остеосинтез"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"Вито-Фарм"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Первый термометровый завод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612"/>
        <w:gridCol w:w="2430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592055" name="Group 592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8092" name="Rectangle 48092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93" name="Rectangle 48093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94" name="Rectangle 48094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2055" style="width:16.776pt;height:71.312pt;mso-position-horizontal-relative:char;mso-position-vertical-relative:line" coordsize="2130,9056">
                      <v:rect id="Rectangle 48092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8093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8094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592061" name="Group 592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8095" name="Rectangle 48095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96" name="Rectangle 48096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97" name="Rectangle 48097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2061" style="width:16.776pt;height:73.6801pt;mso-position-horizontal-relative:char;mso-position-vertical-relative:line" coordsize="2130,9357">
                      <v:rect id="Rectangle 48095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8096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8097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9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64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89" w:hanging="57"/>
              <w:jc w:val="left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09" w:hanging="209"/>
              <w:jc w:val="left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893"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227" w:firstLine="0"/>
              <w:jc w:val="left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876" w:firstLine="0"/>
              <w:jc w:val="left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93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2.46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right="48" w:firstLine="0"/>
              <w:jc w:val="left"/>
            </w:pPr>
            <w:r>
              <w:rPr>
                <w:sz w:val="16"/>
              </w:rPr>
              <w:t>Приборы аналитические без встроенных автоматических средств дозирования проб и реагентов, предназначенные для диагностики in vitro и лабораторных in vitro исследований (33.20.53.310)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15%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85%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right="690" w:firstLine="0"/>
              <w:jc w:val="left"/>
            </w:pPr>
            <w:r>
              <w:rPr>
                <w:sz w:val="16"/>
              </w:rPr>
              <w:t>Johnson &amp; Johnson (СшА) Abbott (СшА)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2.47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Перчатки хирургические (25.13.60.110)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3M (СшА) </w:t>
            </w:r>
          </w:p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MOLNLYCKE (швеция)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2.48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Наборы реагентов для in vitro определения химического состава и активности ферментов в биологических пробах методом фотометрического биохимического анализа (24.66.42.341)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10%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90%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Biocon Diagnostik GmbH (г.мариенхаген, германия)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80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704" w:firstLine="0"/>
              <w:jc w:val="left"/>
            </w:pPr>
            <w:r>
              <w:rPr>
                <w:sz w:val="20"/>
              </w:rPr>
              <w:t>Автомобильная промышленность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7408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Автомобили легковые 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9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Автомобили легковые (29.10.23)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75%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26%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Audi (германия), BMW (германия), </w:t>
            </w:r>
          </w:p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Mercedes-Benz (германия), Opel (германия), </w:t>
            </w:r>
          </w:p>
          <w:p w:rsidR="000D6A03" w:rsidRDefault="00ED60DA">
            <w:pPr>
              <w:spacing w:after="0" w:line="259" w:lineRule="auto"/>
              <w:ind w:left="80" w:right="144" w:firstLine="0"/>
              <w:jc w:val="left"/>
            </w:pPr>
            <w:r>
              <w:rPr>
                <w:sz w:val="16"/>
              </w:rPr>
              <w:t>Volkswagen (германия), Citroen (Франция), Peugeot (Франция), Renault (Франция), Chevrolet (СшА), Cadillac (СшА), Ford (СшА)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нет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Подвески, их узлы и детали (29.32.30.210)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35%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65%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Benteler International AG (германия)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Двигатели внутреннего сгорания для автотранспортных средств (29.10.1)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22%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78%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Cummins Inc. (СшА)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1.1.3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Оборудование электрическое и электронное для автотранспортных средств (29.31)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Robert Bosch GmbH (германия), Continental Automotive GmbH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7408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Автобусы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Автобусы (29.10.30.110; 29.10.3)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Mercedes-Benz (германия), MAN (германия), Neoplan (германия), DAF Trucks (Нидерланды), Iveco (Италия), FIAT (Италия)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нет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Коробки передач (28.15.24)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ZF Friedrichshafen AG (германия), Getrag (германия)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Двигатели внутреннего сгорания для автотранспортных средств (29.10.1)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Cummins Inc. (СшА), Liebherr-International AG (германия)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2.1.3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Оборудование электрическое и электронное для автотранспортных средств (29.31)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9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>Robert Bosch GmbH (германия), Continental Automotive GmbH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1"/>
        <w:gridCol w:w="503"/>
        <w:gridCol w:w="493"/>
        <w:gridCol w:w="490"/>
        <w:gridCol w:w="3144"/>
        <w:gridCol w:w="3502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86599" name="Group 586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8487" name="Rectangle 48487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88" name="Rectangle 48488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6599" style="width:16.776pt;height:44.752pt;mso-position-horizontal-relative:char;mso-position-vertical-relative:line" coordsize="2130,5683">
                      <v:rect id="Rectangle 48487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488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93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с точки зрения влияния на развитие других отраслей и экономики в целом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"Витал Девелопмент Корпорэйшн"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9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"ОАг"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"РЕНО РОССИя"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"Автомобильный завод "гАЗ"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"Джи Эм - АВТОВАЗ"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"Фольксваген груп Рус"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"Дженерал моторз Авто"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"Ниссан мэнуфэкчуринг РуС"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"Тойота мотор"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"Форд мотор Компани"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"АвтоВАЗ"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"ульяновский автомобильный завод"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"хендэ мотор мануфактуринг Рус"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"Форд Соллерс холдинг"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"Автотор"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"СОллЕРС – Дальний Восток"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"Форд Соллерс Елабуга"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"КАмАЗ"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>ООО "мерседес-Бенц Тра</w:t>
            </w:r>
            <w:r>
              <w:rPr>
                <w:sz w:val="16"/>
              </w:rPr>
              <w:t xml:space="preserve">кс Восток" ООО "ПСмА РуС"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"мАЗДА СОллЕРС мануфэк-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чуринг Рус"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ООО "Соллерс-Буссан"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ЗАО "Соллерс-ИСуЗу"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97" w:firstLine="0"/>
              <w:jc w:val="left"/>
            </w:pPr>
            <w:r>
              <w:rPr>
                <w:sz w:val="16"/>
              </w:rPr>
              <w:t>Высокая доля импорта основных узлов и агрегатов: ключевые элементы двигателя, элементы подвески, коробка передач, тормозная система, мосты, электронная система управления двигателя и автомобиля и т.д.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46" w:firstLine="0"/>
              <w:jc w:val="left"/>
            </w:pPr>
            <w:r>
              <w:rPr>
                <w:sz w:val="16"/>
              </w:rPr>
              <w:t>мощности автомобильных предприятий загружены на 65%. По</w:t>
            </w:r>
            <w:r>
              <w:rPr>
                <w:sz w:val="16"/>
              </w:rPr>
              <w:t xml:space="preserve">лное импортозамещение невозможно, необходимо локализовывать автокомпоненты. Предприятия, на которых возможно производство автокомпонентов: ООО "ЦФ КАмА", ОАО "Автодизель", ООО "Бентелер Аутомотив", ООО "Камминз Кама", ООО "Федерал-могул Набережные Челны", </w:t>
            </w:r>
            <w:r>
              <w:rPr>
                <w:sz w:val="16"/>
              </w:rPr>
              <w:t>ЗАО "магна Автомотив Рус", ООО "Рулевые системы", ЗАО "Завод "Автоприбор", ООО "Континентал Аутомотив Системс Рус", ООО "шеффлер Руссланд" и т.д.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"Бентелер Аутомотив", ООО "Донхи Рус", ООО "Теннэко Аутомотив Волга"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"КАммИНЗ КАмА",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"Автодизель", ОАО "Заволжский моторный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"Вистеон Автоприбор Электроникс", ООО "Континентал Аутомотив Рус", ООО "НПП "Итэлма"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уРАл, ПАЗ, лиАЗ, голАЗ, КАВЗ, НЕФАЗ, ВОлгАБАС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97" w:firstLine="0"/>
              <w:jc w:val="left"/>
            </w:pPr>
            <w:r>
              <w:rPr>
                <w:sz w:val="16"/>
              </w:rPr>
              <w:t>Высокая доля импорта основных узлов и агрегатов: ключевые элементы двигателя, элементы подвески, коробка передач, тормозная система, мосты, электронная система управления двигателя и автомобиля и т.д.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46" w:firstLine="0"/>
              <w:jc w:val="left"/>
            </w:pPr>
            <w:r>
              <w:rPr>
                <w:sz w:val="16"/>
              </w:rPr>
              <w:t>мощности автомобильных предприятий загружены на 65%. По</w:t>
            </w:r>
            <w:r>
              <w:rPr>
                <w:sz w:val="16"/>
              </w:rPr>
              <w:t xml:space="preserve">лное импортозамещение невозможно, необходимо локализовывать автокомпоненты. Предприятия, на которых возможно производство автокомпонентов: ООО "ЦФ КАмА", ОАО "Автодизель", ООО "Бентелер Аутомотив", ООО "Камминз Кама", ООО "Федерал-могул Набережные Челны", </w:t>
            </w:r>
            <w:r>
              <w:rPr>
                <w:sz w:val="16"/>
              </w:rPr>
              <w:t>ЗАО "магна Автомотив Рус", ООО "Рулевые системы", ЗАО "Завод "Автоприбор", ООО "Континентал Аутомотив Системс Рус", ООО "шеффлер Руссланд" и т.д.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"Автодеталь-Сервис", ООО "ЦФ КАмА"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"КАммИНЗ КАмА",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"Автодизель", ОАО "Заволжский моторный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"Вистеон Автоприбор Электроникс", ООО "Континентал Аутомотив Рус", ООО "НПП "Итэлма"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7763" name="Group 607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48974" name="Rectangle 48974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75" name="Rectangle 48975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76" name="Rectangle 48976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7763" style="width:16.776pt;height:71.312pt;mso-position-horizontal-relative:char;mso-position-vertical-relative:line" coordsize="2130,9056">
                      <v:rect id="Rectangle 48974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48975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8976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7776" name="Group 607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48977" name="Rectangle 48977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78" name="Rectangle 48978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79" name="Rectangle 48979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7776" style="width:16.776pt;height:73.6801pt;mso-position-horizontal-relative:char;mso-position-vertical-relative:line" coordsize="2130,9357">
                      <v:rect id="Rectangle 48977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48978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8979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Автомобили грузовые </w:t>
            </w: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Автомобили грузовые (29.10.4)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64%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Mitsibishi (япония), , Isuzu (япония), Scania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(швеция), Iveco (Италия), Mercedes-Benz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(германия), MAN (германия), DAF Trucks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(Нидерланды)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Volvo Trucks (швеция)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Коробки передач (28.15.24)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ZF Friedrichshafen AG (германия), Getrag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Двигатели внутреннего сгорания для автотранспортных средств (29.10.1)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Cummins Inc. (СшА), Liebherr-International AG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электрическое и электронное для автотранспортных средств (29.31)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Robert Bosch GmbH (германия), Continental Automotive GmbH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Сельскохозяйственное машиностроение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Колесные тракторы 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(28.30.21.110, 28.30.22.110, 28.30.23.110)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ОАО "хТЗ" украина, СшА: Case, John Deer, New-Holland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Беларусь: ПО "мТЗ"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гусеничные тракторы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(28.30.21.120, 28.30.22.120, 28.30.23.120)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47%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ОАО "хТЗ" украина, СшА: Case, John Deer, New-Holland, AGCO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Беларусь: ПО "мТЗ"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для тракторов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23" w:firstLine="0"/>
              <w:jc w:val="left"/>
            </w:pPr>
            <w:r>
              <w:rPr>
                <w:sz w:val="16"/>
              </w:rPr>
              <w:t>Насос A10VNO85DFR (BOSCH) (28.30.23.110)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ЕС,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гидрораспределитель SB23LS-5VAR (BOSCH) (28.30.23.110)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ЕС,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3.3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гидроаккумулятор HST 0,8 LT-M33-12 (28.30.23.110)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РФ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3.4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Пневмоаппаратура (28.30.23.110)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Wabco (германия), БелОмО (Белоруссия)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3.5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Двигатель мерседес Ом457LA (28.30.23.110)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Даймлер Аг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3.6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для уборки и первичной обработки картофеля (28.30.54.110)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19%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81%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Dewulf (Бельгия), Grimme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для машин по уборке и первичной обработке картофеля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Решетные транспортеры (28.30.54.110)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Hessels Zeefbanden, Нидерланды, Broekema, Нидерланды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гидравлического управления (28.30.54.110)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Sauer Danfoss, швеция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Редукционные механизмы (28.30.54.110)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GB, Италия, Bondioli&amp;Pavesi,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для комбайнов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Насос, мотор из комплекта гСТ с большим рабочим объемом (28.30.59.111)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Sauer Danfoss, германия, Eaton, СшА; ЧАО "гидросила", украина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Редуктор режущего аппарата (28.30.59.111)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шумахер,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Редукторы отбора мощности для с/х техники (28.30.59.111)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Bondioli Pavesi, Италия; Waltersheid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Ningbo Juriheng Trading Co. Китай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5"/>
        <w:gridCol w:w="503"/>
        <w:gridCol w:w="493"/>
        <w:gridCol w:w="490"/>
        <w:gridCol w:w="3164"/>
        <w:gridCol w:w="348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98015" name="Group 598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49543" name="Rectangle 49543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44" name="Rectangle 49544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8015" style="width:16.776pt;height:44.752pt;mso-position-horizontal-relative:char;mso-position-vertical-relative:line" coordsize="2130,5683">
                      <v:rect id="Rectangle 49543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544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гАЗ, уРАл, КАмАЗ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97" w:firstLine="0"/>
              <w:jc w:val="left"/>
            </w:pPr>
            <w:r>
              <w:rPr>
                <w:sz w:val="16"/>
              </w:rPr>
              <w:t>Высокая доля импорта основных узлов и агрегатов: ключевые элементы двигателя, элементы подвески, коробка передач, тормозная система, мосты, электронная система управления двигателя и автомобиля и т.д.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46" w:firstLine="0"/>
              <w:jc w:val="left"/>
            </w:pPr>
            <w:r>
              <w:rPr>
                <w:sz w:val="16"/>
              </w:rPr>
              <w:t>мощности автомобильных предприятий загружены на 65 %. П</w:t>
            </w:r>
            <w:r>
              <w:rPr>
                <w:sz w:val="16"/>
              </w:rPr>
              <w:t>олное импортозамещение невозможно, необходимо локализовывать автокомпоненты. Предприятия, на которых возможно производство автокомпонентов: ООО "ЦФ КАмА", ОАО "Автодизель", ООО "Бентелер Аутомотив", ООО "Камминз Кама", ООО "Федерал-могул Набережные Челны",</w:t>
            </w:r>
            <w:r>
              <w:rPr>
                <w:sz w:val="16"/>
              </w:rPr>
              <w:t xml:space="preserve"> ЗАО "магна Автомотив Рус", ООО "Рулевые системы", ЗАО "Завод "Автоприбор", ООО "Континентал Аутомотив Системс Рус", ООО "шеффлер Руссланд" и т.д.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"Автодеталь-Сервис", ООО "ЦФ КАмА"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"КАммИНЗ КАмА", ОАО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"Автодизель", ОАО "Заволжский моторный завод"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"Вистеон Автоприбор Электроникс", ООО "Континентал Аутомотив Рус", ООО "НПП "Итэлма"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Высокая доля импорта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Сарэкс, ЗАО "Агротехмаш",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"Комбайновый завод "Ростсельмаш", ПТЗ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Текущие тенденции на рынке схт характеризуется снижением ёмкости рынка, высокой открытостью к импортной техники (в том числе б/у). Объём прожаж по колёсным тракторам сократился на 10%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Российские производители тракторов способны полностью обеспечить рынок. </w:t>
            </w:r>
            <w:r>
              <w:rPr>
                <w:sz w:val="16"/>
              </w:rPr>
              <w:t>мощности ВгТЗ-2,5 тыс. тракторов в год, ПРОмТРАКТОР - 200 шт./год. Кроме того, мТЗ - 21 тыс./год (без учета сборки на территории РФ)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ВгТЗ, Алтайский моторный, ООО Клаас, Промтрактор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Текущие тенденции на рынке схт характеризуется снижением ёмкости рынка, высокой открытостью к импортной техники (в том числе б/у). Объём прожаж по гусеничным тракторам сократился на 26%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Российские производители тракторов способны полностью обеспечить рынок. мощности ВгТЗ-2,5 тыс. тракторов в год, ПРОмТРАКТОР - 200 шт./год. Кроме того, мТЗ - 21 тыс./год (без учета сборки на территории РФ)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аналогов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Требуется разработка и поставка на производство в РФ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аналогов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Требуется разработка и поставка на производство в РФ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людиновский агрегатный завод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Влияет на развитие машиностроения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РААЗ (Рославль)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2 производителя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"Высокая доля импорта, критичность с точки зрения национальной безопасности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(Доктрина продовольственной безопасности 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Российской Федерации)"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возможно в полном объеме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На Российском рынке нет производителей гидравлических насосов моторов объемом свыше 90 см3 применяемых в гСТ.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Симферопольсельмаш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кроме Симферопольсельмаш нет производителей такой продукции в России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возможно ООО "Завод механических Трансмиссий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нет производителей такой продукции на сельхозтехнику в России. Возможно, гомсельмаш, но по комбайну с нагрузкой 26 тонн будут вопросы, особенно с электрогидроуправлением.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</w:t>
            </w:r>
            <w:r>
              <w:rPr>
                <w:sz w:val="14"/>
              </w:rPr>
              <w:t>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3159" name="Group 603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50000" name="Rectangle 50000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01" name="Rectangle 50001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02" name="Rectangle 50002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3159" style="width:16.776pt;height:71.312pt;mso-position-horizontal-relative:char;mso-position-vertical-relative:line" coordsize="2130,9056">
                      <v:rect id="Rectangle 50000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50001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0002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3174" name="Group 603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50003" name="Rectangle 50003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04" name="Rectangle 50004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05" name="Rectangle 50005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3174" style="width:16.776pt;height:73.6801pt;mso-position-horizontal-relative:char;mso-position-vertical-relative:line" coordsize="2130,9357">
                      <v:rect id="Rectangle 50003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50004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0005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77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5.4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Редукторы конические, цилиндрические (28.30.59.111)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Bondioli Pavesi, Италия; Waltersheid германия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Ningbo Juriheng Trading Co. Китай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" w:firstLine="0"/>
              <w:jc w:val="left"/>
            </w:pPr>
            <w:r>
              <w:rPr>
                <w:sz w:val="16"/>
              </w:rPr>
              <w:t>Двигатель с экологической нормой выброса  Tier 4 Final (28.30.59.111)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87" w:firstLine="0"/>
              <w:jc w:val="left"/>
            </w:pPr>
            <w:r>
              <w:rPr>
                <w:sz w:val="16"/>
              </w:rPr>
              <w:t xml:space="preserve">Cummins - СшА, MTU- германия, CAT (германия), MAN (германия), Volvo (швеция) и т.д.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Принимая во внимание, что двигатели по данным нормам применяются только в ЕС и СшА, то большая часть производителей двигателей производит их в этих странах. Риск есть.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установки и аппараты доильные (28.30.82)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Де лаваль (щвеция), Lely (голландия)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Турция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Комплектующие для производства установок и аппаратов доильных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45" w:firstLine="0"/>
              <w:jc w:val="left"/>
            </w:pPr>
            <w:r>
              <w:rPr>
                <w:sz w:val="16"/>
              </w:rPr>
              <w:t>моноблочные вакуумные насосы. (ТН ВЭД 8414108900) (ОКП 28.30.82)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Kurtsan (Турция), Yildiz (Турция), Sezar (Турция), Barbaros (Турция)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Турция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Вакуумные насосы.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(ТН ВЭД 8414108900) (ОКП 28.30.82)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Unison (Qingdao) Industrial Co. LTD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Комплектующие по лесопромышленному машиностроению (харвестеры, форвадеры, скиддеры) 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харвестерная головка с системой управления (харвестеры) (28.30.86.130)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СшА, Финляндии, швеции, германии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Тандемные тележки (харвестеры, форвадеры) (28.30.86.130; 28.22.18.390 )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СшА, Финляндии, швеции, германии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Ведущие мосты типа "Sweda" (харвестеры, форвадеры, скиддеры) (28.30.86.130; 28.22.18.390 )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СшА, Финляндии, швеции, германии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38" w:firstLine="0"/>
              <w:jc w:val="left"/>
            </w:pPr>
            <w:r>
              <w:rPr>
                <w:sz w:val="16"/>
              </w:rPr>
              <w:t>Компоненты гидростатической трансмиссии (харвестеры, форвадеры, скиддеры) (28.30.86.130; 28.22.18.390 )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СшА, Финляндии, швеции, германии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отсутствуют</w:t>
            </w:r>
          </w:p>
        </w:tc>
      </w:tr>
      <w:tr w:rsidR="000D6A03">
        <w:trPr>
          <w:trHeight w:val="322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Подшипниковая отрасль</w:t>
            </w:r>
          </w:p>
        </w:tc>
      </w:tr>
      <w:tr w:rsidR="000D6A03">
        <w:trPr>
          <w:trHeight w:val="10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Подшипники качения (код ОКВЭД 8482), включая: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51%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Тимкен (СшА), шэффлер (германия), СКФ (швеция), япония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2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Подшипники качения ролико-сферические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940" w:firstLine="0"/>
              <w:jc w:val="left"/>
            </w:pPr>
            <w:r>
              <w:rPr>
                <w:sz w:val="16"/>
              </w:rPr>
              <w:t xml:space="preserve">Китай, Тимкен (СшА), шэффлер (германия),  СКФ (швеция)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ОАО "минский подшипниковый завод"  Белоруссия</w:t>
            </w:r>
          </w:p>
        </w:tc>
      </w:tr>
      <w:tr w:rsidR="000D6A03">
        <w:trPr>
          <w:trHeight w:val="9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Подшипники качения - шариковые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ЗАО "ВПЗ", ОАО "уПК" </w:t>
            </w:r>
          </w:p>
        </w:tc>
      </w:tr>
      <w:tr w:rsidR="000D6A03">
        <w:trPr>
          <w:trHeight w:val="62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Подшипники качения цилиндрические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20%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80%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Китай, Тимкен (СшА), шэффлер (германия), СКФ (швеция)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2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Подшипники качения конические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украина, Китай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2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Индустриальные подшипники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30%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Китай, Тимкен (СшА), шэффлер (германия), СКФ (швеция)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2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Тонкостенные супердуплексные шариковые подшипники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Франция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41" w:type="dxa"/>
          <w:left w:w="58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2141"/>
        <w:gridCol w:w="447"/>
        <w:gridCol w:w="744"/>
        <w:gridCol w:w="772"/>
        <w:gridCol w:w="2958"/>
        <w:gridCol w:w="3331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9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602052" name="Group 602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50527" name="Rectangle 50527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28" name="Rectangle 50528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2052" style="width:16.776pt;height:44.752pt;mso-position-horizontal-relative:char;mso-position-vertical-relative:line" coordsize="2130,5683">
                      <v:rect id="Rectangle 50527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28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77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нет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нет производителей такой продукции на сельхозтехнику в России. Возможно, гомсельмаш, но по комбайну с нагрузкой 26 тонн будут вопросы, особенно с электрогидроуправлением.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возможно ярославский моторный завод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0" w:firstLine="0"/>
              <w:jc w:val="left"/>
            </w:pPr>
            <w:r>
              <w:rPr>
                <w:sz w:val="16"/>
              </w:rPr>
              <w:t>воз-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можно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 xml:space="preserve">Невозможность поставлять технику в ЕС и СшА (двигатели должны соотвествовать принятым в данных странах нормам). В 2019 году ожидается доп. ужесточение по выбросам.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Принимая во внимание, что двигатели по данным нормам применяются только в ЕС и СшА, то большая часть производителей двигателей производится их в этих странах. Риск есть.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ОАО "Челно-Вершинский машиностроительный завод", Самарская обл.; ОАО "Кургансельмаш",</w:t>
            </w:r>
            <w:r>
              <w:rPr>
                <w:sz w:val="16"/>
              </w:rPr>
              <w:t xml:space="preserve"> Курганская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Высокая доля импорта, критичность с точки зрения национальной безопасности (Доктрина продовольственной безопасности Российской Федерации)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Имеются прототипы машин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Нет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2 производителя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290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Без этих компонентов не может быть осуществлено импортозамещение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В России имеется необходимый научный, инженерный, конструкторский и технологический потенциал</w:t>
            </w:r>
          </w:p>
        </w:tc>
      </w:tr>
      <w:tr w:rsidR="000D6A03">
        <w:trPr>
          <w:trHeight w:val="322"/>
        </w:trPr>
        <w:tc>
          <w:tcPr>
            <w:tcW w:w="10393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0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 xml:space="preserve"> Подшипниковые заводы Российской Федерации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 xml:space="preserve"> Импорт подшипников качения в Российскую Федерацию составляет 51,0% . Из-за низкого качества поставляемых подшипников качения, увеличилось количество выходов из строя машин и механизмов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3" w:right="160" w:firstLine="0"/>
              <w:jc w:val="left"/>
            </w:pPr>
            <w:r>
              <w:rPr>
                <w:sz w:val="16"/>
              </w:rPr>
              <w:t>учитывая принятие защитных мер и обеспечение государственной поддержки</w:t>
            </w:r>
            <w:r>
              <w:rPr>
                <w:sz w:val="16"/>
              </w:rPr>
              <w:t>, отечественные производители в состоянии обеспечить спрос на внутреннем рынки подшипниками качения до 70% . В настоящее время происходит увеличения импорта подшипниковой продукции, произведенных в Китае.</w:t>
            </w:r>
          </w:p>
        </w:tc>
      </w:tr>
      <w:tr w:rsidR="000D6A03">
        <w:trPr>
          <w:trHeight w:val="62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ЗАО "Вологодский подшипниковый завод", ОАО "ЕПК"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4"/>
              </w:rPr>
              <w:t xml:space="preserve">да 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9"/>
              </w:rPr>
              <w:t xml:space="preserve">при соответствующем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9"/>
              </w:rPr>
              <w:t>финансировании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отсутствие специального оборудования</w:t>
            </w:r>
          </w:p>
        </w:tc>
      </w:tr>
      <w:tr w:rsidR="000D6A03">
        <w:trPr>
          <w:trHeight w:val="93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22" w:firstLine="0"/>
              <w:jc w:val="left"/>
            </w:pPr>
            <w:r>
              <w:rPr>
                <w:sz w:val="16"/>
              </w:rPr>
              <w:t xml:space="preserve">ЗАО "Вологодский подшипниковый завод", ОАО "ЕПК", ООО "гПЗ" г. Вологда, ООО "СПЗ-4" г. Самара, </w:t>
            </w:r>
          </w:p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 xml:space="preserve">ООО "ЗПП" г.Самара, ОАО "ОК-лоза" </w:t>
            </w:r>
          </w:p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(московская область)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4"/>
              </w:rPr>
              <w:t xml:space="preserve">да 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9"/>
              </w:rPr>
              <w:t xml:space="preserve">при соответствующем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9"/>
              </w:rPr>
              <w:t>финансировании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значительная (до 75–85%) изношенность основных производственных фондов</w:t>
            </w:r>
          </w:p>
        </w:tc>
      </w:tr>
      <w:tr w:rsidR="000D6A03">
        <w:trPr>
          <w:trHeight w:val="62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 xml:space="preserve"> ОАО "10-гПЗ" , ОАО "ЕПК"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4"/>
              </w:rPr>
              <w:t xml:space="preserve">да 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9"/>
              </w:rPr>
              <w:t xml:space="preserve">при соответствующем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9"/>
              </w:rPr>
              <w:t>финансировании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значительная (до 75–85%) изношенность основных производственных фондов</w:t>
            </w:r>
          </w:p>
        </w:tc>
      </w:tr>
      <w:tr w:rsidR="000D6A03">
        <w:trPr>
          <w:trHeight w:val="62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ЗАО "ВПЗ", ОАО "уПК" , ОАО "10-гПЗ"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4"/>
              </w:rPr>
              <w:t xml:space="preserve">да 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9"/>
              </w:rPr>
              <w:t xml:space="preserve">при соответствующем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9"/>
              </w:rPr>
              <w:t>финансировании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значительная (до 75–85%) изношенность основных производственных фондов</w:t>
            </w:r>
          </w:p>
        </w:tc>
      </w:tr>
      <w:tr w:rsidR="000D6A03">
        <w:trPr>
          <w:trHeight w:val="92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right="30" w:firstLine="0"/>
              <w:jc w:val="left"/>
            </w:pPr>
            <w:r>
              <w:rPr>
                <w:sz w:val="16"/>
              </w:rPr>
              <w:t>ОАО "СПЗ" г. Самара, ОАО "ЕПК". ООО "СВПЗ"г. Самара, ОАО "10гПЗ", ЗАО "ВПЗ", ОАО "ОК-лоза"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4"/>
              </w:rPr>
              <w:t>можно вы-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4"/>
              </w:rPr>
              <w:t>пуск дове-</w:t>
            </w:r>
          </w:p>
          <w:p w:rsidR="000D6A03" w:rsidRDefault="00ED60DA">
            <w:pPr>
              <w:spacing w:after="0" w:line="259" w:lineRule="auto"/>
              <w:ind w:left="8" w:firstLine="0"/>
              <w:jc w:val="left"/>
            </w:pPr>
            <w:r>
              <w:rPr>
                <w:sz w:val="14"/>
              </w:rPr>
              <w:t xml:space="preserve">сти до </w:t>
            </w:r>
          </w:p>
          <w:p w:rsidR="000D6A03" w:rsidRDefault="00ED60DA">
            <w:pPr>
              <w:spacing w:after="0" w:line="259" w:lineRule="auto"/>
              <w:ind w:left="59" w:firstLine="0"/>
              <w:jc w:val="left"/>
            </w:pPr>
            <w:r>
              <w:rPr>
                <w:sz w:val="14"/>
              </w:rPr>
              <w:t>70%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4"/>
              </w:rPr>
              <w:t xml:space="preserve">да 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9"/>
              </w:rPr>
              <w:t xml:space="preserve">при соответствующем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9"/>
              </w:rPr>
              <w:t>финансировании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Необходимо финансирование</w:t>
            </w:r>
          </w:p>
        </w:tc>
      </w:tr>
      <w:tr w:rsidR="000D6A03">
        <w:trPr>
          <w:trHeight w:val="62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ОАО "ОК-лоза"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47" w:right="17" w:firstLine="0"/>
              <w:jc w:val="center"/>
            </w:pPr>
            <w:r>
              <w:rPr>
                <w:sz w:val="14"/>
              </w:rPr>
              <w:t xml:space="preserve">да  </w:t>
            </w:r>
            <w:r>
              <w:rPr>
                <w:sz w:val="9"/>
              </w:rPr>
              <w:t xml:space="preserve">при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9"/>
              </w:rPr>
              <w:t>соответ-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9"/>
              </w:rPr>
              <w:t>ствующем финансировании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4"/>
              </w:rPr>
              <w:t xml:space="preserve">да 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9"/>
              </w:rPr>
              <w:t xml:space="preserve">при соответствующем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9"/>
              </w:rPr>
              <w:t>финансировании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Зависимость от импорта из Франции может привести к срыву поставок узлов, в которых используется подшипник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22" w:firstLine="0"/>
              <w:jc w:val="left"/>
            </w:pPr>
            <w:r>
              <w:rPr>
                <w:sz w:val="16"/>
              </w:rPr>
              <w:t>Необходимо финансирование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4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5360" name="Group 605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51064" name="Rectangle 51064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65" name="Rectangle 51065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66" name="Rectangle 51066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5360" style="width:16.776pt;height:71.312pt;mso-position-horizontal-relative:char;mso-position-vertical-relative:line" coordsize="2130,9056">
                      <v:rect id="Rectangle 51064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51065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1066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5378" name="Group 605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51067" name="Rectangle 51067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68" name="Rectangle 51068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69" name="Rectangle 51069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5378" style="width:16.776pt;height:73.6801pt;mso-position-horizontal-relative:char;mso-position-vertical-relative:line" coordsize="2130,9357">
                      <v:rect id="Rectangle 51067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51068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1069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327"/>
        </w:trPr>
        <w:tc>
          <w:tcPr>
            <w:tcW w:w="1046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Транспортное машиностроение</w:t>
            </w:r>
          </w:p>
        </w:tc>
      </w:tr>
      <w:tr w:rsidR="000D6A03">
        <w:trPr>
          <w:trHeight w:val="290"/>
        </w:trPr>
        <w:tc>
          <w:tcPr>
            <w:tcW w:w="10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локомотивы железнодорожные и подвижной состав ( 30.20)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локомотивы дизель-электрические (30.20.12)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Дизели тепловозные (28.11.13.110)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Блок цилиндров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SHV (германия)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Коленчатый вал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Vildau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"SIPAVAG AG", швейцария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Топливная аппаратура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Bosch (Австрия)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Duap, швейцария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Электронная система управления дизелем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Heinzmann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шатунные и коренные подшипники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Zollern-BHW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Поршневые кольца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Goetze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Самочищающийся фильтр очистки масла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BOLL &amp; KIRCH Filterbau GmbH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Вагоны железнодорожные или трамвайные пассажирские самоходные (моторные), вагоны товарные (багажные) и платформы открытые, кроме транспортных средств, предназначенных для технического обслуживания или ремонта (30.20.2)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Все типы пассажирских вагонов</w:t>
            </w: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торможения пассажирского вагона, включая тележечное оборудование и противоюзное устройство.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Knorr Bremse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Трос привода стояночного тормоза пассажирского вагона.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Dura Automotive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Двухэтажные вагоны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Профиль крыши двухэтажного вагона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Hoesch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2.2.2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Системы линейных перемещений для выкатки аккумуляторов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Rollon (германия)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нет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Вагоны пассажирские электропоездов самоходные (моторные), немоторные (30.20.20.111; 30.20.32.112)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Вагоны метрополитена самоходные (моторные), немоторные (30.20.20.140; 30.20.32.130) </w:t>
            </w:r>
          </w:p>
          <w:p w:rsidR="000D6A03" w:rsidRDefault="00ED60DA">
            <w:pPr>
              <w:spacing w:after="0" w:line="259" w:lineRule="auto"/>
              <w:ind w:left="0" w:right="3230" w:firstLine="0"/>
              <w:jc w:val="left"/>
            </w:pPr>
            <w:r>
              <w:rPr>
                <w:sz w:val="16"/>
              </w:rPr>
              <w:t>Вагоны трамвайные пассажирские самоходные (моторные), немотроные (30.20.</w:t>
            </w:r>
            <w:r>
              <w:rPr>
                <w:sz w:val="16"/>
              </w:rPr>
              <w:t>20.120; 30.20.32.120) локомотивы железнодорожные с питанием от внешнего источника электроэнергии (30.20.11)</w:t>
            </w: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Тяговая система электровоза, электропоезда, городского транспорта (Тяговый трансформатор, Тяговый преобразователь, Тяговый двигатель, Тележка)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Тяговый трансформатор АВВ швейцария. Тяговая система "Альстом Транспорт" Франция.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Система торможения электропоезда, включая тележечное оборудование, противоюзное устройство, вагонное оборудование и блоки управления.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Knorr Bremse (германия),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Faiveley Transport (Франция)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Производство железнодорожного подвижного состава 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Производство железнодорожного подвижного состава (30.20.33)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78,5%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21,5%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6" w:firstLine="0"/>
              <w:jc w:val="left"/>
            </w:pPr>
            <w:r>
              <w:rPr>
                <w:sz w:val="16"/>
              </w:rPr>
              <w:t xml:space="preserve">ОАО "Крюковский вагоностроительный завод", ПАО "Азовмаш", "ОАО "Стахановский вагоностроительный завод", ПАО "Днепровагонмаш", ООО "Трансмаш", гП "Дарницкий вагоноремонтный завод" (украина)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СЗАО "магилевский вагоностроительный завод"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(Республика Беларусь)</w:t>
            </w:r>
            <w:r>
              <w:rPr>
                <w:sz w:val="16"/>
              </w:rPr>
              <w:t>, АО "ЗИКСТО" (Республика Казахстан)</w:t>
            </w:r>
          </w:p>
        </w:tc>
      </w:tr>
      <w:tr w:rsidR="000D6A03">
        <w:trPr>
          <w:trHeight w:val="1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литье для производства железнодорожного подвижного состава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78,5%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21,5%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206" w:firstLine="0"/>
              <w:jc w:val="left"/>
            </w:pPr>
            <w:r>
              <w:rPr>
                <w:sz w:val="16"/>
              </w:rPr>
              <w:t xml:space="preserve">ОАО "Крюковский вагоностроительный завод", ПАО "Азовмаш", "ОАО "Стахановский вагоностроительный завод", ПАО "Днепровагонмаш", ООО "Трансмаш", гП "Дарницкий вагоноремонтный завод" (украина)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СЗАО "магилевский вагоностроительный завод"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(Республика Беларусь), АО "ЗИКСТО" (Республика Казахстан)</w:t>
            </w:r>
          </w:p>
        </w:tc>
      </w:tr>
    </w:tbl>
    <w:p w:rsidR="000D6A03" w:rsidRDefault="000D6A03">
      <w:pPr>
        <w:sectPr w:rsidR="000D6A03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1906" w:h="16838"/>
          <w:pgMar w:top="1427" w:right="1440" w:bottom="954" w:left="1440" w:header="720" w:footer="720" w:gutter="0"/>
          <w:cols w:space="720"/>
          <w:titlePg/>
        </w:sectPr>
      </w:pPr>
    </w:p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58"/>
        <w:gridCol w:w="503"/>
        <w:gridCol w:w="493"/>
        <w:gridCol w:w="490"/>
        <w:gridCol w:w="3151"/>
        <w:gridCol w:w="3498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>(производящих или способных освоить производ</w:t>
            </w:r>
            <w:r>
              <w:rPr>
                <w:sz w:val="16"/>
              </w:rPr>
              <w:t xml:space="preserve">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600778" name="Group 600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51569" name="Rectangle 51569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570" name="Rectangle 51570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0778" style="width:16.776pt;height:44.752pt;mso-position-horizontal-relative:char;mso-position-vertical-relative:line" coordsize="2130,5683">
                      <v:rect id="Rectangle 51569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570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327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"КЗ", г. Коломна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производства литых блоков цилиндров из ВПЧ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"КЗ", г. Коломна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заготовка отечественного производства в 2,5 раза дороже импортного аналога, допуски на изготовление импортной заготовки меньше, чем у российского аналога.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ярославский завод дизельной аппаратуры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значительная (до 75–85%) изношенность основных производственных фондов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НПП "Дизельавтоматика", г. Саратов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критичночть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"Технокомплекс", г. Коломна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"КЗПК", г. Клинцы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значительная (до 75–85%) изношенность основных производственных фондов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не определено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ОАО "Транспневматика" (Нижегородская обл.) + ООО "Технопроект" (Пензенская обл.)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Невозможность выпускать пассажирские вагоны с современными тележками на скорость 160 и 200 км/ч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не определено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Невозможность выпускать пассажирские вагоны с современными тележками на скорость 160 и 200 км/ч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"ТВЗ", ОАО "ТорВз"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Невозможность выпускать двухэтажные вагоны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4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Невозможность выпускать двухэтажные вагоны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Тольятинский трансформатор, ООО "Рэйлкомп", Брянский машиностроительный завод, НЭВЗ, ОАО "ТорВз"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7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 ОАО "Транспневматика" (Нижегородская обл.) + ООО "Технопроект"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(Пензенская обл.), мТЗ Трансмаш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(москва)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критичность с точки зрения национальной безопасности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Импортозамещение требует проведения НИОКР и ОКР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ЗАО "Промтрактор-Вагон", ЗАО "Тихвинский ВСЗ", ОАО "Алтайвагон", ОАО "НПК уралвагонзавод"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 Импорт продукции железнодорожного подвижного состава в Российскую Федерацию состовляет 21,5% или 46,4 млрд.рублей. Из-за низкого качества поставляемых грузовых вагонов, увеличилось количество проишествий на железных дорогах России.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32" w:firstLine="0"/>
              <w:jc w:val="left"/>
            </w:pPr>
            <w:r>
              <w:rPr>
                <w:sz w:val="16"/>
              </w:rPr>
              <w:t>учитывая принятие защит</w:t>
            </w:r>
            <w:r>
              <w:rPr>
                <w:sz w:val="16"/>
              </w:rPr>
              <w:t xml:space="preserve">ных мер и обеспечение государственной поддержки, отечественные производители в состоянии полностью обеспечить спрос на грузовые вагоны. В настоящее время происходит постепенный переход на инновационные модели грузовых вагонов, что в свою очередь обеспечит </w:t>
            </w:r>
            <w:r>
              <w:rPr>
                <w:sz w:val="16"/>
              </w:rPr>
              <w:t>перевозки грузов меньшим количеством инвентарного парка.</w:t>
            </w:r>
          </w:p>
        </w:tc>
      </w:tr>
      <w:tr w:rsidR="000D6A03">
        <w:trPr>
          <w:trHeight w:val="125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 ЗАО "Промтрактор-Вагон", ЗАО "Тихвинский ВСЗ", ОАО "Алтайвагон", ОАО "НПК уралвагонзавод"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 Импорт продукции железнодорожного подвижного состава в Российскую Федерацию состовляет 21,5% или 46,4 млрд.рублей. Из-за низкого качества поставляемых грузовых вагонов, увеличилось количество проишествий на железных дорогах России.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32" w:firstLine="0"/>
              <w:jc w:val="left"/>
            </w:pPr>
            <w:r>
              <w:rPr>
                <w:sz w:val="16"/>
              </w:rPr>
              <w:t>учитывая принятие защит</w:t>
            </w:r>
            <w:r>
              <w:rPr>
                <w:sz w:val="16"/>
              </w:rPr>
              <w:t xml:space="preserve">ных мер и обеспечение государственной поддержки, отечественные производители в состоянии полностью обеспечить спрос на грузовые вагоны. В настоящее время происходит постепенный переход на инновационные модели грузовых вагонов, что в свою очередь обеспечит </w:t>
            </w:r>
            <w:r>
              <w:rPr>
                <w:sz w:val="16"/>
              </w:rPr>
              <w:t>перевозки грузов меньшим количеством инвентарного парка.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6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1762" name="Group 601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51967" name="Rectangle 51967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8" name="Rectangle 51968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9" name="Rectangle 51969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1762" style="width:16.776pt;height:71.312pt;mso-position-horizontal-relative:char;mso-position-vertical-relative:line" coordsize="2130,9056">
                      <v:rect id="Rectangle 51967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51968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1969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1816" name="Group 601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51970" name="Rectangle 51970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1" name="Rectangle 51971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2" name="Rectangle 51972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1816" style="width:16.776pt;height:73.6801pt;mso-position-horizontal-relative:char;mso-position-vertical-relative:line" coordsize="2130,9357">
                      <v:rect id="Rectangle 51970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51971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1972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4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8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61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Изделия из высокопрочного чугуна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Wabtec (СшА), Zanardi (Италия), West-Cast, Componenta (Финляндия)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Изделия из высокомолекулярной полимерной продукции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Wabtec (СшА), Isokon (Словения)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машиностроение для пищевой и перерабатывающей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мукомольной и крупяной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технологическое для мукомольных предприятий (28.93.13.110)</w:t>
            </w:r>
          </w:p>
        </w:tc>
        <w:tc>
          <w:tcPr>
            <w:tcW w:w="59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25,1%</w:t>
            </w:r>
          </w:p>
        </w:tc>
        <w:tc>
          <w:tcPr>
            <w:tcW w:w="59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74,9%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Bühler AG (германия), Cimbria Unigrain AS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(Дания), Silos Cordoba (Испания), AGREX S.p.A (Италия)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(MILLTECH, Millcom Milling) и Китайской Народной</w:t>
            </w:r>
            <w:r>
              <w:rPr>
                <w:sz w:val="16"/>
              </w:rPr>
              <w:t xml:space="preserve"> Республики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ситовеечные (28.93.13.121)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вымольные (28.93.13.122)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технологическое для мукомольных предприятий прочее, не включенное в другие группировки (28.93.13.129)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технологическое для крупяной промышленности (28.93.13.130)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для очистки, сортировки или калибровки семян, зерна или сухих бобовых культур (28.93.2)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комбикормовой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31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технологическое для комбикормовой промышленноси (28.93.13.140)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31%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69%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 Uhler AG (германия), Cimbria Unigrain AS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(Дания), Silos Cordoba (Испания), AGREX S.p.A (Италия)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(MILLTECH, Millcom Milling) и Китайской Народно</w:t>
            </w:r>
            <w:r>
              <w:rPr>
                <w:sz w:val="16"/>
              </w:rPr>
              <w:t>й Республики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хлебопекарной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Печи хлебопекарные неэлектрические (28.93.15.110)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23,4%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76,6%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Reading Bakery Systems - СшА, J4 S.R.O. - Чехия, GOSTOL-GOPAN D.O.O." - Словения </w:t>
            </w:r>
          </w:p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REVENT INTERNATIONAL AB - швеция, Sveba-Dahlen AB- швеция, ITECA IMPIANTI TECNOLOGICI ALIMENTARI SPECIALI S.P.A.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- Италия 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GOSTOL-GOPAN D.O.O." - Словения, фирмы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Турецкой Республики (KUMKAYA, FIMAK, CRV Otomotiv Plastik ve Makine San) и Китайской Народно</w:t>
            </w:r>
            <w:r>
              <w:rPr>
                <w:sz w:val="16"/>
              </w:rPr>
              <w:t>й Республики</w:t>
            </w:r>
          </w:p>
        </w:tc>
      </w:tr>
      <w:tr w:rsidR="000D6A03">
        <w:trPr>
          <w:trHeight w:val="124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производства хлебобулочных изделий (28.93.17.120)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8,9%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91,1%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молокоперерабатывающей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Сепараторы -сливкоотделители центробежные (28.93.11)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46,7%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53,3%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гЕА Вестфалия Сепаратор Си Ай Эс германия, TETRA PAK PROCESSING COMPONENTS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AB - швеция, АО "мОТОР СИЧ" - украина,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BERTSCH-LASKA PRODUKTIONS UND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HANDELS GMBH - Австрия, OBRAM LTD - Польша 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и Китайской  Народной Республики</w:t>
            </w:r>
          </w:p>
        </w:tc>
      </w:tr>
      <w:tr w:rsidR="000D6A03">
        <w:trPr>
          <w:trHeight w:val="21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обработки и переработки молока (28.93.12)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17,6%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82,4%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64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79"/>
        <w:gridCol w:w="503"/>
        <w:gridCol w:w="493"/>
        <w:gridCol w:w="490"/>
        <w:gridCol w:w="3138"/>
        <w:gridCol w:w="3490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</w:t>
            </w:r>
            <w:r>
              <w:rPr>
                <w:sz w:val="16"/>
              </w:rPr>
              <w:t>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83279" name="Group 583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52357" name="Rectangle 52357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8" name="Rectangle 52358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3279" style="width:16.776pt;height:44.752pt;mso-position-horizontal-relative:char;mso-position-vertical-relative:line" coordsize="2130,5683">
                      <v:rect id="Rectangle 52357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58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61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металлитмаш (Коломна), лмЗ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(Рыбинск), ТВЗ (Тверь), Камаз (Набережные Челны)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 (100%)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86" w:firstLine="0"/>
              <w:jc w:val="left"/>
            </w:pPr>
            <w:r>
              <w:rPr>
                <w:sz w:val="16"/>
              </w:rPr>
              <w:t>Наличие производственной инфраструктуры и спроса на модели грузовых вагонов, при производстве которых используется указанная продукция</w:t>
            </w:r>
          </w:p>
        </w:tc>
      </w:tr>
      <w:tr w:rsidR="000D6A03">
        <w:trPr>
          <w:trHeight w:val="6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Профит Центр + (Челябинск), ВАТИ (москва), НПО гилар (Красноярск)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 (100%)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right="186" w:firstLine="0"/>
              <w:jc w:val="left"/>
            </w:pPr>
            <w:r>
              <w:rPr>
                <w:sz w:val="16"/>
              </w:rPr>
              <w:t>Наличие производственной инфраструктуры и спроса на модели грузовых вагонов, при производстве которых используется указанная продукция</w:t>
            </w:r>
          </w:p>
        </w:tc>
      </w:tr>
      <w:tr w:rsidR="000D6A03">
        <w:trPr>
          <w:trHeight w:val="322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38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57" w:firstLine="0"/>
              <w:jc w:val="left"/>
            </w:pPr>
            <w:r>
              <w:rPr>
                <w:sz w:val="16"/>
              </w:rPr>
              <w:t>ОАО "мельинвест" (г. Нижний Новгород), ОАО "Курганский машиностроительный завод мельничного оборудования (г. Курган), ОАО "Воронежсельмаш" (г. Воронеж), ОАО "шебекинский машиностроительный завод" (г. шебекино, Белгородская обл.), ЗАО "Совокрим" (г. Ивантее</w:t>
            </w:r>
            <w:r>
              <w:rPr>
                <w:sz w:val="16"/>
              </w:rPr>
              <w:t>вка московская обл.), ОАО "ВНИИ комбикормовой промышленности" (г. Воронеж), ОАО Ивантеевский "Элеватормельмаш" (г. Ивантеевка, московская обл.), ООО "Корпорация "Севкавэлеваторспецстрой" (г. Краснодар), ЗАО "жАСКО" (г. Волгоград).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безопасности страны. 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</w:t>
            </w:r>
            <w:r>
              <w:rPr>
                <w:sz w:val="16"/>
              </w:rPr>
              <w:t xml:space="preserve">й (активная часть основных производственных фондов) и отсутствием финансовых средств на модернизацию производства и создание новых образцов техники и технологий, особенно в области глубокой переработки зерна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обеспечивается: на</w:t>
            </w:r>
            <w:r>
              <w:rPr>
                <w:sz w:val="16"/>
              </w:rPr>
              <w:t>личием производственных мощностей, загруженных на 45-50%; наличием разработок нового оборудования и технологий; наличием научно-технических заделов, обеспечивающих разработку нового оборудования.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31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"мельинвест" (г. Нижний Новгород), ОАО "Курганский машиностроительный завод мельничного оборудования (г. Курган), ОАО "Воронежсельмаш" (г. Воронеж), ОАО "шебекинский машиностроительный завод" (г. шебекино, Белгородская обл.), ЗАО "Совокрим"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Иванте</w:t>
            </w:r>
            <w:r>
              <w:rPr>
                <w:sz w:val="16"/>
              </w:rPr>
              <w:t>евка московская обл.), ОАО "ВНИИ комбикормовой промышленности" (г. Воронеж), ОАО "Ивантеевский "Элеватормельмаш" (г. Ивантеевка, московская обл.), ООО "Корпорация "Севкавэлеваторспецстрой" (г. Краснодар), ЗАО "жАСКО" (г. Волгоград).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безопасности страны. 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</w:t>
            </w:r>
            <w:r>
              <w:rPr>
                <w:sz w:val="16"/>
              </w:rPr>
              <w:t>й (активная часть основных производственных фондов) и отсутствием финансовых средств на модернизацию производства и создание новых образцов техники и технологий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обеспечивается: наличием производственных мощностей, загруженных н</w:t>
            </w:r>
            <w:r>
              <w:rPr>
                <w:sz w:val="16"/>
              </w:rPr>
              <w:t>а 45-50%; наличием разработок нового оборудования и технологий; наличием научно-технических заделов, обеспечивающих разработку нового оборудования.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6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ОАО "шебекинский машиностроительный завод" (г. шебекино, Белгородская обл.), ЗАО "Белогорье" (г. шебекино, Белгородская обл.), ОАО "Пензмаш" (г. Пенза), ОАО "ТАгРО" (г. </w:t>
            </w:r>
          </w:p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Тверь), ЗАО "НТП "Фирма "Восход" (г. Самара), ОАО "миасский машиностроительный завод" </w:t>
            </w:r>
            <w:r>
              <w:rPr>
                <w:sz w:val="16"/>
              </w:rPr>
              <w:t xml:space="preserve">(г. миасс, Челябинская обл.), ОАО "Торгмаш" (г.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Смоленск)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безопасности страны. 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</w:t>
            </w:r>
            <w:r>
              <w:rPr>
                <w:sz w:val="16"/>
              </w:rPr>
              <w:t xml:space="preserve">й (активная часть основных производственных фондов) и отсутствием финансовых средств на модернизацию производства и создание новых образцов техники и технологий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Возможность импортозамещения обеспечивается: наличием производственных мощностей, загруженных </w:t>
            </w:r>
            <w:r>
              <w:rPr>
                <w:sz w:val="16"/>
              </w:rPr>
              <w:t>на 45-50%; наличием разработок нового оборудования и технологий; наличием научно-технических заделов, обеспечивающих разработку нового оборудования.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58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ЗАО "Колакс м" (г. москва), ООО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"Сельмаш "молочные машины </w:t>
            </w:r>
          </w:p>
          <w:p w:rsidR="000D6A03" w:rsidRDefault="00ED60DA">
            <w:pPr>
              <w:spacing w:after="0" w:line="259" w:lineRule="auto"/>
              <w:ind w:left="14" w:right="103" w:firstLine="0"/>
              <w:jc w:val="left"/>
            </w:pPr>
            <w:r>
              <w:rPr>
                <w:sz w:val="16"/>
              </w:rPr>
              <w:t>Русских" (г. Киров), ОАО "Плавский машиностроительный завод "Плава" (г. Плавск, Тульская обл.), ООО "Пищемашсервис" (г. москва), ОАО "ТЭСмО" (г. Электросталь, московская обл.), ООО "Славутич" (г. Чебоксары, Чувашская Республика), ЗАО "Сепаратор" (г. махачк</w:t>
            </w:r>
            <w:r>
              <w:rPr>
                <w:sz w:val="16"/>
              </w:rPr>
              <w:t>ала, Республика Дагестан), ОАО "Завод "Старт"(г. Далматово, Курганская обл.), ООО "Вологодские машины" (г. Вологда), ФгуП "Экспериментальный завод "молмаш" Россельхозакадемии (г. москва)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</w:t>
            </w:r>
            <w:r>
              <w:rPr>
                <w:sz w:val="16"/>
              </w:rPr>
              <w:t>опасности страны. 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базой (активная часть основных производственных фондов) и отсутс</w:t>
            </w:r>
            <w:r>
              <w:rPr>
                <w:sz w:val="16"/>
              </w:rPr>
              <w:t xml:space="preserve">твием финансовых средств на модернизацию производства и создание новых образцов техники и технологий, в том числе по глубокой переработке молочной сыворотки и отходов производства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Возможность импортозамещения обеспечивается: наличием производственных мощн</w:t>
            </w:r>
            <w:r>
              <w:rPr>
                <w:sz w:val="16"/>
              </w:rPr>
              <w:t>остей, загруженных на 45-50%; наличием разработок нового оборудования и технологий; наличием научно-технических заделов, обеспечивающих разработку нового оборудования.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43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7"/>
        <w:gridCol w:w="3041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6599" name="Group 606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52796" name="Rectangle 52796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797" name="Rectangle 52797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798" name="Rectangle 52798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6599" style="width:16.776pt;height:71.312pt;mso-position-horizontal-relative:char;mso-position-vertical-relative:line" coordsize="2130,9056">
                      <v:rect id="Rectangle 52796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52797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2798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6609" name="Group 606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52799" name="Rectangle 52799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800" name="Rectangle 52800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801" name="Rectangle 52801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6609" style="width:16.776pt;height:73.6801pt;mso-position-horizontal-relative:char;mso-position-vertical-relative:line" coordsize="2130,9357">
                      <v:rect id="Rectangle 52799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52800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2801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4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8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295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6798" w:type="dxa"/>
            <w:gridSpan w:val="4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мясоперерабатывающей промышленности</w:t>
            </w:r>
          </w:p>
        </w:tc>
        <w:tc>
          <w:tcPr>
            <w:tcW w:w="3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переработки мяса или птицы (28.93.17.170)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1,6%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98,4%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"MPS MEAT PROCESSING SYSTEMS B.V." -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НИДЕРлАНДы, MEYN FOOD PROCESSING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TECHNOLOGY B.V. - НИДЕРлАНДы, MAREL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STORK POULTRY PROCESSING B.V. - НИДЕРлАНДы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и Китайской Народной Республики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плодоовощеперерабатывающей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6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виноделия, производства сидра, фруктовых соков или аналогичных напитков (28.93.14)</w:t>
            </w:r>
          </w:p>
        </w:tc>
        <w:tc>
          <w:tcPr>
            <w:tcW w:w="59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26%</w:t>
            </w:r>
          </w:p>
        </w:tc>
        <w:tc>
          <w:tcPr>
            <w:tcW w:w="59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74%</w:t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BAADER - германия, GIORDAN S.A.S - Италия, ДжОН БИН ТЕхНОлОДжИС - швеция,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ФЕмИя - Франция, FMT - Нидерланды, CFT S.P.A - Италия</w:t>
            </w:r>
          </w:p>
        </w:tc>
        <w:tc>
          <w:tcPr>
            <w:tcW w:w="304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и Китайской Народной Республики</w:t>
            </w:r>
          </w:p>
        </w:tc>
      </w:tr>
      <w:tr w:rsidR="000D6A03">
        <w:trPr>
          <w:trHeight w:val="4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Сушилки для сельскохозяйственных продуктов (28.93.16)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переработки плодов, орехов или овощей (28.93.17.180)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производства макарон, спагетти или аналогичной продукции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производства макарон, спагетти или аналогичной продукции (28.93.17.130)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2,6%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97,4%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ДИ СИ НОРРИС ЭНД КОмПАНИ лТД - Великобритания, ИТАлПАСТ - Италия,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КуЗИНАТО ДжОВАННИ - Италия, СТОРЧИ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С.п.А. - Италия, БАССАНО - Франция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и Китайской Народной Республики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кондитерской промышленности, производства какао-порошка или шоколада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кондитерской промышленности, производства какао-порошка или шоколада (28.93.17.140)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0,3%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99,7%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БЕйКЕР ПЕРКИНС лТД - Великобритания,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БЁНКЕ И луККАу - германия, БРОВИНД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- Италия, КОНФИТЕК - Италия, ROYAL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DUYVIS WIENER B.V. - Нидерланды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и Китайской Народной Республики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сахарной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сахарной промышленности (28.93.17.150)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23,4%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76,6%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"GEA - германия, Choquenet SAS -Франция"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Турецкой Республики и Китайской Народной Республики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 оборудование для пивоваренной промышленности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для пивоваренной промышленности (28.93.17.160)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4,9%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47" w:firstLine="0"/>
              <w:jc w:val="left"/>
            </w:pPr>
            <w:r>
              <w:rPr>
                <w:sz w:val="16"/>
              </w:rPr>
              <w:t>95,1%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Дестилла - Чехия, мовим - Австрия, Каспар шульц - германия, Зальм - Австрия, ЗИП - Венгрия, СFT S.P.A. -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Фирмы Китайской Народной Республики</w:t>
            </w:r>
          </w:p>
        </w:tc>
      </w:tr>
      <w:tr w:rsidR="000D6A03">
        <w:trPr>
          <w:trHeight w:val="287"/>
        </w:trPr>
        <w:tc>
          <w:tcPr>
            <w:tcW w:w="7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624" w:firstLine="0"/>
              <w:jc w:val="left"/>
            </w:pPr>
            <w:r>
              <w:rPr>
                <w:sz w:val="20"/>
              </w:rPr>
              <w:t>Строительно-дорожная и коммунальная техника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Прицепы и полуприцепы; контейнеры (29.20.2)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1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Односкатная пневмоподвеска, оси, опорные устройства и другие комплектующие для сборки шасси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BPW,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Тормозная система и EBS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WABCO, германия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46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77"/>
        <w:gridCol w:w="503"/>
        <w:gridCol w:w="493"/>
        <w:gridCol w:w="490"/>
        <w:gridCol w:w="3139"/>
        <w:gridCol w:w="3491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94285" name="Group 594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53188" name="Rectangle 53188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189" name="Rectangle 53189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4285" style="width:16.776pt;height:44.752pt;mso-position-horizontal-relative:char;mso-position-vertical-relative:line" coordsize="2130,5683">
                      <v:rect id="Rectangle 53188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189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295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8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right="69" w:firstLine="0"/>
              <w:jc w:val="left"/>
            </w:pPr>
            <w:r>
              <w:rPr>
                <w:sz w:val="16"/>
              </w:rPr>
              <w:t xml:space="preserve">ЗАО "Единство" (г. Тутаев, ярославская обл.), ООО "Завод "Торгмаш" (г. Пермь), ОАО "Продмаш" </w:t>
            </w:r>
          </w:p>
          <w:p w:rsidR="000D6A03" w:rsidRDefault="00ED60DA">
            <w:pPr>
              <w:spacing w:after="0" w:line="216" w:lineRule="auto"/>
              <w:ind w:left="14" w:right="56" w:firstLine="0"/>
              <w:jc w:val="left"/>
            </w:pPr>
            <w:r>
              <w:rPr>
                <w:sz w:val="16"/>
              </w:rPr>
              <w:t xml:space="preserve">(г. Ростов-на-Дону), ОАО "ДЭФТ" (г. москва), ФгуП "Экспериментальный завод "Александровский" Россельхозакадемии (г. Александров, Владимирская обл.), ЗАО "Колакс м" (г. москва), ОАО "Пильнинский завод "Агропромсервис" (г. Пильна,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Нижегородская область)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безопасности страны. Критичность позиции обусловлена: высокой долей импортной техники при нулевых ставках ввозных пошлин; низкой рентабельностью производств отечественных предприятий; устарев</w:t>
            </w:r>
            <w:r>
              <w:rPr>
                <w:sz w:val="16"/>
              </w:rPr>
              <w:t xml:space="preserve">шей технической базой (активная часть основных производственных фондов) и отсутствием финансовых средств на модернизацию производства и создание новых образцов техники и технологий, в том числе по глубокой переработке мясного сырья, субпродуктов и отходов </w:t>
            </w:r>
            <w:r>
              <w:rPr>
                <w:sz w:val="16"/>
              </w:rPr>
              <w:t>производства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не обеспечивается по причине: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отсутствия необходимых производственных мощностей; отсутствия требуемого перерабатывающей промышленностью ассортимента машин и оборудования; отсутствием научно-технических разработок нового обору</w:t>
            </w:r>
            <w:r>
              <w:rPr>
                <w:sz w:val="16"/>
              </w:rPr>
              <w:t>дования и технологий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16" w:lineRule="auto"/>
              <w:ind w:left="14" w:firstLine="0"/>
              <w:jc w:val="left"/>
            </w:pPr>
            <w:r>
              <w:rPr>
                <w:sz w:val="16"/>
              </w:rPr>
              <w:t xml:space="preserve">ООО "Воплощение" (г. Подольск, московская обл.), ООО "НПКФ "Флайт-м" (г. москва), ООО "ЭлЬФ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4м" (г. Рязань), ООО "газтехпром"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(г. москва)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безопасности страны. 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</w:t>
            </w:r>
            <w:r>
              <w:rPr>
                <w:sz w:val="16"/>
              </w:rPr>
              <w:t xml:space="preserve">й (активная часть основных производственных фондов) и отсутствием финансовых средств на модернизацию производства и создание новых образцов техники и технологий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не обеспечивается по причине: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отсутствия необходимых производственных мощнос</w:t>
            </w:r>
            <w:r>
              <w:rPr>
                <w:sz w:val="16"/>
              </w:rPr>
              <w:t>тей; отсутствия требуемого перерабатывающей промышленностью ассортимента машин и оборудования; отсутствием научно-технических разработок нового оборудования и технологий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57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ВПК "Сигнал- пак", ЗАО НПФ "Теко", ЗАО ИТФ "Алькор"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безопасности страны. 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</w:t>
            </w:r>
            <w:r>
              <w:rPr>
                <w:sz w:val="16"/>
              </w:rPr>
              <w:t xml:space="preserve">й (активная часть основных производственных фондов) и отсутствием финансовых средств на модернизацию производства и создание новых образцов техники и технологий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не обеспечивается по причине: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отсутствия необходимых производственных мощностей; отсутствия требуемого перерабатывающей промышленностью ассортимента машин и оборудования; отсутствием научно-технических разработок нового оборудования и технологий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1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АНКАД ПлЮС, ЗАО НПП "Фирма </w:t>
            </w:r>
          </w:p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"Восход", ООО "градиент м", РуСКОНД, ООО "Сладкие технологии"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базой (ак</w:t>
            </w:r>
            <w:r>
              <w:rPr>
                <w:sz w:val="16"/>
              </w:rPr>
              <w:t xml:space="preserve">тивная часть основных производственных фондов) и отсутствием финансовых средств на модернизацию производства и создание новых образцов техники и технологий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не обеспечивается по причине: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отсутствия необходимых производственных мощностей; отсутствия требуемого перерабатывающей промышленностью ассортимента машин и оборудования; отсутствием научно-технических разработок нового оборудования и технологий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ОАО Тамбовский завод "Комсомолец" им. Н.С. Артемова, ООО "Дело техника", ООО "Проминвест",ООО "уралзернопродукт", ООО "Крас мЗ"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безопасности страны. Критичность позиции обусловлена: высоко</w:t>
            </w:r>
            <w:r>
              <w:rPr>
                <w:sz w:val="16"/>
              </w:rPr>
              <w:t>й долей импортной техники при нулевых ставках ввозных пошлин; низкой рентабельностью отечественных предприятий; устаревшей технической базой (активная часть основных производственных фондов) и отсутствием финансовых средств на модернизацию производства и с</w:t>
            </w:r>
            <w:r>
              <w:rPr>
                <w:sz w:val="16"/>
              </w:rPr>
              <w:t xml:space="preserve">оздание новых образцов техники и технологий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не обеспечивается по причине: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отсутствия необходимых производственных мощностей; отсутствия требуемого перерабатывающей промышленностью ассортимента машин и оборудования; отсутствием научно-технических разработок нового оборудования и технологий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14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ООО "ИмС-Инновационные модульные системы", ООО "Фирма Полифильтр", ООО "Промышленноинженерная компания", ООО "машиностроительная компания "Эйрена", ООО "ленпродмаш", ОАО "Тэсмо"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Критичность с точки зрения обеспечения продовольственной безопаснос</w:t>
            </w:r>
            <w:r>
              <w:rPr>
                <w:sz w:val="16"/>
              </w:rPr>
              <w:t>ти страны. Критичность позиции обусловлена: высокой долей импортной техники при нулевых ставках ввозных пошлин; низкой рентабельностью отечественных предприятий; устаревшей технической базой (активная часть основных производственных фондов) и отсутствием ф</w:t>
            </w:r>
            <w:r>
              <w:rPr>
                <w:sz w:val="16"/>
              </w:rPr>
              <w:t xml:space="preserve">инансовых средств на модернизацию производства и создание новых образцов техники и технологий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 xml:space="preserve">Импортозамещение не обеспечивается по причине: </w:t>
            </w:r>
          </w:p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отсутствия необходимых производственных мощностей; отсутствия требуемого перерабатывающей промышленностью ассортимента машин и оборудования; отсутствием научно-технических разработок нового оборудования и технологий</w:t>
            </w:r>
          </w:p>
        </w:tc>
      </w:tr>
      <w:tr w:rsidR="000D6A03">
        <w:trPr>
          <w:trHeight w:val="287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1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КАмАЗ, РФ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да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нет аналогов в РФ</w:t>
            </w:r>
          </w:p>
        </w:tc>
      </w:tr>
    </w:tbl>
    <w:p w:rsidR="000D6A03" w:rsidRDefault="000D6A03">
      <w:pPr>
        <w:spacing w:after="0" w:line="259" w:lineRule="auto"/>
        <w:ind w:left="-1440" w:right="5185" w:firstLine="0"/>
        <w:jc w:val="left"/>
      </w:pPr>
    </w:p>
    <w:tbl>
      <w:tblPr>
        <w:tblStyle w:val="TableGrid"/>
        <w:tblW w:w="10469" w:type="dxa"/>
        <w:tblInd w:w="-778" w:type="dxa"/>
        <w:tblCellMar>
          <w:top w:w="47" w:type="dxa"/>
          <w:left w:w="8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30"/>
        <w:gridCol w:w="2917"/>
        <w:gridCol w:w="597"/>
        <w:gridCol w:w="597"/>
        <w:gridCol w:w="2686"/>
        <w:gridCol w:w="3042"/>
      </w:tblGrid>
      <w:tr w:rsidR="000D6A03">
        <w:trPr>
          <w:trHeight w:val="167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№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продукции, услуг, программного обеспечения (с указанием кодов ОКВЭД  </w:t>
            </w:r>
          </w:p>
          <w:p w:rsidR="000D6A03" w:rsidRDefault="00ED60D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 xml:space="preserve">в соответствии с ОК 034-2014 (КПЕС 2008)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(Структурированые в рамках 2-х или 3-х уровневой иерархии. Иерархия может быть построено по отраслевому принципу, по технологическим процессам, областям применения, категориям заказчиков и т.п.)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05663"/>
                      <wp:effectExtent l="0" t="0" r="0" b="0"/>
                      <wp:docPr id="607191" name="Group 607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05663"/>
                                <a:chOff x="0" y="0"/>
                                <a:chExt cx="213055" cy="905663"/>
                              </a:xfrm>
                            </wpg:grpSpPr>
                            <wps:wsp>
                              <wps:cNvPr id="53729" name="Rectangle 53729"/>
                              <wps:cNvSpPr/>
                              <wps:spPr>
                                <a:xfrm rot="-5399999">
                                  <a:off x="-508351" y="248872"/>
                                  <a:ext cx="1164939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730" name="Rectangle 53730"/>
                              <wps:cNvSpPr/>
                              <wps:spPr>
                                <a:xfrm rot="-5399999">
                                  <a:off x="54592" y="-64077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731" name="Rectangle 53731"/>
                              <wps:cNvSpPr/>
                              <wps:spPr>
                                <a:xfrm rot="-5399999">
                                  <a:off x="-426547" y="229279"/>
                                  <a:ext cx="120453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дукции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7191" style="width:16.776pt;height:71.312pt;mso-position-horizontal-relative:char;mso-position-vertical-relative:line" coordsize="2130,9056">
                      <v:rect id="Rectangle 53729" style="position:absolute;width:11649;height:1482;left:-5083;top:24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отечественной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</w:t>
                              </w:r>
                            </w:p>
                          </w:txbxContent>
                        </v:textbox>
                      </v:rect>
                      <v:rect id="Rectangle 53730" style="position:absolute;width:390;height:1482;left:545;top:-6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3731" style="position:absolute;width:12045;height:1482;left:-4265;top:22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дукции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935737"/>
                      <wp:effectExtent l="0" t="0" r="0" b="0"/>
                      <wp:docPr id="607203" name="Group 607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935737"/>
                                <a:chOff x="0" y="0"/>
                                <a:chExt cx="213055" cy="935737"/>
                              </a:xfrm>
                            </wpg:grpSpPr>
                            <wps:wsp>
                              <wps:cNvPr id="53732" name="Rectangle 53732"/>
                              <wps:cNvSpPr/>
                              <wps:spPr>
                                <a:xfrm rot="-5399999">
                                  <a:off x="-528620" y="258881"/>
                                  <a:ext cx="1205477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Доля*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импортной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продук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733" name="Rectangle 53733"/>
                              <wps:cNvSpPr/>
                              <wps:spPr>
                                <a:xfrm rot="-5399999">
                                  <a:off x="54591" y="-64280"/>
                                  <a:ext cx="3905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734" name="Rectangle 53734"/>
                              <wps:cNvSpPr/>
                              <wps:spPr>
                                <a:xfrm rot="-5399999">
                                  <a:off x="-343443" y="264937"/>
                                  <a:ext cx="1038323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потреблении,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7203" style="width:16.776pt;height:73.6801pt;mso-position-horizontal-relative:char;mso-position-vertical-relative:line" coordsize="2130,9357">
                      <v:rect id="Rectangle 53732" style="position:absolute;width:12054;height:1482;left:-5286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Доля*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импортной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продук</w:t>
                              </w:r>
                            </w:p>
                          </w:txbxContent>
                        </v:textbox>
                      </v:rect>
                      <v:rect id="Rectangle 53733" style="position:absolute;width:390;height:1482;left:545;top:-64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53734" style="position:absolute;width:10383;height:1482;left:-3434;top:26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потреблении,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Наименование зарубежных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(страны, которые уже ввели или могут ввести санкции - СшА, ЕС, НАТО)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218" w:right="180" w:firstLine="0"/>
              <w:jc w:val="center"/>
            </w:pPr>
            <w:r>
              <w:rPr>
                <w:sz w:val="16"/>
              </w:rPr>
              <w:t xml:space="preserve">Наименование альтернативных  зарубежных производителей </w:t>
            </w:r>
          </w:p>
          <w:p w:rsidR="000D6A03" w:rsidRDefault="00ED60DA">
            <w:pPr>
              <w:spacing w:after="0" w:line="216" w:lineRule="auto"/>
              <w:ind w:left="252" w:right="214" w:firstLine="0"/>
              <w:jc w:val="center"/>
            </w:pPr>
            <w:r>
              <w:rPr>
                <w:sz w:val="16"/>
              </w:rPr>
              <w:t xml:space="preserve">(страны, риск введения санкций  которыми незначителен)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Производитель (страна)</w:t>
            </w: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579"/>
        </w:trPr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1.3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Пневматический донный клапан и установка системы нижнего налива, шланги композитные, блоки управления для цистерн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Сivacon, СшА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илососные и комбинированные каналоочистительные ( 29.56.2)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установки гидравлические (28.12.15)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гидрораспределитель (28.12.15.110 )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фирма "Salami"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мВ3 "Youli" Тайвань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Водяной насос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Фильтр всасываюший (водяной)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Насос водяной высокого давления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Регулятор давления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2.1.6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уплотнения гидроцилиндров "Busak Shamban"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Вакуумная система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2.3.1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Вакуумный насос (28.13.21)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машины комбинированные универсальные (29.56.2)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установки гидравлические (28.12.15)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гидрораспределитель (28.12.15.110 )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Болгария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Форсунка 602.25°15 (для воды)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Регулятор давления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7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гидрооборудование, насосы LS, гидрораспределители LUDV, приводы гусеничного хода (28.12.13.140)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Бош-Рексрот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3.1.5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Двигатели дизельные (29.10.13)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6"/>
              </w:rPr>
              <w:t>0%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германия, Deutz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Прицепы-цистерны и полуприцепы-цистерны для перевозки нефтепродуктов, воды и прочих жидкостей (29.20.23.120)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Тормозная система (29.32.30.219 )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Австрия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41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Оборудование слива-налива(бензовозы)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СшА, Испания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4.3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Комплекты гидроцилиндров (28.12.11.110 )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100%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Италия, Нидерланды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Китай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мусоровозы (29.56.2)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</w:t>
            </w:r>
          </w:p>
        </w:tc>
        <w:tc>
          <w:tcPr>
            <w:tcW w:w="983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установки гидравлические (28.12.15)</w:t>
            </w:r>
          </w:p>
        </w:tc>
      </w:tr>
      <w:tr w:rsidR="000D6A03">
        <w:trPr>
          <w:trHeight w:val="25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5.1.1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гидрораспределитель (28.12.15.110 )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"Salami" Италия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мВ3 "Youli" Тайвань</w:t>
            </w:r>
          </w:p>
        </w:tc>
      </w:tr>
    </w:tbl>
    <w:p w:rsidR="000D6A03" w:rsidRDefault="000D6A0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393" w:type="dxa"/>
        <w:tblInd w:w="-521" w:type="dxa"/>
        <w:tblCellMar>
          <w:top w:w="47" w:type="dxa"/>
          <w:left w:w="6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61"/>
        <w:gridCol w:w="503"/>
        <w:gridCol w:w="493"/>
        <w:gridCol w:w="490"/>
        <w:gridCol w:w="3144"/>
        <w:gridCol w:w="3502"/>
      </w:tblGrid>
      <w:tr w:rsidR="000D6A03">
        <w:trPr>
          <w:trHeight w:val="450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Наименование отечественных  производителей </w:t>
            </w:r>
          </w:p>
          <w:p w:rsidR="000D6A03" w:rsidRDefault="00ED60DA">
            <w:pPr>
              <w:spacing w:after="0" w:line="216" w:lineRule="auto"/>
              <w:ind w:left="0" w:firstLine="0"/>
              <w:jc w:val="center"/>
            </w:pPr>
            <w:r>
              <w:rPr>
                <w:sz w:val="16"/>
              </w:rPr>
              <w:t xml:space="preserve">(производящих или способных освоить производство конкурентоспособной продукции)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</w:t>
            </w:r>
          </w:p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Производитель (субъект РФ)</w:t>
            </w:r>
          </w:p>
        </w:tc>
        <w:tc>
          <w:tcPr>
            <w:tcW w:w="1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Возможности импортозамещения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Обоснование критичности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(высокая доля импорта, критичность с точки зрения национальной безопасности, с точки зрения влияния на развитие других отраслей и экономики в целом и т.п.)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1131" w:hanging="684"/>
              <w:jc w:val="left"/>
            </w:pPr>
            <w:r>
              <w:rPr>
                <w:sz w:val="16"/>
              </w:rPr>
              <w:t>Обоснование возможности / невозможности  импортозамещения</w:t>
            </w:r>
          </w:p>
        </w:tc>
      </w:tr>
      <w:tr w:rsidR="000D6A03">
        <w:trPr>
          <w:trHeight w:val="12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055" cy="568351"/>
                      <wp:effectExtent l="0" t="0" r="0" b="0"/>
                      <wp:docPr id="597347" name="Group 597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55" cy="568351"/>
                                <a:chOff x="0" y="0"/>
                                <a:chExt cx="213055" cy="568351"/>
                              </a:xfrm>
                            </wpg:grpSpPr>
                            <wps:wsp>
                              <wps:cNvPr id="54205" name="Rectangle 54205"/>
                              <wps:cNvSpPr/>
                              <wps:spPr>
                                <a:xfrm rot="-5399999">
                                  <a:off x="-241067" y="121033"/>
                                  <a:ext cx="630372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настоящее</w:t>
                                    </w:r>
                                    <w:r>
                                      <w:rPr>
                                        <w:spacing w:val="-3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206" name="Rectangle 54206"/>
                              <wps:cNvSpPr/>
                              <wps:spPr>
                                <a:xfrm rot="-5399999">
                                  <a:off x="-202234" y="116280"/>
                                  <a:ext cx="755906" cy="14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6A03" w:rsidRDefault="00ED60D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(да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нет)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7347" style="width:16.776pt;height:44.752pt;mso-position-horizontal-relative:char;mso-position-vertical-relative:line" coordsize="2130,5683">
                      <v:rect id="Rectangle 54205" style="position:absolute;width:6303;height:1482;left:-2410;top:12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настоящее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206" style="position:absolute;width:7559;height:1482;left:-2022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время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(да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нет)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</w:t>
            </w:r>
            <w:r>
              <w:rPr>
                <w:sz w:val="16"/>
              </w:rPr>
              <w:t xml:space="preserve">2018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4"/>
              <w:jc w:val="center"/>
            </w:pPr>
            <w:r>
              <w:rPr>
                <w:sz w:val="16"/>
              </w:rPr>
              <w:t xml:space="preserve">До 2020 года </w:t>
            </w:r>
          </w:p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(да / нет)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0D6A03">
        <w:trPr>
          <w:trHeight w:val="579"/>
        </w:trPr>
        <w:tc>
          <w:tcPr>
            <w:tcW w:w="228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ливны, РФ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аналог хорошего качества, но отказ со стороны заказчика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90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  <w:tr w:rsidR="000D6A03">
        <w:trPr>
          <w:trHeight w:val="57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 xml:space="preserve">ОАО "ПСм" г. Екатеринбург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производителей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производителей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конкурентоспособных производителей</w:t>
            </w:r>
          </w:p>
        </w:tc>
      </w:tr>
      <w:tr w:rsidR="000D6A03">
        <w:trPr>
          <w:trHeight w:val="41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right="7" w:firstLine="0"/>
              <w:jc w:val="left"/>
            </w:pPr>
            <w:r>
              <w:rPr>
                <w:sz w:val="16"/>
              </w:rPr>
              <w:t>ООО "Промприбор", г. ливны Орловск. Обл.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конкурентоспособных производителей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нет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отсутствие конкурентоспособных производителей</w:t>
            </w: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254"/>
        </w:trPr>
        <w:tc>
          <w:tcPr>
            <w:tcW w:w="22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4" w:firstLine="0"/>
              <w:jc w:val="left"/>
            </w:pPr>
            <w:r>
              <w:rPr>
                <w:sz w:val="16"/>
              </w:rPr>
              <w:t>не определено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 xml:space="preserve"> нет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да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высокая доля импорта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15" w:firstLine="0"/>
              <w:jc w:val="left"/>
            </w:pPr>
            <w:r>
              <w:rPr>
                <w:sz w:val="16"/>
              </w:rPr>
              <w:t>возможно</w:t>
            </w:r>
          </w:p>
        </w:tc>
      </w:tr>
    </w:tbl>
    <w:p w:rsidR="000D6A03" w:rsidRDefault="000D6A03">
      <w:pPr>
        <w:sectPr w:rsidR="000D6A03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1906" w:h="16838"/>
          <w:pgMar w:top="1427" w:right="1440" w:bottom="1220" w:left="1440" w:header="518" w:footer="537" w:gutter="0"/>
          <w:cols w:space="720"/>
        </w:sectPr>
      </w:pPr>
    </w:p>
    <w:p w:rsidR="000D6A03" w:rsidRDefault="000D6A03">
      <w:pPr>
        <w:spacing w:after="0" w:line="259" w:lineRule="auto"/>
        <w:ind w:left="0" w:firstLine="0"/>
        <w:jc w:val="left"/>
      </w:pPr>
    </w:p>
    <w:p w:rsidR="000D6A03" w:rsidRDefault="000D6A03">
      <w:pPr>
        <w:sectPr w:rsidR="000D6A03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1906" w:h="16838"/>
          <w:pgMar w:top="1440" w:right="1440" w:bottom="1440" w:left="1440" w:header="720" w:footer="720" w:gutter="0"/>
          <w:cols w:space="720"/>
        </w:sectPr>
      </w:pPr>
    </w:p>
    <w:p w:rsidR="000D6A03" w:rsidRDefault="00ED60DA">
      <w:pPr>
        <w:pStyle w:val="1"/>
        <w:ind w:left="2057"/>
      </w:pPr>
      <w:r>
        <w:t xml:space="preserve">ЭФФЕктИвНОЕ ИСпОльзОвАНИЕ ИНСтРумЕНтОв СОкРАщЕНИя зАтРАт </w:t>
      </w:r>
    </w:p>
    <w:p w:rsidR="000D6A03" w:rsidRDefault="00ED60DA">
      <w:pPr>
        <w:spacing w:after="0" w:line="259" w:lineRule="auto"/>
        <w:ind w:left="1616"/>
        <w:jc w:val="center"/>
      </w:pPr>
      <w:r>
        <w:rPr>
          <w:color w:val="BD9E56"/>
          <w:sz w:val="44"/>
        </w:rPr>
        <w:t xml:space="preserve">НА пРОИзвОДСтвО пРОДукцИИ </w:t>
      </w:r>
    </w:p>
    <w:p w:rsidR="000D6A03" w:rsidRDefault="00ED60DA">
      <w:pPr>
        <w:spacing w:after="0" w:line="259" w:lineRule="auto"/>
        <w:ind w:left="1616"/>
        <w:jc w:val="center"/>
      </w:pPr>
      <w:r>
        <w:rPr>
          <w:color w:val="BD9E56"/>
          <w:sz w:val="44"/>
        </w:rPr>
        <w:t>И пОвышЕНИя ЕЕ кАчЕСтвА</w:t>
      </w:r>
    </w:p>
    <w:p w:rsidR="000D6A03" w:rsidRDefault="00ED60DA">
      <w:pPr>
        <w:spacing w:after="15"/>
        <w:ind w:left="1"/>
        <w:jc w:val="left"/>
      </w:pPr>
      <w:r>
        <w:rPr>
          <w:sz w:val="26"/>
        </w:rPr>
        <w:t xml:space="preserve">пОСлЕДОвАтЕльНОСть ДЕйСтвИй пО выявлЕНИЮ РЕзЕРвОв пОвышЕНИя </w:t>
      </w:r>
    </w:p>
    <w:p w:rsidR="000D6A03" w:rsidRDefault="000D6A03">
      <w:pPr>
        <w:sectPr w:rsidR="000D6A03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pgSz w:w="11906" w:h="16838"/>
          <w:pgMar w:top="2485" w:right="2186" w:bottom="8113" w:left="1134" w:header="720" w:footer="720" w:gutter="0"/>
          <w:cols w:space="720"/>
          <w:titlePg/>
        </w:sectPr>
      </w:pPr>
    </w:p>
    <w:p w:rsidR="000D6A03" w:rsidRDefault="00ED60DA">
      <w:pPr>
        <w:pStyle w:val="2"/>
        <w:spacing w:after="200"/>
        <w:ind w:left="1"/>
      </w:pPr>
      <w:r>
        <w:t>пРОИзвОДИтЕльНОСтИ тРуДА</w:t>
      </w:r>
    </w:p>
    <w:p w:rsidR="000D6A03" w:rsidRDefault="00ED60DA">
      <w:pPr>
        <w:ind w:left="7" w:right="38"/>
      </w:pPr>
      <w:r>
        <w:t>В целях повышения производительности труда и роста числа высокопроизводительных рабочих мест на предприятиях, в Республике Татарстан была принята первая в России долгосрочная целевая программа «Повышение производительности труда на предприятиях машинострои</w:t>
      </w:r>
      <w:r>
        <w:t>тельного и нефтехимического комплексов Республики Татарстан на 2013  - 2016 годы».</w:t>
      </w:r>
    </w:p>
    <w:p w:rsidR="000D6A03" w:rsidRDefault="00ED60DA">
      <w:pPr>
        <w:ind w:left="7"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-31957</wp:posOffset>
                </wp:positionH>
                <wp:positionV relativeFrom="paragraph">
                  <wp:posOffset>1565824</wp:posOffset>
                </wp:positionV>
                <wp:extent cx="5877179" cy="4311446"/>
                <wp:effectExtent l="0" t="0" r="0" b="0"/>
                <wp:wrapTopAndBottom/>
                <wp:docPr id="548817" name="Group 548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179" cy="4311446"/>
                          <a:chOff x="0" y="0"/>
                          <a:chExt cx="5877179" cy="4311446"/>
                        </a:xfrm>
                      </wpg:grpSpPr>
                      <wps:wsp>
                        <wps:cNvPr id="54388" name="Shape 54388"/>
                        <wps:cNvSpPr/>
                        <wps:spPr>
                          <a:xfrm>
                            <a:off x="2743732" y="919024"/>
                            <a:ext cx="298386" cy="2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6" h="291681">
                                <a:moveTo>
                                  <a:pt x="52515" y="0"/>
                                </a:moveTo>
                                <a:lnTo>
                                  <a:pt x="233794" y="152121"/>
                                </a:lnTo>
                                <a:lnTo>
                                  <a:pt x="298386" y="75133"/>
                                </a:lnTo>
                                <a:lnTo>
                                  <a:pt x="292621" y="254800"/>
                                </a:lnTo>
                                <a:lnTo>
                                  <a:pt x="116687" y="291681"/>
                                </a:lnTo>
                                <a:lnTo>
                                  <a:pt x="181292" y="214693"/>
                                </a:lnTo>
                                <a:lnTo>
                                  <a:pt x="0" y="62586"/>
                                </a:lnTo>
                                <a:lnTo>
                                  <a:pt x="52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89" name="Shape 54389"/>
                        <wps:cNvSpPr/>
                        <wps:spPr>
                          <a:xfrm>
                            <a:off x="2757396" y="1524955"/>
                            <a:ext cx="298386" cy="2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6" h="291681">
                                <a:moveTo>
                                  <a:pt x="245872" y="0"/>
                                </a:moveTo>
                                <a:lnTo>
                                  <a:pt x="298386" y="62586"/>
                                </a:lnTo>
                                <a:lnTo>
                                  <a:pt x="117094" y="214694"/>
                                </a:lnTo>
                                <a:lnTo>
                                  <a:pt x="181699" y="291681"/>
                                </a:lnTo>
                                <a:lnTo>
                                  <a:pt x="5766" y="254801"/>
                                </a:lnTo>
                                <a:lnTo>
                                  <a:pt x="0" y="75133"/>
                                </a:lnTo>
                                <a:lnTo>
                                  <a:pt x="64592" y="152121"/>
                                </a:lnTo>
                                <a:lnTo>
                                  <a:pt x="245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0" name="Shape 54390"/>
                        <wps:cNvSpPr/>
                        <wps:spPr>
                          <a:xfrm>
                            <a:off x="2764224" y="2681295"/>
                            <a:ext cx="298386" cy="2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6" h="291681">
                                <a:moveTo>
                                  <a:pt x="245872" y="0"/>
                                </a:moveTo>
                                <a:lnTo>
                                  <a:pt x="298386" y="62586"/>
                                </a:lnTo>
                                <a:lnTo>
                                  <a:pt x="117094" y="214694"/>
                                </a:lnTo>
                                <a:lnTo>
                                  <a:pt x="181699" y="291681"/>
                                </a:lnTo>
                                <a:lnTo>
                                  <a:pt x="5766" y="254801"/>
                                </a:lnTo>
                                <a:lnTo>
                                  <a:pt x="0" y="75133"/>
                                </a:lnTo>
                                <a:lnTo>
                                  <a:pt x="64592" y="152121"/>
                                </a:lnTo>
                                <a:lnTo>
                                  <a:pt x="245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1" name="Shape 54391"/>
                        <wps:cNvSpPr/>
                        <wps:spPr>
                          <a:xfrm>
                            <a:off x="2750560" y="2130886"/>
                            <a:ext cx="298386" cy="2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6" h="291681">
                                <a:moveTo>
                                  <a:pt x="52515" y="0"/>
                                </a:moveTo>
                                <a:lnTo>
                                  <a:pt x="233794" y="152121"/>
                                </a:lnTo>
                                <a:lnTo>
                                  <a:pt x="298386" y="75133"/>
                                </a:lnTo>
                                <a:lnTo>
                                  <a:pt x="292621" y="254801"/>
                                </a:lnTo>
                                <a:lnTo>
                                  <a:pt x="116687" y="291681"/>
                                </a:lnTo>
                                <a:lnTo>
                                  <a:pt x="181292" y="214694"/>
                                </a:lnTo>
                                <a:lnTo>
                                  <a:pt x="0" y="62586"/>
                                </a:lnTo>
                                <a:lnTo>
                                  <a:pt x="52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2" name="Rectangle 54392"/>
                        <wps:cNvSpPr/>
                        <wps:spPr>
                          <a:xfrm>
                            <a:off x="4495060" y="690480"/>
                            <a:ext cx="43477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883" name="Shape 653883"/>
                        <wps:cNvSpPr/>
                        <wps:spPr>
                          <a:xfrm>
                            <a:off x="3019679" y="860525"/>
                            <a:ext cx="285750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9212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70" name="Picture 612270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3048343" y="915948"/>
                            <a:ext cx="2734056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96" name="Shape 54396"/>
                        <wps:cNvSpPr/>
                        <wps:spPr>
                          <a:xfrm>
                            <a:off x="3053249" y="919345"/>
                            <a:ext cx="2727782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782" h="878243">
                                <a:moveTo>
                                  <a:pt x="329946" y="0"/>
                                </a:moveTo>
                                <a:lnTo>
                                  <a:pt x="2727770" y="0"/>
                                </a:lnTo>
                                <a:lnTo>
                                  <a:pt x="2397837" y="439115"/>
                                </a:lnTo>
                                <a:lnTo>
                                  <a:pt x="2727782" y="878243"/>
                                </a:lnTo>
                                <a:lnTo>
                                  <a:pt x="329946" y="878243"/>
                                </a:lnTo>
                                <a:lnTo>
                                  <a:pt x="0" y="439115"/>
                                </a:lnTo>
                                <a:lnTo>
                                  <a:pt x="329946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7" name="Rectangle 54397"/>
                        <wps:cNvSpPr/>
                        <wps:spPr>
                          <a:xfrm>
                            <a:off x="3726438" y="1002447"/>
                            <a:ext cx="212917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рыночных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источников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роста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98" name="Rectangle 54398"/>
                        <wps:cNvSpPr/>
                        <wps:spPr>
                          <a:xfrm>
                            <a:off x="3726438" y="1466847"/>
                            <a:ext cx="214954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бизнес-моделей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успешных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99" name="Rectangle 54399"/>
                        <wps:cNvSpPr/>
                        <wps:spPr>
                          <a:xfrm>
                            <a:off x="3726438" y="1581147"/>
                            <a:ext cx="2069131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зарубежных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компаний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отрасли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00" name="Rectangle 54400"/>
                        <wps:cNvSpPr/>
                        <wps:spPr>
                          <a:xfrm>
                            <a:off x="3726438" y="1200414"/>
                            <a:ext cx="162462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Диагностика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внутреннего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01" name="Rectangle 54401"/>
                        <wps:cNvSpPr/>
                        <wps:spPr>
                          <a:xfrm>
                            <a:off x="3726438" y="1314714"/>
                            <a:ext cx="1327734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потенциала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компании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02" name="Shape 54402"/>
                        <wps:cNvSpPr/>
                        <wps:spPr>
                          <a:xfrm>
                            <a:off x="3207068" y="1070465"/>
                            <a:ext cx="260998" cy="5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549834">
                                <a:moveTo>
                                  <a:pt x="260998" y="0"/>
                                </a:moveTo>
                                <a:lnTo>
                                  <a:pt x="260998" y="549834"/>
                                </a:lnTo>
                                <a:lnTo>
                                  <a:pt x="0" y="281495"/>
                                </a:lnTo>
                                <a:lnTo>
                                  <a:pt x="260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03" name="Rectangle 54403"/>
                        <wps:cNvSpPr/>
                        <wps:spPr>
                          <a:xfrm>
                            <a:off x="3338422" y="1254401"/>
                            <a:ext cx="105400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04" name="Shape 54404"/>
                        <wps:cNvSpPr/>
                        <wps:spPr>
                          <a:xfrm>
                            <a:off x="3612525" y="1059177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1" y="12091"/>
                                  <a:pt x="54001" y="27000"/>
                                </a:cubicBezTo>
                                <a:cubicBezTo>
                                  <a:pt x="54001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0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05" name="Shape 54405"/>
                        <wps:cNvSpPr/>
                        <wps:spPr>
                          <a:xfrm>
                            <a:off x="3612525" y="1513574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1" y="12091"/>
                                  <a:pt x="54001" y="27001"/>
                                </a:cubicBezTo>
                                <a:cubicBezTo>
                                  <a:pt x="54001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06" name="Shape 54406"/>
                        <wps:cNvSpPr/>
                        <wps:spPr>
                          <a:xfrm>
                            <a:off x="3612525" y="1247172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1" y="12091"/>
                                  <a:pt x="54001" y="27001"/>
                                </a:cubicBezTo>
                                <a:cubicBezTo>
                                  <a:pt x="54001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917" name="Shape 653917"/>
                        <wps:cNvSpPr/>
                        <wps:spPr>
                          <a:xfrm>
                            <a:off x="3019679" y="2016860"/>
                            <a:ext cx="285750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9212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71" name="Picture 612271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3048343" y="2072156"/>
                            <a:ext cx="2734056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10" name="Shape 54410"/>
                        <wps:cNvSpPr/>
                        <wps:spPr>
                          <a:xfrm>
                            <a:off x="3053249" y="2075685"/>
                            <a:ext cx="2727782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782" h="878243">
                                <a:moveTo>
                                  <a:pt x="329946" y="0"/>
                                </a:moveTo>
                                <a:lnTo>
                                  <a:pt x="2727770" y="0"/>
                                </a:lnTo>
                                <a:lnTo>
                                  <a:pt x="2397837" y="439115"/>
                                </a:lnTo>
                                <a:lnTo>
                                  <a:pt x="2727782" y="878243"/>
                                </a:lnTo>
                                <a:lnTo>
                                  <a:pt x="329946" y="878243"/>
                                </a:lnTo>
                                <a:lnTo>
                                  <a:pt x="0" y="439115"/>
                                </a:lnTo>
                                <a:lnTo>
                                  <a:pt x="329946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11" name="Shape 54411"/>
                        <wps:cNvSpPr/>
                        <wps:spPr>
                          <a:xfrm>
                            <a:off x="3207068" y="2239890"/>
                            <a:ext cx="260998" cy="5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549834">
                                <a:moveTo>
                                  <a:pt x="260998" y="0"/>
                                </a:moveTo>
                                <a:lnTo>
                                  <a:pt x="260998" y="549834"/>
                                </a:lnTo>
                                <a:lnTo>
                                  <a:pt x="0" y="281495"/>
                                </a:lnTo>
                                <a:lnTo>
                                  <a:pt x="260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12" name="Rectangle 54412"/>
                        <wps:cNvSpPr/>
                        <wps:spPr>
                          <a:xfrm>
                            <a:off x="3338422" y="2429574"/>
                            <a:ext cx="105400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13" name="Rectangle 54413"/>
                        <wps:cNvSpPr/>
                        <wps:spPr>
                          <a:xfrm>
                            <a:off x="3744170" y="2360132"/>
                            <a:ext cx="207430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проработка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рыночной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концепции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14" name="Rectangle 54414"/>
                        <wps:cNvSpPr/>
                        <wps:spPr>
                          <a:xfrm>
                            <a:off x="3744170" y="2474432"/>
                            <a:ext cx="117814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развития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компаний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15" name="Shape 54415"/>
                        <wps:cNvSpPr/>
                        <wps:spPr>
                          <a:xfrm>
                            <a:off x="3612525" y="2417227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1" y="12091"/>
                                  <a:pt x="54001" y="27001"/>
                                </a:cubicBezTo>
                                <a:cubicBezTo>
                                  <a:pt x="54001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16" name="Rectangle 54416"/>
                        <wps:cNvSpPr/>
                        <wps:spPr>
                          <a:xfrm>
                            <a:off x="1111405" y="0"/>
                            <a:ext cx="94920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видение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цели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935" name="Shape 653935"/>
                        <wps:cNvSpPr/>
                        <wps:spPr>
                          <a:xfrm>
                            <a:off x="0" y="155040"/>
                            <a:ext cx="285750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9212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72" name="Picture 612272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37935" y="208812"/>
                            <a:ext cx="2737104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20" name="Shape 54420"/>
                        <wps:cNvSpPr/>
                        <wps:spPr>
                          <a:xfrm>
                            <a:off x="43341" y="213862"/>
                            <a:ext cx="2731389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389" h="878243">
                                <a:moveTo>
                                  <a:pt x="2401011" y="0"/>
                                </a:moveTo>
                                <a:lnTo>
                                  <a:pt x="13" y="0"/>
                                </a:lnTo>
                                <a:lnTo>
                                  <a:pt x="330391" y="439115"/>
                                </a:lnTo>
                                <a:lnTo>
                                  <a:pt x="0" y="878243"/>
                                </a:lnTo>
                                <a:lnTo>
                                  <a:pt x="2401011" y="878243"/>
                                </a:lnTo>
                                <a:lnTo>
                                  <a:pt x="2731389" y="439115"/>
                                </a:lnTo>
                                <a:lnTo>
                                  <a:pt x="2401011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21" name="Rectangle 54421"/>
                        <wps:cNvSpPr/>
                        <wps:spPr>
                          <a:xfrm>
                            <a:off x="679572" y="339775"/>
                            <a:ext cx="162675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видение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цели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ключевых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22" name="Rectangle 54422"/>
                        <wps:cNvSpPr/>
                        <wps:spPr>
                          <a:xfrm>
                            <a:off x="679572" y="454075"/>
                            <a:ext cx="153645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руководителей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компаний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23" name="Rectangle 54423"/>
                        <wps:cNvSpPr/>
                        <wps:spPr>
                          <a:xfrm>
                            <a:off x="679572" y="704963"/>
                            <a:ext cx="178774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вопросы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24" name="Rectangle 54424"/>
                        <wps:cNvSpPr/>
                        <wps:spPr>
                          <a:xfrm>
                            <a:off x="679572" y="819263"/>
                            <a:ext cx="152657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«идеи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поверхности»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25" name="Shape 54425"/>
                        <wps:cNvSpPr/>
                        <wps:spPr>
                          <a:xfrm>
                            <a:off x="2390172" y="364982"/>
                            <a:ext cx="260998" cy="5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549834">
                                <a:moveTo>
                                  <a:pt x="0" y="0"/>
                                </a:moveTo>
                                <a:lnTo>
                                  <a:pt x="260998" y="281496"/>
                                </a:lnTo>
                                <a:lnTo>
                                  <a:pt x="0" y="549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26" name="Rectangle 54426"/>
                        <wps:cNvSpPr/>
                        <wps:spPr>
                          <a:xfrm>
                            <a:off x="2428828" y="542407"/>
                            <a:ext cx="105400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27" name="Shape 54427"/>
                        <wps:cNvSpPr/>
                        <wps:spPr>
                          <a:xfrm>
                            <a:off x="577572" y="39309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0" y="12091"/>
                                  <a:pt x="54000" y="27000"/>
                                </a:cubicBezTo>
                                <a:cubicBezTo>
                                  <a:pt x="54000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0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28" name="Shape 54428"/>
                        <wps:cNvSpPr/>
                        <wps:spPr>
                          <a:xfrm>
                            <a:off x="577572" y="753089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0" y="12091"/>
                                  <a:pt x="54000" y="27000"/>
                                </a:cubicBezTo>
                                <a:cubicBezTo>
                                  <a:pt x="54000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0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29" name="Rectangle 54429"/>
                        <wps:cNvSpPr/>
                        <wps:spPr>
                          <a:xfrm>
                            <a:off x="1094708" y="1291478"/>
                            <a:ext cx="143521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Альтернативы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968" name="Shape 653968"/>
                        <wps:cNvSpPr/>
                        <wps:spPr>
                          <a:xfrm>
                            <a:off x="0" y="1466455"/>
                            <a:ext cx="2857500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9212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92124"/>
                                </a:lnTo>
                                <a:lnTo>
                                  <a:pt x="0" y="9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73" name="Picture 612273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37935" y="1519452"/>
                            <a:ext cx="2737104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33" name="Shape 54433"/>
                        <wps:cNvSpPr/>
                        <wps:spPr>
                          <a:xfrm>
                            <a:off x="43341" y="1525278"/>
                            <a:ext cx="2731389" cy="87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389" h="878243">
                                <a:moveTo>
                                  <a:pt x="2401011" y="0"/>
                                </a:moveTo>
                                <a:lnTo>
                                  <a:pt x="13" y="0"/>
                                </a:lnTo>
                                <a:lnTo>
                                  <a:pt x="330391" y="439115"/>
                                </a:lnTo>
                                <a:lnTo>
                                  <a:pt x="0" y="878243"/>
                                </a:lnTo>
                                <a:lnTo>
                                  <a:pt x="2401011" y="878243"/>
                                </a:lnTo>
                                <a:lnTo>
                                  <a:pt x="2731389" y="439115"/>
                                </a:lnTo>
                                <a:lnTo>
                                  <a:pt x="2401011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34" name="Shape 54434"/>
                        <wps:cNvSpPr/>
                        <wps:spPr>
                          <a:xfrm>
                            <a:off x="2390172" y="1676396"/>
                            <a:ext cx="260998" cy="5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549834">
                                <a:moveTo>
                                  <a:pt x="0" y="0"/>
                                </a:moveTo>
                                <a:lnTo>
                                  <a:pt x="260998" y="281495"/>
                                </a:lnTo>
                                <a:lnTo>
                                  <a:pt x="0" y="549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35" name="Rectangle 54435"/>
                        <wps:cNvSpPr/>
                        <wps:spPr>
                          <a:xfrm>
                            <a:off x="2428828" y="1860330"/>
                            <a:ext cx="105400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36" name="Rectangle 54436"/>
                        <wps:cNvSpPr/>
                        <wps:spPr>
                          <a:xfrm>
                            <a:off x="679571" y="1823643"/>
                            <a:ext cx="1515326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Формулировка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37" name="Rectangle 54437"/>
                        <wps:cNvSpPr/>
                        <wps:spPr>
                          <a:xfrm>
                            <a:off x="679571" y="1937943"/>
                            <a:ext cx="169957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стратегических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альтернатив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38" name="Shape 54438"/>
                        <wps:cNvSpPr/>
                        <wps:spPr>
                          <a:xfrm>
                            <a:off x="577571" y="1880107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0" y="12091"/>
                                  <a:pt x="54000" y="27001"/>
                                </a:cubicBezTo>
                                <a:cubicBezTo>
                                  <a:pt x="54000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39" name="Rectangle 54439"/>
                        <wps:cNvSpPr/>
                        <wps:spPr>
                          <a:xfrm>
                            <a:off x="1281833" y="2802820"/>
                            <a:ext cx="125689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Детальная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стратегия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274" name="Picture 612274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31839" y="3040404"/>
                            <a:ext cx="4328160" cy="1139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42" name="Rectangle 54442"/>
                        <wps:cNvSpPr/>
                        <wps:spPr>
                          <a:xfrm>
                            <a:off x="312257" y="3213240"/>
                            <a:ext cx="198080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продуктово-рыночная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стратегия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3" name="Rectangle 54443"/>
                        <wps:cNvSpPr/>
                        <wps:spPr>
                          <a:xfrm>
                            <a:off x="2553338" y="3213240"/>
                            <a:ext cx="222115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Стратегии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функциональных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отделов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4" name="Rectangle 54444"/>
                        <wps:cNvSpPr/>
                        <wps:spPr>
                          <a:xfrm>
                            <a:off x="2526249" y="3479330"/>
                            <a:ext cx="186238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план-график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мероприятий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5" name="Rectangle 54445"/>
                        <wps:cNvSpPr/>
                        <wps:spPr>
                          <a:xfrm>
                            <a:off x="2526249" y="3593630"/>
                            <a:ext cx="137531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стратегии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6" name="Rectangle 54446"/>
                        <wps:cNvSpPr/>
                        <wps:spPr>
                          <a:xfrm>
                            <a:off x="2573340" y="3828745"/>
                            <a:ext cx="220412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Финансовый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3-5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лет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вперед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7" name="Rectangle 54447"/>
                        <wps:cNvSpPr/>
                        <wps:spPr>
                          <a:xfrm>
                            <a:off x="281168" y="3488931"/>
                            <a:ext cx="264908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Стратегические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инвестиционные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8" name="Rectangle 54448"/>
                        <wps:cNvSpPr/>
                        <wps:spPr>
                          <a:xfrm>
                            <a:off x="268138" y="3760165"/>
                            <a:ext cx="2260675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преобразований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организацион-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9" name="Rectangle 54449"/>
                        <wps:cNvSpPr/>
                        <wps:spPr>
                          <a:xfrm>
                            <a:off x="268138" y="3874465"/>
                            <a:ext cx="151030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структуры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компании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50" name="Shape 54450"/>
                        <wps:cNvSpPr/>
                        <wps:spPr>
                          <a:xfrm>
                            <a:off x="2422935" y="3256313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1" y="12091"/>
                                  <a:pt x="54001" y="27001"/>
                                </a:cubicBezTo>
                                <a:cubicBezTo>
                                  <a:pt x="54001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1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1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1" name="Shape 54451"/>
                        <wps:cNvSpPr/>
                        <wps:spPr>
                          <a:xfrm>
                            <a:off x="174371" y="3256313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0" y="12091"/>
                                  <a:pt x="54000" y="27001"/>
                                </a:cubicBezTo>
                                <a:cubicBezTo>
                                  <a:pt x="54000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2" name="Shape 54452"/>
                        <wps:cNvSpPr/>
                        <wps:spPr>
                          <a:xfrm>
                            <a:off x="2422935" y="353195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1" y="12091"/>
                                  <a:pt x="54001" y="27001"/>
                                </a:cubicBezTo>
                                <a:cubicBezTo>
                                  <a:pt x="54001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1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1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3" name="Shape 54453"/>
                        <wps:cNvSpPr/>
                        <wps:spPr>
                          <a:xfrm>
                            <a:off x="174371" y="353195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0" y="12091"/>
                                  <a:pt x="54000" y="27001"/>
                                </a:cubicBezTo>
                                <a:cubicBezTo>
                                  <a:pt x="54000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4" name="Shape 54454"/>
                        <wps:cNvSpPr/>
                        <wps:spPr>
                          <a:xfrm>
                            <a:off x="2422935" y="3871803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1" y="12091"/>
                                  <a:pt x="54001" y="27001"/>
                                </a:cubicBezTo>
                                <a:cubicBezTo>
                                  <a:pt x="54001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1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1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5" name="Shape 54455"/>
                        <wps:cNvSpPr/>
                        <wps:spPr>
                          <a:xfrm>
                            <a:off x="174371" y="3807588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0" y="0"/>
                                  <a:pt x="54000" y="12091"/>
                                  <a:pt x="54000" y="27001"/>
                                </a:cubicBezTo>
                                <a:cubicBezTo>
                                  <a:pt x="54000" y="41910"/>
                                  <a:pt x="41910" y="54001"/>
                                  <a:pt x="27000" y="54001"/>
                                </a:cubicBezTo>
                                <a:cubicBezTo>
                                  <a:pt x="12090" y="54001"/>
                                  <a:pt x="0" y="41910"/>
                                  <a:pt x="0" y="27001"/>
                                </a:cubicBezTo>
                                <a:cubicBezTo>
                                  <a:pt x="0" y="12091"/>
                                  <a:pt x="12090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75" name="Picture 612275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133439" y="4177308"/>
                            <a:ext cx="4130040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8817" style="width:462.77pt;height:339.484pt;position:absolute;mso-position-horizontal-relative:margin;mso-position-horizontal:absolute;margin-left:-2.5164pt;mso-position-vertical-relative:text;margin-top:123.293pt;" coordsize="58771,43114">
                <v:shape id="Shape 54388" style="position:absolute;width:2983;height:2916;left:27437;top:9190;" coordsize="298386,291681" path="m52515,0l233794,152121l298386,75133l292621,254800l116687,291681l181292,214693l0,62586l52515,0x">
                  <v:stroke weight="0pt" endcap="flat" joinstyle="miter" miterlimit="10" on="false" color="#000000" opacity="0"/>
                  <v:fill on="true" color="#009ee3"/>
                </v:shape>
                <v:shape id="Shape 54389" style="position:absolute;width:2983;height:2916;left:27573;top:15249;" coordsize="298386,291681" path="m245872,0l298386,62586l117094,214694l181699,291681l5766,254801l0,75133l64592,152121l245872,0x">
                  <v:stroke weight="0pt" endcap="flat" joinstyle="miter" miterlimit="10" on="false" color="#000000" opacity="0"/>
                  <v:fill on="true" color="#009ee3"/>
                </v:shape>
                <v:shape id="Shape 54390" style="position:absolute;width:2983;height:2916;left:27642;top:26812;" coordsize="298386,291681" path="m245872,0l298386,62586l117094,214694l181699,291681l5766,254801l0,75133l64592,152121l245872,0x">
                  <v:stroke weight="0pt" endcap="flat" joinstyle="miter" miterlimit="10" on="false" color="#000000" opacity="0"/>
                  <v:fill on="true" color="#009ee3"/>
                </v:shape>
                <v:shape id="Shape 54391" style="position:absolute;width:2983;height:2916;left:27505;top:21308;" coordsize="298386,291681" path="m52515,0l233794,152121l298386,75133l292621,254801l116687,291681l181292,214694l0,62586l52515,0x">
                  <v:stroke weight="0pt" endcap="flat" joinstyle="miter" miterlimit="10" on="false" color="#000000" opacity="0"/>
                  <v:fill on="true" color="#009ee3"/>
                </v:shape>
                <v:rect id="Rectangle 54392" style="position:absolute;width:4347;height:1767;left:44950;top:6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Анализ</w:t>
                        </w:r>
                      </w:p>
                    </w:txbxContent>
                  </v:textbox>
                </v:rect>
                <v:shape id="Shape 654041" style="position:absolute;width:28575;height:9921;left:30196;top:8605;" coordsize="2857500,992124" path="m0,0l2857500,0l285750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2270" style="position:absolute;width:27340;height:8839;left:30483;top:9159;" filled="f">
                  <v:imagedata r:id="rId343"/>
                </v:shape>
                <v:shape id="Shape 54396" style="position:absolute;width:27277;height:8782;left:30532;top:9193;" coordsize="2727782,878243" path="m329946,0l2727770,0l2397837,439115l2727782,878243l329946,878243l0,439115l329946,0x">
                  <v:stroke weight="3pt" endcap="flat" joinstyle="miter" miterlimit="10" on="true" color="#ffffff"/>
                  <v:fill on="false" color="#000000" opacity="0"/>
                </v:shape>
                <v:rect id="Rectangle 54397" style="position:absolute;width:21291;height:1767;left:37264;top:10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поиск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рыночных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источников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роста</w:t>
                        </w:r>
                      </w:p>
                    </w:txbxContent>
                  </v:textbox>
                </v:rect>
                <v:rect id="Rectangle 54398" style="position:absolute;width:21495;height:1767;left:37264;top:14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Анализ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бизнес-моделей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успешных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99" style="position:absolute;width:20691;height:1767;left:37264;top:15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зарубежных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компаний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из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отрасли</w:t>
                        </w:r>
                      </w:p>
                    </w:txbxContent>
                  </v:textbox>
                </v:rect>
                <v:rect id="Rectangle 54400" style="position:absolute;width:16246;height:1767;left:37264;top:12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Диагностика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внутреннего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01" style="position:absolute;width:13277;height:1767;left:37264;top:13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потенциала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компании</w:t>
                        </w:r>
                      </w:p>
                    </w:txbxContent>
                  </v:textbox>
                </v:rect>
                <v:shape id="Shape 54402" style="position:absolute;width:2609;height:5498;left:32070;top:10704;" coordsize="260998,549834" path="m260998,0l260998,549834l0,281495l260998,0x">
                  <v:stroke weight="0pt" endcap="flat" joinstyle="miter" miterlimit="10" on="false" color="#000000" opacity="0"/>
                  <v:fill on="true" color="#ffffff"/>
                </v:shape>
                <v:rect id="Rectangle 54403" style="position:absolute;width:1054;height:2553;left:33384;top:12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54404" style="position:absolute;width:540;height:540;left:36125;top:10591;" coordsize="54001,54001" path="m27000,0c41910,0,54001,12091,54001,27000c54001,41910,41910,54001,27000,54001c12090,54001,0,41910,0,27000c0,12091,12090,0,27000,0x">
                  <v:stroke weight="0pt" endcap="flat" joinstyle="miter" miterlimit="10" on="false" color="#000000" opacity="0"/>
                  <v:fill on="true" color="#ffffff"/>
                </v:shape>
                <v:shape id="Shape 54405" style="position:absolute;width:540;height:540;left:36125;top:15135;" coordsize="54001,54001" path="m27000,0c41910,0,54001,12091,54001,27001c54001,41910,41910,54001,27000,54001c12090,54001,0,41910,0,27001c0,12091,12090,0,27000,0x">
                  <v:stroke weight="0pt" endcap="flat" joinstyle="miter" miterlimit="10" on="false" color="#000000" opacity="0"/>
                  <v:fill on="true" color="#ffffff"/>
                </v:shape>
                <v:shape id="Shape 54406" style="position:absolute;width:540;height:540;left:36125;top:12471;" coordsize="54001,54001" path="m27000,0c41910,0,54001,12091,54001,27001c54001,41910,41910,54001,27000,54001c12090,54001,0,41910,0,27001c0,12091,12090,0,27000,0x">
                  <v:stroke weight="0pt" endcap="flat" joinstyle="miter" miterlimit="10" on="false" color="#000000" opacity="0"/>
                  <v:fill on="true" color="#ffffff"/>
                </v:shape>
                <v:shape id="Shape 654075" style="position:absolute;width:28575;height:9921;left:30196;top:20168;" coordsize="2857500,992124" path="m0,0l2857500,0l285750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2271" style="position:absolute;width:27340;height:8839;left:30483;top:20721;" filled="f">
                  <v:imagedata r:id="rId344"/>
                </v:shape>
                <v:shape id="Shape 54410" style="position:absolute;width:27277;height:8782;left:30532;top:20756;" coordsize="2727782,878243" path="m329946,0l2727770,0l2397837,439115l2727782,878243l329946,878243l0,439115l329946,0x">
                  <v:stroke weight="3pt" endcap="flat" joinstyle="miter" miterlimit="10" on="true" color="#ffffff"/>
                  <v:fill on="false" color="#000000" opacity="0"/>
                </v:shape>
                <v:shape id="Shape 54411" style="position:absolute;width:2609;height:5498;left:32070;top:22398;" coordsize="260998,549834" path="m260998,0l260998,549834l0,281495l260998,0x">
                  <v:stroke weight="0pt" endcap="flat" joinstyle="miter" miterlimit="10" on="false" color="#000000" opacity="0"/>
                  <v:fill on="true" color="#ffffff"/>
                </v:shape>
                <v:rect id="Rectangle 54412" style="position:absolute;width:1054;height:2553;left:33384;top:24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4413" style="position:absolute;width:20743;height:1767;left:37441;top:23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проработка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рыночной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концепции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14" style="position:absolute;width:11781;height:1767;left:37441;top:24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развития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компаний</w:t>
                        </w:r>
                      </w:p>
                    </w:txbxContent>
                  </v:textbox>
                </v:rect>
                <v:shape id="Shape 54415" style="position:absolute;width:540;height:540;left:36125;top:24172;" coordsize="54001,54001" path="m27000,0c41910,0,54001,12091,54001,27001c54001,41910,41910,54001,27000,54001c12090,54001,0,41910,0,27001c0,12091,12090,0,27000,0x">
                  <v:stroke weight="0pt" endcap="flat" joinstyle="miter" miterlimit="10" on="false" color="#000000" opacity="0"/>
                  <v:fill on="true" color="#ffffff"/>
                </v:shape>
                <v:rect id="Rectangle 54416" style="position:absolute;width:9492;height:1767;left:1111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видение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цели</w:t>
                        </w:r>
                      </w:p>
                    </w:txbxContent>
                  </v:textbox>
                </v:rect>
                <v:shape id="Shape 654093" style="position:absolute;width:28575;height:9921;left:0;top:1550;" coordsize="2857500,992124" path="m0,0l2857500,0l285750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2272" style="position:absolute;width:27371;height:8839;left:379;top:2088;" filled="f">
                  <v:imagedata r:id="rId345"/>
                </v:shape>
                <v:shape id="Shape 54420" style="position:absolute;width:27313;height:8782;left:433;top:2138;" coordsize="2731389,878243" path="m2401011,0l13,0l330391,439115l0,878243l2401011,878243l2731389,439115l2401011,0x">
                  <v:stroke weight="3pt" endcap="flat" joinstyle="miter" miterlimit="10" on="true" color="#ffffff"/>
                  <v:fill on="false" color="#000000" opacity="0"/>
                </v:shape>
                <v:rect id="Rectangle 54421" style="position:absolute;width:16267;height:1767;left:6795;top:3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видение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цели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ключевых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22" style="position:absolute;width:15364;height:1767;left:6795;top:4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руководителей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компаний</w:t>
                        </w:r>
                      </w:p>
                    </w:txbxContent>
                  </v:textbox>
                </v:rect>
                <v:rect id="Rectangle 54423" style="position:absolute;width:17877;height:1767;left:6795;top:7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Основные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вопросы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24" style="position:absolute;width:15265;height:1767;left:6795;top:8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«идеи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поверхности»</w:t>
                        </w:r>
                      </w:p>
                    </w:txbxContent>
                  </v:textbox>
                </v:rect>
                <v:shape id="Shape 54425" style="position:absolute;width:2609;height:5498;left:23901;top:3649;" coordsize="260998,549834" path="m0,0l260998,281496l0,549834l0,0x">
                  <v:stroke weight="0pt" endcap="flat" joinstyle="miter" miterlimit="10" on="false" color="#000000" opacity="0"/>
                  <v:fill on="true" color="#ffffff"/>
                </v:shape>
                <v:rect id="Rectangle 54426" style="position:absolute;width:1054;height:2553;left:24288;top:5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54427" style="position:absolute;width:540;height:540;left:5775;top:3930;" coordsize="54000,54001" path="m27000,0c41910,0,54000,12091,54000,27000c54000,41910,41910,54001,27000,54001c12090,54001,0,41910,0,27000c0,12091,12090,0,27000,0x">
                  <v:stroke weight="0pt" endcap="flat" joinstyle="miter" miterlimit="10" on="false" color="#000000" opacity="0"/>
                  <v:fill on="true" color="#ffffff"/>
                </v:shape>
                <v:shape id="Shape 54428" style="position:absolute;width:540;height:540;left:5775;top:7530;" coordsize="54000,54001" path="m27000,0c41910,0,54000,12091,54000,27000c54000,41910,41910,54001,27000,54001c12090,54001,0,41910,0,27000c0,12091,12090,0,27000,0x">
                  <v:stroke weight="0pt" endcap="flat" joinstyle="miter" miterlimit="10" on="false" color="#000000" opacity="0"/>
                  <v:fill on="true" color="#ffffff"/>
                </v:shape>
                <v:rect id="Rectangle 54429" style="position:absolute;width:14352;height:1767;left:10947;top:12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Альтернативы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развития</w:t>
                        </w:r>
                      </w:p>
                    </w:txbxContent>
                  </v:textbox>
                </v:rect>
                <v:shape id="Shape 654126" style="position:absolute;width:28575;height:9921;left:0;top:14664;" coordsize="2857500,992124" path="m0,0l2857500,0l2857500,992124l0,992124l0,0">
                  <v:stroke weight="0pt" endcap="flat" joinstyle="miter" miterlimit="10" on="false" color="#000000" opacity="0"/>
                  <v:fill on="true" color="#000000" opacity="0.301961"/>
                </v:shape>
                <v:shape id="Picture 612273" style="position:absolute;width:27371;height:8839;left:379;top:15194;" filled="f">
                  <v:imagedata r:id="rId346"/>
                </v:shape>
                <v:shape id="Shape 54433" style="position:absolute;width:27313;height:8782;left:433;top:15252;" coordsize="2731389,878243" path="m2401011,0l13,0l330391,439115l0,878243l2401011,878243l2731389,439115l2401011,0x">
                  <v:stroke weight="3pt" endcap="flat" joinstyle="miter" miterlimit="10" on="true" color="#ffffff"/>
                  <v:fill on="false" color="#000000" opacity="0"/>
                </v:shape>
                <v:shape id="Shape 54434" style="position:absolute;width:2609;height:5498;left:23901;top:16763;" coordsize="260998,549834" path="m0,0l260998,281495l0,549834l0,0x">
                  <v:stroke weight="0pt" endcap="flat" joinstyle="miter" miterlimit="10" on="false" color="#000000" opacity="0"/>
                  <v:fill on="true" color="#ffffff"/>
                </v:shape>
                <v:rect id="Rectangle 54435" style="position:absolute;width:1054;height:2553;left:24288;top:18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4436" style="position:absolute;width:15153;height:1767;left:6795;top:1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Формулировка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выбор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37" style="position:absolute;width:16995;height:1767;left:6795;top:19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стратегических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альтернатив</w:t>
                        </w:r>
                      </w:p>
                    </w:txbxContent>
                  </v:textbox>
                </v:rect>
                <v:shape id="Shape 54438" style="position:absolute;width:540;height:540;left:5775;top:18801;" coordsize="54000,54001" path="m27000,0c41910,0,54000,12091,54000,27001c54000,41910,41910,54001,27000,54001c12090,54001,0,41910,0,27001c0,12091,12090,0,27000,0x">
                  <v:stroke weight="0pt" endcap="flat" joinstyle="miter" miterlimit="10" on="false" color="#000000" opacity="0"/>
                  <v:fill on="true" color="#ffffff"/>
                </v:shape>
                <v:rect id="Rectangle 54439" style="position:absolute;width:12568;height:1767;left:12818;top:28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Детальная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стратегия</w:t>
                        </w:r>
                      </w:p>
                    </w:txbxContent>
                  </v:textbox>
                </v:rect>
                <v:shape id="Picture 612274" style="position:absolute;width:43281;height:11399;left:318;top:30404;" filled="f">
                  <v:imagedata r:id="rId347"/>
                </v:shape>
                <v:rect id="Rectangle 54442" style="position:absolute;width:19808;height:1767;left:3122;top:3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продуктово-рыночная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стратегия</w:t>
                        </w:r>
                      </w:p>
                    </w:txbxContent>
                  </v:textbox>
                </v:rect>
                <v:rect id="Rectangle 54443" style="position:absolute;width:22211;height:1767;left:25533;top:3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Стратегии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функциональных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отделов</w:t>
                        </w:r>
                      </w:p>
                    </w:txbxContent>
                  </v:textbox>
                </v:rect>
                <v:rect id="Rectangle 54444" style="position:absolute;width:18623;height:1767;left:25262;top:34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план-график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мероприятий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45" style="position:absolute;width:13753;height:1767;left:25262;top:35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реализации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стратегии</w:t>
                        </w:r>
                      </w:p>
                    </w:txbxContent>
                  </v:textbox>
                </v:rect>
                <v:rect id="Rectangle 54446" style="position:absolute;width:22041;height:1767;left:25733;top:38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Финансовый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план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3-5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лет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вперед</w:t>
                        </w:r>
                      </w:p>
                    </w:txbxContent>
                  </v:textbox>
                </v:rect>
                <v:rect id="Rectangle 54447" style="position:absolute;width:26490;height:1767;left:2811;top:34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Стратегические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инвестиционные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проекты</w:t>
                        </w:r>
                      </w:p>
                    </w:txbxContent>
                  </v:textbox>
                </v:rect>
                <v:rect id="Rectangle 54448" style="position:absolute;width:22606;height:1767;left:2681;top:37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план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преобразований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организацион-</w:t>
                        </w:r>
                      </w:p>
                    </w:txbxContent>
                  </v:textbox>
                </v:rect>
                <v:rect id="Rectangle 54449" style="position:absolute;width:15103;height:1767;left:2681;top:38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структуры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компании</w:t>
                        </w:r>
                      </w:p>
                    </w:txbxContent>
                  </v:textbox>
                </v:rect>
                <v:shape id="Shape 54450" style="position:absolute;width:540;height:540;left:24229;top:32563;" coordsize="54001,54001" path="m27000,0c41910,0,54001,12091,54001,27001c54001,41910,41910,54001,27000,54001c12091,54001,0,41910,0,27001c0,12091,12091,0,27000,0x">
                  <v:stroke weight="0pt" endcap="flat" joinstyle="miter" miterlimit="10" on="false" color="#000000" opacity="0"/>
                  <v:fill on="true" color="#ffffff"/>
                </v:shape>
                <v:shape id="Shape 54451" style="position:absolute;width:540;height:540;left:1743;top:32563;" coordsize="54000,54001" path="m27000,0c41910,0,54000,12091,54000,27001c54000,41910,41910,54001,27000,54001c12090,54001,0,41910,0,27001c0,12091,12090,0,27000,0x">
                  <v:stroke weight="0pt" endcap="flat" joinstyle="miter" miterlimit="10" on="false" color="#000000" opacity="0"/>
                  <v:fill on="true" color="#ffffff"/>
                </v:shape>
                <v:shape id="Shape 54452" style="position:absolute;width:540;height:540;left:24229;top:35319;" coordsize="54001,54001" path="m27000,0c41910,0,54001,12091,54001,27001c54001,41910,41910,54001,27000,54001c12091,54001,0,41910,0,27001c0,12091,12091,0,27000,0x">
                  <v:stroke weight="0pt" endcap="flat" joinstyle="miter" miterlimit="10" on="false" color="#000000" opacity="0"/>
                  <v:fill on="true" color="#ffffff"/>
                </v:shape>
                <v:shape id="Shape 54453" style="position:absolute;width:540;height:540;left:1743;top:35319;" coordsize="54000,54001" path="m27000,0c41910,0,54000,12091,54000,27001c54000,41910,41910,54001,27000,54001c12090,54001,0,41910,0,27001c0,12091,12090,0,27000,0x">
                  <v:stroke weight="0pt" endcap="flat" joinstyle="miter" miterlimit="10" on="false" color="#000000" opacity="0"/>
                  <v:fill on="true" color="#ffffff"/>
                </v:shape>
                <v:shape id="Shape 54454" style="position:absolute;width:540;height:540;left:24229;top:38718;" coordsize="54001,54001" path="m27000,0c41910,0,54001,12091,54001,27001c54001,41910,41910,54001,27000,54001c12091,54001,0,41910,0,27001c0,12091,12091,0,27000,0x">
                  <v:stroke weight="0pt" endcap="flat" joinstyle="miter" miterlimit="10" on="false" color="#000000" opacity="0"/>
                  <v:fill on="true" color="#ffffff"/>
                </v:shape>
                <v:shape id="Shape 54455" style="position:absolute;width:540;height:540;left:1743;top:38075;" coordsize="54000,54001" path="m27000,0c41910,0,54000,12091,54000,27001c54000,41910,41910,54001,27000,54001c12090,54001,0,41910,0,27001c0,12091,12090,0,27000,0x">
                  <v:stroke weight="0pt" endcap="flat" joinstyle="miter" miterlimit="10" on="false" color="#000000" opacity="0"/>
                  <v:fill on="true" color="#ffffff"/>
                </v:shape>
                <v:shape id="Picture 612275" style="position:absolute;width:41300;height:1341;left:1334;top:41773;" filled="f">
                  <v:imagedata r:id="rId348"/>
                </v:shape>
                <w10:wrap type="topAndBottom"/>
              </v:group>
            </w:pict>
          </mc:Fallback>
        </mc:AlternateContent>
      </w:r>
      <w:r>
        <w:t>индикатором программы является показатель производительности труда – как отношение добавленной стоимости к среднесписочной численности персонала предприятия. Под ростом производительности труда понимается рост эффекти</w:t>
      </w:r>
      <w:r>
        <w:t xml:space="preserve">вности использования факторов производства, т.е. затрачиваемых ресурсов. </w:t>
      </w:r>
    </w:p>
    <w:p w:rsidR="000D6A03" w:rsidRDefault="00ED60DA">
      <w:pPr>
        <w:ind w:left="7" w:right="38"/>
      </w:pPr>
      <w:r>
        <w:t>Для предприятия рост повышения производительности труда означает снижение издержек на выпуск продукции по всем направлениям, а также одновременное увеличение объема реализации выпуск</w:t>
      </w:r>
      <w:r>
        <w:t>аемой продукции.</w:t>
      </w:r>
    </w:p>
    <w:p w:rsidR="000D6A03" w:rsidRDefault="00ED60DA">
      <w:pPr>
        <w:ind w:left="7" w:right="38"/>
      </w:pPr>
      <w:r>
        <w:t>анализ предприятия по выявлению резервов повышения производительности труда проводится поэтапно с целью оценки текущего технологического уровня организации и управления, анализа экономического состояния, выработки стратегических направлени</w:t>
      </w:r>
      <w:r>
        <w:t>й развития предприятия и разработки проектов по повышению эффективности деятельности всех структурных подразделений предприятия.</w:t>
      </w:r>
    </w:p>
    <w:p w:rsidR="000D6A03" w:rsidRDefault="000D6A03">
      <w:pPr>
        <w:sectPr w:rsidR="000D6A03">
          <w:type w:val="continuous"/>
          <w:pgSz w:w="11906" w:h="16838"/>
          <w:pgMar w:top="1440" w:right="1705" w:bottom="1440" w:left="1128" w:header="720" w:footer="720" w:gutter="0"/>
          <w:cols w:num="2" w:space="400"/>
        </w:sectPr>
      </w:pPr>
    </w:p>
    <w:p w:rsidR="000D6A03" w:rsidRDefault="00ED60DA">
      <w:pPr>
        <w:pStyle w:val="2"/>
        <w:spacing w:after="290"/>
        <w:ind w:left="602"/>
      </w:pPr>
      <w:r>
        <w:t>1 ЭтАп. АНАлИз ФИНАНСОвО-ЭкОНОмИчЕСкИх пОкАзАтЕлЕй пРЕДпРИятИя</w:t>
      </w:r>
    </w:p>
    <w:p w:rsidR="000D6A03" w:rsidRDefault="00ED60DA">
      <w:pPr>
        <w:spacing w:after="0"/>
        <w:ind w:left="602" w:right="38"/>
      </w:pPr>
      <w:r>
        <w:t>Результаты финансово-экономического ваются и</w:t>
      </w:r>
      <w:r>
        <w:t xml:space="preserve">сходя из фактически достигнутых анализа используются для установления показателей, проанализированных с точки обоснованных плановых заданий. Показа- зрения возможностей их улучшения. </w:t>
      </w:r>
    </w:p>
    <w:p w:rsidR="000D6A03" w:rsidRDefault="00ED60DA">
      <w:pPr>
        <w:spacing w:after="135" w:line="259" w:lineRule="auto"/>
        <w:ind w:left="592" w:right="-1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50648" cy="1624371"/>
                <wp:effectExtent l="0" t="0" r="0" b="0"/>
                <wp:docPr id="555266" name="Group 555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648" cy="1624371"/>
                          <a:chOff x="0" y="0"/>
                          <a:chExt cx="5750648" cy="1624371"/>
                        </a:xfrm>
                      </wpg:grpSpPr>
                      <wps:wsp>
                        <wps:cNvPr id="54489" name="Rectangle 54489"/>
                        <wps:cNvSpPr/>
                        <wps:spPr>
                          <a:xfrm>
                            <a:off x="5" y="0"/>
                            <a:ext cx="3626092" cy="20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тели</w:t>
                              </w:r>
                              <w:r>
                                <w:rPr>
                                  <w:spacing w:val="6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бизнес-планов</w:t>
                              </w:r>
                              <w:r>
                                <w:rPr>
                                  <w:spacing w:val="6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развития</w:t>
                              </w:r>
                              <w:r>
                                <w:rPr>
                                  <w:spacing w:val="6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устанавли-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285" name="Picture 612285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-4685" y="807267"/>
                            <a:ext cx="274929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86" name="Picture 612286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1429906" y="286059"/>
                            <a:ext cx="275234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87" name="Picture 612287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3001658" y="838762"/>
                            <a:ext cx="2749296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09" name="Rectangle 54509"/>
                        <wps:cNvSpPr/>
                        <wps:spPr>
                          <a:xfrm>
                            <a:off x="2140934" y="392192"/>
                            <a:ext cx="1758792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Финансовый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1" name="Rectangle 54511"/>
                        <wps:cNvSpPr/>
                        <wps:spPr>
                          <a:xfrm>
                            <a:off x="478364" y="890501"/>
                            <a:ext cx="2186135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ретроспективный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7" name="Rectangle 54517"/>
                        <wps:cNvSpPr/>
                        <wps:spPr>
                          <a:xfrm>
                            <a:off x="3202448" y="931419"/>
                            <a:ext cx="3145055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8"/>
                                </w:rPr>
                                <w:t>анализ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8"/>
                                </w:rPr>
                                <w:t>будущеГо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8"/>
                                </w:rPr>
                                <w:t>(проГнозирование)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8" name="Shape 54518"/>
                        <wps:cNvSpPr/>
                        <wps:spPr>
                          <a:xfrm>
                            <a:off x="1867207" y="686981"/>
                            <a:ext cx="0" cy="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24">
                                <a:moveTo>
                                  <a:pt x="0" y="3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88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19" name="Shape 54519"/>
                        <wps:cNvSpPr/>
                        <wps:spPr>
                          <a:xfrm>
                            <a:off x="1867207" y="64895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0" name="Shape 54520"/>
                        <wps:cNvSpPr/>
                        <wps:spPr>
                          <a:xfrm>
                            <a:off x="1867207" y="7250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1" name="Shape 54521"/>
                        <wps:cNvSpPr/>
                        <wps:spPr>
                          <a:xfrm>
                            <a:off x="1817652" y="676776"/>
                            <a:ext cx="99111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69">
                                <a:moveTo>
                                  <a:pt x="0" y="0"/>
                                </a:moveTo>
                                <a:lnTo>
                                  <a:pt x="49555" y="48235"/>
                                </a:lnTo>
                                <a:lnTo>
                                  <a:pt x="99111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3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2" name="Shape 54522"/>
                        <wps:cNvSpPr/>
                        <wps:spPr>
                          <a:xfrm>
                            <a:off x="3786579" y="686981"/>
                            <a:ext cx="0" cy="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24">
                                <a:moveTo>
                                  <a:pt x="0" y="3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88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3" name="Shape 54523"/>
                        <wps:cNvSpPr/>
                        <wps:spPr>
                          <a:xfrm>
                            <a:off x="3786579" y="64895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4" name="Shape 54524"/>
                        <wps:cNvSpPr/>
                        <wps:spPr>
                          <a:xfrm>
                            <a:off x="3786579" y="7250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5" name="Shape 54525"/>
                        <wps:cNvSpPr/>
                        <wps:spPr>
                          <a:xfrm>
                            <a:off x="3737023" y="676776"/>
                            <a:ext cx="99111" cy="1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69">
                                <a:moveTo>
                                  <a:pt x="0" y="0"/>
                                </a:moveTo>
                                <a:lnTo>
                                  <a:pt x="49556" y="48235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3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89" name="Picture 612289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1913522" y="1261418"/>
                            <a:ext cx="178612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88" name="Picture 612288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3899802" y="1257354"/>
                            <a:ext cx="1840992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54" name="Rectangle 54554"/>
                        <wps:cNvSpPr/>
                        <wps:spPr>
                          <a:xfrm>
                            <a:off x="117885" y="1370495"/>
                            <a:ext cx="152064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Экономическая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ситуация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55" name="Rectangle 54555"/>
                        <wps:cNvSpPr/>
                        <wps:spPr>
                          <a:xfrm>
                            <a:off x="2034582" y="1374267"/>
                            <a:ext cx="100226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клиентская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база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56" name="Rectangle 54556"/>
                        <wps:cNvSpPr/>
                        <wps:spPr>
                          <a:xfrm>
                            <a:off x="4022944" y="1370495"/>
                            <a:ext cx="116294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Финансовые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риски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5266" style="width:452.807pt;height:127.903pt;mso-position-horizontal-relative:char;mso-position-vertical-relative:line" coordsize="57506,16243">
                <v:rect id="Rectangle 54489" style="position:absolute;width:36260;height:2088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тели</w:t>
                        </w:r>
                        <w:r>
                          <w:rPr>
                            <w:spacing w:val="6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бизнес-планов</w:t>
                        </w:r>
                        <w:r>
                          <w:rPr>
                            <w:spacing w:val="6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развития</w:t>
                        </w:r>
                        <w:r>
                          <w:rPr>
                            <w:spacing w:val="6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устанавли-</w:t>
                        </w:r>
                      </w:p>
                    </w:txbxContent>
                  </v:textbox>
                </v:rect>
                <v:shape id="Picture 612285" style="position:absolute;width:27492;height:3657;left:-46;top:8072;" filled="f">
                  <v:imagedata r:id="rId354"/>
                </v:shape>
                <v:shape id="Picture 612286" style="position:absolute;width:27523;height:3627;left:14299;top:2860;" filled="f">
                  <v:imagedata r:id="rId355"/>
                </v:shape>
                <v:shape id="Picture 612287" style="position:absolute;width:27492;height:3352;left:30016;top:8387;" filled="f">
                  <v:imagedata r:id="rId356"/>
                </v:shape>
                <v:rect id="Rectangle 54509" style="position:absolute;width:17587;height:2125;left:21409;top:3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Финансовый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анализ</w:t>
                        </w:r>
                      </w:p>
                    </w:txbxContent>
                  </v:textbox>
                </v:rect>
                <v:rect id="Rectangle 54511" style="position:absolute;width:21861;height:2125;left:4783;top:8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ретроспективный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анализ</w:t>
                        </w:r>
                      </w:p>
                    </w:txbxContent>
                  </v:textbox>
                </v:rect>
                <v:rect id="Rectangle 54517" style="position:absolute;width:31450;height:2125;left:32024;top:9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8"/>
                          </w:rPr>
                          <w:t xml:space="preserve">анализ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8"/>
                          </w:rPr>
                          <w:t xml:space="preserve">будущеГо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8"/>
                          </w:rPr>
                          <w:t xml:space="preserve">(проГнозирование)</w:t>
                        </w:r>
                      </w:p>
                    </w:txbxContent>
                  </v:textbox>
                </v:rect>
                <v:shape id="Shape 54518" style="position:absolute;width:0;height:380;left:18672;top:6869;" coordsize="0,38024" path="m0,38024l0,0">
                  <v:stroke weight="2pt" endcap="round" dashstyle="0 2.994" joinstyle="round" on="true" color="#243382"/>
                  <v:fill on="false" color="#000000" opacity="0"/>
                </v:shape>
                <v:shape id="Shape 54519" style="position:absolute;width:0;height:0;left:18672;top:6489;" coordsize="0,0" path="m0,0l0,0">
                  <v:stroke weight="2pt" endcap="round" joinstyle="round" on="true" color="#243382"/>
                  <v:fill on="false" color="#000000" opacity="0"/>
                </v:shape>
                <v:shape id="Shape 54520" style="position:absolute;width:0;height:0;left:18672;top:7250;" coordsize="0,0" path="m0,0l0,0">
                  <v:stroke weight="2pt" endcap="round" joinstyle="round" on="true" color="#243382"/>
                  <v:fill on="false" color="#000000" opacity="0"/>
                </v:shape>
                <v:shape id="Shape 54521" style="position:absolute;width:991;height:1361;left:18176;top:6767;" coordsize="99111,136169" path="m0,0l49555,48235l99111,0l49555,136169l0,0x">
                  <v:stroke weight="0pt" endcap="round" joinstyle="round" on="false" color="#000000" opacity="0"/>
                  <v:fill on="true" color="#243382"/>
                </v:shape>
                <v:shape id="Shape 54522" style="position:absolute;width:0;height:380;left:37865;top:6869;" coordsize="0,38024" path="m0,38024l0,0">
                  <v:stroke weight="2pt" endcap="round" dashstyle="0 2.994" joinstyle="round" on="true" color="#243382"/>
                  <v:fill on="false" color="#000000" opacity="0"/>
                </v:shape>
                <v:shape id="Shape 54523" style="position:absolute;width:0;height:0;left:37865;top:6489;" coordsize="0,0" path="m0,0l0,0">
                  <v:stroke weight="2pt" endcap="round" joinstyle="round" on="true" color="#243382"/>
                  <v:fill on="false" color="#000000" opacity="0"/>
                </v:shape>
                <v:shape id="Shape 54524" style="position:absolute;width:0;height:0;left:37865;top:7250;" coordsize="0,0" path="m0,0l0,0">
                  <v:stroke weight="2pt" endcap="round" joinstyle="round" on="true" color="#243382"/>
                  <v:fill on="false" color="#000000" opacity="0"/>
                </v:shape>
                <v:shape id="Shape 54525" style="position:absolute;width:991;height:1361;left:37370;top:6767;" coordsize="99111,136169" path="m0,0l49556,48235l99111,0l49556,136169l0,0x">
                  <v:stroke weight="0pt" endcap="round" joinstyle="round" on="false" color="#000000" opacity="0"/>
                  <v:fill on="true" color="#243382"/>
                </v:shape>
                <v:shape id="Picture 612289" style="position:absolute;width:17861;height:3657;left:19135;top:12614;" filled="f">
                  <v:imagedata r:id="rId357"/>
                </v:shape>
                <v:shape id="Picture 612288" style="position:absolute;width:18409;height:3657;left:38998;top:12573;" filled="f">
                  <v:imagedata r:id="rId358"/>
                </v:shape>
                <v:rect id="Rectangle 54554" style="position:absolute;width:15206;height:1767;left:1178;top:1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Экономическая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ситуация</w:t>
                        </w:r>
                      </w:p>
                    </w:txbxContent>
                  </v:textbox>
                </v:rect>
                <v:rect id="Rectangle 54555" style="position:absolute;width:10022;height:1767;left:20345;top:13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клиентская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база</w:t>
                        </w:r>
                      </w:p>
                    </w:txbxContent>
                  </v:textbox>
                </v:rect>
                <v:rect id="Rectangle 54556" style="position:absolute;width:11629;height:1767;left:40229;top:1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Финансовые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риски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pPr w:vertAnchor="text" w:tblpX="3610" w:tblpY="-72"/>
        <w:tblOverlap w:val="never"/>
        <w:tblW w:w="602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7602"/>
      </w:tblGrid>
      <w:tr w:rsidR="000D6A03">
        <w:trPr>
          <w:trHeight w:val="567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4744" w:right="163" w:firstLine="0"/>
              <w:jc w:val="left"/>
            </w:pPr>
          </w:p>
          <w:tbl>
            <w:tblPr>
              <w:tblStyle w:val="TableGrid"/>
              <w:tblW w:w="2804" w:type="dxa"/>
              <w:tblInd w:w="0" w:type="dxa"/>
              <w:tblCellMar>
                <w:top w:w="104" w:type="dxa"/>
                <w:left w:w="18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04"/>
            </w:tblGrid>
            <w:tr w:rsidR="000D6A03">
              <w:trPr>
                <w:trHeight w:val="567"/>
              </w:trPr>
              <w:tc>
                <w:tcPr>
                  <w:tcW w:w="2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framePr w:wrap="around" w:vAnchor="text" w:hAnchor="text" w:x="3610" w:y="-72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18"/>
                    </w:rPr>
                    <w:t>привлеченные и собственные стредства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7712" w:right="10767" w:firstLine="0"/>
              <w:jc w:val="left"/>
            </w:pPr>
          </w:p>
          <w:tbl>
            <w:tblPr>
              <w:tblStyle w:val="TableGrid"/>
              <w:tblW w:w="2891" w:type="dxa"/>
              <w:tblInd w:w="163" w:type="dxa"/>
              <w:tblCellMar>
                <w:top w:w="104" w:type="dxa"/>
                <w:left w:w="18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91"/>
            </w:tblGrid>
            <w:tr w:rsidR="000D6A03">
              <w:trPr>
                <w:trHeight w:val="567"/>
              </w:trPr>
              <w:tc>
                <w:tcPr>
                  <w:tcW w:w="28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framePr w:wrap="around" w:vAnchor="text" w:hAnchor="text" w:x="3610" w:y="-72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18"/>
                    </w:rPr>
                    <w:t>Операционные и неоперационные расходы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ED60DA">
      <w:pPr>
        <w:shd w:val="clear" w:color="auto" w:fill="E3E3E3"/>
        <w:spacing w:after="266" w:line="216" w:lineRule="auto"/>
        <w:ind w:left="773" w:right="3793"/>
        <w:jc w:val="left"/>
      </w:pPr>
      <w:r>
        <w:rPr>
          <w:sz w:val="18"/>
        </w:rPr>
        <w:t>Соединение денежных и финансовых рынков</w:t>
      </w:r>
    </w:p>
    <w:tbl>
      <w:tblPr>
        <w:tblStyle w:val="TableGrid"/>
        <w:tblpPr w:vertAnchor="text" w:tblpX="3610" w:tblpY="-80"/>
        <w:tblOverlap w:val="never"/>
        <w:tblW w:w="602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7620"/>
      </w:tblGrid>
      <w:tr w:rsidR="000D6A03">
        <w:trPr>
          <w:trHeight w:val="567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4744" w:right="163" w:firstLine="0"/>
              <w:jc w:val="left"/>
            </w:pPr>
          </w:p>
          <w:tbl>
            <w:tblPr>
              <w:tblStyle w:val="TableGrid"/>
              <w:tblW w:w="2804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04"/>
            </w:tblGrid>
            <w:tr w:rsidR="000D6A03">
              <w:trPr>
                <w:trHeight w:val="567"/>
              </w:trPr>
              <w:tc>
                <w:tcPr>
                  <w:tcW w:w="2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:rsidR="000D6A03" w:rsidRDefault="00ED60DA">
                  <w:pPr>
                    <w:framePr w:wrap="around" w:vAnchor="text" w:hAnchor="text" w:x="3610" w:y="-80"/>
                    <w:spacing w:after="0" w:line="259" w:lineRule="auto"/>
                    <w:ind w:left="27" w:firstLine="0"/>
                    <w:suppressOverlap/>
                    <w:jc w:val="center"/>
                  </w:pPr>
                  <w:r>
                    <w:rPr>
                      <w:sz w:val="18"/>
                    </w:rPr>
                    <w:t>Доходы и фиксированные активы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7712" w:right="10767" w:firstLine="0"/>
              <w:jc w:val="left"/>
            </w:pPr>
          </w:p>
          <w:tbl>
            <w:tblPr>
              <w:tblStyle w:val="TableGrid"/>
              <w:tblW w:w="2891" w:type="dxa"/>
              <w:tblInd w:w="163" w:type="dxa"/>
              <w:tblCellMar>
                <w:top w:w="0" w:type="dxa"/>
                <w:left w:w="18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91"/>
            </w:tblGrid>
            <w:tr w:rsidR="000D6A03">
              <w:trPr>
                <w:trHeight w:val="567"/>
              </w:trPr>
              <w:tc>
                <w:tcPr>
                  <w:tcW w:w="28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:rsidR="000D6A03" w:rsidRDefault="00ED60DA">
                  <w:pPr>
                    <w:framePr w:wrap="around" w:vAnchor="text" w:hAnchor="text" w:x="3610" w:y="-80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18"/>
                    </w:rPr>
                    <w:t>Финансовые результаты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ED60DA">
      <w:pPr>
        <w:shd w:val="clear" w:color="auto" w:fill="E3E3E3"/>
        <w:spacing w:after="363" w:line="216" w:lineRule="auto"/>
        <w:ind w:left="773" w:right="3793"/>
        <w:jc w:val="left"/>
      </w:pPr>
      <w:r>
        <w:rPr>
          <w:sz w:val="18"/>
        </w:rPr>
        <w:t>положение конкурентов, контрагентов</w:t>
      </w:r>
    </w:p>
    <w:tbl>
      <w:tblPr>
        <w:tblStyle w:val="TableGrid"/>
        <w:tblpPr w:vertAnchor="text" w:tblpX="3610" w:tblpY="-185"/>
        <w:tblOverlap w:val="never"/>
        <w:tblW w:w="602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7603"/>
      </w:tblGrid>
      <w:tr w:rsidR="000D6A03">
        <w:trPr>
          <w:trHeight w:val="579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4744" w:right="163" w:firstLine="0"/>
              <w:jc w:val="left"/>
            </w:pPr>
          </w:p>
          <w:tbl>
            <w:tblPr>
              <w:tblStyle w:val="TableGrid"/>
              <w:tblW w:w="2804" w:type="dxa"/>
              <w:tblInd w:w="0" w:type="dxa"/>
              <w:tblCellMar>
                <w:top w:w="0" w:type="dxa"/>
                <w:left w:w="187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04"/>
            </w:tblGrid>
            <w:tr w:rsidR="000D6A03">
              <w:trPr>
                <w:trHeight w:val="567"/>
              </w:trPr>
              <w:tc>
                <w:tcPr>
                  <w:tcW w:w="2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:rsidR="000D6A03" w:rsidRDefault="00ED60DA">
                  <w:pPr>
                    <w:framePr w:wrap="around" w:vAnchor="text" w:hAnchor="text" w:x="3610" w:y="-185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18"/>
                    </w:rPr>
                    <w:t>уровень ликвидности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7712" w:right="10767" w:firstLine="0"/>
              <w:jc w:val="left"/>
            </w:pPr>
          </w:p>
          <w:tbl>
            <w:tblPr>
              <w:tblStyle w:val="TableGrid"/>
              <w:tblW w:w="2891" w:type="dxa"/>
              <w:tblInd w:w="163" w:type="dxa"/>
              <w:tblCellMar>
                <w:top w:w="0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91"/>
            </w:tblGrid>
            <w:tr w:rsidR="000D6A03">
              <w:trPr>
                <w:trHeight w:val="567"/>
              </w:trPr>
              <w:tc>
                <w:tcPr>
                  <w:tcW w:w="28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:rsidR="000D6A03" w:rsidRDefault="00ED60DA">
                  <w:pPr>
                    <w:framePr w:wrap="around" w:vAnchor="text" w:hAnchor="text" w:x="3610" w:y="-185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18"/>
                    </w:rPr>
                    <w:t>Эффективность деятельности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ED60DA">
      <w:pPr>
        <w:shd w:val="clear" w:color="auto" w:fill="E3E3E3"/>
        <w:spacing w:after="554" w:line="216" w:lineRule="auto"/>
        <w:ind w:left="773" w:right="3793"/>
        <w:jc w:val="left"/>
      </w:pPr>
      <w:r>
        <w:rPr>
          <w:sz w:val="18"/>
        </w:rPr>
        <w:t>Финансовое состояние банка</w:t>
      </w:r>
    </w:p>
    <w:p w:rsidR="000D6A03" w:rsidRDefault="00ED60DA">
      <w:pPr>
        <w:spacing w:after="0"/>
        <w:ind w:left="602" w:right="38"/>
      </w:pPr>
      <w:r>
        <w:t>Финансово-экономический анализ со- фондов, материальных, трудовых и финандействует повышению эффективности де- совых ресурсов, устранению излишних изятельности, наиболее рациональному и держек и потерь, и, следовательно, прове-</w:t>
      </w:r>
    </w:p>
    <w:p w:rsidR="000D6A03" w:rsidRDefault="00ED60DA">
      <w:pPr>
        <w:spacing w:after="233" w:line="259" w:lineRule="auto"/>
        <w:ind w:left="59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44133" cy="1340017"/>
                <wp:effectExtent l="0" t="0" r="0" b="0"/>
                <wp:docPr id="555261" name="Group 555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133" cy="1340017"/>
                          <a:chOff x="0" y="0"/>
                          <a:chExt cx="5744133" cy="1340017"/>
                        </a:xfrm>
                      </wpg:grpSpPr>
                      <pic:pic xmlns:pic="http://schemas.openxmlformats.org/drawingml/2006/picture">
                        <pic:nvPicPr>
                          <pic:cNvPr id="612276" name="Picture 612276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-4685" y="868517"/>
                            <a:ext cx="1368552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82" name="Picture 61228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2941714" y="868517"/>
                            <a:ext cx="1338072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83" name="Picture 612283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4392562" y="869533"/>
                            <a:ext cx="1350264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77" name="Picture 612277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1496962" y="869533"/>
                            <a:ext cx="1335024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78" name="Picture 612278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-4685" y="887821"/>
                            <a:ext cx="393192" cy="451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71" name="Shape 54471"/>
                        <wps:cNvSpPr/>
                        <wps:spPr>
                          <a:xfrm>
                            <a:off x="5" y="892706"/>
                            <a:ext cx="389699" cy="44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99" h="447307">
                                <a:moveTo>
                                  <a:pt x="0" y="447307"/>
                                </a:moveTo>
                                <a:lnTo>
                                  <a:pt x="0" y="0"/>
                                </a:lnTo>
                                <a:lnTo>
                                  <a:pt x="389699" y="447307"/>
                                </a:lnTo>
                                <a:lnTo>
                                  <a:pt x="0" y="44730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79" name="Picture 612279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2941714" y="887821"/>
                            <a:ext cx="396240" cy="451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74" name="Shape 54474"/>
                        <wps:cNvSpPr/>
                        <wps:spPr>
                          <a:xfrm>
                            <a:off x="2946862" y="892706"/>
                            <a:ext cx="389699" cy="44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99" h="447307">
                                <a:moveTo>
                                  <a:pt x="0" y="447307"/>
                                </a:moveTo>
                                <a:lnTo>
                                  <a:pt x="0" y="0"/>
                                </a:lnTo>
                                <a:lnTo>
                                  <a:pt x="389699" y="447307"/>
                                </a:lnTo>
                                <a:lnTo>
                                  <a:pt x="0" y="44730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84" name="Picture 612284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4392562" y="887821"/>
                            <a:ext cx="396240" cy="451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77" name="Shape 54477"/>
                        <wps:cNvSpPr/>
                        <wps:spPr>
                          <a:xfrm>
                            <a:off x="4397510" y="892706"/>
                            <a:ext cx="389699" cy="44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99" h="447307">
                                <a:moveTo>
                                  <a:pt x="0" y="447307"/>
                                </a:moveTo>
                                <a:lnTo>
                                  <a:pt x="0" y="0"/>
                                </a:lnTo>
                                <a:lnTo>
                                  <a:pt x="389699" y="447307"/>
                                </a:lnTo>
                                <a:lnTo>
                                  <a:pt x="0" y="44730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80" name="Picture 612280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1500010" y="887821"/>
                            <a:ext cx="393192" cy="451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80" name="Shape 54480"/>
                        <wps:cNvSpPr/>
                        <wps:spPr>
                          <a:xfrm>
                            <a:off x="1503897" y="892706"/>
                            <a:ext cx="389699" cy="44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99" h="447307">
                                <a:moveTo>
                                  <a:pt x="0" y="447307"/>
                                </a:moveTo>
                                <a:lnTo>
                                  <a:pt x="0" y="0"/>
                                </a:lnTo>
                                <a:lnTo>
                                  <a:pt x="389699" y="447307"/>
                                </a:lnTo>
                                <a:lnTo>
                                  <a:pt x="0" y="44730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81" name="Rectangle 54481"/>
                        <wps:cNvSpPr/>
                        <wps:spPr>
                          <a:xfrm>
                            <a:off x="54004" y="1083599"/>
                            <a:ext cx="105400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82" name="Rectangle 54482"/>
                        <wps:cNvSpPr/>
                        <wps:spPr>
                          <a:xfrm>
                            <a:off x="1557900" y="1083599"/>
                            <a:ext cx="105400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83" name="Rectangle 54483"/>
                        <wps:cNvSpPr/>
                        <wps:spPr>
                          <a:xfrm>
                            <a:off x="3008634" y="1083599"/>
                            <a:ext cx="105400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84" name="Rectangle 54484"/>
                        <wps:cNvSpPr/>
                        <wps:spPr>
                          <a:xfrm>
                            <a:off x="4459202" y="1083599"/>
                            <a:ext cx="105400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96" name="Rectangle 54496"/>
                        <wps:cNvSpPr/>
                        <wps:spPr>
                          <a:xfrm>
                            <a:off x="5" y="0"/>
                            <a:ext cx="3671614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эффективному</w:t>
                              </w:r>
                              <w:r>
                                <w:rPr>
                                  <w:spacing w:val="9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использованию</w:t>
                              </w:r>
                              <w:r>
                                <w:rPr>
                                  <w:spacing w:val="9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основных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00" name="Rectangle 54500"/>
                        <wps:cNvSpPr/>
                        <wps:spPr>
                          <a:xfrm>
                            <a:off x="3016128" y="0"/>
                            <a:ext cx="2803366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дению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в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жизнь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режима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экономии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281" name="Picture 612281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1486802" y="335117"/>
                            <a:ext cx="2749296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10" name="Rectangle 54510"/>
                        <wps:cNvSpPr/>
                        <wps:spPr>
                          <a:xfrm>
                            <a:off x="1650028" y="436336"/>
                            <a:ext cx="3134092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показатели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ФинансовоГо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</w:rPr>
                                <w:t>состояния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2" name="Rectangle 54512"/>
                        <wps:cNvSpPr/>
                        <wps:spPr>
                          <a:xfrm>
                            <a:off x="3538147" y="991604"/>
                            <a:ext cx="54514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Деловая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3" name="Rectangle 54513"/>
                        <wps:cNvSpPr/>
                        <wps:spPr>
                          <a:xfrm>
                            <a:off x="3476082" y="1105904"/>
                            <a:ext cx="673748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активность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4" name="Rectangle 54514"/>
                        <wps:cNvSpPr/>
                        <wps:spPr>
                          <a:xfrm>
                            <a:off x="4887458" y="1015150"/>
                            <a:ext cx="968361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Рентабельность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5" name="Rectangle 54515"/>
                        <wps:cNvSpPr/>
                        <wps:spPr>
                          <a:xfrm>
                            <a:off x="1787185" y="969316"/>
                            <a:ext cx="1320894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плетежеспособность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25" name="Rectangle 549525"/>
                        <wps:cNvSpPr/>
                        <wps:spPr>
                          <a:xfrm>
                            <a:off x="1942747" y="1083616"/>
                            <a:ext cx="48646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27" name="Rectangle 549527"/>
                        <wps:cNvSpPr/>
                        <wps:spPr>
                          <a:xfrm>
                            <a:off x="1979323" y="1083616"/>
                            <a:ext cx="773168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ликвидность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26" name="Rectangle 549526"/>
                        <wps:cNvSpPr/>
                        <wps:spPr>
                          <a:xfrm>
                            <a:off x="2560653" y="1083616"/>
                            <a:ext cx="48646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9" name="Shape 54599"/>
                        <wps:cNvSpPr/>
                        <wps:spPr>
                          <a:xfrm>
                            <a:off x="1050303" y="648727"/>
                            <a:ext cx="362318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" h="160007">
                                <a:moveTo>
                                  <a:pt x="362318" y="0"/>
                                </a:moveTo>
                                <a:lnTo>
                                  <a:pt x="0" y="160007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67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0" name="Shape 54600"/>
                        <wps:cNvSpPr/>
                        <wps:spPr>
                          <a:xfrm>
                            <a:off x="1478496" y="61963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1" name="Shape 54601"/>
                        <wps:cNvSpPr/>
                        <wps:spPr>
                          <a:xfrm>
                            <a:off x="1017372" y="8232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2" name="Shape 54602"/>
                        <wps:cNvSpPr/>
                        <wps:spPr>
                          <a:xfrm>
                            <a:off x="936926" y="758471"/>
                            <a:ext cx="144577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77" h="100330">
                                <a:moveTo>
                                  <a:pt x="104546" y="0"/>
                                </a:moveTo>
                                <a:lnTo>
                                  <a:pt x="80442" y="64808"/>
                                </a:lnTo>
                                <a:lnTo>
                                  <a:pt x="144577" y="90653"/>
                                </a:lnTo>
                                <a:lnTo>
                                  <a:pt x="0" y="100330"/>
                                </a:lnTo>
                                <a:lnTo>
                                  <a:pt x="1045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3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3" name="Shape 54603"/>
                        <wps:cNvSpPr/>
                        <wps:spPr>
                          <a:xfrm>
                            <a:off x="4315638" y="649937"/>
                            <a:ext cx="362318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" h="160007">
                                <a:moveTo>
                                  <a:pt x="0" y="0"/>
                                </a:moveTo>
                                <a:lnTo>
                                  <a:pt x="362318" y="160007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67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4" name="Shape 54604"/>
                        <wps:cNvSpPr/>
                        <wps:spPr>
                          <a:xfrm>
                            <a:off x="4249763" y="620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5" name="Shape 54605"/>
                        <wps:cNvSpPr/>
                        <wps:spPr>
                          <a:xfrm>
                            <a:off x="4710887" y="8244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6" name="Shape 54606"/>
                        <wps:cNvSpPr/>
                        <wps:spPr>
                          <a:xfrm>
                            <a:off x="4646757" y="759680"/>
                            <a:ext cx="144577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77" h="100330">
                                <a:moveTo>
                                  <a:pt x="40031" y="0"/>
                                </a:moveTo>
                                <a:lnTo>
                                  <a:pt x="144577" y="100330"/>
                                </a:lnTo>
                                <a:lnTo>
                                  <a:pt x="0" y="90653"/>
                                </a:lnTo>
                                <a:lnTo>
                                  <a:pt x="64135" y="64808"/>
                                </a:lnTo>
                                <a:lnTo>
                                  <a:pt x="400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3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7" name="Shape 54607"/>
                        <wps:cNvSpPr/>
                        <wps:spPr>
                          <a:xfrm>
                            <a:off x="2296921" y="752958"/>
                            <a:ext cx="32258" cy="2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29959">
                                <a:moveTo>
                                  <a:pt x="32258" y="0"/>
                                </a:moveTo>
                                <a:lnTo>
                                  <a:pt x="0" y="29959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93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8" name="Shape 54608"/>
                        <wps:cNvSpPr/>
                        <wps:spPr>
                          <a:xfrm>
                            <a:off x="2393708" y="6930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9" name="Shape 54609"/>
                        <wps:cNvSpPr/>
                        <wps:spPr>
                          <a:xfrm>
                            <a:off x="2264650" y="8128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0" name="Shape 54610"/>
                        <wps:cNvSpPr/>
                        <wps:spPr>
                          <a:xfrm>
                            <a:off x="2200208" y="743742"/>
                            <a:ext cx="133502" cy="12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02" h="128969">
                                <a:moveTo>
                                  <a:pt x="66065" y="0"/>
                                </a:moveTo>
                                <a:lnTo>
                                  <a:pt x="64440" y="69127"/>
                                </a:lnTo>
                                <a:lnTo>
                                  <a:pt x="133502" y="72632"/>
                                </a:lnTo>
                                <a:lnTo>
                                  <a:pt x="0" y="128969"/>
                                </a:lnTo>
                                <a:lnTo>
                                  <a:pt x="66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3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1" name="Shape 54611"/>
                        <wps:cNvSpPr/>
                        <wps:spPr>
                          <a:xfrm>
                            <a:off x="3521983" y="752958"/>
                            <a:ext cx="32258" cy="2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29959">
                                <a:moveTo>
                                  <a:pt x="0" y="0"/>
                                </a:moveTo>
                                <a:lnTo>
                                  <a:pt x="32258" y="29959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693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2" name="Shape 54612"/>
                        <wps:cNvSpPr/>
                        <wps:spPr>
                          <a:xfrm>
                            <a:off x="3457455" y="6930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3" name="Shape 54613"/>
                        <wps:cNvSpPr/>
                        <wps:spPr>
                          <a:xfrm>
                            <a:off x="3586512" y="8128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2433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4" name="Shape 54614"/>
                        <wps:cNvSpPr/>
                        <wps:spPr>
                          <a:xfrm>
                            <a:off x="3517452" y="743742"/>
                            <a:ext cx="133502" cy="12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02" h="128969">
                                <a:moveTo>
                                  <a:pt x="67437" y="0"/>
                                </a:moveTo>
                                <a:lnTo>
                                  <a:pt x="133502" y="128969"/>
                                </a:lnTo>
                                <a:lnTo>
                                  <a:pt x="0" y="72632"/>
                                </a:lnTo>
                                <a:lnTo>
                                  <a:pt x="69062" y="69127"/>
                                </a:lnTo>
                                <a:lnTo>
                                  <a:pt x="6743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3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5" name="Rectangle 54615"/>
                        <wps:cNvSpPr/>
                        <wps:spPr>
                          <a:xfrm>
                            <a:off x="571262" y="991604"/>
                            <a:ext cx="77848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Финансовая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16" name="Rectangle 54616"/>
                        <wps:cNvSpPr/>
                        <wps:spPr>
                          <a:xfrm>
                            <a:off x="544173" y="1105904"/>
                            <a:ext cx="814214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устойчивость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5261" style="width:452.294pt;height:105.513pt;mso-position-horizontal-relative:char;mso-position-vertical-relative:line" coordsize="57441,13400">
                <v:shape id="Picture 612276" style="position:absolute;width:13685;height:4754;left:-46;top:8685;" filled="f">
                  <v:imagedata r:id="rId368"/>
                </v:shape>
                <v:shape id="Picture 612282" style="position:absolute;width:13380;height:4754;left:29417;top:8685;" filled="f">
                  <v:imagedata r:id="rId369"/>
                </v:shape>
                <v:shape id="Picture 612283" style="position:absolute;width:13502;height:4724;left:43925;top:8695;" filled="f">
                  <v:imagedata r:id="rId370"/>
                </v:shape>
                <v:shape id="Picture 612277" style="position:absolute;width:13350;height:4724;left:14969;top:8695;" filled="f">
                  <v:imagedata r:id="rId371"/>
                </v:shape>
                <v:shape id="Picture 612278" style="position:absolute;width:3931;height:4511;left:-46;top:8878;" filled="f">
                  <v:imagedata r:id="rId372"/>
                </v:shape>
                <v:shape id="Shape 54471" style="position:absolute;width:3896;height:4473;left:0;top:8927;" coordsize="389699,447307" path="m0,447307l0,0l389699,447307l0,447307x">
                  <v:stroke weight="2pt" endcap="flat" joinstyle="miter" miterlimit="4" on="true" color="#ffffff"/>
                  <v:fill on="false" color="#000000" opacity="0"/>
                </v:shape>
                <v:shape id="Picture 612279" style="position:absolute;width:3962;height:4511;left:29417;top:8878;" filled="f">
                  <v:imagedata r:id="rId373"/>
                </v:shape>
                <v:shape id="Shape 54474" style="position:absolute;width:3896;height:4473;left:29468;top:8927;" coordsize="389699,447307" path="m0,447307l0,0l389699,447307l0,447307x">
                  <v:stroke weight="2pt" endcap="flat" joinstyle="miter" miterlimit="4" on="true" color="#ffffff"/>
                  <v:fill on="false" color="#000000" opacity="0"/>
                </v:shape>
                <v:shape id="Picture 612284" style="position:absolute;width:3962;height:4511;left:43925;top:8878;" filled="f">
                  <v:imagedata r:id="rId374"/>
                </v:shape>
                <v:shape id="Shape 54477" style="position:absolute;width:3896;height:4473;left:43975;top:8927;" coordsize="389699,447307" path="m0,447307l0,0l389699,447307l0,447307x">
                  <v:stroke weight="2pt" endcap="flat" joinstyle="miter" miterlimit="4" on="true" color="#ffffff"/>
                  <v:fill on="false" color="#000000" opacity="0"/>
                </v:shape>
                <v:shape id="Picture 612280" style="position:absolute;width:3931;height:4511;left:15000;top:8878;" filled="f">
                  <v:imagedata r:id="rId375"/>
                </v:shape>
                <v:shape id="Shape 54480" style="position:absolute;width:3896;height:4473;left:15038;top:8927;" coordsize="389699,447307" path="m0,447307l0,0l389699,447307l0,447307x">
                  <v:stroke weight="2pt" endcap="flat" joinstyle="miter" miterlimit="4" on="true" color="#ffffff"/>
                  <v:fill on="false" color="#000000" opacity="0"/>
                </v:shape>
                <v:rect id="Rectangle 54481" style="position:absolute;width:1054;height:2553;left:540;top:10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482" style="position:absolute;width:1054;height:2553;left:15579;top:10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4483" style="position:absolute;width:1054;height:2553;left:30086;top:10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4484" style="position:absolute;width:1054;height:2553;left:44592;top:10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4496" style="position:absolute;width:36716;height:2088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 xml:space="preserve">эффективному</w:t>
                        </w:r>
                        <w:r>
                          <w:rPr>
                            <w:spacing w:val="9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использованию</w:t>
                        </w:r>
                        <w:r>
                          <w:rPr>
                            <w:spacing w:val="9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основных</w:t>
                        </w:r>
                        <w:r>
                          <w:rPr>
                            <w:spacing w:val="2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00" style="position:absolute;width:28033;height:2088;left:3016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 xml:space="preserve">дению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в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жизнь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режима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экономии</w:t>
                        </w:r>
                      </w:p>
                    </w:txbxContent>
                  </v:textbox>
                </v:rect>
                <v:shape id="Picture 612281" style="position:absolute;width:27492;height:3596;left:14868;top:3351;" filled="f">
                  <v:imagedata r:id="rId376"/>
                </v:shape>
                <v:rect id="Rectangle 54510" style="position:absolute;width:31340;height:2125;left:16500;top:4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показатели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ФинансовоГо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</w:rPr>
                          <w:t xml:space="preserve">состояния</w:t>
                        </w:r>
                      </w:p>
                    </w:txbxContent>
                  </v:textbox>
                </v:rect>
                <v:rect id="Rectangle 54512" style="position:absolute;width:5451;height:1767;left:35381;top: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Деловая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13" style="position:absolute;width:6737;height:1767;left:34760;top:11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активность</w:t>
                        </w:r>
                      </w:p>
                    </w:txbxContent>
                  </v:textbox>
                </v:rect>
                <v:rect id="Rectangle 54514" style="position:absolute;width:9683;height:1767;left:48874;top:10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Рентабельность</w:t>
                        </w:r>
                      </w:p>
                    </w:txbxContent>
                  </v:textbox>
                </v:rect>
                <v:rect id="Rectangle 54515" style="position:absolute;width:13208;height:1767;left:17871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плетежеспособность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525" style="position:absolute;width:486;height:1767;left:19427;top:1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1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49527" style="position:absolute;width:7731;height:1767;left:19793;top:1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ликвидность</w:t>
                        </w:r>
                      </w:p>
                    </w:txbxContent>
                  </v:textbox>
                </v:rect>
                <v:rect id="Rectangle 549526" style="position:absolute;width:486;height:1767;left:25606;top:1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54599" style="position:absolute;width:3623;height:1600;left:10503;top:6487;" coordsize="362318,160007" path="m362318,0l0,160007">
                  <v:stroke weight="2pt" endcap="round" dashstyle="0 2.835" joinstyle="round" on="true" color="#243382"/>
                  <v:fill on="false" color="#000000" opacity="0"/>
                </v:shape>
                <v:shape id="Shape 54600" style="position:absolute;width:0;height:0;left:14784;top:6196;" coordsize="0,0" path="m0,0l0,0">
                  <v:stroke weight="2pt" endcap="round" joinstyle="round" on="true" color="#243382"/>
                  <v:fill on="false" color="#000000" opacity="0"/>
                </v:shape>
                <v:shape id="Shape 54601" style="position:absolute;width:0;height:0;left:10173;top:8232;" coordsize="0,0" path="m0,0l0,0">
                  <v:stroke weight="2pt" endcap="round" joinstyle="round" on="true" color="#243382"/>
                  <v:fill on="false" color="#000000" opacity="0"/>
                </v:shape>
                <v:shape id="Shape 54602" style="position:absolute;width:1445;height:1003;left:9369;top:7584;" coordsize="144577,100330" path="m104546,0l80442,64808l144577,90653l0,100330l104546,0x">
                  <v:stroke weight="0pt" endcap="round" joinstyle="round" on="false" color="#000000" opacity="0"/>
                  <v:fill on="true" color="#243382"/>
                </v:shape>
                <v:shape id="Shape 54603" style="position:absolute;width:3623;height:1600;left:43156;top:6499;" coordsize="362318,160007" path="m0,0l362318,160007">
                  <v:stroke weight="2pt" endcap="round" dashstyle="0 2.835" joinstyle="round" on="true" color="#243382"/>
                  <v:fill on="false" color="#000000" opacity="0"/>
                </v:shape>
                <v:shape id="Shape 54604" style="position:absolute;width:0;height:0;left:42497;top:6208;" coordsize="0,0" path="m0,0l0,0">
                  <v:stroke weight="2pt" endcap="round" joinstyle="round" on="true" color="#243382"/>
                  <v:fill on="false" color="#000000" opacity="0"/>
                </v:shape>
                <v:shape id="Shape 54605" style="position:absolute;width:0;height:0;left:47108;top:8244;" coordsize="0,0" path="m0,0l0,0">
                  <v:stroke weight="2pt" endcap="round" joinstyle="round" on="true" color="#243382"/>
                  <v:fill on="false" color="#000000" opacity="0"/>
                </v:shape>
                <v:shape id="Shape 54606" style="position:absolute;width:1445;height:1003;left:46467;top:7596;" coordsize="144577,100330" path="m40031,0l144577,100330l0,90653l64135,64808l40031,0x">
                  <v:stroke weight="0pt" endcap="round" joinstyle="round" on="false" color="#000000" opacity="0"/>
                  <v:fill on="true" color="#243382"/>
                </v:shape>
                <v:shape id="Shape 54607" style="position:absolute;width:322;height:299;left:22969;top:7529;" coordsize="32258,29959" path="m32258,0l0,29959">
                  <v:stroke weight="2pt" endcap="round" dashstyle="0 3.467" joinstyle="round" on="true" color="#243382"/>
                  <v:fill on="false" color="#000000" opacity="0"/>
                </v:shape>
                <v:shape id="Shape 54608" style="position:absolute;width:0;height:0;left:23937;top:6930;" coordsize="0,0" path="m0,0l0,0">
                  <v:stroke weight="2pt" endcap="round" joinstyle="round" on="true" color="#243382"/>
                  <v:fill on="false" color="#000000" opacity="0"/>
                </v:shape>
                <v:shape id="Shape 54609" style="position:absolute;width:0;height:0;left:22646;top:8128;" coordsize="0,0" path="m0,0l0,0">
                  <v:stroke weight="2pt" endcap="round" joinstyle="round" on="true" color="#243382"/>
                  <v:fill on="false" color="#000000" opacity="0"/>
                </v:shape>
                <v:shape id="Shape 54610" style="position:absolute;width:1335;height:1289;left:22002;top:7437;" coordsize="133502,128969" path="m66065,0l64440,69127l133502,72632l0,128969l66065,0x">
                  <v:stroke weight="0pt" endcap="round" joinstyle="round" on="false" color="#000000" opacity="0"/>
                  <v:fill on="true" color="#243382"/>
                </v:shape>
                <v:shape id="Shape 54611" style="position:absolute;width:322;height:299;left:35219;top:7529;" coordsize="32258,29959" path="m0,0l32258,29959">
                  <v:stroke weight="2pt" endcap="round" dashstyle="0 3.467" joinstyle="round" on="true" color="#243382"/>
                  <v:fill on="false" color="#000000" opacity="0"/>
                </v:shape>
                <v:shape id="Shape 54612" style="position:absolute;width:0;height:0;left:34574;top:6930;" coordsize="0,0" path="m0,0l0,0">
                  <v:stroke weight="2pt" endcap="round" joinstyle="round" on="true" color="#243382"/>
                  <v:fill on="false" color="#000000" opacity="0"/>
                </v:shape>
                <v:shape id="Shape 54613" style="position:absolute;width:0;height:0;left:35865;top:8128;" coordsize="0,0" path="m0,0l0,0">
                  <v:stroke weight="2pt" endcap="round" joinstyle="round" on="true" color="#243382"/>
                  <v:fill on="false" color="#000000" opacity="0"/>
                </v:shape>
                <v:shape id="Shape 54614" style="position:absolute;width:1335;height:1289;left:35174;top:7437;" coordsize="133502,128969" path="m67437,0l133502,128969l0,72632l69062,69127l67437,0x">
                  <v:stroke weight="0pt" endcap="round" joinstyle="round" on="false" color="#000000" opacity="0"/>
                  <v:fill on="true" color="#243382"/>
                </v:shape>
                <v:rect id="Rectangle 54615" style="position:absolute;width:7784;height:1767;left:5712;top: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Финансовая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16" style="position:absolute;width:8142;height:1767;left:5441;top:11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устойчивость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031" w:type="dxa"/>
        <w:tblInd w:w="59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6"/>
        <w:gridCol w:w="1178"/>
        <w:gridCol w:w="711"/>
        <w:gridCol w:w="1268"/>
        <w:gridCol w:w="4803"/>
      </w:tblGrid>
      <w:tr w:rsidR="000D6A03">
        <w:trPr>
          <w:trHeight w:val="506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1726" w:right="100" w:firstLine="0"/>
              <w:jc w:val="left"/>
            </w:pPr>
          </w:p>
          <w:tbl>
            <w:tblPr>
              <w:tblStyle w:val="TableGrid"/>
              <w:tblW w:w="2148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48"/>
            </w:tblGrid>
            <w:tr w:rsidR="000D6A03">
              <w:trPr>
                <w:trHeight w:val="506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:rsidR="000D6A03" w:rsidRDefault="00ED60DA">
                  <w:pPr>
                    <w:spacing w:after="0" w:line="259" w:lineRule="auto"/>
                    <w:ind w:left="68" w:firstLine="0"/>
                    <w:jc w:val="center"/>
                  </w:pPr>
                  <w:r>
                    <w:rPr>
                      <w:sz w:val="18"/>
                    </w:rPr>
                    <w:t>коэффициент автономии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3974" w:right="86" w:firstLine="0"/>
              <w:jc w:val="left"/>
            </w:pPr>
          </w:p>
          <w:tbl>
            <w:tblPr>
              <w:tblStyle w:val="TableGrid"/>
              <w:tblW w:w="2113" w:type="dxa"/>
              <w:tblInd w:w="100" w:type="dxa"/>
              <w:tblCellMar>
                <w:top w:w="46" w:type="dxa"/>
                <w:left w:w="18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13"/>
            </w:tblGrid>
            <w:tr w:rsidR="000D6A03">
              <w:trPr>
                <w:trHeight w:val="506"/>
              </w:trPr>
              <w:tc>
                <w:tcPr>
                  <w:tcW w:w="2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коэффициент абсолютной ликвидности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6273" w:right="86" w:firstLine="0"/>
              <w:jc w:val="left"/>
            </w:pPr>
          </w:p>
          <w:tbl>
            <w:tblPr>
              <w:tblStyle w:val="TableGrid"/>
              <w:tblW w:w="2101" w:type="dxa"/>
              <w:tblInd w:w="86" w:type="dxa"/>
              <w:tblCellMar>
                <w:top w:w="46" w:type="dxa"/>
                <w:left w:w="18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01"/>
            </w:tblGrid>
            <w:tr w:rsidR="000D6A03">
              <w:trPr>
                <w:trHeight w:val="506"/>
              </w:trPr>
              <w:tc>
                <w:tcPr>
                  <w:tcW w:w="21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коэффициент оборачиваемости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8545" w:right="10756" w:firstLine="0"/>
              <w:jc w:val="left"/>
            </w:pPr>
          </w:p>
          <w:tbl>
            <w:tblPr>
              <w:tblStyle w:val="TableGrid"/>
              <w:tblW w:w="2125" w:type="dxa"/>
              <w:tblInd w:w="86" w:type="dxa"/>
              <w:tblCellMar>
                <w:top w:w="0" w:type="dxa"/>
                <w:left w:w="17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0D6A03">
              <w:trPr>
                <w:trHeight w:val="506"/>
              </w:trPr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Доходность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15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1726" w:right="100" w:firstLine="0"/>
              <w:jc w:val="left"/>
            </w:pPr>
          </w:p>
          <w:tbl>
            <w:tblPr>
              <w:tblStyle w:val="TableGrid"/>
              <w:tblW w:w="2148" w:type="dxa"/>
              <w:tblInd w:w="0" w:type="dxa"/>
              <w:tblCellMar>
                <w:top w:w="21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48"/>
            </w:tblGrid>
            <w:tr w:rsidR="000D6A03">
              <w:trPr>
                <w:trHeight w:val="506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удельный вес заемных средств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3974" w:right="86" w:firstLine="0"/>
              <w:jc w:val="left"/>
            </w:pPr>
          </w:p>
          <w:tbl>
            <w:tblPr>
              <w:tblStyle w:val="TableGrid"/>
              <w:tblW w:w="2125" w:type="dxa"/>
              <w:tblInd w:w="100" w:type="dxa"/>
              <w:tblCellMar>
                <w:top w:w="26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0D6A03">
              <w:trPr>
                <w:trHeight w:val="506"/>
              </w:trPr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2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промежуточный коэффициент покрытия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6285" w:right="86" w:firstLine="0"/>
              <w:jc w:val="left"/>
            </w:pPr>
          </w:p>
          <w:tbl>
            <w:tblPr>
              <w:tblStyle w:val="TableGrid"/>
              <w:tblW w:w="2101" w:type="dxa"/>
              <w:tblInd w:w="86" w:type="dxa"/>
              <w:tblCellMar>
                <w:top w:w="63" w:type="dxa"/>
                <w:left w:w="17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01"/>
            </w:tblGrid>
            <w:tr w:rsidR="000D6A03">
              <w:trPr>
                <w:trHeight w:val="506"/>
              </w:trPr>
              <w:tc>
                <w:tcPr>
                  <w:tcW w:w="21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Оборачиваемость  запасов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8557" w:right="10756" w:firstLine="0"/>
              <w:jc w:val="left"/>
            </w:pPr>
          </w:p>
          <w:tbl>
            <w:tblPr>
              <w:tblStyle w:val="TableGrid"/>
              <w:tblW w:w="2113" w:type="dxa"/>
              <w:tblInd w:w="86" w:type="dxa"/>
              <w:tblCellMar>
                <w:top w:w="17" w:type="dxa"/>
                <w:left w:w="173" w:type="dxa"/>
                <w:bottom w:w="0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2113"/>
            </w:tblGrid>
            <w:tr w:rsidR="000D6A03">
              <w:trPr>
                <w:trHeight w:val="506"/>
              </w:trPr>
              <w:tc>
                <w:tcPr>
                  <w:tcW w:w="2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Эффективность использования собственных средств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10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1726" w:right="100" w:firstLine="0"/>
              <w:jc w:val="left"/>
            </w:pPr>
          </w:p>
          <w:tbl>
            <w:tblPr>
              <w:tblStyle w:val="TableGrid"/>
              <w:tblW w:w="2148" w:type="dxa"/>
              <w:tblInd w:w="0" w:type="dxa"/>
              <w:tblCellMar>
                <w:top w:w="21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48"/>
            </w:tblGrid>
            <w:tr w:rsidR="000D6A03">
              <w:trPr>
                <w:trHeight w:val="506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коэффициент финансовой устойчивости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3974" w:right="86" w:firstLine="0"/>
              <w:jc w:val="left"/>
            </w:pPr>
          </w:p>
          <w:tbl>
            <w:tblPr>
              <w:tblStyle w:val="TableGrid"/>
              <w:tblW w:w="2113" w:type="dxa"/>
              <w:tblInd w:w="100" w:type="dxa"/>
              <w:tblCellMar>
                <w:top w:w="21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13"/>
            </w:tblGrid>
            <w:tr w:rsidR="000D6A03">
              <w:trPr>
                <w:trHeight w:val="506"/>
              </w:trPr>
              <w:tc>
                <w:tcPr>
                  <w:tcW w:w="2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Общий коэффициент покрытия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6273" w:right="86" w:firstLine="0"/>
              <w:jc w:val="left"/>
            </w:pPr>
          </w:p>
          <w:tbl>
            <w:tblPr>
              <w:tblStyle w:val="TableGrid"/>
              <w:tblW w:w="2101" w:type="dxa"/>
              <w:tblInd w:w="86" w:type="dxa"/>
              <w:tblCellMar>
                <w:top w:w="21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01"/>
            </w:tblGrid>
            <w:tr w:rsidR="000D6A03">
              <w:trPr>
                <w:trHeight w:val="506"/>
              </w:trPr>
              <w:tc>
                <w:tcPr>
                  <w:tcW w:w="21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Оборачиваемость собственных средств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8545" w:right="10756" w:firstLine="0"/>
              <w:jc w:val="left"/>
            </w:pPr>
          </w:p>
          <w:tbl>
            <w:tblPr>
              <w:tblStyle w:val="TableGrid"/>
              <w:tblW w:w="2125" w:type="dxa"/>
              <w:tblInd w:w="86" w:type="dxa"/>
              <w:tblCellMar>
                <w:top w:w="21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0D6A03">
              <w:trPr>
                <w:trHeight w:val="506"/>
              </w:trPr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Рентабельность производственных фондов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511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1726" w:right="100" w:firstLine="0"/>
              <w:jc w:val="left"/>
            </w:pPr>
          </w:p>
          <w:tbl>
            <w:tblPr>
              <w:tblStyle w:val="TableGrid"/>
              <w:tblW w:w="2148" w:type="dxa"/>
              <w:tblInd w:w="0" w:type="dxa"/>
              <w:tblCellMar>
                <w:top w:w="21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48"/>
            </w:tblGrid>
            <w:tr w:rsidR="000D6A03">
              <w:trPr>
                <w:trHeight w:val="506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удельный вес дебиторской задолженности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3974" w:right="1222" w:firstLine="0"/>
              <w:jc w:val="left"/>
            </w:pPr>
          </w:p>
          <w:tbl>
            <w:tblPr>
              <w:tblStyle w:val="TableGrid"/>
              <w:tblW w:w="2125" w:type="dxa"/>
              <w:tblInd w:w="100" w:type="dxa"/>
              <w:tblCellMar>
                <w:top w:w="16" w:type="dxa"/>
                <w:left w:w="18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0D6A03">
              <w:trPr>
                <w:trHeight w:val="506"/>
              </w:trPr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2E3E3"/>
                </w:tcPr>
                <w:p w:rsidR="000D6A03" w:rsidRDefault="00ED60DA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>коэффициент ликвидности тмц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A03" w:rsidRDefault="000D6A03">
            <w:pPr>
              <w:spacing w:after="0" w:line="259" w:lineRule="auto"/>
              <w:ind w:left="-7421" w:right="10756" w:firstLine="0"/>
              <w:jc w:val="left"/>
            </w:pPr>
          </w:p>
          <w:tbl>
            <w:tblPr>
              <w:tblStyle w:val="TableGrid"/>
              <w:tblW w:w="2113" w:type="dxa"/>
              <w:tblInd w:w="1222" w:type="dxa"/>
              <w:tblCellMar>
                <w:top w:w="0" w:type="dxa"/>
                <w:left w:w="115" w:type="dxa"/>
                <w:bottom w:w="0" w:type="dxa"/>
                <w:right w:w="100" w:type="dxa"/>
              </w:tblCellMar>
              <w:tblLook w:val="04A0" w:firstRow="1" w:lastRow="0" w:firstColumn="1" w:lastColumn="0" w:noHBand="0" w:noVBand="1"/>
            </w:tblPr>
            <w:tblGrid>
              <w:gridCol w:w="2113"/>
            </w:tblGrid>
            <w:tr w:rsidR="000D6A03">
              <w:trPr>
                <w:trHeight w:val="506"/>
              </w:trPr>
              <w:tc>
                <w:tcPr>
                  <w:tcW w:w="2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:rsidR="000D6A03" w:rsidRDefault="00ED60DA">
                  <w:pPr>
                    <w:spacing w:after="0" w:line="259" w:lineRule="auto"/>
                    <w:ind w:left="58" w:firstLine="0"/>
                    <w:jc w:val="center"/>
                  </w:pPr>
                  <w:r>
                    <w:rPr>
                      <w:sz w:val="18"/>
                    </w:rPr>
                    <w:t>Рентабельность продукта</w:t>
                  </w:r>
                </w:p>
              </w:tc>
            </w:tr>
          </w:tbl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D6A03" w:rsidRDefault="00ED60DA">
      <w:pPr>
        <w:shd w:val="clear" w:color="auto" w:fill="E3E3E3"/>
        <w:spacing w:after="266" w:line="216" w:lineRule="auto"/>
        <w:ind w:left="3135" w:right="3793"/>
        <w:jc w:val="left"/>
      </w:pPr>
      <w:r>
        <w:rPr>
          <w:sz w:val="18"/>
        </w:rPr>
        <w:t>Структура активов по их ликвидности</w:t>
      </w:r>
    </w:p>
    <w:p w:rsidR="000D6A03" w:rsidRDefault="00ED60DA">
      <w:pPr>
        <w:pStyle w:val="2"/>
        <w:spacing w:after="290"/>
        <w:ind w:left="1"/>
      </w:pPr>
      <w:r>
        <w:t>2 ЭтАп. АНАлИз СтРАтЕгИИ РАзвИтИя пРЕДпРИятИя</w:t>
      </w:r>
    </w:p>
    <w:p w:rsidR="000D6A03" w:rsidRDefault="00ED60DA">
      <w:pPr>
        <w:spacing w:after="0"/>
        <w:ind w:left="7" w:right="573"/>
      </w:pPr>
      <w:r>
        <w:t>В условиях жесткой конкурентной борьбы но и вырабатывать долгосрочную стратеи быстро меняющейся ситуации предприя- гию поведения, которая позволяла бы им тия должны не только</w:t>
      </w:r>
      <w:r>
        <w:t xml:space="preserve"> концентрировать поспевать за изменениями.</w:t>
      </w:r>
    </w:p>
    <w:p w:rsidR="000D6A03" w:rsidRDefault="00ED60DA">
      <w:pPr>
        <w:spacing w:after="17" w:line="259" w:lineRule="auto"/>
        <w:ind w:left="-8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819661" cy="3053145"/>
                <wp:effectExtent l="0" t="0" r="0" b="0"/>
                <wp:docPr id="551021" name="Group 55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661" cy="3053145"/>
                          <a:chOff x="0" y="0"/>
                          <a:chExt cx="5819661" cy="3053145"/>
                        </a:xfrm>
                      </wpg:grpSpPr>
                      <wps:wsp>
                        <wps:cNvPr id="654345" name="Shape 654345"/>
                        <wps:cNvSpPr/>
                        <wps:spPr>
                          <a:xfrm>
                            <a:off x="0" y="349626"/>
                            <a:ext cx="200253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713232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713232"/>
                                </a:ln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0" name="Picture 612290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26848" y="398292"/>
                            <a:ext cx="1898904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33" name="Shape 54633"/>
                        <wps:cNvSpPr/>
                        <wps:spPr>
                          <a:xfrm>
                            <a:off x="31638" y="402600"/>
                            <a:ext cx="1894256" cy="60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256" h="608597">
                                <a:moveTo>
                                  <a:pt x="1665135" y="0"/>
                                </a:moveTo>
                                <a:lnTo>
                                  <a:pt x="0" y="0"/>
                                </a:lnTo>
                                <a:lnTo>
                                  <a:pt x="229121" y="304292"/>
                                </a:lnTo>
                                <a:lnTo>
                                  <a:pt x="0" y="608597"/>
                                </a:lnTo>
                                <a:lnTo>
                                  <a:pt x="1665135" y="608597"/>
                                </a:lnTo>
                                <a:lnTo>
                                  <a:pt x="1894256" y="304292"/>
                                </a:lnTo>
                                <a:lnTo>
                                  <a:pt x="1665135" y="0"/>
                                </a:lnTo>
                                <a:close/>
                              </a:path>
                            </a:pathLst>
                          </a:custGeom>
                          <a:ln w="26403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46" name="Shape 654346"/>
                        <wps:cNvSpPr/>
                        <wps:spPr>
                          <a:xfrm>
                            <a:off x="2045246" y="349626"/>
                            <a:ext cx="197967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676" h="713232">
                                <a:moveTo>
                                  <a:pt x="0" y="0"/>
                                </a:moveTo>
                                <a:lnTo>
                                  <a:pt x="1979676" y="0"/>
                                </a:lnTo>
                                <a:lnTo>
                                  <a:pt x="1979676" y="713232"/>
                                </a:ln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1" name="Picture 612291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2071040" y="398292"/>
                            <a:ext cx="1877568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37" name="Shape 54637"/>
                        <wps:cNvSpPr/>
                        <wps:spPr>
                          <a:xfrm>
                            <a:off x="2076705" y="402600"/>
                            <a:ext cx="1872196" cy="60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196" h="608597">
                                <a:moveTo>
                                  <a:pt x="1645742" y="0"/>
                                </a:moveTo>
                                <a:lnTo>
                                  <a:pt x="0" y="0"/>
                                </a:lnTo>
                                <a:lnTo>
                                  <a:pt x="226454" y="304292"/>
                                </a:lnTo>
                                <a:lnTo>
                                  <a:pt x="0" y="608597"/>
                                </a:lnTo>
                                <a:lnTo>
                                  <a:pt x="1645742" y="608597"/>
                                </a:lnTo>
                                <a:lnTo>
                                  <a:pt x="1872196" y="304292"/>
                                </a:lnTo>
                                <a:lnTo>
                                  <a:pt x="1645742" y="0"/>
                                </a:lnTo>
                                <a:close/>
                              </a:path>
                            </a:pathLst>
                          </a:custGeom>
                          <a:ln w="26403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47" name="Shape 654347"/>
                        <wps:cNvSpPr/>
                        <wps:spPr>
                          <a:xfrm>
                            <a:off x="3986289" y="929076"/>
                            <a:ext cx="1833372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372" h="1161288">
                                <a:moveTo>
                                  <a:pt x="0" y="0"/>
                                </a:moveTo>
                                <a:lnTo>
                                  <a:pt x="1833372" y="0"/>
                                </a:lnTo>
                                <a:lnTo>
                                  <a:pt x="1833372" y="1161288"/>
                                </a:lnTo>
                                <a:lnTo>
                                  <a:pt x="0" y="1161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2" name="Picture 612292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4011600" y="976396"/>
                            <a:ext cx="1734312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41" name="Shape 54641"/>
                        <wps:cNvSpPr/>
                        <wps:spPr>
                          <a:xfrm>
                            <a:off x="4015443" y="982054"/>
                            <a:ext cx="1730058" cy="105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0058" h="1059231">
                                <a:moveTo>
                                  <a:pt x="1520800" y="0"/>
                                </a:moveTo>
                                <a:lnTo>
                                  <a:pt x="13" y="0"/>
                                </a:lnTo>
                                <a:lnTo>
                                  <a:pt x="209271" y="529615"/>
                                </a:lnTo>
                                <a:lnTo>
                                  <a:pt x="0" y="1059231"/>
                                </a:lnTo>
                                <a:lnTo>
                                  <a:pt x="1520800" y="1059231"/>
                                </a:lnTo>
                                <a:lnTo>
                                  <a:pt x="1730058" y="529615"/>
                                </a:lnTo>
                                <a:lnTo>
                                  <a:pt x="1520800" y="0"/>
                                </a:lnTo>
                                <a:close/>
                              </a:path>
                            </a:pathLst>
                          </a:custGeom>
                          <a:ln w="26403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48" name="Shape 654348"/>
                        <wps:cNvSpPr/>
                        <wps:spPr>
                          <a:xfrm>
                            <a:off x="0" y="1155695"/>
                            <a:ext cx="200253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713232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713232"/>
                                </a:ln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3" name="Picture 612293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26848" y="1203980"/>
                            <a:ext cx="1898904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45" name="Shape 54645"/>
                        <wps:cNvSpPr/>
                        <wps:spPr>
                          <a:xfrm>
                            <a:off x="31638" y="1208663"/>
                            <a:ext cx="1894256" cy="60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256" h="608597">
                                <a:moveTo>
                                  <a:pt x="1665135" y="0"/>
                                </a:moveTo>
                                <a:lnTo>
                                  <a:pt x="0" y="0"/>
                                </a:lnTo>
                                <a:lnTo>
                                  <a:pt x="229121" y="304292"/>
                                </a:lnTo>
                                <a:lnTo>
                                  <a:pt x="0" y="608597"/>
                                </a:lnTo>
                                <a:lnTo>
                                  <a:pt x="1665135" y="608597"/>
                                </a:lnTo>
                                <a:lnTo>
                                  <a:pt x="1894256" y="304292"/>
                                </a:lnTo>
                                <a:lnTo>
                                  <a:pt x="1665135" y="0"/>
                                </a:lnTo>
                                <a:close/>
                              </a:path>
                            </a:pathLst>
                          </a:custGeom>
                          <a:ln w="26403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49" name="Shape 654349"/>
                        <wps:cNvSpPr/>
                        <wps:spPr>
                          <a:xfrm>
                            <a:off x="2045246" y="1155695"/>
                            <a:ext cx="197967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676" h="713232">
                                <a:moveTo>
                                  <a:pt x="0" y="0"/>
                                </a:moveTo>
                                <a:lnTo>
                                  <a:pt x="1979676" y="0"/>
                                </a:lnTo>
                                <a:lnTo>
                                  <a:pt x="1979676" y="713232"/>
                                </a:ln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4" name="Picture 612294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2072056" y="1203980"/>
                            <a:ext cx="1877568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49" name="Shape 54649"/>
                        <wps:cNvSpPr/>
                        <wps:spPr>
                          <a:xfrm>
                            <a:off x="2076705" y="1208663"/>
                            <a:ext cx="1872196" cy="60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196" h="608597">
                                <a:moveTo>
                                  <a:pt x="1645742" y="0"/>
                                </a:moveTo>
                                <a:lnTo>
                                  <a:pt x="0" y="0"/>
                                </a:lnTo>
                                <a:lnTo>
                                  <a:pt x="226454" y="304292"/>
                                </a:lnTo>
                                <a:lnTo>
                                  <a:pt x="0" y="608597"/>
                                </a:lnTo>
                                <a:lnTo>
                                  <a:pt x="1645742" y="608597"/>
                                </a:lnTo>
                                <a:lnTo>
                                  <a:pt x="1872196" y="304292"/>
                                </a:lnTo>
                                <a:lnTo>
                                  <a:pt x="1645742" y="0"/>
                                </a:lnTo>
                                <a:close/>
                              </a:path>
                            </a:pathLst>
                          </a:custGeom>
                          <a:ln w="26403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50" name="Shape 654350"/>
                        <wps:cNvSpPr/>
                        <wps:spPr>
                          <a:xfrm>
                            <a:off x="0" y="2014710"/>
                            <a:ext cx="200253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713232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713232"/>
                                </a:ln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5" name="Picture 612295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26848" y="2064532"/>
                            <a:ext cx="1898904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53" name="Shape 54653"/>
                        <wps:cNvSpPr/>
                        <wps:spPr>
                          <a:xfrm>
                            <a:off x="31638" y="2067686"/>
                            <a:ext cx="1894256" cy="60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256" h="608597">
                                <a:moveTo>
                                  <a:pt x="1665135" y="0"/>
                                </a:moveTo>
                                <a:lnTo>
                                  <a:pt x="0" y="0"/>
                                </a:lnTo>
                                <a:lnTo>
                                  <a:pt x="229121" y="304292"/>
                                </a:lnTo>
                                <a:lnTo>
                                  <a:pt x="0" y="608597"/>
                                </a:lnTo>
                                <a:lnTo>
                                  <a:pt x="1665135" y="608597"/>
                                </a:lnTo>
                                <a:lnTo>
                                  <a:pt x="1894256" y="304292"/>
                                </a:lnTo>
                                <a:lnTo>
                                  <a:pt x="1665135" y="0"/>
                                </a:lnTo>
                                <a:close/>
                              </a:path>
                            </a:pathLst>
                          </a:custGeom>
                          <a:ln w="26403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51" name="Shape 654351"/>
                        <wps:cNvSpPr/>
                        <wps:spPr>
                          <a:xfrm>
                            <a:off x="2045246" y="2014710"/>
                            <a:ext cx="197967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676" h="713232">
                                <a:moveTo>
                                  <a:pt x="0" y="0"/>
                                </a:moveTo>
                                <a:lnTo>
                                  <a:pt x="1979676" y="0"/>
                                </a:lnTo>
                                <a:lnTo>
                                  <a:pt x="1979676" y="713232"/>
                                </a:ln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6" name="Picture 612296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2072056" y="2064532"/>
                            <a:ext cx="1877568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57" name="Shape 54657"/>
                        <wps:cNvSpPr/>
                        <wps:spPr>
                          <a:xfrm>
                            <a:off x="2076705" y="2067686"/>
                            <a:ext cx="1872196" cy="60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196" h="608597">
                                <a:moveTo>
                                  <a:pt x="1645742" y="0"/>
                                </a:moveTo>
                                <a:lnTo>
                                  <a:pt x="0" y="0"/>
                                </a:lnTo>
                                <a:lnTo>
                                  <a:pt x="226454" y="304292"/>
                                </a:lnTo>
                                <a:lnTo>
                                  <a:pt x="0" y="608597"/>
                                </a:lnTo>
                                <a:lnTo>
                                  <a:pt x="1645742" y="608597"/>
                                </a:lnTo>
                                <a:lnTo>
                                  <a:pt x="1872196" y="304292"/>
                                </a:lnTo>
                                <a:lnTo>
                                  <a:pt x="1645742" y="0"/>
                                </a:lnTo>
                                <a:close/>
                              </a:path>
                            </a:pathLst>
                          </a:custGeom>
                          <a:ln w="26403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18" name="Rectangle 54718"/>
                        <wps:cNvSpPr/>
                        <wps:spPr>
                          <a:xfrm>
                            <a:off x="5168" y="0"/>
                            <a:ext cx="3679789" cy="20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внимание</w:t>
                              </w:r>
                              <w:r>
                                <w:rPr>
                                  <w:spacing w:val="60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на</w:t>
                              </w:r>
                              <w:r>
                                <w:rPr>
                                  <w:spacing w:val="60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внутреннем</w:t>
                              </w:r>
                              <w:r>
                                <w:rPr>
                                  <w:spacing w:val="60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состоянии</w:t>
                              </w:r>
                              <w:r>
                                <w:rPr>
                                  <w:spacing w:val="60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дел,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0" name="Rectangle 64730"/>
                        <wps:cNvSpPr/>
                        <wps:spPr>
                          <a:xfrm>
                            <a:off x="5168" y="2896122"/>
                            <a:ext cx="1358577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Формирование</w:t>
                              </w:r>
                              <w:r>
                                <w:rPr>
                                  <w:spacing w:val="2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4" name="Rectangle 64734"/>
                        <wps:cNvSpPr/>
                        <wps:spPr>
                          <a:xfrm>
                            <a:off x="1169847" y="2896122"/>
                            <a:ext cx="929191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стратегии,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7" name="Rectangle 64737"/>
                        <wps:cNvSpPr/>
                        <wps:spPr>
                          <a:xfrm>
                            <a:off x="2011679" y="2896122"/>
                            <a:ext cx="1011500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программы</w:t>
                              </w:r>
                              <w:r>
                                <w:rPr>
                                  <w:spacing w:val="2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26" name="Rectangle 54726"/>
                        <wps:cNvSpPr/>
                        <wps:spPr>
                          <a:xfrm>
                            <a:off x="3027578" y="2896122"/>
                            <a:ext cx="3636682" cy="20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деленный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период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времени,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а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также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спосо-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29" name="Rectangle 54729"/>
                        <wps:cNvSpPr/>
                        <wps:spPr>
                          <a:xfrm>
                            <a:off x="410168" y="573325"/>
                            <a:ext cx="146455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рынков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сбыта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0" name="Rectangle 54730"/>
                        <wps:cNvSpPr/>
                        <wps:spPr>
                          <a:xfrm>
                            <a:off x="410168" y="687625"/>
                            <a:ext cx="75507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конкурентов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8" name="Rectangle 54738"/>
                        <wps:cNvSpPr/>
                        <wps:spPr>
                          <a:xfrm>
                            <a:off x="2524833" y="636646"/>
                            <a:ext cx="141499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Новые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ниши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рынках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9" name="Rectangle 54739"/>
                        <wps:cNvSpPr/>
                        <wps:spPr>
                          <a:xfrm>
                            <a:off x="455203" y="1379254"/>
                            <a:ext cx="150970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применения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наи-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0" name="Rectangle 54740"/>
                        <wps:cNvSpPr/>
                        <wps:spPr>
                          <a:xfrm>
                            <a:off x="455203" y="1493554"/>
                            <a:ext cx="118073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лучших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технологий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1" name="Rectangle 54741"/>
                        <wps:cNvSpPr/>
                        <wps:spPr>
                          <a:xfrm>
                            <a:off x="2501630" y="1379254"/>
                            <a:ext cx="140754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Наилучшие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доступные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2" name="Rectangle 54742"/>
                        <wps:cNvSpPr/>
                        <wps:spPr>
                          <a:xfrm>
                            <a:off x="2501630" y="1493554"/>
                            <a:ext cx="68925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3" name="Rectangle 54743"/>
                        <wps:cNvSpPr/>
                        <wps:spPr>
                          <a:xfrm>
                            <a:off x="4307167" y="1184733"/>
                            <a:ext cx="991806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7"/>
                                </w:rPr>
                                <w:t>разработка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4" name="Rectangle 54744"/>
                        <wps:cNvSpPr/>
                        <wps:spPr>
                          <a:xfrm>
                            <a:off x="4307167" y="1352373"/>
                            <a:ext cx="1716802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8"/>
                                </w:rPr>
                                <w:t>стратеГии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8"/>
                                </w:rPr>
                                <w:t>тактики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5" name="Rectangle 54745"/>
                        <wps:cNvSpPr/>
                        <wps:spPr>
                          <a:xfrm>
                            <a:off x="4307167" y="1520013"/>
                            <a:ext cx="811764" cy="21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8"/>
                                </w:rPr>
                                <w:t>развития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6" name="Rectangle 54746"/>
                        <wps:cNvSpPr/>
                        <wps:spPr>
                          <a:xfrm>
                            <a:off x="4307167" y="1687654"/>
                            <a:ext cx="1080618" cy="21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6"/>
                                </w:rPr>
                                <w:t>предприятия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7" name="Rectangle 54747"/>
                        <wps:cNvSpPr/>
                        <wps:spPr>
                          <a:xfrm>
                            <a:off x="455168" y="2301908"/>
                            <a:ext cx="150970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новых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продуктов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8" name="Rectangle 54748"/>
                        <wps:cNvSpPr/>
                        <wps:spPr>
                          <a:xfrm>
                            <a:off x="2471192" y="2308080"/>
                            <a:ext cx="155773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Новые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продукты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1021" style="width:458.241pt;height:240.405pt;mso-position-horizontal-relative:char;mso-position-vertical-relative:line" coordsize="58196,30531">
                <v:shape id="Shape 654449" style="position:absolute;width:20025;height:7132;left:0;top:3496;" coordsize="2002536,713232" path="m0,0l2002536,0l2002536,713232l0,713232l0,0">
                  <v:stroke weight="0pt" endcap="flat" joinstyle="miter" miterlimit="10" on="false" color="#000000" opacity="0"/>
                  <v:fill on="true" color="#000000" opacity="0.301961"/>
                </v:shape>
                <v:shape id="Picture 612290" style="position:absolute;width:18989;height:6126;left:268;top:3982;" filled="f">
                  <v:imagedata r:id="rId384"/>
                </v:shape>
                <v:shape id="Shape 54633" style="position:absolute;width:18942;height:6085;left:316;top:4026;" coordsize="1894256,608597" path="m1665135,0l0,0l229121,304292l0,608597l1665135,608597l1894256,304292l1665135,0x">
                  <v:stroke weight="2.079pt" endcap="flat" joinstyle="miter" miterlimit="10" on="true" color="#ffffff"/>
                  <v:fill on="false" color="#000000" opacity="0"/>
                </v:shape>
                <v:shape id="Shape 654450" style="position:absolute;width:19796;height:7132;left:20452;top:3496;" coordsize="1979676,713232" path="m0,0l1979676,0l1979676,713232l0,713232l0,0">
                  <v:stroke weight="0pt" endcap="flat" joinstyle="miter" miterlimit="10" on="false" color="#000000" opacity="0"/>
                  <v:fill on="true" color="#000000" opacity="0.301961"/>
                </v:shape>
                <v:shape id="Picture 612291" style="position:absolute;width:18775;height:6126;left:20710;top:3982;" filled="f">
                  <v:imagedata r:id="rId385"/>
                </v:shape>
                <v:shape id="Shape 54637" style="position:absolute;width:18721;height:6085;left:20767;top:4026;" coordsize="1872196,608597" path="m1645742,0l0,0l226454,304292l0,608597l1645742,608597l1872196,304292l1645742,0x">
                  <v:stroke weight="2.079pt" endcap="flat" joinstyle="miter" miterlimit="10" on="true" color="#ffffff"/>
                  <v:fill on="false" color="#000000" opacity="0"/>
                </v:shape>
                <v:shape id="Shape 654451" style="position:absolute;width:18333;height:11612;left:39862;top:9290;" coordsize="1833372,1161288" path="m0,0l1833372,0l1833372,1161288l0,1161288l0,0">
                  <v:stroke weight="0pt" endcap="flat" joinstyle="miter" miterlimit="10" on="false" color="#000000" opacity="0"/>
                  <v:fill on="true" color="#000000" opacity="0.301961"/>
                </v:shape>
                <v:shape id="Picture 612292" style="position:absolute;width:17343;height:10668;left:40116;top:9763;" filled="f">
                  <v:imagedata r:id="rId386"/>
                </v:shape>
                <v:shape id="Shape 54641" style="position:absolute;width:17300;height:10592;left:40154;top:9820;" coordsize="1730058,1059231" path="m1520800,0l13,0l209271,529615l0,1059231l1520800,1059231l1730058,529615l1520800,0x">
                  <v:stroke weight="2.079pt" endcap="flat" joinstyle="miter" miterlimit="10" on="true" color="#ffffff"/>
                  <v:fill on="false" color="#000000" opacity="0"/>
                </v:shape>
                <v:shape id="Shape 654452" style="position:absolute;width:20025;height:7132;left:0;top:11556;" coordsize="2002536,713232" path="m0,0l2002536,0l2002536,713232l0,713232l0,0">
                  <v:stroke weight="0pt" endcap="flat" joinstyle="miter" miterlimit="10" on="false" color="#000000" opacity="0"/>
                  <v:fill on="true" color="#000000" opacity="0.301961"/>
                </v:shape>
                <v:shape id="Picture 612293" style="position:absolute;width:18989;height:6126;left:268;top:12039;" filled="f">
                  <v:imagedata r:id="rId387"/>
                </v:shape>
                <v:shape id="Shape 54645" style="position:absolute;width:18942;height:6085;left:316;top:12086;" coordsize="1894256,608597" path="m1665135,0l0,0l229121,304292l0,608597l1665135,608597l1894256,304292l1665135,0x">
                  <v:stroke weight="2.079pt" endcap="flat" joinstyle="miter" miterlimit="10" on="true" color="#ffffff"/>
                  <v:fill on="false" color="#000000" opacity="0"/>
                </v:shape>
                <v:shape id="Shape 654453" style="position:absolute;width:19796;height:7132;left:20452;top:11556;" coordsize="1979676,713232" path="m0,0l1979676,0l1979676,713232l0,713232l0,0">
                  <v:stroke weight="0pt" endcap="flat" joinstyle="miter" miterlimit="10" on="false" color="#000000" opacity="0"/>
                  <v:fill on="true" color="#000000" opacity="0.301961"/>
                </v:shape>
                <v:shape id="Picture 612294" style="position:absolute;width:18775;height:6126;left:20720;top:12039;" filled="f">
                  <v:imagedata r:id="rId388"/>
                </v:shape>
                <v:shape id="Shape 54649" style="position:absolute;width:18721;height:6085;left:20767;top:12086;" coordsize="1872196,608597" path="m1645742,0l0,0l226454,304292l0,608597l1645742,608597l1872196,304292l1645742,0x">
                  <v:stroke weight="2.079pt" endcap="flat" joinstyle="miter" miterlimit="10" on="true" color="#ffffff"/>
                  <v:fill on="false" color="#000000" opacity="0"/>
                </v:shape>
                <v:shape id="Shape 654454" style="position:absolute;width:20025;height:7132;left:0;top:20147;" coordsize="2002536,713232" path="m0,0l2002536,0l2002536,713232l0,713232l0,0">
                  <v:stroke weight="0pt" endcap="flat" joinstyle="miter" miterlimit="10" on="false" color="#000000" opacity="0"/>
                  <v:fill on="true" color="#000000" opacity="0.301961"/>
                </v:shape>
                <v:shape id="Picture 612295" style="position:absolute;width:18989;height:6126;left:268;top:20645;" filled="f">
                  <v:imagedata r:id="rId389"/>
                </v:shape>
                <v:shape id="Shape 54653" style="position:absolute;width:18942;height:6085;left:316;top:20676;" coordsize="1894256,608597" path="m1665135,0l0,0l229121,304292l0,608597l1665135,608597l1894256,304292l1665135,0x">
                  <v:stroke weight="2.079pt" endcap="flat" joinstyle="miter" miterlimit="10" on="true" color="#ffffff"/>
                  <v:fill on="false" color="#000000" opacity="0"/>
                </v:shape>
                <v:shape id="Shape 654455" style="position:absolute;width:19796;height:7132;left:20452;top:20147;" coordsize="1979676,713232" path="m0,0l1979676,0l1979676,713232l0,713232l0,0">
                  <v:stroke weight="0pt" endcap="flat" joinstyle="miter" miterlimit="10" on="false" color="#000000" opacity="0"/>
                  <v:fill on="true" color="#000000" opacity="0.301961"/>
                </v:shape>
                <v:shape id="Picture 612296" style="position:absolute;width:18775;height:6126;left:20720;top:20645;" filled="f">
                  <v:imagedata r:id="rId390"/>
                </v:shape>
                <v:shape id="Shape 54657" style="position:absolute;width:18721;height:6085;left:20767;top:20676;" coordsize="1872196,608597" path="m1645742,0l0,0l226454,304292l0,608597l1645742,608597l1872196,304292l1645742,0x">
                  <v:stroke weight="2.079pt" endcap="flat" joinstyle="miter" miterlimit="10" on="true" color="#ffffff"/>
                  <v:fill on="false" color="#000000" opacity="0"/>
                </v:shape>
                <v:rect id="Rectangle 54718" style="position:absolute;width:36797;height:2088;left:5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 xml:space="preserve">внимание</w:t>
                        </w:r>
                        <w:r>
                          <w:rPr>
                            <w:spacing w:val="60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на</w:t>
                        </w:r>
                        <w:r>
                          <w:rPr>
                            <w:spacing w:val="60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внутреннем</w:t>
                        </w:r>
                        <w:r>
                          <w:rPr>
                            <w:spacing w:val="60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состоянии</w:t>
                        </w:r>
                        <w:r>
                          <w:rPr>
                            <w:spacing w:val="60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дел,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30" style="position:absolute;width:13585;height:2088;left:51;top:28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Формирование</w:t>
                        </w:r>
                        <w:r>
                          <w:rPr>
                            <w:spacing w:val="2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34" style="position:absolute;width:9291;height:2088;left:11698;top:28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стратегии,</w:t>
                        </w:r>
                        <w:r>
                          <w:rPr>
                            <w:spacing w:val="2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37" style="position:absolute;width:10115;height:2088;left:20116;top:28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 xml:space="preserve">программы</w:t>
                        </w:r>
                        <w:r>
                          <w:rPr>
                            <w:spacing w:val="2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26" style="position:absolute;width:36366;height:2088;left:30275;top:28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 xml:space="preserve">деленный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период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времени,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а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также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спосо-</w:t>
                        </w:r>
                      </w:p>
                    </w:txbxContent>
                  </v:textbox>
                </v:rect>
                <v:rect id="Rectangle 54729" style="position:absolute;width:14645;height:1767;left:4101;top:5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Анализ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рынков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сбыта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30" style="position:absolute;width:7550;height:1767;left:4101;top: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конкурентов</w:t>
                        </w:r>
                      </w:p>
                    </w:txbxContent>
                  </v:textbox>
                </v:rect>
                <v:rect id="Rectangle 54738" style="position:absolute;width:14149;height:1767;left:25248;top:6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Новые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ниши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рынках</w:t>
                        </w:r>
                      </w:p>
                    </w:txbxContent>
                  </v:textbox>
                </v:rect>
                <v:rect id="Rectangle 54739" style="position:absolute;width:15097;height:1767;left:4552;top:1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Анализ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применения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наи-</w:t>
                        </w:r>
                      </w:p>
                    </w:txbxContent>
                  </v:textbox>
                </v:rect>
                <v:rect id="Rectangle 54740" style="position:absolute;width:11807;height:1767;left:4552;top:14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лучших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технологий</w:t>
                        </w:r>
                      </w:p>
                    </w:txbxContent>
                  </v:textbox>
                </v:rect>
                <v:rect id="Rectangle 54741" style="position:absolute;width:14075;height:1767;left:25016;top:1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Наилучшие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доступные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42" style="position:absolute;width:6892;height:1767;left:25016;top:14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rect id="Rectangle 54743" style="position:absolute;width:9918;height:2125;left:43071;top:11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"/>
                            <w:w w:val="107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44" style="position:absolute;width:17168;height:2125;left:43071;top:13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"/>
                            <w:w w:val="108"/>
                          </w:rPr>
                          <w:t xml:space="preserve">стратеГии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"/>
                            <w:w w:val="10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"/>
                            <w:w w:val="108"/>
                          </w:rPr>
                          <w:t xml:space="preserve">тактики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45" style="position:absolute;width:8117;height:2125;left:43071;top:15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"/>
                            <w:w w:val="108"/>
                          </w:rPr>
                          <w:t xml:space="preserve">развития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46" style="position:absolute;width:10806;height:2125;left:43071;top:1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4"/>
                            <w:w w:val="106"/>
                          </w:rPr>
                          <w:t xml:space="preserve">предприятия</w:t>
                        </w:r>
                      </w:p>
                    </w:txbxContent>
                  </v:textbox>
                </v:rect>
                <v:rect id="Rectangle 54747" style="position:absolute;width:15097;height:1767;left:4551;top:2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Анализ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новых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продуктов</w:t>
                        </w:r>
                      </w:p>
                    </w:txbxContent>
                  </v:textbox>
                </v:rect>
                <v:rect id="Rectangle 54748" style="position:absolute;width:15577;height:1767;left:24711;top:2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Новые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продукты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услуги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D6A03" w:rsidRDefault="00ED60DA">
      <w:pPr>
        <w:spacing w:after="0"/>
        <w:ind w:left="7" w:right="38"/>
      </w:pPr>
      <w:r>
        <w:t>развития можно определить как процесс бов использования средств для достижеразработки целей развития и условий ния целей.</w:t>
      </w:r>
    </w:p>
    <w:p w:rsidR="000D6A03" w:rsidRDefault="00ED60DA">
      <w:pPr>
        <w:ind w:left="7" w:right="38"/>
      </w:pPr>
      <w:r>
        <w:t>функционирования предприятия на опре-</w:t>
      </w:r>
    </w:p>
    <w:p w:rsidR="000D6A03" w:rsidRDefault="00ED60DA">
      <w:pPr>
        <w:spacing w:after="0" w:line="259" w:lineRule="auto"/>
        <w:ind w:left="86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655694" cy="3000922"/>
                <wp:effectExtent l="0" t="0" r="0" b="0"/>
                <wp:docPr id="551022" name="Group 55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694" cy="3000922"/>
                          <a:chOff x="0" y="0"/>
                          <a:chExt cx="4655694" cy="3000922"/>
                        </a:xfrm>
                      </wpg:grpSpPr>
                      <pic:pic xmlns:pic="http://schemas.openxmlformats.org/drawingml/2006/picture">
                        <pic:nvPicPr>
                          <pic:cNvPr id="612297" name="Picture 612297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6008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298" name="Picture 612298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-4151"/>
                            <a:ext cx="368808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61" name="Shape 54661"/>
                        <wps:cNvSpPr/>
                        <wps:spPr>
                          <a:xfrm>
                            <a:off x="0" y="0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299" name="Picture 612299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2960"/>
                            <a:ext cx="1008888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64" name="Shape 54664"/>
                        <wps:cNvSpPr/>
                        <wps:spPr>
                          <a:xfrm>
                            <a:off x="3641676" y="6449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00" name="Picture 612300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393104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01" name="Picture 612301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380912"/>
                            <a:ext cx="36880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68" name="Shape 54668"/>
                        <wps:cNvSpPr/>
                        <wps:spPr>
                          <a:xfrm>
                            <a:off x="0" y="385812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02" name="Picture 612302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387008"/>
                            <a:ext cx="1008888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71" name="Shape 54671"/>
                        <wps:cNvSpPr/>
                        <wps:spPr>
                          <a:xfrm>
                            <a:off x="3641676" y="392261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03" name="Picture 612303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778168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04" name="Picture 612304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768008"/>
                            <a:ext cx="36880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75" name="Shape 54675"/>
                        <wps:cNvSpPr/>
                        <wps:spPr>
                          <a:xfrm>
                            <a:off x="0" y="771673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05" name="Picture 612305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774104"/>
                            <a:ext cx="1008888" cy="29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78" name="Shape 54678"/>
                        <wps:cNvSpPr/>
                        <wps:spPr>
                          <a:xfrm>
                            <a:off x="3641676" y="778123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06" name="Picture 612306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1165264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07" name="Picture 612307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1152056"/>
                            <a:ext cx="365760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82" name="Shape 54682"/>
                        <wps:cNvSpPr/>
                        <wps:spPr>
                          <a:xfrm>
                            <a:off x="0" y="1157486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08" name="Picture 612308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1158152"/>
                            <a:ext cx="1008888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85" name="Shape 54685"/>
                        <wps:cNvSpPr/>
                        <wps:spPr>
                          <a:xfrm>
                            <a:off x="3641676" y="1163935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09" name="Picture 612309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1549312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10" name="Picture 612310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1539152"/>
                            <a:ext cx="36880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89" name="Shape 54689"/>
                        <wps:cNvSpPr/>
                        <wps:spPr>
                          <a:xfrm>
                            <a:off x="0" y="1543298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11" name="Picture 612311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1545248"/>
                            <a:ext cx="1008888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92" name="Shape 54692"/>
                        <wps:cNvSpPr/>
                        <wps:spPr>
                          <a:xfrm>
                            <a:off x="3641676" y="1549747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12" name="Picture 612312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1936408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13" name="Picture 612313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1926248"/>
                            <a:ext cx="365760" cy="25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96" name="Shape 54696"/>
                        <wps:cNvSpPr/>
                        <wps:spPr>
                          <a:xfrm>
                            <a:off x="0" y="1929110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14" name="Picture 612314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1930312"/>
                            <a:ext cx="1008888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99" name="Shape 54699"/>
                        <wps:cNvSpPr/>
                        <wps:spPr>
                          <a:xfrm>
                            <a:off x="3641676" y="1935559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15" name="Picture 612315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2323504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16" name="Picture 612316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2311312"/>
                            <a:ext cx="36880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03" name="Shape 54703"/>
                        <wps:cNvSpPr/>
                        <wps:spPr>
                          <a:xfrm>
                            <a:off x="0" y="2314972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17" name="Picture 612317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2317408"/>
                            <a:ext cx="1008888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06" name="Shape 54706"/>
                        <wps:cNvSpPr/>
                        <wps:spPr>
                          <a:xfrm>
                            <a:off x="3641676" y="2321421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18" name="Picture 612318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-1827" y="2705520"/>
                            <a:ext cx="4657345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19" name="Picture 612319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-4875" y="2695360"/>
                            <a:ext cx="368808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10" name="Shape 54710"/>
                        <wps:cNvSpPr/>
                        <wps:spPr>
                          <a:xfrm>
                            <a:off x="0" y="2700784"/>
                            <a:ext cx="363474" cy="2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52260">
                                <a:moveTo>
                                  <a:pt x="0" y="0"/>
                                </a:moveTo>
                                <a:lnTo>
                                  <a:pt x="363474" y="252260"/>
                                </a:lnTo>
                                <a:lnTo>
                                  <a:pt x="0" y="2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62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0" name="Picture 612320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3636468" y="2701457"/>
                            <a:ext cx="1008888" cy="30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13" name="Shape 54713"/>
                        <wps:cNvSpPr/>
                        <wps:spPr>
                          <a:xfrm>
                            <a:off x="3641676" y="2707232"/>
                            <a:ext cx="1003427" cy="29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7" h="293688">
                                <a:moveTo>
                                  <a:pt x="355892" y="293688"/>
                                </a:moveTo>
                                <a:lnTo>
                                  <a:pt x="0" y="0"/>
                                </a:lnTo>
                                <a:lnTo>
                                  <a:pt x="1003427" y="0"/>
                                </a:lnTo>
                                <a:lnTo>
                                  <a:pt x="1003427" y="293688"/>
                                </a:lnTo>
                                <a:lnTo>
                                  <a:pt x="355892" y="293688"/>
                                </a:lnTo>
                                <a:close/>
                              </a:path>
                            </a:pathLst>
                          </a:custGeom>
                          <a:ln w="2117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31" name="Rectangle 54731"/>
                        <wps:cNvSpPr/>
                        <wps:spPr>
                          <a:xfrm>
                            <a:off x="1851124" y="446255"/>
                            <a:ext cx="78472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цели,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2" name="Rectangle 54732"/>
                        <wps:cNvSpPr/>
                        <wps:spPr>
                          <a:xfrm>
                            <a:off x="1441587" y="830417"/>
                            <a:ext cx="187424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плановые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целевые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показатели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3" name="Rectangle 54733"/>
                        <wps:cNvSpPr/>
                        <wps:spPr>
                          <a:xfrm>
                            <a:off x="1485707" y="1214579"/>
                            <a:ext cx="175688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Стратегические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4" name="Rectangle 54734"/>
                        <wps:cNvSpPr/>
                        <wps:spPr>
                          <a:xfrm>
                            <a:off x="1764942" y="1598741"/>
                            <a:ext cx="101396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поднаправления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5" name="Rectangle 54735"/>
                        <wps:cNvSpPr/>
                        <wps:spPr>
                          <a:xfrm>
                            <a:off x="1635669" y="1986104"/>
                            <a:ext cx="135783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Флагманские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6" name="Rectangle 54736"/>
                        <wps:cNvSpPr/>
                        <wps:spPr>
                          <a:xfrm>
                            <a:off x="1586406" y="2370266"/>
                            <a:ext cx="1489026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мониторинг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реализации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7" name="Rectangle 54737"/>
                        <wps:cNvSpPr/>
                        <wps:spPr>
                          <a:xfrm>
                            <a:off x="1670073" y="2754429"/>
                            <a:ext cx="1266318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программа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9" name="Rectangle 54749"/>
                        <wps:cNvSpPr/>
                        <wps:spPr>
                          <a:xfrm>
                            <a:off x="1832688" y="62117"/>
                            <a:ext cx="83367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SwOt-анализ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1022" style="width:366.59pt;height:236.293pt;mso-position-horizontal-relative:char;mso-position-vertical-relative:line" coordsize="46556,30009">
                <v:shape id="Picture 612297" style="position:absolute;width:46573;height:2560;left:-18;top:60;" filled="f">
                  <v:imagedata r:id="rId415"/>
                </v:shape>
                <v:shape id="Picture 612298" style="position:absolute;width:3688;height:2590;left:-48;top:-41;" filled="f">
                  <v:imagedata r:id="rId416"/>
                </v:shape>
                <v:shape id="Shape 54661" style="position:absolute;width:3634;height:2522;left:0;top:0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299" style="position:absolute;width:10088;height:2987;left:36364;top:29;" filled="f">
                  <v:imagedata r:id="rId417"/>
                </v:shape>
                <v:shape id="Shape 54664" style="position:absolute;width:10034;height:2936;left:36416;top:64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shape id="Picture 612300" style="position:absolute;width:46573;height:2560;left:-18;top:3931;" filled="f">
                  <v:imagedata r:id="rId418"/>
                </v:shape>
                <v:shape id="Picture 612301" style="position:absolute;width:3688;height:2560;left:-48;top:3809;" filled="f">
                  <v:imagedata r:id="rId419"/>
                </v:shape>
                <v:shape id="Shape 54668" style="position:absolute;width:3634;height:2522;left:0;top:3858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302" style="position:absolute;width:10088;height:3017;left:36364;top:3870;" filled="f">
                  <v:imagedata r:id="rId420"/>
                </v:shape>
                <v:shape id="Shape 54671" style="position:absolute;width:10034;height:2936;left:36416;top:3922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shape id="Picture 612303" style="position:absolute;width:46573;height:2560;left:-18;top:7781;" filled="f">
                  <v:imagedata r:id="rId421"/>
                </v:shape>
                <v:shape id="Picture 612304" style="position:absolute;width:3688;height:2560;left:-48;top:7680;" filled="f">
                  <v:imagedata r:id="rId422"/>
                </v:shape>
                <v:shape id="Shape 54675" style="position:absolute;width:3634;height:2522;left:0;top:7716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305" style="position:absolute;width:10088;height:2987;left:36364;top:7741;" filled="f">
                  <v:imagedata r:id="rId423"/>
                </v:shape>
                <v:shape id="Shape 54678" style="position:absolute;width:10034;height:2936;left:36416;top:7781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shape id="Picture 612306" style="position:absolute;width:46573;height:2560;left:-18;top:11652;" filled="f">
                  <v:imagedata r:id="rId424"/>
                </v:shape>
                <v:shape id="Picture 612307" style="position:absolute;width:3657;height:2560;left:-48;top:11520;" filled="f">
                  <v:imagedata r:id="rId425"/>
                </v:shape>
                <v:shape id="Shape 54682" style="position:absolute;width:3634;height:2522;left:0;top:11574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308" style="position:absolute;width:10088;height:3017;left:36364;top:11581;" filled="f">
                  <v:imagedata r:id="rId426"/>
                </v:shape>
                <v:shape id="Shape 54685" style="position:absolute;width:10034;height:2936;left:36416;top:11639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shape id="Picture 612309" style="position:absolute;width:46573;height:2560;left:-18;top:15493;" filled="f">
                  <v:imagedata r:id="rId427"/>
                </v:shape>
                <v:shape id="Picture 612310" style="position:absolute;width:3688;height:2560;left:-48;top:15391;" filled="f">
                  <v:imagedata r:id="rId428"/>
                </v:shape>
                <v:shape id="Shape 54689" style="position:absolute;width:3634;height:2522;left:0;top:15432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311" style="position:absolute;width:10088;height:2987;left:36364;top:15452;" filled="f">
                  <v:imagedata r:id="rId429"/>
                </v:shape>
                <v:shape id="Shape 54692" style="position:absolute;width:10034;height:2936;left:36416;top:15497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shape id="Picture 612312" style="position:absolute;width:46573;height:2560;left:-18;top:19364;" filled="f">
                  <v:imagedata r:id="rId430"/>
                </v:shape>
                <v:shape id="Picture 612313" style="position:absolute;width:3657;height:2529;left:-48;top:19262;" filled="f">
                  <v:imagedata r:id="rId431"/>
                </v:shape>
                <v:shape id="Shape 54696" style="position:absolute;width:3634;height:2522;left:0;top:19291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314" style="position:absolute;width:10088;height:3017;left:36364;top:19303;" filled="f">
                  <v:imagedata r:id="rId432"/>
                </v:shape>
                <v:shape id="Shape 54699" style="position:absolute;width:10034;height:2936;left:36416;top:19355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shape id="Picture 612315" style="position:absolute;width:46573;height:2560;left:-18;top:23235;" filled="f">
                  <v:imagedata r:id="rId433"/>
                </v:shape>
                <v:shape id="Picture 612316" style="position:absolute;width:3688;height:2560;left:-48;top:23113;" filled="f">
                  <v:imagedata r:id="rId434"/>
                </v:shape>
                <v:shape id="Shape 54703" style="position:absolute;width:3634;height:2522;left:0;top:23149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317" style="position:absolute;width:10088;height:2987;left:36364;top:23174;" filled="f">
                  <v:imagedata r:id="rId435"/>
                </v:shape>
                <v:shape id="Shape 54706" style="position:absolute;width:10034;height:2936;left:36416;top:23214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shape id="Picture 612318" style="position:absolute;width:46573;height:2560;left:-18;top:27055;" filled="f">
                  <v:imagedata r:id="rId436"/>
                </v:shape>
                <v:shape id="Picture 612319" style="position:absolute;width:3688;height:2590;left:-48;top:26953;" filled="f">
                  <v:imagedata r:id="rId437"/>
                </v:shape>
                <v:shape id="Shape 54710" style="position:absolute;width:3634;height:2522;left:0;top:27007;" coordsize="363474,252260" path="m0,0l363474,252260l0,252260l0,0x">
                  <v:stroke weight="1.703pt" endcap="flat" joinstyle="miter" miterlimit="10" on="true" color="#ffffff"/>
                  <v:fill on="false" color="#000000" opacity="0"/>
                </v:shape>
                <v:shape id="Picture 612320" style="position:absolute;width:10088;height:3017;left:36364;top:27014;" filled="f">
                  <v:imagedata r:id="rId438"/>
                </v:shape>
                <v:shape id="Shape 54713" style="position:absolute;width:10034;height:2936;left:36416;top:27072;" coordsize="1003427,293688" path="m355892,293688l0,0l1003427,0l1003427,293688l355892,293688x">
                  <v:stroke weight="1.667pt" endcap="flat" joinstyle="miter" miterlimit="10" on="true" color="#ffffff"/>
                  <v:fill on="false" color="#000000" opacity="0"/>
                </v:shape>
                <v:rect id="Rectangle 54731" style="position:absolute;width:7847;height:1767;left:18511;top:4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цели,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задачи</w:t>
                        </w:r>
                      </w:p>
                    </w:txbxContent>
                  </v:textbox>
                </v:rect>
                <v:rect id="Rectangle 54732" style="position:absolute;width:18742;height:1767;left:14415;top:8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плановые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целевые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показатели</w:t>
                        </w:r>
                      </w:p>
                    </w:txbxContent>
                  </v:textbox>
                </v:rect>
                <v:rect id="Rectangle 54733" style="position:absolute;width:17568;height:1767;left:14857;top:12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Стратегические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направления</w:t>
                        </w:r>
                      </w:p>
                    </w:txbxContent>
                  </v:textbox>
                </v:rect>
                <v:rect id="Rectangle 54734" style="position:absolute;width:10139;height:1767;left:17649;top:15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поднаправления</w:t>
                        </w:r>
                      </w:p>
                    </w:txbxContent>
                  </v:textbox>
                </v:rect>
                <v:rect id="Rectangle 54735" style="position:absolute;width:13578;height:1767;left:16356;top:1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Флагманские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проекты</w:t>
                        </w:r>
                      </w:p>
                    </w:txbxContent>
                  </v:textbox>
                </v:rect>
                <v:rect id="Rectangle 54736" style="position:absolute;width:14890;height:1767;left:15864;top:23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мониторинг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реализации</w:t>
                        </w:r>
                      </w:p>
                    </w:txbxContent>
                  </v:textbox>
                </v:rect>
                <v:rect id="Rectangle 54737" style="position:absolute;width:12663;height:1767;left:16700;top:27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программа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развития</w:t>
                        </w:r>
                      </w:p>
                    </w:txbxContent>
                  </v:textbox>
                </v:rect>
                <v:rect id="Rectangle 54749" style="position:absolute;width:8336;height:1767;left:18326;top: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18"/>
                          </w:rPr>
                          <w:t xml:space="preserve">SwOt-анализ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D6A03" w:rsidRDefault="00ED60DA">
      <w:pPr>
        <w:pStyle w:val="2"/>
        <w:ind w:left="582"/>
      </w:pPr>
      <w:r>
        <w:t>3 ЭтАп. АНАлИз СИСтЕмы упРАвлЕНИя И тРуДОвых РЕСуРСОв</w:t>
      </w:r>
    </w:p>
    <w:p w:rsidR="000D6A03" w:rsidRDefault="000D6A03">
      <w:pPr>
        <w:sectPr w:rsidR="000D6A03">
          <w:pgSz w:w="11906" w:h="16838"/>
          <w:pgMar w:top="2505" w:right="1134" w:bottom="2118" w:left="1134" w:header="720" w:footer="720" w:gutter="0"/>
          <w:cols w:space="720"/>
          <w:titlePg/>
        </w:sectPr>
      </w:pPr>
    </w:p>
    <w:p w:rsidR="000D6A03" w:rsidRDefault="00ED60DA">
      <w:pPr>
        <w:ind w:left="7"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729312</wp:posOffset>
                </wp:positionH>
                <wp:positionV relativeFrom="paragraph">
                  <wp:posOffset>1179267</wp:posOffset>
                </wp:positionV>
                <wp:extent cx="4884432" cy="2759646"/>
                <wp:effectExtent l="0" t="0" r="0" b="0"/>
                <wp:wrapTopAndBottom/>
                <wp:docPr id="550151" name="Group 550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32" cy="2759646"/>
                          <a:chOff x="0" y="0"/>
                          <a:chExt cx="4884432" cy="2759646"/>
                        </a:xfrm>
                      </wpg:grpSpPr>
                      <wps:wsp>
                        <wps:cNvPr id="654613" name="Shape 654613"/>
                        <wps:cNvSpPr/>
                        <wps:spPr>
                          <a:xfrm>
                            <a:off x="4087533" y="890562"/>
                            <a:ext cx="122403" cy="125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58189">
                                <a:moveTo>
                                  <a:pt x="0" y="0"/>
                                </a:moveTo>
                                <a:lnTo>
                                  <a:pt x="122403" y="0"/>
                                </a:lnTo>
                                <a:lnTo>
                                  <a:pt x="122403" y="1258189"/>
                                </a:lnTo>
                                <a:lnTo>
                                  <a:pt x="0" y="1258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9" name="Picture 612329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3505721" y="960450"/>
                            <a:ext cx="1283208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614" name="Shape 654614"/>
                        <wps:cNvSpPr/>
                        <wps:spPr>
                          <a:xfrm>
                            <a:off x="672300" y="890562"/>
                            <a:ext cx="122403" cy="112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126922">
                                <a:moveTo>
                                  <a:pt x="0" y="0"/>
                                </a:moveTo>
                                <a:lnTo>
                                  <a:pt x="122403" y="0"/>
                                </a:lnTo>
                                <a:lnTo>
                                  <a:pt x="122403" y="1126922"/>
                                </a:lnTo>
                                <a:lnTo>
                                  <a:pt x="0" y="1126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615" name="Shape 654615"/>
                        <wps:cNvSpPr/>
                        <wps:spPr>
                          <a:xfrm>
                            <a:off x="2381022" y="890562"/>
                            <a:ext cx="122403" cy="11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139622">
                                <a:moveTo>
                                  <a:pt x="0" y="0"/>
                                </a:moveTo>
                                <a:lnTo>
                                  <a:pt x="122403" y="0"/>
                                </a:lnTo>
                                <a:lnTo>
                                  <a:pt x="122403" y="1139622"/>
                                </a:lnTo>
                                <a:lnTo>
                                  <a:pt x="0" y="1139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33" name="Picture 612333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1800873" y="966546"/>
                            <a:ext cx="1283208" cy="94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4" name="Picture 612334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92977" y="966546"/>
                            <a:ext cx="1283208" cy="94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5" name="Picture 612335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1463561" y="-5766"/>
                            <a:ext cx="195376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6" name="Picture 612336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-5574" y="527633"/>
                            <a:ext cx="1475232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7" name="Picture 612337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96025" y="2014041"/>
                            <a:ext cx="1274064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8" name="Picture 612338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1797825" y="2026233"/>
                            <a:ext cx="1280160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0" name="Picture 612330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3508769" y="2144090"/>
                            <a:ext cx="1277112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1" name="Picture 612331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1705369" y="527633"/>
                            <a:ext cx="1472184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32" name="Picture 612332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3413265" y="527633"/>
                            <a:ext cx="1472184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21" name="Rectangle 54821"/>
                        <wps:cNvSpPr/>
                        <wps:spPr>
                          <a:xfrm>
                            <a:off x="1830623" y="103233"/>
                            <a:ext cx="1626873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2"/>
                                </w:rPr>
                                <w:t>кадровые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</w:rPr>
                                <w:t>ресурсы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2" name="Rectangle 54822"/>
                        <wps:cNvSpPr/>
                        <wps:spPr>
                          <a:xfrm>
                            <a:off x="94501" y="646606"/>
                            <a:ext cx="169349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Субъект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персонал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3" name="Rectangle 54823"/>
                        <wps:cNvSpPr/>
                        <wps:spPr>
                          <a:xfrm>
                            <a:off x="200685" y="1066659"/>
                            <a:ext cx="111688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Объекты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анализа: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4" name="Rectangle 54824"/>
                        <wps:cNvSpPr/>
                        <wps:spPr>
                          <a:xfrm>
                            <a:off x="200685" y="1180959"/>
                            <a:ext cx="82120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цели,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5" name="Rectangle 54825"/>
                        <wps:cNvSpPr/>
                        <wps:spPr>
                          <a:xfrm>
                            <a:off x="200685" y="1295259"/>
                            <a:ext cx="129520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потенциал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(пассивы-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6" name="Rectangle 54826"/>
                        <wps:cNvSpPr/>
                        <wps:spPr>
                          <a:xfrm>
                            <a:off x="200685" y="1409559"/>
                            <a:ext cx="51610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активы)</w:t>
                              </w:r>
                              <w:r>
                                <w:rPr>
                                  <w:spacing w:val="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7" name="Rectangle 54827"/>
                        <wps:cNvSpPr/>
                        <wps:spPr>
                          <a:xfrm>
                            <a:off x="200685" y="1523859"/>
                            <a:ext cx="41835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8" name="Rectangle 54828"/>
                        <wps:cNvSpPr/>
                        <wps:spPr>
                          <a:xfrm>
                            <a:off x="200685" y="1638159"/>
                            <a:ext cx="102582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личные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8"/>
                                </w:rPr>
                                <w:t>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9" name="Rectangle 54829"/>
                        <wps:cNvSpPr/>
                        <wps:spPr>
                          <a:xfrm>
                            <a:off x="225031" y="2092615"/>
                            <a:ext cx="76009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Результаты: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0" name="Rectangle 54830"/>
                        <wps:cNvSpPr/>
                        <wps:spPr>
                          <a:xfrm>
                            <a:off x="225031" y="2206915"/>
                            <a:ext cx="136239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потребность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кадрах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1" name="Rectangle 54831"/>
                        <wps:cNvSpPr/>
                        <wps:spPr>
                          <a:xfrm>
                            <a:off x="225031" y="2321215"/>
                            <a:ext cx="67435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Адаптация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2" name="Rectangle 54832"/>
                        <wps:cNvSpPr/>
                        <wps:spPr>
                          <a:xfrm>
                            <a:off x="225031" y="2435515"/>
                            <a:ext cx="55684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3" name="Rectangle 54833"/>
                        <wps:cNvSpPr/>
                        <wps:spPr>
                          <a:xfrm>
                            <a:off x="1935874" y="2087586"/>
                            <a:ext cx="76009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Результаты: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4" name="Rectangle 54834"/>
                        <wps:cNvSpPr/>
                        <wps:spPr>
                          <a:xfrm>
                            <a:off x="1935874" y="2201886"/>
                            <a:ext cx="70886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7"/>
                                  <w:sz w:val="18"/>
                                </w:rPr>
                                <w:t>мотивация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5" name="Rectangle 54835"/>
                        <wps:cNvSpPr/>
                        <wps:spPr>
                          <a:xfrm>
                            <a:off x="1935874" y="2316186"/>
                            <a:ext cx="115884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взаимоотношения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6" name="Rectangle 54836"/>
                        <wps:cNvSpPr/>
                        <wps:spPr>
                          <a:xfrm>
                            <a:off x="1935874" y="2430486"/>
                            <a:ext cx="76936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воздействие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7" name="Rectangle 54837"/>
                        <wps:cNvSpPr/>
                        <wps:spPr>
                          <a:xfrm>
                            <a:off x="3678491" y="2215716"/>
                            <a:ext cx="76009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Результаты: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8" name="Rectangle 54838"/>
                        <wps:cNvSpPr/>
                        <wps:spPr>
                          <a:xfrm>
                            <a:off x="3678491" y="2330016"/>
                            <a:ext cx="101883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продуктивность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9" name="Rectangle 54839"/>
                        <wps:cNvSpPr/>
                        <wps:spPr>
                          <a:xfrm>
                            <a:off x="3678491" y="2444316"/>
                            <a:ext cx="130903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производительность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0" name="Rectangle 54840"/>
                        <wps:cNvSpPr/>
                        <wps:spPr>
                          <a:xfrm>
                            <a:off x="3678491" y="2558616"/>
                            <a:ext cx="98249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1"/>
                                  <w:sz w:val="18"/>
                                </w:rPr>
                                <w:t>Эффективность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1" name="Rectangle 54841"/>
                        <wps:cNvSpPr/>
                        <wps:spPr>
                          <a:xfrm>
                            <a:off x="1949018" y="1026996"/>
                            <a:ext cx="111688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Объекты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анализа: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2" name="Rectangle 54842"/>
                        <wps:cNvSpPr/>
                        <wps:spPr>
                          <a:xfrm>
                            <a:off x="1949018" y="1141296"/>
                            <a:ext cx="73896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внутренняя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3" name="Rectangle 54843"/>
                        <wps:cNvSpPr/>
                        <wps:spPr>
                          <a:xfrm>
                            <a:off x="1949018" y="1255596"/>
                            <a:ext cx="120505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удовлетворенность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4" name="Rectangle 54844"/>
                        <wps:cNvSpPr/>
                        <wps:spPr>
                          <a:xfrm>
                            <a:off x="1949018" y="1369896"/>
                            <a:ext cx="115884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взаимоотношения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5" name="Rectangle 54845"/>
                        <wps:cNvSpPr/>
                        <wps:spPr>
                          <a:xfrm>
                            <a:off x="1949018" y="1484196"/>
                            <a:ext cx="82850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коллективе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6" name="Rectangle 54846"/>
                        <wps:cNvSpPr/>
                        <wps:spPr>
                          <a:xfrm>
                            <a:off x="1949018" y="1598496"/>
                            <a:ext cx="115884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взаимоотношения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7" name="Rectangle 54847"/>
                        <wps:cNvSpPr/>
                        <wps:spPr>
                          <a:xfrm>
                            <a:off x="1949018" y="1712796"/>
                            <a:ext cx="103144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8" name="Rectangle 54848"/>
                        <wps:cNvSpPr/>
                        <wps:spPr>
                          <a:xfrm>
                            <a:off x="3678491" y="1029740"/>
                            <a:ext cx="111688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Объекты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анализа: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9" name="Rectangle 54849"/>
                        <wps:cNvSpPr/>
                        <wps:spPr>
                          <a:xfrm>
                            <a:off x="3678491" y="1144040"/>
                            <a:ext cx="125522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0" name="Rectangle 54850"/>
                        <wps:cNvSpPr/>
                        <wps:spPr>
                          <a:xfrm>
                            <a:off x="3678491" y="1258340"/>
                            <a:ext cx="64015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процессы</w:t>
                              </w:r>
                              <w:r>
                                <w:rPr>
                                  <w:spacing w:val="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1" name="Rectangle 54851"/>
                        <wps:cNvSpPr/>
                        <wps:spPr>
                          <a:xfrm>
                            <a:off x="3678491" y="1372640"/>
                            <a:ext cx="146181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Средства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8"/>
                                </w:rPr>
                                <w:t>производства</w:t>
                              </w:r>
                              <w:r>
                                <w:rPr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2" name="Rectangle 54852"/>
                        <wps:cNvSpPr/>
                        <wps:spPr>
                          <a:xfrm>
                            <a:off x="3678491" y="1486940"/>
                            <a:ext cx="104589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Инфраструктура</w:t>
                              </w:r>
                              <w:r>
                                <w:rPr>
                                  <w:spacing w:val="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3" name="Rectangle 54853"/>
                        <wps:cNvSpPr/>
                        <wps:spPr>
                          <a:xfrm>
                            <a:off x="3678491" y="1601240"/>
                            <a:ext cx="53282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условия</w:t>
                              </w:r>
                              <w:r>
                                <w:rPr>
                                  <w:spacing w:val="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4" name="Rectangle 54854"/>
                        <wps:cNvSpPr/>
                        <wps:spPr>
                          <a:xfrm>
                            <a:off x="3678491" y="1715540"/>
                            <a:ext cx="106367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приемы,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методы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5" name="Rectangle 54855"/>
                        <wps:cNvSpPr/>
                        <wps:spPr>
                          <a:xfrm>
                            <a:off x="3678491" y="1829840"/>
                            <a:ext cx="97596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2"/>
                                  <w:sz w:val="18"/>
                                </w:rPr>
                                <w:t>Нормы</w:t>
                              </w:r>
                              <w:r>
                                <w:rPr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6" name="Rectangle 54856"/>
                        <wps:cNvSpPr/>
                        <wps:spPr>
                          <a:xfrm>
                            <a:off x="1765681" y="646606"/>
                            <a:ext cx="179884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Субъект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отношения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7" name="Rectangle 54857"/>
                        <wps:cNvSpPr/>
                        <wps:spPr>
                          <a:xfrm>
                            <a:off x="3596881" y="646606"/>
                            <a:ext cx="139462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Субъект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труд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80" name="Shape 54880"/>
                        <wps:cNvSpPr/>
                        <wps:spPr>
                          <a:xfrm>
                            <a:off x="1002275" y="339301"/>
                            <a:ext cx="393230" cy="13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30" h="137122">
                                <a:moveTo>
                                  <a:pt x="393230" y="0"/>
                                </a:moveTo>
                                <a:lnTo>
                                  <a:pt x="0" y="137122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1" name="Shape 54881"/>
                        <wps:cNvSpPr/>
                        <wps:spPr>
                          <a:xfrm>
                            <a:off x="1467001" y="3143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2" name="Shape 54882"/>
                        <wps:cNvSpPr/>
                        <wps:spPr>
                          <a:xfrm>
                            <a:off x="966532" y="4889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3" name="Shape 54883"/>
                        <wps:cNvSpPr/>
                        <wps:spPr>
                          <a:xfrm>
                            <a:off x="883488" y="426215"/>
                            <a:ext cx="144894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94" h="93561">
                                <a:moveTo>
                                  <a:pt x="112268" y="0"/>
                                </a:moveTo>
                                <a:lnTo>
                                  <a:pt x="83033" y="62712"/>
                                </a:lnTo>
                                <a:lnTo>
                                  <a:pt x="144894" y="93561"/>
                                </a:lnTo>
                                <a:lnTo>
                                  <a:pt x="0" y="91580"/>
                                </a:lnTo>
                                <a:lnTo>
                                  <a:pt x="1122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4" name="Shape 54884"/>
                        <wps:cNvSpPr/>
                        <wps:spPr>
                          <a:xfrm>
                            <a:off x="2453868" y="408948"/>
                            <a:ext cx="0" cy="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20">
                                <a:moveTo>
                                  <a:pt x="0" y="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7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5" name="Shape 54885"/>
                        <wps:cNvSpPr/>
                        <wps:spPr>
                          <a:xfrm>
                            <a:off x="2453868" y="3727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6" name="Shape 54886"/>
                        <wps:cNvSpPr/>
                        <wps:spPr>
                          <a:xfrm>
                            <a:off x="2453868" y="44516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7" name="Shape 54887"/>
                        <wps:cNvSpPr/>
                        <wps:spPr>
                          <a:xfrm>
                            <a:off x="2404312" y="396943"/>
                            <a:ext cx="99111" cy="13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136131">
                                <a:moveTo>
                                  <a:pt x="0" y="0"/>
                                </a:moveTo>
                                <a:lnTo>
                                  <a:pt x="49556" y="48222"/>
                                </a:lnTo>
                                <a:lnTo>
                                  <a:pt x="99111" y="0"/>
                                </a:lnTo>
                                <a:lnTo>
                                  <a:pt x="49556" y="136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8" name="Shape 54888"/>
                        <wps:cNvSpPr/>
                        <wps:spPr>
                          <a:xfrm>
                            <a:off x="3510673" y="339301"/>
                            <a:ext cx="393230" cy="13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30" h="137122">
                                <a:moveTo>
                                  <a:pt x="0" y="0"/>
                                </a:moveTo>
                                <a:lnTo>
                                  <a:pt x="393230" y="137122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9" name="Shape 54889"/>
                        <wps:cNvSpPr/>
                        <wps:spPr>
                          <a:xfrm>
                            <a:off x="3439176" y="3143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90" name="Shape 54890"/>
                        <wps:cNvSpPr/>
                        <wps:spPr>
                          <a:xfrm>
                            <a:off x="3939646" y="4889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91" name="Shape 54891"/>
                        <wps:cNvSpPr/>
                        <wps:spPr>
                          <a:xfrm>
                            <a:off x="3877794" y="426215"/>
                            <a:ext cx="144894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94" h="93561">
                                <a:moveTo>
                                  <a:pt x="32626" y="0"/>
                                </a:moveTo>
                                <a:lnTo>
                                  <a:pt x="144894" y="91580"/>
                                </a:lnTo>
                                <a:lnTo>
                                  <a:pt x="0" y="93561"/>
                                </a:lnTo>
                                <a:lnTo>
                                  <a:pt x="61862" y="62712"/>
                                </a:lnTo>
                                <a:lnTo>
                                  <a:pt x="326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151" style="width:384.601pt;height:217.295pt;position:absolute;mso-position-horizontal-relative:margin;mso-position-horizontal:absolute;margin-left:57.4261pt;mso-position-vertical-relative:text;margin-top:92.8557pt;" coordsize="48844,27596">
                <v:shape id="Shape 654768" style="position:absolute;width:1224;height:12581;left:40875;top:8905;" coordsize="122403,1258189" path="m0,0l122403,0l122403,1258189l0,1258189l0,0">
                  <v:stroke weight="0pt" endcap="flat" joinstyle="miter" miterlimit="10" on="false" color="#000000" opacity="0"/>
                  <v:fill on="true" color="#e2e3e3"/>
                </v:shape>
                <v:shape id="Picture 612329" style="position:absolute;width:12832;height:10668;left:35057;top:9604;" filled="f">
                  <v:imagedata r:id="rId449"/>
                </v:shape>
                <v:shape id="Shape 654769" style="position:absolute;width:1224;height:11269;left:6723;top:8905;" coordsize="122403,1126922" path="m0,0l122403,0l122403,1126922l0,1126922l0,0">
                  <v:stroke weight="0pt" endcap="flat" joinstyle="miter" miterlimit="10" on="false" color="#000000" opacity="0"/>
                  <v:fill on="true" color="#e2e3e3"/>
                </v:shape>
                <v:shape id="Shape 654770" style="position:absolute;width:1224;height:11396;left:23810;top:8905;" coordsize="122403,1139622" path="m0,0l122403,0l122403,1139622l0,1139622l0,0">
                  <v:stroke weight="0pt" endcap="flat" joinstyle="miter" miterlimit="10" on="false" color="#000000" opacity="0"/>
                  <v:fill on="true" color="#e2e3e3"/>
                </v:shape>
                <v:shape id="Picture 612333" style="position:absolute;width:12832;height:9448;left:18008;top:9665;" filled="f">
                  <v:imagedata r:id="rId450"/>
                </v:shape>
                <v:shape id="Picture 612334" style="position:absolute;width:12832;height:9448;left:929;top:9665;" filled="f">
                  <v:imagedata r:id="rId451"/>
                </v:shape>
                <v:shape id="Picture 612335" style="position:absolute;width:19537;height:3627;left:14635;top:-57;" filled="f">
                  <v:imagedata r:id="rId452"/>
                </v:shape>
                <v:shape id="Picture 612336" style="position:absolute;width:14752;height:3596;left:-55;top:5276;" filled="f">
                  <v:imagedata r:id="rId453"/>
                </v:shape>
                <v:shape id="Picture 612337" style="position:absolute;width:12740;height:6156;left:960;top:20140;" filled="f">
                  <v:imagedata r:id="rId454"/>
                </v:shape>
                <v:shape id="Picture 612338" style="position:absolute;width:12801;height:6156;left:17978;top:20262;" filled="f">
                  <v:imagedata r:id="rId455"/>
                </v:shape>
                <v:shape id="Picture 612330" style="position:absolute;width:12771;height:6156;left:35087;top:21440;" filled="f">
                  <v:imagedata r:id="rId456"/>
                </v:shape>
                <v:shape id="Picture 612331" style="position:absolute;width:14721;height:3596;left:17053;top:5276;" filled="f">
                  <v:imagedata r:id="rId457"/>
                </v:shape>
                <v:shape id="Picture 612332" style="position:absolute;width:14721;height:3596;left:34132;top:5276;" filled="f">
                  <v:imagedata r:id="rId458"/>
                </v:shape>
                <v:rect id="Rectangle 54821" style="position:absolute;width:16268;height:2125;left:18306;top: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</w:rPr>
                          <w:t xml:space="preserve">кадровые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</w:rPr>
                          <w:t xml:space="preserve">ресурсы</w:t>
                        </w:r>
                      </w:p>
                    </w:txbxContent>
                  </v:textbox>
                </v:rect>
                <v:rect id="Rectangle 54822" style="position:absolute;width:16934;height:1767;left:945;top:6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Субъект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анализа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персонал</w:t>
                        </w:r>
                      </w:p>
                    </w:txbxContent>
                  </v:textbox>
                </v:rect>
                <v:rect id="Rectangle 54823" style="position:absolute;width:11168;height:1767;left:2006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Объекты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анализа: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24" style="position:absolute;width:8212;height:1767;left:2006;top:11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цели,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задачи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25" style="position:absolute;width:12952;height:1767;left:2006;top:12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потенциал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(пассивы-</w:t>
                        </w:r>
                      </w:p>
                    </w:txbxContent>
                  </v:textbox>
                </v:rect>
                <v:rect id="Rectangle 54826" style="position:absolute;width:5161;height:1767;left:2006;top:14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активы)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27" style="position:absolute;width:4183;height:1767;left:2006;top:15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время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28" style="position:absolute;width:10258;height:1767;left:2006;top:1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личные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качества</w:t>
                        </w:r>
                      </w:p>
                    </w:txbxContent>
                  </v:textbox>
                </v:rect>
                <v:rect id="Rectangle 54829" style="position:absolute;width:7600;height:1767;left:2250;top:20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Результаты: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0" style="position:absolute;width:13623;height:1767;left:2250;top:22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потребность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кадрах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1" style="position:absolute;width:6743;height:1767;left:2250;top:23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Адаптация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2" style="position:absolute;width:5568;height:1767;left:2250;top:24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Развитие</w:t>
                        </w:r>
                      </w:p>
                    </w:txbxContent>
                  </v:textbox>
                </v:rect>
                <v:rect id="Rectangle 54833" style="position:absolute;width:7600;height:1767;left:19358;top:2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Результаты: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4" style="position:absolute;width:7088;height:1767;left:19358;top:2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7"/>
                            <w:sz w:val="18"/>
                          </w:rPr>
                          <w:t xml:space="preserve">мотивация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5" style="position:absolute;width:11588;height:1767;left:19358;top:23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взаимоотношения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6" style="position:absolute;width:7693;height:1767;left:19358;top:24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воздействие</w:t>
                        </w:r>
                      </w:p>
                    </w:txbxContent>
                  </v:textbox>
                </v:rect>
                <v:rect id="Rectangle 54837" style="position:absolute;width:7600;height:1767;left:36784;top:22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Результаты: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8" style="position:absolute;width:10188;height:1767;left:36784;top:2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продуктивность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39" style="position:absolute;width:13090;height:1767;left:36784;top:24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производительность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0" style="position:absolute;width:9824;height:1767;left:36784;top:2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18"/>
                          </w:rPr>
                          <w:t xml:space="preserve">Эффективность</w:t>
                        </w:r>
                      </w:p>
                    </w:txbxContent>
                  </v:textbox>
                </v:rect>
                <v:rect id="Rectangle 54841" style="position:absolute;width:11168;height:1767;left:19490;top:10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Объекты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анализа: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2" style="position:absolute;width:7389;height:1767;left:19490;top:1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внутренняя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3" style="position:absolute;width:12050;height:1767;left:19490;top:12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удовлетворенность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4" style="position:absolute;width:11588;height:1767;left:19490;top:13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взаимоотношения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5" style="position:absolute;width:8285;height:1767;left:19490;top:14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коллективе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6" style="position:absolute;width:11588;height:1767;left:19490;top:15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взаимоотношения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7" style="position:absolute;width:10314;height:1767;left:19490;top:17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процессе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труда</w:t>
                        </w:r>
                      </w:p>
                    </w:txbxContent>
                  </v:textbox>
                </v:rect>
                <v:rect id="Rectangle 54848" style="position:absolute;width:11168;height:1767;left:36784;top:1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Объекты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анализа: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49" style="position:absolute;width:12552;height:1767;left:36784;top:11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Решения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действия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50" style="position:absolute;width:6401;height:1767;left:36784;top:12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процессы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51" style="position:absolute;width:14618;height:1767;left:36784;top:13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Средства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18"/>
                          </w:rPr>
                          <w:t xml:space="preserve">производства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52" style="position:absolute;width:10458;height:1767;left:36784;top:1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Инфраструктура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53" style="position:absolute;width:5328;height:1767;left:36784;top:16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условия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54" style="position:absolute;width:10636;height:1767;left:36784;top:17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приемы,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методы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55" style="position:absolute;width:9759;height:1767;left:36784;top:18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Нормы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</w:rPr>
                          <w:t xml:space="preserve">времени</w:t>
                        </w:r>
                      </w:p>
                    </w:txbxContent>
                  </v:textbox>
                </v:rect>
                <v:rect id="Rectangle 54856" style="position:absolute;width:17988;height:1767;left:17656;top:6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Субъект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анализа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отношения</w:t>
                        </w:r>
                      </w:p>
                    </w:txbxContent>
                  </v:textbox>
                </v:rect>
                <v:rect id="Rectangle 54857" style="position:absolute;width:13946;height:1767;left:35968;top:6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Субъект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анализа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труд</w:t>
                        </w:r>
                      </w:p>
                    </w:txbxContent>
                  </v:textbox>
                </v:rect>
                <v:shape id="Shape 54880" style="position:absolute;width:3932;height:1371;left:10022;top:3393;" coordsize="393230,137122" path="m393230,0l0,137122">
                  <v:stroke weight="2pt" endcap="round" dashstyle="0 2.981" joinstyle="round" on="true" color="#003a7b"/>
                  <v:fill on="false" color="#000000" opacity="0"/>
                </v:shape>
                <v:shape id="Shape 54881" style="position:absolute;width:0;height:0;left:14670;top:3143;" coordsize="0,0" path="m0,0l0,0">
                  <v:stroke weight="2pt" endcap="round" joinstyle="round" on="true" color="#003a7b"/>
                  <v:fill on="false" color="#000000" opacity="0"/>
                </v:shape>
                <v:shape id="Shape 54882" style="position:absolute;width:0;height:0;left:9665;top:4889;" coordsize="0,0" path="m0,0l0,0">
                  <v:stroke weight="2pt" endcap="round" joinstyle="round" on="true" color="#003a7b"/>
                  <v:fill on="false" color="#000000" opacity="0"/>
                </v:shape>
                <v:shape id="Shape 54883" style="position:absolute;width:1448;height:935;left:8834;top:4262;" coordsize="144894,93561" path="m112268,0l83033,62712l144894,93561l0,91580l112268,0x">
                  <v:stroke weight="0pt" endcap="round" joinstyle="round" on="false" color="#000000" opacity="0"/>
                  <v:fill on="true" color="#003a7b"/>
                </v:shape>
                <v:shape id="Shape 54884" style="position:absolute;width:0;height:362;left:24538;top:4089;" coordsize="0,36220" path="m0,36220l0,0">
                  <v:stroke weight="2pt" endcap="round" dashstyle="0 2.8505" joinstyle="round" on="true" color="#003a7b"/>
                  <v:fill on="false" color="#000000" opacity="0"/>
                </v:shape>
                <v:shape id="Shape 54885" style="position:absolute;width:0;height:0;left:24538;top:3727;" coordsize="0,0" path="m0,0l0,0">
                  <v:stroke weight="2pt" endcap="round" joinstyle="round" on="true" color="#003a7b"/>
                  <v:fill on="false" color="#000000" opacity="0"/>
                </v:shape>
                <v:shape id="Shape 54886" style="position:absolute;width:0;height:0;left:24538;top:4451;" coordsize="0,0" path="m0,0l0,0">
                  <v:stroke weight="2pt" endcap="round" joinstyle="round" on="true" color="#003a7b"/>
                  <v:fill on="false" color="#000000" opacity="0"/>
                </v:shape>
                <v:shape id="Shape 54887" style="position:absolute;width:991;height:1361;left:24043;top:3969;" coordsize="99111,136131" path="m0,0l49556,48222l99111,0l49556,136131l0,0x">
                  <v:stroke weight="0pt" endcap="round" joinstyle="round" on="false" color="#000000" opacity="0"/>
                  <v:fill on="true" color="#003a7b"/>
                </v:shape>
                <v:shape id="Shape 54888" style="position:absolute;width:3932;height:1371;left:35106;top:3393;" coordsize="393230,137122" path="m0,0l393230,137122">
                  <v:stroke weight="2pt" endcap="round" dashstyle="0 2.981" joinstyle="round" on="true" color="#003a7b"/>
                  <v:fill on="false" color="#000000" opacity="0"/>
                </v:shape>
                <v:shape id="Shape 54889" style="position:absolute;width:0;height:0;left:34391;top:3143;" coordsize="0,0" path="m0,0l0,0">
                  <v:stroke weight="2pt" endcap="round" joinstyle="round" on="true" color="#003a7b"/>
                  <v:fill on="false" color="#000000" opacity="0"/>
                </v:shape>
                <v:shape id="Shape 54890" style="position:absolute;width:0;height:0;left:39396;top:4889;" coordsize="0,0" path="m0,0l0,0">
                  <v:stroke weight="2pt" endcap="round" joinstyle="round" on="true" color="#003a7b"/>
                  <v:fill on="false" color="#000000" opacity="0"/>
                </v:shape>
                <v:shape id="Shape 54891" style="position:absolute;width:1448;height:935;left:38777;top:4262;" coordsize="144894,93561" path="m32626,0l144894,91580l0,93561l61862,62712l32626,0x">
                  <v:stroke weight="0pt" endcap="round" joinstyle="round" on="false" color="#000000" opacity="0"/>
                  <v:fill on="true" color="#003a7b"/>
                </v:shape>
                <w10:wrap type="topAndBottom"/>
              </v:group>
            </w:pict>
          </mc:Fallback>
        </mc:AlternateContent>
      </w:r>
      <w:r>
        <w:t xml:space="preserve">анализ системы управления представляет собой комплексный и целенаправленный процесс изучения состояния системы управления предприятия (методы управления и взаимодействия, организация движения информации, информационнотехническое сопровождение деятельности </w:t>
      </w:r>
      <w:r>
        <w:t>органов управления предприятием), форм и порядка их взаимодействия в процессе принятия и реализации управленческих решений.</w:t>
      </w:r>
    </w:p>
    <w:p w:rsidR="000D6A03" w:rsidRDefault="000D6A03">
      <w:pPr>
        <w:sectPr w:rsidR="000D6A03">
          <w:type w:val="continuous"/>
          <w:pgSz w:w="11906" w:h="16838"/>
          <w:pgMar w:top="1440" w:right="1152" w:bottom="1440" w:left="1706" w:header="720" w:footer="720" w:gutter="0"/>
          <w:cols w:num="2" w:space="400"/>
        </w:sectPr>
      </w:pPr>
    </w:p>
    <w:p w:rsidR="000D6A03" w:rsidRDefault="00ED60DA">
      <w:pPr>
        <w:ind w:left="7"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1229488</wp:posOffset>
                </wp:positionH>
                <wp:positionV relativeFrom="paragraph">
                  <wp:posOffset>948506</wp:posOffset>
                </wp:positionV>
                <wp:extent cx="4010038" cy="2307342"/>
                <wp:effectExtent l="0" t="0" r="0" b="0"/>
                <wp:wrapTopAndBottom/>
                <wp:docPr id="550150" name="Group 550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38" cy="2307342"/>
                          <a:chOff x="0" y="0"/>
                          <a:chExt cx="4010038" cy="2307342"/>
                        </a:xfrm>
                      </wpg:grpSpPr>
                      <pic:pic xmlns:pic="http://schemas.openxmlformats.org/drawingml/2006/picture">
                        <pic:nvPicPr>
                          <pic:cNvPr id="612321" name="Picture 612321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903440" y="1692097"/>
                            <a:ext cx="1109472" cy="615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60" name="Shape 54760"/>
                        <wps:cNvSpPr/>
                        <wps:spPr>
                          <a:xfrm>
                            <a:off x="908146" y="1696447"/>
                            <a:ext cx="1105395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395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949389" y="610895"/>
                                </a:lnTo>
                                <a:cubicBezTo>
                                  <a:pt x="949389" y="610895"/>
                                  <a:pt x="1105395" y="610895"/>
                                  <a:pt x="1105395" y="454825"/>
                                </a:cubicBezTo>
                                <a:lnTo>
                                  <a:pt x="1105395" y="155969"/>
                                </a:lnTo>
                                <a:cubicBezTo>
                                  <a:pt x="1105395" y="155969"/>
                                  <a:pt x="1105395" y="0"/>
                                  <a:pt x="949389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8" name="Picture 612328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3008592" y="952449"/>
                            <a:ext cx="1002792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63" name="Shape 54763"/>
                        <wps:cNvSpPr/>
                        <wps:spPr>
                          <a:xfrm>
                            <a:off x="3014034" y="956573"/>
                            <a:ext cx="995997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997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839991" y="610895"/>
                                </a:lnTo>
                                <a:cubicBezTo>
                                  <a:pt x="839991" y="610895"/>
                                  <a:pt x="995997" y="610895"/>
                                  <a:pt x="995997" y="454825"/>
                                </a:cubicBezTo>
                                <a:lnTo>
                                  <a:pt x="995997" y="155969"/>
                                </a:lnTo>
                                <a:cubicBezTo>
                                  <a:pt x="995997" y="155969"/>
                                  <a:pt x="995997" y="0"/>
                                  <a:pt x="839991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2" name="Picture 612322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2224240" y="1692097"/>
                            <a:ext cx="999744" cy="615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66" name="Shape 54766"/>
                        <wps:cNvSpPr/>
                        <wps:spPr>
                          <a:xfrm>
                            <a:off x="2228412" y="1696447"/>
                            <a:ext cx="995997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997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839991" y="610895"/>
                                </a:lnTo>
                                <a:cubicBezTo>
                                  <a:pt x="839991" y="610895"/>
                                  <a:pt x="995997" y="610895"/>
                                  <a:pt x="995997" y="454825"/>
                                </a:cubicBezTo>
                                <a:lnTo>
                                  <a:pt x="995997" y="155969"/>
                                </a:lnTo>
                                <a:cubicBezTo>
                                  <a:pt x="995997" y="155969"/>
                                  <a:pt x="995997" y="0"/>
                                  <a:pt x="839991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3" name="Picture 612323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-4863" y="952449"/>
                            <a:ext cx="99974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69" name="Shape 54769"/>
                        <wps:cNvSpPr/>
                        <wps:spPr>
                          <a:xfrm>
                            <a:off x="11" y="956573"/>
                            <a:ext cx="995998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998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839991" y="610895"/>
                                </a:lnTo>
                                <a:cubicBezTo>
                                  <a:pt x="839991" y="610895"/>
                                  <a:pt x="995998" y="610895"/>
                                  <a:pt x="995998" y="454825"/>
                                </a:cubicBezTo>
                                <a:lnTo>
                                  <a:pt x="995998" y="155969"/>
                                </a:lnTo>
                                <a:cubicBezTo>
                                  <a:pt x="995998" y="155969"/>
                                  <a:pt x="995998" y="0"/>
                                  <a:pt x="839991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4" name="Picture 612324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1436840" y="889457"/>
                            <a:ext cx="1133856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72" name="Shape 54772"/>
                        <wps:cNvSpPr/>
                        <wps:spPr>
                          <a:xfrm>
                            <a:off x="1442232" y="894462"/>
                            <a:ext cx="1128192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192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972185" y="610895"/>
                                </a:lnTo>
                                <a:cubicBezTo>
                                  <a:pt x="972185" y="610895"/>
                                  <a:pt x="1128192" y="610895"/>
                                  <a:pt x="1128192" y="454825"/>
                                </a:cubicBezTo>
                                <a:lnTo>
                                  <a:pt x="1128192" y="155969"/>
                                </a:lnTo>
                                <a:cubicBezTo>
                                  <a:pt x="1128192" y="155969"/>
                                  <a:pt x="1128192" y="0"/>
                                  <a:pt x="972185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5" name="Picture 612325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287744" y="212801"/>
                            <a:ext cx="99974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75" name="Shape 54775"/>
                        <wps:cNvSpPr/>
                        <wps:spPr>
                          <a:xfrm>
                            <a:off x="292430" y="216798"/>
                            <a:ext cx="995998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998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839991" y="610895"/>
                                </a:lnTo>
                                <a:cubicBezTo>
                                  <a:pt x="839991" y="610895"/>
                                  <a:pt x="995998" y="610895"/>
                                  <a:pt x="995998" y="454825"/>
                                </a:cubicBezTo>
                                <a:lnTo>
                                  <a:pt x="995998" y="155969"/>
                                </a:lnTo>
                                <a:cubicBezTo>
                                  <a:pt x="995998" y="155969"/>
                                  <a:pt x="995998" y="0"/>
                                  <a:pt x="839991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26" name="Picture 612326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2723096" y="212801"/>
                            <a:ext cx="99974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78" name="Shape 54778"/>
                        <wps:cNvSpPr/>
                        <wps:spPr>
                          <a:xfrm>
                            <a:off x="2726412" y="216798"/>
                            <a:ext cx="995997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997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839991" y="610895"/>
                                </a:lnTo>
                                <a:cubicBezTo>
                                  <a:pt x="839991" y="610895"/>
                                  <a:pt x="995997" y="610895"/>
                                  <a:pt x="995997" y="454825"/>
                                </a:cubicBezTo>
                                <a:lnTo>
                                  <a:pt x="995997" y="155969"/>
                                </a:lnTo>
                                <a:cubicBezTo>
                                  <a:pt x="995997" y="155969"/>
                                  <a:pt x="995997" y="0"/>
                                  <a:pt x="839991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58" name="Rectangle 54858"/>
                        <wps:cNvSpPr/>
                        <wps:spPr>
                          <a:xfrm>
                            <a:off x="1545548" y="1050034"/>
                            <a:ext cx="1289460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6"/>
                                </w:rPr>
                                <w:t>нормирование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9" name="Rectangle 54859"/>
                        <wps:cNvSpPr/>
                        <wps:spPr>
                          <a:xfrm>
                            <a:off x="1823830" y="1217673"/>
                            <a:ext cx="504636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4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0" name="Rectangle 54860"/>
                        <wps:cNvSpPr/>
                        <wps:spPr>
                          <a:xfrm>
                            <a:off x="2967650" y="325125"/>
                            <a:ext cx="72665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1" name="Rectangle 54861"/>
                        <wps:cNvSpPr/>
                        <wps:spPr>
                          <a:xfrm>
                            <a:off x="2770825" y="439425"/>
                            <a:ext cx="125035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приемов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методик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2" name="Rectangle 54862"/>
                        <wps:cNvSpPr/>
                        <wps:spPr>
                          <a:xfrm>
                            <a:off x="3102295" y="553725"/>
                            <a:ext cx="33201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2"/>
                                  <w:sz w:val="18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3" name="Rectangle 54863"/>
                        <wps:cNvSpPr/>
                        <wps:spPr>
                          <a:xfrm>
                            <a:off x="390185" y="286834"/>
                            <a:ext cx="106474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оптималь-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4" name="Rectangle 54864"/>
                        <wps:cNvSpPr/>
                        <wps:spPr>
                          <a:xfrm>
                            <a:off x="468023" y="401134"/>
                            <a:ext cx="89417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варианта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5" name="Rectangle 54865"/>
                        <wps:cNvSpPr/>
                        <wps:spPr>
                          <a:xfrm>
                            <a:off x="333264" y="515434"/>
                            <a:ext cx="121615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произ-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6" name="Rectangle 54866"/>
                        <wps:cNvSpPr/>
                        <wps:spPr>
                          <a:xfrm>
                            <a:off x="431447" y="629734"/>
                            <a:ext cx="95513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водства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7" name="Rectangle 54867"/>
                        <wps:cNvSpPr/>
                        <wps:spPr>
                          <a:xfrm>
                            <a:off x="123295" y="1083849"/>
                            <a:ext cx="99694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8" name="Rectangle 54868"/>
                        <wps:cNvSpPr/>
                        <wps:spPr>
                          <a:xfrm>
                            <a:off x="151069" y="1198149"/>
                            <a:ext cx="959392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изводственных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9" name="Rectangle 54869"/>
                        <wps:cNvSpPr/>
                        <wps:spPr>
                          <a:xfrm>
                            <a:off x="56429" y="1312449"/>
                            <a:ext cx="1174803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планов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0" name="Rectangle 54870"/>
                        <wps:cNvSpPr/>
                        <wps:spPr>
                          <a:xfrm>
                            <a:off x="3168018" y="1066132"/>
                            <a:ext cx="94191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опти-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1" name="Rectangle 54871"/>
                        <wps:cNvSpPr/>
                        <wps:spPr>
                          <a:xfrm>
                            <a:off x="3092009" y="1180432"/>
                            <a:ext cx="114424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мального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трудово-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2" name="Rectangle 54872"/>
                        <wps:cNvSpPr/>
                        <wps:spPr>
                          <a:xfrm>
                            <a:off x="3250429" y="1294732"/>
                            <a:ext cx="722851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процесса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3" name="Rectangle 54873"/>
                        <wps:cNvSpPr/>
                        <wps:spPr>
                          <a:xfrm>
                            <a:off x="2396836" y="1796052"/>
                            <a:ext cx="896608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выявление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4" name="Rectangle 54874"/>
                        <wps:cNvSpPr/>
                        <wps:spPr>
                          <a:xfrm>
                            <a:off x="2339915" y="1910352"/>
                            <a:ext cx="108450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зервов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снижения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5" name="Rectangle 54875"/>
                        <wps:cNvSpPr/>
                        <wps:spPr>
                          <a:xfrm>
                            <a:off x="2419810" y="2024652"/>
                            <a:ext cx="835496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трудоемкости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6" name="Rectangle 54876"/>
                        <wps:cNvSpPr/>
                        <wps:spPr>
                          <a:xfrm>
                            <a:off x="1042495" y="1767019"/>
                            <a:ext cx="1195325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Оптимизация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норм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7" name="Rectangle 54877"/>
                        <wps:cNvSpPr/>
                        <wps:spPr>
                          <a:xfrm>
                            <a:off x="999861" y="1881319"/>
                            <a:ext cx="1308884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затрат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труда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мере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8" name="Rectangle 54878"/>
                        <wps:cNvSpPr/>
                        <wps:spPr>
                          <a:xfrm>
                            <a:off x="1031751" y="1995619"/>
                            <a:ext cx="122405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изменения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условий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9" name="Rectangle 54879"/>
                        <wps:cNvSpPr/>
                        <wps:spPr>
                          <a:xfrm>
                            <a:off x="1164682" y="2109919"/>
                            <a:ext cx="833976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327" name="Picture 612327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1500848" y="-5638"/>
                            <a:ext cx="999744" cy="615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94" name="Shape 54894"/>
                        <wps:cNvSpPr/>
                        <wps:spPr>
                          <a:xfrm>
                            <a:off x="1505235" y="5"/>
                            <a:ext cx="995997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997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839991" y="610895"/>
                                </a:lnTo>
                                <a:cubicBezTo>
                                  <a:pt x="839991" y="610895"/>
                                  <a:pt x="995997" y="610895"/>
                                  <a:pt x="995997" y="454825"/>
                                </a:cubicBezTo>
                                <a:lnTo>
                                  <a:pt x="995997" y="155969"/>
                                </a:lnTo>
                                <a:cubicBezTo>
                                  <a:pt x="995997" y="155969"/>
                                  <a:pt x="995997" y="0"/>
                                  <a:pt x="839991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95" name="Rectangle 54895"/>
                        <wps:cNvSpPr/>
                        <wps:spPr>
                          <a:xfrm>
                            <a:off x="1698569" y="70017"/>
                            <a:ext cx="846898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Оптимизация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96" name="Rectangle 54896"/>
                        <wps:cNvSpPr/>
                        <wps:spPr>
                          <a:xfrm>
                            <a:off x="1671823" y="184317"/>
                            <a:ext cx="918195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97" name="Rectangle 54897"/>
                        <wps:cNvSpPr/>
                        <wps:spPr>
                          <a:xfrm>
                            <a:off x="1673652" y="298617"/>
                            <a:ext cx="91333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обслуживания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98" name="Rectangle 54898"/>
                        <wps:cNvSpPr/>
                        <wps:spPr>
                          <a:xfrm>
                            <a:off x="1697541" y="412917"/>
                            <a:ext cx="81330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рабочих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мест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99" name="Shape 54899"/>
                        <wps:cNvSpPr/>
                        <wps:spPr>
                          <a:xfrm>
                            <a:off x="2010512" y="698013"/>
                            <a:ext cx="0" cy="1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30">
                                <a:moveTo>
                                  <a:pt x="0" y="160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81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0" name="Shape 54900"/>
                        <wps:cNvSpPr/>
                        <wps:spPr>
                          <a:xfrm>
                            <a:off x="2010512" y="89436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1" name="Shape 54901"/>
                        <wps:cNvSpPr/>
                        <wps:spPr>
                          <a:xfrm>
                            <a:off x="2010512" y="6801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2" name="Shape 54902"/>
                        <wps:cNvSpPr/>
                        <wps:spPr>
                          <a:xfrm>
                            <a:off x="1978101" y="610795"/>
                            <a:ext cx="64821" cy="8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103">
                                <a:moveTo>
                                  <a:pt x="32410" y="0"/>
                                </a:moveTo>
                                <a:lnTo>
                                  <a:pt x="64821" y="89103"/>
                                </a:lnTo>
                                <a:lnTo>
                                  <a:pt x="32410" y="69355"/>
                                </a:lnTo>
                                <a:lnTo>
                                  <a:pt x="0" y="89103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3" name="Shape 54903"/>
                        <wps:cNvSpPr/>
                        <wps:spPr>
                          <a:xfrm>
                            <a:off x="2583839" y="836314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0" y="88608"/>
                                </a:moveTo>
                                <a:lnTo>
                                  <a:pt x="11477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4" name="Shape 54904"/>
                        <wps:cNvSpPr/>
                        <wps:spPr>
                          <a:xfrm>
                            <a:off x="2551049" y="95022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5" name="Shape 54905"/>
                        <wps:cNvSpPr/>
                        <wps:spPr>
                          <a:xfrm>
                            <a:off x="2715006" y="82361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6" name="Shape 54906"/>
                        <wps:cNvSpPr/>
                        <wps:spPr>
                          <a:xfrm>
                            <a:off x="2679609" y="781253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90297" y="0"/>
                                </a:moveTo>
                                <a:lnTo>
                                  <a:pt x="39611" y="80073"/>
                                </a:lnTo>
                                <a:lnTo>
                                  <a:pt x="35395" y="42367"/>
                                </a:lnTo>
                                <a:lnTo>
                                  <a:pt x="0" y="28778"/>
                                </a:lnTo>
                                <a:lnTo>
                                  <a:pt x="902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7" name="Shape 54907"/>
                        <wps:cNvSpPr/>
                        <wps:spPr>
                          <a:xfrm>
                            <a:off x="1322416" y="836314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114770" y="88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8" name="Shape 54908"/>
                        <wps:cNvSpPr/>
                        <wps:spPr>
                          <a:xfrm>
                            <a:off x="1469976" y="95022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9" name="Shape 54909"/>
                        <wps:cNvSpPr/>
                        <wps:spPr>
                          <a:xfrm>
                            <a:off x="1306019" y="82361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0" name="Shape 54910"/>
                        <wps:cNvSpPr/>
                        <wps:spPr>
                          <a:xfrm>
                            <a:off x="1251119" y="781253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0" y="0"/>
                                </a:moveTo>
                                <a:lnTo>
                                  <a:pt x="90297" y="28778"/>
                                </a:lnTo>
                                <a:lnTo>
                                  <a:pt x="54902" y="42367"/>
                                </a:lnTo>
                                <a:lnTo>
                                  <a:pt x="50686" y="80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1" name="Shape 54911"/>
                        <wps:cNvSpPr/>
                        <wps:spPr>
                          <a:xfrm>
                            <a:off x="2503310" y="1543253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0" y="0"/>
                                </a:moveTo>
                                <a:lnTo>
                                  <a:pt x="114770" y="88608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2" name="Shape 54912"/>
                        <wps:cNvSpPr/>
                        <wps:spPr>
                          <a:xfrm>
                            <a:off x="2470519" y="15179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3" name="Shape 54913"/>
                        <wps:cNvSpPr/>
                        <wps:spPr>
                          <a:xfrm>
                            <a:off x="2634476" y="164455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4" name="Shape 54914"/>
                        <wps:cNvSpPr/>
                        <wps:spPr>
                          <a:xfrm>
                            <a:off x="2599079" y="1606848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39611" y="0"/>
                                </a:moveTo>
                                <a:lnTo>
                                  <a:pt x="90297" y="80073"/>
                                </a:lnTo>
                                <a:lnTo>
                                  <a:pt x="0" y="51295"/>
                                </a:lnTo>
                                <a:lnTo>
                                  <a:pt x="35395" y="37706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5" name="Shape 54915"/>
                        <wps:cNvSpPr/>
                        <wps:spPr>
                          <a:xfrm>
                            <a:off x="1457571" y="1543253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114770" y="0"/>
                                </a:moveTo>
                                <a:lnTo>
                                  <a:pt x="0" y="88608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6" name="Shape 54916"/>
                        <wps:cNvSpPr/>
                        <wps:spPr>
                          <a:xfrm>
                            <a:off x="1605133" y="15179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7" name="Shape 54917"/>
                        <wps:cNvSpPr/>
                        <wps:spPr>
                          <a:xfrm>
                            <a:off x="1441175" y="164455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8" name="Shape 54918"/>
                        <wps:cNvSpPr/>
                        <wps:spPr>
                          <a:xfrm>
                            <a:off x="1386275" y="1606848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50686" y="0"/>
                                </a:moveTo>
                                <a:lnTo>
                                  <a:pt x="54902" y="37706"/>
                                </a:lnTo>
                                <a:lnTo>
                                  <a:pt x="90297" y="51295"/>
                                </a:lnTo>
                                <a:lnTo>
                                  <a:pt x="0" y="80073"/>
                                </a:lnTo>
                                <a:lnTo>
                                  <a:pt x="506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9" name="Shape 54919"/>
                        <wps:cNvSpPr/>
                        <wps:spPr>
                          <a:xfrm>
                            <a:off x="1091601" y="1258299"/>
                            <a:ext cx="298171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71" h="1486">
                                <a:moveTo>
                                  <a:pt x="298171" y="1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13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0" name="Shape 54920"/>
                        <wps:cNvSpPr/>
                        <wps:spPr>
                          <a:xfrm>
                            <a:off x="1429527" y="125998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1" name="Shape 54921"/>
                        <wps:cNvSpPr/>
                        <wps:spPr>
                          <a:xfrm>
                            <a:off x="1071730" y="12581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2" name="Shape 54922"/>
                        <wps:cNvSpPr/>
                        <wps:spPr>
                          <a:xfrm>
                            <a:off x="1002355" y="1225848"/>
                            <a:ext cx="89217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7" h="64795">
                                <a:moveTo>
                                  <a:pt x="89217" y="0"/>
                                </a:moveTo>
                                <a:lnTo>
                                  <a:pt x="69367" y="32347"/>
                                </a:lnTo>
                                <a:lnTo>
                                  <a:pt x="88887" y="64795"/>
                                </a:lnTo>
                                <a:lnTo>
                                  <a:pt x="0" y="31953"/>
                                </a:lnTo>
                                <a:lnTo>
                                  <a:pt x="892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3" name="Shape 54923"/>
                        <wps:cNvSpPr/>
                        <wps:spPr>
                          <a:xfrm>
                            <a:off x="2622878" y="1258299"/>
                            <a:ext cx="298171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71" h="1486">
                                <a:moveTo>
                                  <a:pt x="0" y="1486"/>
                                </a:moveTo>
                                <a:lnTo>
                                  <a:pt x="298171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13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4" name="Shape 54924"/>
                        <wps:cNvSpPr/>
                        <wps:spPr>
                          <a:xfrm>
                            <a:off x="2583122" y="125998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5" name="Shape 54925"/>
                        <wps:cNvSpPr/>
                        <wps:spPr>
                          <a:xfrm>
                            <a:off x="2940919" y="12581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6" name="Shape 54926"/>
                        <wps:cNvSpPr/>
                        <wps:spPr>
                          <a:xfrm>
                            <a:off x="2921076" y="1225848"/>
                            <a:ext cx="89217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7" h="64795">
                                <a:moveTo>
                                  <a:pt x="0" y="0"/>
                                </a:moveTo>
                                <a:lnTo>
                                  <a:pt x="89217" y="31953"/>
                                </a:lnTo>
                                <a:lnTo>
                                  <a:pt x="330" y="64795"/>
                                </a:lnTo>
                                <a:lnTo>
                                  <a:pt x="19850" y="32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150" style="width:315.751pt;height:181.68pt;position:absolute;mso-position-horizontal-relative:margin;mso-position-horizontal:absolute;margin-left:96.8101pt;mso-position-vertical-relative:text;margin-top:74.6855pt;" coordsize="40100,23073">
                <v:shape id="Picture 612321" style="position:absolute;width:11094;height:6156;left:9034;top:16920;" filled="f">
                  <v:imagedata r:id="rId467"/>
                </v:shape>
                <v:shape id="Shape 54760" style="position:absolute;width:11053;height:6108;left:9081;top:16964;" coordsize="1105395,610895" path="m155994,0c155994,0,0,0,0,155969l0,454825c0,454825,0,610895,155994,610895l949389,610895c949389,610895,1105395,610895,1105395,454825l1105395,155969c1105395,155969,1105395,0,949389,0l155994,0x">
                  <v:stroke weight="1pt" endcap="flat" joinstyle="miter" miterlimit="4" on="true" color="#003a7b"/>
                  <v:fill on="false" color="#000000" opacity="0"/>
                </v:shape>
                <v:shape id="Picture 612328" style="position:absolute;width:10027;height:6156;left:30085;top:9524;" filled="f">
                  <v:imagedata r:id="rId468"/>
                </v:shape>
                <v:shape id="Shape 54763" style="position:absolute;width:9959;height:6108;left:30140;top:9565;" coordsize="995997,610895" path="m155994,0c155994,0,0,0,0,155969l0,454825c0,454825,0,610895,155994,610895l839991,610895c839991,610895,995997,610895,995997,454825l995997,155969c995997,155969,995997,0,839991,0l155994,0x">
                  <v:stroke weight="1pt" endcap="flat" joinstyle="miter" miterlimit="4" on="true" color="#003a7b"/>
                  <v:fill on="false" color="#000000" opacity="0"/>
                </v:shape>
                <v:shape id="Picture 612322" style="position:absolute;width:9997;height:6156;left:22242;top:16920;" filled="f">
                  <v:imagedata r:id="rId469"/>
                </v:shape>
                <v:shape id="Shape 54766" style="position:absolute;width:9959;height:6108;left:22284;top:16964;" coordsize="995997,610895" path="m155994,0c155994,0,0,0,0,155969l0,454825c0,454825,0,610895,155994,610895l839991,610895c839991,610895,995997,610895,995997,454825l995997,155969c995997,155969,995997,0,839991,0l155994,0x">
                  <v:stroke weight="1pt" endcap="flat" joinstyle="miter" miterlimit="4" on="true" color="#003a7b"/>
                  <v:fill on="false" color="#000000" opacity="0"/>
                </v:shape>
                <v:shape id="Picture 612323" style="position:absolute;width:9997;height:6156;left:-48;top:9524;" filled="f">
                  <v:imagedata r:id="rId470"/>
                </v:shape>
                <v:shape id="Shape 54769" style="position:absolute;width:9959;height:6108;left:0;top:9565;" coordsize="995998,610895" path="m155994,0c155994,0,0,0,0,155969l0,454825c0,454825,0,610895,155994,610895l839991,610895c839991,610895,995998,610895,995998,454825l995998,155969c995998,155969,995998,0,839991,0l155994,0x">
                  <v:stroke weight="1pt" endcap="flat" joinstyle="miter" miterlimit="4" on="true" color="#003a7b"/>
                  <v:fill on="false" color="#000000" opacity="0"/>
                </v:shape>
                <v:shape id="Picture 612324" style="position:absolute;width:11338;height:6187;left:14368;top:8894;" filled="f">
                  <v:imagedata r:id="rId471"/>
                </v:shape>
                <v:shape id="Shape 54772" style="position:absolute;width:11281;height:6108;left:14422;top:8944;" coordsize="1128192,610895" path="m155994,0c155994,0,0,0,0,155969l0,454825c0,454825,0,610895,155994,610895l972185,610895c972185,610895,1128192,610895,1128192,454825l1128192,155969c1128192,155969,1128192,0,972185,0l155994,0x">
                  <v:stroke weight="1pt" endcap="flat" joinstyle="miter" miterlimit="4" on="true" color="#003a7b"/>
                  <v:fill on="false" color="#000000" opacity="0"/>
                </v:shape>
                <v:shape id="Picture 612325" style="position:absolute;width:9997;height:6156;left:2877;top:2128;" filled="f">
                  <v:imagedata r:id="rId472"/>
                </v:shape>
                <v:shape id="Shape 54775" style="position:absolute;width:9959;height:6108;left:2924;top:2167;" coordsize="995998,610895" path="m155994,0c155994,0,0,0,0,155969l0,454825c0,454825,0,610895,155994,610895l839991,610895c839991,610895,995998,610895,995998,454825l995998,155969c995998,155969,995998,0,839991,0l155994,0x">
                  <v:stroke weight="1pt" endcap="flat" joinstyle="miter" miterlimit="4" on="true" color="#003a7b"/>
                  <v:fill on="false" color="#000000" opacity="0"/>
                </v:shape>
                <v:shape id="Picture 612326" style="position:absolute;width:9997;height:6156;left:27230;top:2128;" filled="f">
                  <v:imagedata r:id="rId473"/>
                </v:shape>
                <v:shape id="Shape 54778" style="position:absolute;width:9959;height:6108;left:27264;top:2167;" coordsize="995997,610895" path="m155994,0c155994,0,0,0,0,155969l0,454825c0,454825,0,610895,155994,610895l839991,610895c839991,610895,995997,610895,995997,454825l995997,155969c995997,155969,995997,0,839991,0l155994,0x">
                  <v:stroke weight="1pt" endcap="flat" joinstyle="miter" miterlimit="4" on="true" color="#003a7b"/>
                  <v:fill on="false" color="#000000" opacity="0"/>
                </v:shape>
                <v:rect id="Rectangle 54858" style="position:absolute;width:12894;height:2125;left:15455;top:1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6"/>
                          </w:rPr>
                          <w:t xml:space="preserve">нормирование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59" style="position:absolute;width:5046;height:2125;left:18238;top:12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4"/>
                          </w:rPr>
                          <w:t xml:space="preserve">труда</w:t>
                        </w:r>
                      </w:p>
                    </w:txbxContent>
                  </v:textbox>
                </v:rect>
                <v:rect id="Rectangle 54860" style="position:absolute;width:7266;height:1767;left:29676;top:3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61" style="position:absolute;width:12503;height:1767;left:27708;top:4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приемов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методик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62" style="position:absolute;width:3320;height:1767;left:31022;top:5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2"/>
                            <w:sz w:val="18"/>
                          </w:rPr>
                          <w:t xml:space="preserve">труда</w:t>
                        </w:r>
                      </w:p>
                    </w:txbxContent>
                  </v:textbox>
                </v:rect>
                <v:rect id="Rectangle 54863" style="position:absolute;width:10647;height:1767;left:3901;top:2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выбор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оптималь-</w:t>
                        </w:r>
                      </w:p>
                    </w:txbxContent>
                  </v:textbox>
                </v:rect>
                <v:rect id="Rectangle 54864" style="position:absolute;width:8941;height:1767;left:4680;top: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варианта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65" style="position:absolute;width:12161;height:1767;left:3332;top: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организации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произ-</w:t>
                        </w:r>
                      </w:p>
                    </w:txbxContent>
                  </v:textbox>
                </v:rect>
                <v:rect id="Rectangle 54866" style="position:absolute;width:9551;height:1767;left:4314;top:6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водства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труда</w:t>
                        </w:r>
                      </w:p>
                    </w:txbxContent>
                  </v:textbox>
                </v:rect>
                <v:rect id="Rectangle 54867" style="position:absolute;width:9969;height:1767;left:1232;top:1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про-</w:t>
                        </w:r>
                      </w:p>
                    </w:txbxContent>
                  </v:textbox>
                </v:rect>
                <v:rect id="Rectangle 54868" style="position:absolute;width:9593;height:1767;left:1510;top:11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изводственных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69" style="position:absolute;width:11748;height:1767;left:564;top:13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планов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программ</w:t>
                        </w:r>
                      </w:p>
                    </w:txbxContent>
                  </v:textbox>
                </v:rect>
                <v:rect id="Rectangle 54870" style="position:absolute;width:9419;height:1767;left:31680;top:10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Создание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опти-</w:t>
                        </w:r>
                      </w:p>
                    </w:txbxContent>
                  </v:textbox>
                </v:rect>
                <v:rect id="Rectangle 54871" style="position:absolute;width:11442;height:1767;left:30920;top:11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мального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трудово-</w:t>
                        </w:r>
                      </w:p>
                    </w:txbxContent>
                  </v:textbox>
                </v:rect>
                <v:rect id="Rectangle 54872" style="position:absolute;width:7228;height:1767;left:32504;top:12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процесса</w:t>
                        </w:r>
                      </w:p>
                    </w:txbxContent>
                  </v:textbox>
                </v:rect>
                <v:rect id="Rectangle 54873" style="position:absolute;width:8966;height:1767;left:23968;top:17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выявление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ре-</w:t>
                        </w:r>
                      </w:p>
                    </w:txbxContent>
                  </v:textbox>
                </v:rect>
                <v:rect id="Rectangle 54874" style="position:absolute;width:10845;height:1767;left:23399;top:19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зервов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снижения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75" style="position:absolute;width:8354;height:1767;left:24198;top:20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трудоемкости</w:t>
                        </w:r>
                      </w:p>
                    </w:txbxContent>
                  </v:textbox>
                </v:rect>
                <v:rect id="Rectangle 54876" style="position:absolute;width:11953;height:1767;left:10424;top:17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Оптимизация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норм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77" style="position:absolute;width:13088;height:1767;left:9998;top:18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труда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мере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78" style="position:absolute;width:12240;height:1767;left:10317;top:19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изменения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условий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79" style="position:absolute;width:8339;height:1767;left:11646;top:2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производства</w:t>
                        </w:r>
                      </w:p>
                    </w:txbxContent>
                  </v:textbox>
                </v:rect>
                <v:shape id="Picture 612327" style="position:absolute;width:9997;height:6156;left:15008;top:-56;" filled="f">
                  <v:imagedata r:id="rId474"/>
                </v:shape>
                <v:shape id="Shape 54894" style="position:absolute;width:9959;height:6108;left:15052;top:0;" coordsize="995997,610895" path="m155994,0c155994,0,0,0,0,155969l0,454825c0,454825,0,610895,155994,610895l839991,610895c839991,610895,995997,610895,995997,454825l995997,155969c995997,155969,995997,0,839991,0l155994,0x">
                  <v:stroke weight="1pt" endcap="flat" joinstyle="miter" miterlimit="4" on="true" color="#003a7b"/>
                  <v:fill on="false" color="#000000" opacity="0"/>
                </v:shape>
                <v:rect id="Rectangle 54895" style="position:absolute;width:8468;height:1767;left:16985;top: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Оптимизация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96" style="position:absolute;width:9181;height:1767;left:16718;top:1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организации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97" style="position:absolute;width:9133;height:1767;left:16736;top:2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обслуживания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98" style="position:absolute;width:8133;height:1767;left:16975;top:4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рабочих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мест</w:t>
                        </w:r>
                      </w:p>
                    </w:txbxContent>
                  </v:textbox>
                </v:rect>
                <v:shape id="Shape 54899" style="position:absolute;width:0;height:1606;left:20105;top:6980;" coordsize="0,160630" path="m0,160630l0,0">
                  <v:stroke weight="1pt" endcap="round" dashstyle="0 2.811" joinstyle="round" on="true" color="#003a7b"/>
                  <v:fill on="false" color="#000000" opacity="0"/>
                </v:shape>
                <v:shape id="Shape 54900" style="position:absolute;width:0;height:0;left:20105;top:8943;" coordsize="0,0" path="m0,0l0,0">
                  <v:stroke weight="1pt" endcap="round" joinstyle="round" on="true" color="#003a7b"/>
                  <v:fill on="false" color="#000000" opacity="0"/>
                </v:shape>
                <v:shape id="Shape 54901" style="position:absolute;width:0;height:0;left:20105;top:6801;" coordsize="0,0" path="m0,0l0,0">
                  <v:stroke weight="1pt" endcap="round" joinstyle="round" on="true" color="#003a7b"/>
                  <v:fill on="false" color="#000000" opacity="0"/>
                </v:shape>
                <v:shape id="Shape 54902" style="position:absolute;width:648;height:891;left:19781;top:6107;" coordsize="64821,89103" path="m32410,0l64821,89103l32410,69355l0,89103l32410,0x">
                  <v:stroke weight="0pt" endcap="round" joinstyle="round" on="false" color="#000000" opacity="0"/>
                  <v:fill on="true" color="#003a7b"/>
                </v:shape>
                <v:shape id="Shape 54903" style="position:absolute;width:1147;height:886;left:25838;top:8363;" coordsize="114770,88608" path="m0,88608l114770,0">
                  <v:stroke weight="1pt" endcap="round" dashstyle="0 3.262" joinstyle="round" on="true" color="#003a7b"/>
                  <v:fill on="false" color="#000000" opacity="0"/>
                </v:shape>
                <v:shape id="Shape 54904" style="position:absolute;width:0;height:0;left:25510;top:9502;" coordsize="0,0" path="m0,0l0,0">
                  <v:stroke weight="1pt" endcap="round" joinstyle="round" on="true" color="#003a7b"/>
                  <v:fill on="false" color="#000000" opacity="0"/>
                </v:shape>
                <v:shape id="Shape 54905" style="position:absolute;width:0;height:0;left:27150;top:8236;" coordsize="0,0" path="m0,0l0,0">
                  <v:stroke weight="1pt" endcap="round" joinstyle="round" on="true" color="#003a7b"/>
                  <v:fill on="false" color="#000000" opacity="0"/>
                </v:shape>
                <v:shape id="Shape 54906" style="position:absolute;width:902;height:800;left:26796;top:7812;" coordsize="90297,80073" path="m90297,0l39611,80073l35395,42367l0,28778l90297,0x">
                  <v:stroke weight="0pt" endcap="round" joinstyle="round" on="false" color="#000000" opacity="0"/>
                  <v:fill on="true" color="#003a7b"/>
                </v:shape>
                <v:shape id="Shape 54907" style="position:absolute;width:1147;height:886;left:13224;top:8363;" coordsize="114770,88608" path="m114770,88608l0,0">
                  <v:stroke weight="1pt" endcap="round" dashstyle="0 3.262" joinstyle="round" on="true" color="#003a7b"/>
                  <v:fill on="false" color="#000000" opacity="0"/>
                </v:shape>
                <v:shape id="Shape 54908" style="position:absolute;width:0;height:0;left:14699;top:9502;" coordsize="0,0" path="m0,0l0,0">
                  <v:stroke weight="1pt" endcap="round" joinstyle="round" on="true" color="#003a7b"/>
                  <v:fill on="false" color="#000000" opacity="0"/>
                </v:shape>
                <v:shape id="Shape 54909" style="position:absolute;width:0;height:0;left:13060;top:8236;" coordsize="0,0" path="m0,0l0,0">
                  <v:stroke weight="1pt" endcap="round" joinstyle="round" on="true" color="#003a7b"/>
                  <v:fill on="false" color="#000000" opacity="0"/>
                </v:shape>
                <v:shape id="Shape 54910" style="position:absolute;width:902;height:800;left:12511;top:7812;" coordsize="90297,80073" path="m0,0l90297,28778l54902,42367l50686,80073l0,0x">
                  <v:stroke weight="0pt" endcap="round" joinstyle="round" on="false" color="#000000" opacity="0"/>
                  <v:fill on="true" color="#003a7b"/>
                </v:shape>
                <v:shape id="Shape 54911" style="position:absolute;width:1147;height:886;left:25033;top:15432;" coordsize="114770,88608" path="m0,0l114770,88608">
                  <v:stroke weight="1pt" endcap="round" dashstyle="0 3.262" joinstyle="round" on="true" color="#003a7b"/>
                  <v:fill on="false" color="#000000" opacity="0"/>
                </v:shape>
                <v:shape id="Shape 54912" style="position:absolute;width:0;height:0;left:24705;top:15179;" coordsize="0,0" path="m0,0l0,0">
                  <v:stroke weight="1pt" endcap="round" joinstyle="round" on="true" color="#003a7b"/>
                  <v:fill on="false" color="#000000" opacity="0"/>
                </v:shape>
                <v:shape id="Shape 54913" style="position:absolute;width:0;height:0;left:26344;top:16445;" coordsize="0,0" path="m0,0l0,0">
                  <v:stroke weight="1pt" endcap="round" joinstyle="round" on="true" color="#003a7b"/>
                  <v:fill on="false" color="#000000" opacity="0"/>
                </v:shape>
                <v:shape id="Shape 54914" style="position:absolute;width:902;height:800;left:25990;top:16068;" coordsize="90297,80073" path="m39611,0l90297,80073l0,51295l35395,37706l39611,0x">
                  <v:stroke weight="0pt" endcap="round" joinstyle="round" on="false" color="#000000" opacity="0"/>
                  <v:fill on="true" color="#003a7b"/>
                </v:shape>
                <v:shape id="Shape 54915" style="position:absolute;width:1147;height:886;left:14575;top:15432;" coordsize="114770,88608" path="m114770,0l0,88608">
                  <v:stroke weight="1pt" endcap="round" dashstyle="0 3.262" joinstyle="round" on="true" color="#003a7b"/>
                  <v:fill on="false" color="#000000" opacity="0"/>
                </v:shape>
                <v:shape id="Shape 54916" style="position:absolute;width:0;height:0;left:16051;top:15179;" coordsize="0,0" path="m0,0l0,0">
                  <v:stroke weight="1pt" endcap="round" joinstyle="round" on="true" color="#003a7b"/>
                  <v:fill on="false" color="#000000" opacity="0"/>
                </v:shape>
                <v:shape id="Shape 54917" style="position:absolute;width:0;height:0;left:14411;top:16445;" coordsize="0,0" path="m0,0l0,0">
                  <v:stroke weight="1pt" endcap="round" joinstyle="round" on="true" color="#003a7b"/>
                  <v:fill on="false" color="#000000" opacity="0"/>
                </v:shape>
                <v:shape id="Shape 54918" style="position:absolute;width:902;height:800;left:13862;top:16068;" coordsize="90297,80073" path="m50686,0l54902,37706l90297,51295l0,80073l50686,0x">
                  <v:stroke weight="0pt" endcap="round" joinstyle="round" on="false" color="#000000" opacity="0"/>
                  <v:fill on="true" color="#003a7b"/>
                </v:shape>
                <v:shape id="Shape 54919" style="position:absolute;width:2981;height:14;left:10916;top:12582;" coordsize="298171,1486" path="m298171,1486l0,0">
                  <v:stroke weight="1pt" endcap="round" dashstyle="0 3.13" joinstyle="round" on="true" color="#003a7b"/>
                  <v:fill on="false" color="#000000" opacity="0"/>
                </v:shape>
                <v:shape id="Shape 54920" style="position:absolute;width:0;height:0;left:14295;top:12599;" coordsize="0,0" path="m0,0l0,0">
                  <v:stroke weight="1pt" endcap="round" joinstyle="round" on="true" color="#003a7b"/>
                  <v:fill on="false" color="#000000" opacity="0"/>
                </v:shape>
                <v:shape id="Shape 54921" style="position:absolute;width:0;height:0;left:10717;top:12581;" coordsize="0,0" path="m0,0l0,0">
                  <v:stroke weight="1pt" endcap="round" joinstyle="round" on="true" color="#003a7b"/>
                  <v:fill on="false" color="#000000" opacity="0"/>
                </v:shape>
                <v:shape id="Shape 54922" style="position:absolute;width:892;height:647;left:10023;top:12258;" coordsize="89217,64795" path="m89217,0l69367,32347l88887,64795l0,31953l89217,0x">
                  <v:stroke weight="0pt" endcap="round" joinstyle="round" on="false" color="#000000" opacity="0"/>
                  <v:fill on="true" color="#003a7b"/>
                </v:shape>
                <v:shape id="Shape 54923" style="position:absolute;width:2981;height:14;left:26228;top:12582;" coordsize="298171,1486" path="m0,1486l298171,0">
                  <v:stroke weight="1pt" endcap="round" dashstyle="0 3.13" joinstyle="round" on="true" color="#003a7b"/>
                  <v:fill on="false" color="#000000" opacity="0"/>
                </v:shape>
                <v:shape id="Shape 54924" style="position:absolute;width:0;height:0;left:25831;top:12599;" coordsize="0,0" path="m0,0l0,0">
                  <v:stroke weight="1pt" endcap="round" joinstyle="round" on="true" color="#003a7b"/>
                  <v:fill on="false" color="#000000" opacity="0"/>
                </v:shape>
                <v:shape id="Shape 54925" style="position:absolute;width:0;height:0;left:29409;top:12581;" coordsize="0,0" path="m0,0l0,0">
                  <v:stroke weight="1pt" endcap="round" joinstyle="round" on="true" color="#003a7b"/>
                  <v:fill on="false" color="#000000" opacity="0"/>
                </v:shape>
                <v:shape id="Shape 54926" style="position:absolute;width:892;height:647;left:29210;top:12258;" coordsize="89217,64795" path="m0,0l89217,31953l330,64795l19850,32347l0,0x">
                  <v:stroke weight="0pt" endcap="round" joinstyle="round" on="false" color="#000000" opacity="0"/>
                  <v:fill on="true" color="#003a7b"/>
                </v:shape>
                <w10:wrap type="topAndBottom"/>
              </v:group>
            </w:pict>
          </mc:Fallback>
        </mc:AlternateContent>
      </w:r>
      <w:r>
        <w:t>нормирование труда на предприятии – область менеджмента, включающая управление и совершенствование процесса установления норм затрат труда на выполнение работ. нормы базируются</w:t>
      </w:r>
      <w:r>
        <w:t xml:space="preserve"> на технических и технологических параметрах производства, допустимые рабочие нагрузки, выражающиеся в физиологически оправданной их интенсивности, а также зависящие от условий труда.</w:t>
      </w:r>
    </w:p>
    <w:p w:rsidR="000D6A03" w:rsidRDefault="000D6A03">
      <w:pPr>
        <w:sectPr w:rsidR="000D6A03">
          <w:type w:val="continuous"/>
          <w:pgSz w:w="11906" w:h="16838"/>
          <w:pgMar w:top="1440" w:right="1152" w:bottom="1440" w:left="1706" w:header="720" w:footer="720" w:gutter="0"/>
          <w:cols w:num="2" w:space="400"/>
        </w:sectPr>
      </w:pPr>
    </w:p>
    <w:p w:rsidR="000D6A03" w:rsidRDefault="00ED60DA">
      <w:pPr>
        <w:pStyle w:val="2"/>
        <w:spacing w:after="290"/>
        <w:ind w:left="1"/>
      </w:pPr>
      <w:r>
        <w:t>4 ЭтАп. вНутРЕННИй тЕхНОлОгИчЕСкИй АуДИт пРОИзвОДСтв</w:t>
      </w:r>
      <w:r>
        <w:t>А</w:t>
      </w:r>
    </w:p>
    <w:p w:rsidR="000D6A03" w:rsidRDefault="00ED60DA">
      <w:pPr>
        <w:spacing w:after="501"/>
        <w:ind w:left="7" w:right="38"/>
      </w:pPr>
      <w:r>
        <w:t>Технологический аудит является процеду- цель проведения технологического аурой проверки технологических процессов, дита – это оценка эффективности произприемов, и процедур, используемых на водственных и управленческих технологий предприятии с целью оценк</w:t>
      </w:r>
      <w:r>
        <w:t>и их произво- и оценка технологического потенциала дительности и эффективности. Основная предприятия.</w:t>
      </w:r>
    </w:p>
    <w:p w:rsidR="000D6A03" w:rsidRDefault="00ED60DA">
      <w:pPr>
        <w:spacing w:after="182" w:line="216" w:lineRule="auto"/>
        <w:ind w:left="3435" w:right="3290" w:firstLine="0"/>
        <w:jc w:val="center"/>
      </w:pPr>
      <w:r>
        <w:rPr>
          <w:color w:val="FFFFFF"/>
          <w:sz w:val="18"/>
        </w:rPr>
        <w:t>Анализ технологических операций от поступле-</w:t>
      </w:r>
    </w:p>
    <w:p w:rsidR="000D6A03" w:rsidRDefault="00ED60DA">
      <w:pPr>
        <w:spacing w:after="0" w:line="341" w:lineRule="auto"/>
        <w:ind w:left="1647" w:right="988" w:hanging="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649860</wp:posOffset>
                </wp:positionH>
                <wp:positionV relativeFrom="paragraph">
                  <wp:posOffset>-347357</wp:posOffset>
                </wp:positionV>
                <wp:extent cx="4460278" cy="2307336"/>
                <wp:effectExtent l="0" t="0" r="0" b="0"/>
                <wp:wrapNone/>
                <wp:docPr id="551412" name="Group 55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278" cy="2307336"/>
                          <a:chOff x="0" y="0"/>
                          <a:chExt cx="4460278" cy="2307336"/>
                        </a:xfrm>
                      </wpg:grpSpPr>
                      <pic:pic xmlns:pic="http://schemas.openxmlformats.org/drawingml/2006/picture">
                        <pic:nvPicPr>
                          <pic:cNvPr id="612349" name="Picture 612349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1006564" y="1693100"/>
                            <a:ext cx="1240536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56" name="Picture 612356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3241764" y="953452"/>
                            <a:ext cx="1219200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50" name="Picture 612350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2397468" y="1693100"/>
                            <a:ext cx="1231392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51" name="Picture 612351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-3339" y="953452"/>
                            <a:ext cx="1231392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52" name="Picture 612352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1670012" y="889444"/>
                            <a:ext cx="1133856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85" name="Shape 54985"/>
                        <wps:cNvSpPr/>
                        <wps:spPr>
                          <a:xfrm>
                            <a:off x="1673579" y="894461"/>
                            <a:ext cx="1128192" cy="6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192" h="610895">
                                <a:moveTo>
                                  <a:pt x="155994" y="0"/>
                                </a:moveTo>
                                <a:cubicBezTo>
                                  <a:pt x="155994" y="0"/>
                                  <a:pt x="0" y="0"/>
                                  <a:pt x="0" y="155969"/>
                                </a:cubicBezTo>
                                <a:lnTo>
                                  <a:pt x="0" y="454825"/>
                                </a:lnTo>
                                <a:cubicBezTo>
                                  <a:pt x="0" y="454825"/>
                                  <a:pt x="0" y="610895"/>
                                  <a:pt x="155994" y="610895"/>
                                </a:cubicBezTo>
                                <a:lnTo>
                                  <a:pt x="972185" y="610895"/>
                                </a:lnTo>
                                <a:cubicBezTo>
                                  <a:pt x="972185" y="610895"/>
                                  <a:pt x="1128192" y="610895"/>
                                  <a:pt x="1128192" y="454825"/>
                                </a:cubicBezTo>
                                <a:lnTo>
                                  <a:pt x="1128192" y="155969"/>
                                </a:lnTo>
                                <a:cubicBezTo>
                                  <a:pt x="1128192" y="155969"/>
                                  <a:pt x="1128192" y="0"/>
                                  <a:pt x="972185" y="0"/>
                                </a:cubicBezTo>
                                <a:lnTo>
                                  <a:pt x="155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2353" name="Picture 612353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301460" y="213804"/>
                            <a:ext cx="1219200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54" name="Picture 612354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2953220" y="213804"/>
                            <a:ext cx="1219200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55" name="Picture 612355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1632420" y="-5651"/>
                            <a:ext cx="1234440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18" name="Shape 55018"/>
                        <wps:cNvSpPr/>
                        <wps:spPr>
                          <a:xfrm>
                            <a:off x="2241860" y="698112"/>
                            <a:ext cx="0" cy="1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30">
                                <a:moveTo>
                                  <a:pt x="0" y="160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81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19" name="Shape 55019"/>
                        <wps:cNvSpPr/>
                        <wps:spPr>
                          <a:xfrm>
                            <a:off x="2241860" y="89446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0" name="Shape 55020"/>
                        <wps:cNvSpPr/>
                        <wps:spPr>
                          <a:xfrm>
                            <a:off x="2241860" y="6802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1" name="Shape 55021"/>
                        <wps:cNvSpPr/>
                        <wps:spPr>
                          <a:xfrm>
                            <a:off x="2209449" y="610894"/>
                            <a:ext cx="64821" cy="8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103">
                                <a:moveTo>
                                  <a:pt x="32410" y="0"/>
                                </a:moveTo>
                                <a:lnTo>
                                  <a:pt x="64821" y="89103"/>
                                </a:lnTo>
                                <a:lnTo>
                                  <a:pt x="32410" y="69355"/>
                                </a:lnTo>
                                <a:lnTo>
                                  <a:pt x="0" y="89103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2" name="Shape 55022"/>
                        <wps:cNvSpPr/>
                        <wps:spPr>
                          <a:xfrm>
                            <a:off x="2815188" y="836312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0" y="88608"/>
                                </a:moveTo>
                                <a:lnTo>
                                  <a:pt x="11477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3" name="Shape 55023"/>
                        <wps:cNvSpPr/>
                        <wps:spPr>
                          <a:xfrm>
                            <a:off x="2782396" y="9502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4" name="Shape 55024"/>
                        <wps:cNvSpPr/>
                        <wps:spPr>
                          <a:xfrm>
                            <a:off x="2946353" y="82361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5" name="Shape 55025"/>
                        <wps:cNvSpPr/>
                        <wps:spPr>
                          <a:xfrm>
                            <a:off x="2910957" y="781251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90297" y="0"/>
                                </a:moveTo>
                                <a:lnTo>
                                  <a:pt x="39611" y="80073"/>
                                </a:lnTo>
                                <a:lnTo>
                                  <a:pt x="35395" y="42367"/>
                                </a:lnTo>
                                <a:lnTo>
                                  <a:pt x="0" y="28778"/>
                                </a:lnTo>
                                <a:lnTo>
                                  <a:pt x="902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6" name="Shape 55026"/>
                        <wps:cNvSpPr/>
                        <wps:spPr>
                          <a:xfrm>
                            <a:off x="1553762" y="836312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114770" y="88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7" name="Shape 55027"/>
                        <wps:cNvSpPr/>
                        <wps:spPr>
                          <a:xfrm>
                            <a:off x="1701323" y="9502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8" name="Shape 55028"/>
                        <wps:cNvSpPr/>
                        <wps:spPr>
                          <a:xfrm>
                            <a:off x="1537365" y="82361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9" name="Shape 55029"/>
                        <wps:cNvSpPr/>
                        <wps:spPr>
                          <a:xfrm>
                            <a:off x="1482466" y="781251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0" y="0"/>
                                </a:moveTo>
                                <a:lnTo>
                                  <a:pt x="90297" y="28778"/>
                                </a:lnTo>
                                <a:lnTo>
                                  <a:pt x="54902" y="42367"/>
                                </a:lnTo>
                                <a:lnTo>
                                  <a:pt x="50686" y="80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0" name="Shape 55030"/>
                        <wps:cNvSpPr/>
                        <wps:spPr>
                          <a:xfrm>
                            <a:off x="2734657" y="1543351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0" y="0"/>
                                </a:moveTo>
                                <a:lnTo>
                                  <a:pt x="114770" y="88608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1" name="Shape 55031"/>
                        <wps:cNvSpPr/>
                        <wps:spPr>
                          <a:xfrm>
                            <a:off x="2701867" y="1518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2" name="Shape 55032"/>
                        <wps:cNvSpPr/>
                        <wps:spPr>
                          <a:xfrm>
                            <a:off x="2865824" y="16446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3" name="Shape 55033"/>
                        <wps:cNvSpPr/>
                        <wps:spPr>
                          <a:xfrm>
                            <a:off x="2830426" y="1606946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39611" y="0"/>
                                </a:moveTo>
                                <a:lnTo>
                                  <a:pt x="90297" y="80073"/>
                                </a:lnTo>
                                <a:lnTo>
                                  <a:pt x="0" y="51295"/>
                                </a:lnTo>
                                <a:lnTo>
                                  <a:pt x="35395" y="37706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4" name="Shape 55034"/>
                        <wps:cNvSpPr/>
                        <wps:spPr>
                          <a:xfrm>
                            <a:off x="1688920" y="1543351"/>
                            <a:ext cx="114770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0" h="88608">
                                <a:moveTo>
                                  <a:pt x="114770" y="0"/>
                                </a:moveTo>
                                <a:lnTo>
                                  <a:pt x="0" y="88608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2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5" name="Shape 55035"/>
                        <wps:cNvSpPr/>
                        <wps:spPr>
                          <a:xfrm>
                            <a:off x="1836480" y="1518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6" name="Shape 55036"/>
                        <wps:cNvSpPr/>
                        <wps:spPr>
                          <a:xfrm>
                            <a:off x="1672523" y="16446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7" name="Shape 55037"/>
                        <wps:cNvSpPr/>
                        <wps:spPr>
                          <a:xfrm>
                            <a:off x="1617623" y="1606946"/>
                            <a:ext cx="90297" cy="8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0073">
                                <a:moveTo>
                                  <a:pt x="50686" y="0"/>
                                </a:moveTo>
                                <a:lnTo>
                                  <a:pt x="54902" y="37706"/>
                                </a:lnTo>
                                <a:lnTo>
                                  <a:pt x="90297" y="51295"/>
                                </a:lnTo>
                                <a:lnTo>
                                  <a:pt x="0" y="80073"/>
                                </a:lnTo>
                                <a:lnTo>
                                  <a:pt x="506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8" name="Shape 55038"/>
                        <wps:cNvSpPr/>
                        <wps:spPr>
                          <a:xfrm>
                            <a:off x="1322948" y="1258298"/>
                            <a:ext cx="298171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71" h="1486">
                                <a:moveTo>
                                  <a:pt x="298171" y="1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13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9" name="Shape 55039"/>
                        <wps:cNvSpPr/>
                        <wps:spPr>
                          <a:xfrm>
                            <a:off x="1660874" y="12599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0" name="Shape 55040"/>
                        <wps:cNvSpPr/>
                        <wps:spPr>
                          <a:xfrm>
                            <a:off x="1303077" y="12581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1" name="Shape 55041"/>
                        <wps:cNvSpPr/>
                        <wps:spPr>
                          <a:xfrm>
                            <a:off x="1233702" y="1225847"/>
                            <a:ext cx="89217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7" h="64795">
                                <a:moveTo>
                                  <a:pt x="89217" y="0"/>
                                </a:moveTo>
                                <a:lnTo>
                                  <a:pt x="69367" y="32347"/>
                                </a:lnTo>
                                <a:lnTo>
                                  <a:pt x="88887" y="64795"/>
                                </a:lnTo>
                                <a:lnTo>
                                  <a:pt x="0" y="31953"/>
                                </a:lnTo>
                                <a:lnTo>
                                  <a:pt x="892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2" name="Shape 55042"/>
                        <wps:cNvSpPr/>
                        <wps:spPr>
                          <a:xfrm>
                            <a:off x="2854226" y="1258298"/>
                            <a:ext cx="298171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71" h="1486">
                                <a:moveTo>
                                  <a:pt x="0" y="1486"/>
                                </a:moveTo>
                                <a:lnTo>
                                  <a:pt x="298171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313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3" name="Shape 55043"/>
                        <wps:cNvSpPr/>
                        <wps:spPr>
                          <a:xfrm>
                            <a:off x="2814470" y="12599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4" name="Shape 55044"/>
                        <wps:cNvSpPr/>
                        <wps:spPr>
                          <a:xfrm>
                            <a:off x="3172267" y="12581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3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5" name="Shape 55045"/>
                        <wps:cNvSpPr/>
                        <wps:spPr>
                          <a:xfrm>
                            <a:off x="3152423" y="1225847"/>
                            <a:ext cx="89217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7" h="64795">
                                <a:moveTo>
                                  <a:pt x="0" y="0"/>
                                </a:moveTo>
                                <a:lnTo>
                                  <a:pt x="89217" y="31953"/>
                                </a:lnTo>
                                <a:lnTo>
                                  <a:pt x="330" y="64795"/>
                                </a:lnTo>
                                <a:lnTo>
                                  <a:pt x="19850" y="32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412" style="width:351.203pt;height:181.68pt;position:absolute;z-index:-2147483570;mso-position-horizontal-relative:text;mso-position-horizontal:absolute;margin-left:51.1701pt;mso-position-vertical-relative:text;margin-top:-27.3511pt;" coordsize="44602,23073">
                <v:shape id="Picture 612349" style="position:absolute;width:12405;height:6156;left:10065;top:16931;" filled="f">
                  <v:imagedata r:id="rId483"/>
                </v:shape>
                <v:shape id="Picture 612356" style="position:absolute;width:12192;height:6156;left:32417;top:9534;" filled="f">
                  <v:imagedata r:id="rId484"/>
                </v:shape>
                <v:shape id="Picture 612350" style="position:absolute;width:12313;height:6156;left:23974;top:16931;" filled="f">
                  <v:imagedata r:id="rId485"/>
                </v:shape>
                <v:shape id="Picture 612351" style="position:absolute;width:12313;height:6156;left:-33;top:9534;" filled="f">
                  <v:imagedata r:id="rId486"/>
                </v:shape>
                <v:shape id="Picture 612352" style="position:absolute;width:11338;height:6156;left:16700;top:8894;" filled="f">
                  <v:imagedata r:id="rId487"/>
                </v:shape>
                <v:shape id="Shape 54985" style="position:absolute;width:11281;height:6108;left:16735;top:8944;" coordsize="1128192,610895" path="m155994,0c155994,0,0,0,0,155969l0,454825c0,454825,0,610895,155994,610895l972185,610895c972185,610895,1128192,610895,1128192,454825l1128192,155969c1128192,155969,1128192,0,972185,0l155994,0x">
                  <v:stroke weight="1pt" endcap="flat" joinstyle="miter" miterlimit="4" on="true" color="#cd1122"/>
                  <v:fill on="false" color="#000000" opacity="0"/>
                </v:shape>
                <v:shape id="Picture 612353" style="position:absolute;width:12192;height:6156;left:3014;top:2138;" filled="f">
                  <v:imagedata r:id="rId488"/>
                </v:shape>
                <v:shape id="Picture 612354" style="position:absolute;width:12192;height:6156;left:29532;top:2138;" filled="f">
                  <v:imagedata r:id="rId489"/>
                </v:shape>
                <v:shape id="Picture 612355" style="position:absolute;width:12344;height:6187;left:16324;top:-56;" filled="f">
                  <v:imagedata r:id="rId490"/>
                </v:shape>
                <v:shape id="Shape 55018" style="position:absolute;width:0;height:1606;left:22418;top:6981;" coordsize="0,160630" path="m0,160630l0,0">
                  <v:stroke weight="1pt" endcap="round" dashstyle="0 2.811" joinstyle="round" on="true" color="#003a7b"/>
                  <v:fill on="false" color="#000000" opacity="0"/>
                </v:shape>
                <v:shape id="Shape 55019" style="position:absolute;width:0;height:0;left:22418;top:8944;" coordsize="0,0" path="m0,0l0,0">
                  <v:stroke weight="1pt" endcap="round" joinstyle="round" on="true" color="#003a7b"/>
                  <v:fill on="false" color="#000000" opacity="0"/>
                </v:shape>
                <v:shape id="Shape 55020" style="position:absolute;width:0;height:0;left:22418;top:6802;" coordsize="0,0" path="m0,0l0,0">
                  <v:stroke weight="1pt" endcap="round" joinstyle="round" on="true" color="#003a7b"/>
                  <v:fill on="false" color="#000000" opacity="0"/>
                </v:shape>
                <v:shape id="Shape 55021" style="position:absolute;width:648;height:891;left:22094;top:6108;" coordsize="64821,89103" path="m32410,0l64821,89103l32410,69355l0,89103l32410,0x">
                  <v:stroke weight="0pt" endcap="round" joinstyle="round" on="false" color="#000000" opacity="0"/>
                  <v:fill on="true" color="#003a7b"/>
                </v:shape>
                <v:shape id="Shape 55022" style="position:absolute;width:1147;height:886;left:28151;top:8363;" coordsize="114770,88608" path="m0,88608l114770,0">
                  <v:stroke weight="1pt" endcap="round" dashstyle="0 3.262" joinstyle="round" on="true" color="#003a7b"/>
                  <v:fill on="false" color="#000000" opacity="0"/>
                </v:shape>
                <v:shape id="Shape 55023" style="position:absolute;width:0;height:0;left:27823;top:9502;" coordsize="0,0" path="m0,0l0,0">
                  <v:stroke weight="1pt" endcap="round" joinstyle="round" on="true" color="#003a7b"/>
                  <v:fill on="false" color="#000000" opacity="0"/>
                </v:shape>
                <v:shape id="Shape 55024" style="position:absolute;width:0;height:0;left:29463;top:8236;" coordsize="0,0" path="m0,0l0,0">
                  <v:stroke weight="1pt" endcap="round" joinstyle="round" on="true" color="#003a7b"/>
                  <v:fill on="false" color="#000000" opacity="0"/>
                </v:shape>
                <v:shape id="Shape 55025" style="position:absolute;width:902;height:800;left:29109;top:7812;" coordsize="90297,80073" path="m90297,0l39611,80073l35395,42367l0,28778l90297,0x">
                  <v:stroke weight="0pt" endcap="round" joinstyle="round" on="false" color="#000000" opacity="0"/>
                  <v:fill on="true" color="#003a7b"/>
                </v:shape>
                <v:shape id="Shape 55026" style="position:absolute;width:1147;height:886;left:15537;top:8363;" coordsize="114770,88608" path="m114770,88608l0,0">
                  <v:stroke weight="1pt" endcap="round" dashstyle="0 3.262" joinstyle="round" on="true" color="#003a7b"/>
                  <v:fill on="false" color="#000000" opacity="0"/>
                </v:shape>
                <v:shape id="Shape 55027" style="position:absolute;width:0;height:0;left:17013;top:9502;" coordsize="0,0" path="m0,0l0,0">
                  <v:stroke weight="1pt" endcap="round" joinstyle="round" on="true" color="#003a7b"/>
                  <v:fill on="false" color="#000000" opacity="0"/>
                </v:shape>
                <v:shape id="Shape 55028" style="position:absolute;width:0;height:0;left:15373;top:8236;" coordsize="0,0" path="m0,0l0,0">
                  <v:stroke weight="1pt" endcap="round" joinstyle="round" on="true" color="#003a7b"/>
                  <v:fill on="false" color="#000000" opacity="0"/>
                </v:shape>
                <v:shape id="Shape 55029" style="position:absolute;width:902;height:800;left:14824;top:7812;" coordsize="90297,80073" path="m0,0l90297,28778l54902,42367l50686,80073l0,0x">
                  <v:stroke weight="0pt" endcap="round" joinstyle="round" on="false" color="#000000" opacity="0"/>
                  <v:fill on="true" color="#003a7b"/>
                </v:shape>
                <v:shape id="Shape 55030" style="position:absolute;width:1147;height:886;left:27346;top:15433;" coordsize="114770,88608" path="m0,0l114770,88608">
                  <v:stroke weight="1pt" endcap="round" dashstyle="0 3.262" joinstyle="round" on="true" color="#003a7b"/>
                  <v:fill on="false" color="#000000" opacity="0"/>
                </v:shape>
                <v:shape id="Shape 55031" style="position:absolute;width:0;height:0;left:27018;top:15180;" coordsize="0,0" path="m0,0l0,0">
                  <v:stroke weight="1pt" endcap="round" joinstyle="round" on="true" color="#003a7b"/>
                  <v:fill on="false" color="#000000" opacity="0"/>
                </v:shape>
                <v:shape id="Shape 55032" style="position:absolute;width:0;height:0;left:28658;top:16446;" coordsize="0,0" path="m0,0l0,0">
                  <v:stroke weight="1pt" endcap="round" joinstyle="round" on="true" color="#003a7b"/>
                  <v:fill on="false" color="#000000" opacity="0"/>
                </v:shape>
                <v:shape id="Shape 55033" style="position:absolute;width:902;height:800;left:28304;top:16069;" coordsize="90297,80073" path="m39611,0l90297,80073l0,51295l35395,37706l39611,0x">
                  <v:stroke weight="0pt" endcap="round" joinstyle="round" on="false" color="#000000" opacity="0"/>
                  <v:fill on="true" color="#003a7b"/>
                </v:shape>
                <v:shape id="Shape 55034" style="position:absolute;width:1147;height:886;left:16889;top:15433;" coordsize="114770,88608" path="m114770,0l0,88608">
                  <v:stroke weight="1pt" endcap="round" dashstyle="0 3.262" joinstyle="round" on="true" color="#003a7b"/>
                  <v:fill on="false" color="#000000" opacity="0"/>
                </v:shape>
                <v:shape id="Shape 55035" style="position:absolute;width:0;height:0;left:18364;top:15180;" coordsize="0,0" path="m0,0l0,0">
                  <v:stroke weight="1pt" endcap="round" joinstyle="round" on="true" color="#003a7b"/>
                  <v:fill on="false" color="#000000" opacity="0"/>
                </v:shape>
                <v:shape id="Shape 55036" style="position:absolute;width:0;height:0;left:16725;top:16446;" coordsize="0,0" path="m0,0l0,0">
                  <v:stroke weight="1pt" endcap="round" joinstyle="round" on="true" color="#003a7b"/>
                  <v:fill on="false" color="#000000" opacity="0"/>
                </v:shape>
                <v:shape id="Shape 55037" style="position:absolute;width:902;height:800;left:16176;top:16069;" coordsize="90297,80073" path="m50686,0l54902,37706l90297,51295l0,80073l50686,0x">
                  <v:stroke weight="0pt" endcap="round" joinstyle="round" on="false" color="#000000" opacity="0"/>
                  <v:fill on="true" color="#003a7b"/>
                </v:shape>
                <v:shape id="Shape 55038" style="position:absolute;width:2981;height:14;left:13229;top:12582;" coordsize="298171,1486" path="m298171,1486l0,0">
                  <v:stroke weight="1pt" endcap="round" dashstyle="0 3.13" joinstyle="round" on="true" color="#003a7b"/>
                  <v:fill on="false" color="#000000" opacity="0"/>
                </v:shape>
                <v:shape id="Shape 55039" style="position:absolute;width:0;height:0;left:16608;top:12599;" coordsize="0,0" path="m0,0l0,0">
                  <v:stroke weight="1pt" endcap="round" joinstyle="round" on="true" color="#003a7b"/>
                  <v:fill on="false" color="#000000" opacity="0"/>
                </v:shape>
                <v:shape id="Shape 55040" style="position:absolute;width:0;height:0;left:13030;top:12581;" coordsize="0,0" path="m0,0l0,0">
                  <v:stroke weight="1pt" endcap="round" joinstyle="round" on="true" color="#003a7b"/>
                  <v:fill on="false" color="#000000" opacity="0"/>
                </v:shape>
                <v:shape id="Shape 55041" style="position:absolute;width:892;height:647;left:12337;top:12258;" coordsize="89217,64795" path="m89217,0l69367,32347l88887,64795l0,31953l89217,0x">
                  <v:stroke weight="0pt" endcap="round" joinstyle="round" on="false" color="#000000" opacity="0"/>
                  <v:fill on="true" color="#003a7b"/>
                </v:shape>
                <v:shape id="Shape 55042" style="position:absolute;width:2981;height:14;left:28542;top:12582;" coordsize="298171,1486" path="m0,1486l298171,0">
                  <v:stroke weight="1pt" endcap="round" dashstyle="0 3.13" joinstyle="round" on="true" color="#003a7b"/>
                  <v:fill on="false" color="#000000" opacity="0"/>
                </v:shape>
                <v:shape id="Shape 55043" style="position:absolute;width:0;height:0;left:28144;top:12599;" coordsize="0,0" path="m0,0l0,0">
                  <v:stroke weight="1pt" endcap="round" joinstyle="round" on="true" color="#003a7b"/>
                  <v:fill on="false" color="#000000" opacity="0"/>
                </v:shape>
                <v:shape id="Shape 55044" style="position:absolute;width:0;height:0;left:31722;top:12581;" coordsize="0,0" path="m0,0l0,0">
                  <v:stroke weight="1pt" endcap="round" joinstyle="round" on="true" color="#003a7b"/>
                  <v:fill on="false" color="#000000" opacity="0"/>
                </v:shape>
                <v:shape id="Shape 55045" style="position:absolute;width:892;height:647;left:31524;top:12258;" coordsize="89217,64795" path="m0,0l89217,31953l330,64795l19850,32347l0,0x">
                  <v:stroke weight="0pt" endcap="round" joinstyle="round" on="false" color="#000000" opacity="0"/>
                  <v:fill on="true" color="#003a7b"/>
                </v:shape>
              </v:group>
            </w:pict>
          </mc:Fallback>
        </mc:AlternateContent>
      </w:r>
      <w:r>
        <w:rPr>
          <w:color w:val="FFFFFF"/>
          <w:sz w:val="18"/>
        </w:rPr>
        <w:t xml:space="preserve">Анализ эффективности ния сырья до выхода готовой продукции Анализ системы плани-рования и выполнения использования произ- производственных </w:t>
      </w:r>
    </w:p>
    <w:p w:rsidR="000D6A03" w:rsidRDefault="00ED60DA">
      <w:pPr>
        <w:tabs>
          <w:tab w:val="center" w:pos="2460"/>
          <w:tab w:val="center" w:pos="6648"/>
        </w:tabs>
        <w:spacing w:after="407" w:line="341" w:lineRule="auto"/>
        <w:ind w:left="0" w:firstLine="0"/>
        <w:jc w:val="left"/>
      </w:pPr>
      <w:r>
        <w:tab/>
      </w:r>
      <w:r>
        <w:rPr>
          <w:color w:val="FFFFFF"/>
          <w:sz w:val="18"/>
        </w:rPr>
        <w:t>водственного персонала</w:t>
      </w:r>
      <w:r>
        <w:rPr>
          <w:color w:val="FFFFFF"/>
          <w:sz w:val="18"/>
        </w:rPr>
        <w:tab/>
        <w:t>заданий</w:t>
      </w:r>
    </w:p>
    <w:p w:rsidR="000D6A03" w:rsidRDefault="00ED60DA">
      <w:pPr>
        <w:pStyle w:val="3"/>
      </w:pPr>
      <w:r>
        <w:t xml:space="preserve">технолоГический </w:t>
      </w:r>
    </w:p>
    <w:p w:rsidR="000D6A03" w:rsidRDefault="00ED60DA">
      <w:pPr>
        <w:spacing w:after="0" w:line="241" w:lineRule="auto"/>
        <w:ind w:left="1247" w:right="988" w:hanging="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1661668</wp:posOffset>
                </wp:positionH>
                <wp:positionV relativeFrom="page">
                  <wp:posOffset>7141553</wp:posOffset>
                </wp:positionV>
                <wp:extent cx="3975621" cy="2583752"/>
                <wp:effectExtent l="0" t="0" r="0" b="0"/>
                <wp:wrapTopAndBottom/>
                <wp:docPr id="551410" name="Group 55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621" cy="2583752"/>
                          <a:chOff x="0" y="0"/>
                          <a:chExt cx="3975621" cy="2583752"/>
                        </a:xfrm>
                      </wpg:grpSpPr>
                      <pic:pic xmlns:pic="http://schemas.openxmlformats.org/drawingml/2006/picture">
                        <pic:nvPicPr>
                          <pic:cNvPr id="612339" name="Picture 612339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620268" y="401231"/>
                            <a:ext cx="2731009" cy="1776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0" name="Picture 612340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-5587" y="858431"/>
                            <a:ext cx="1310640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1" name="Picture 612341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2667508" y="858431"/>
                            <a:ext cx="1307592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2" name="Picture 612342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1331468" y="1714919"/>
                            <a:ext cx="1307592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3" name="Picture 612343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1331468" y="-5168"/>
                            <a:ext cx="1307592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4" name="Picture 612344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76708" y="915327"/>
                            <a:ext cx="1146048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5" name="Picture 612345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2749804" y="915327"/>
                            <a:ext cx="1143000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6" name="Picture 612346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1413764" y="1769783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7" name="Picture 612347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1413764" y="48678"/>
                            <a:ext cx="1143000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348" name="Picture 612348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1419860" y="985431"/>
                            <a:ext cx="1133856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46" name="Rectangle 55046"/>
                        <wps:cNvSpPr/>
                        <wps:spPr>
                          <a:xfrm>
                            <a:off x="1657485" y="1057703"/>
                            <a:ext cx="919209" cy="19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6"/>
                                  <w:sz w:val="20"/>
                                </w:rPr>
                                <w:t>повышение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47" name="Rectangle 55047"/>
                        <wps:cNvSpPr/>
                        <wps:spPr>
                          <a:xfrm>
                            <a:off x="1523627" y="1197403"/>
                            <a:ext cx="1234901" cy="19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8"/>
                                  <w:sz w:val="20"/>
                                </w:rPr>
                                <w:t>производитель-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48" name="Rectangle 55048"/>
                        <wps:cNvSpPr/>
                        <wps:spPr>
                          <a:xfrm>
                            <a:off x="1633989" y="1337103"/>
                            <a:ext cx="941167" cy="19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2"/>
                                  <w:sz w:val="20"/>
                                </w:rPr>
                                <w:t>ности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2"/>
                                  <w:sz w:val="20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49" name="Rectangle 55049"/>
                        <wps:cNvSpPr/>
                        <wps:spPr>
                          <a:xfrm>
                            <a:off x="1674689" y="170509"/>
                            <a:ext cx="869397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комплексный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0" name="Rectangle 55050"/>
                        <wps:cNvSpPr/>
                        <wps:spPr>
                          <a:xfrm>
                            <a:off x="1599137" y="284809"/>
                            <a:ext cx="103403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постро-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1" name="Rectangle 55051"/>
                        <wps:cNvSpPr/>
                        <wps:spPr>
                          <a:xfrm>
                            <a:off x="1645086" y="399109"/>
                            <a:ext cx="94829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ение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стратегии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2" name="Rectangle 55052"/>
                        <wps:cNvSpPr/>
                        <wps:spPr>
                          <a:xfrm>
                            <a:off x="1781446" y="513409"/>
                            <a:ext cx="54894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3" name="Rectangle 55053"/>
                        <wps:cNvSpPr/>
                        <wps:spPr>
                          <a:xfrm>
                            <a:off x="1686463" y="1928328"/>
                            <a:ext cx="83823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4" name="Rectangle 55054"/>
                        <wps:cNvSpPr/>
                        <wps:spPr>
                          <a:xfrm>
                            <a:off x="1617540" y="2042628"/>
                            <a:ext cx="102172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инвестиционная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5" name="Rectangle 55055"/>
                        <wps:cNvSpPr/>
                        <wps:spPr>
                          <a:xfrm>
                            <a:off x="1726125" y="2156928"/>
                            <a:ext cx="769216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проработка</w:t>
                              </w:r>
                              <w:r>
                                <w:rPr>
                                  <w:spacing w:val="3"/>
                                  <w:w w:val="93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6" name="Rectangle 55056"/>
                        <wps:cNvSpPr/>
                        <wps:spPr>
                          <a:xfrm>
                            <a:off x="1779960" y="2271228"/>
                            <a:ext cx="55289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7" name="Rectangle 55057"/>
                        <wps:cNvSpPr/>
                        <wps:spPr>
                          <a:xfrm>
                            <a:off x="3054405" y="1117712"/>
                            <a:ext cx="753710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повышение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8" name="Rectangle 55058"/>
                        <wps:cNvSpPr/>
                        <wps:spPr>
                          <a:xfrm>
                            <a:off x="2987539" y="1232012"/>
                            <a:ext cx="93157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квалификации</w:t>
                              </w:r>
                              <w:r>
                                <w:rPr>
                                  <w:spacing w:val="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9" name="Rectangle 55059"/>
                        <wps:cNvSpPr/>
                        <wps:spPr>
                          <a:xfrm>
                            <a:off x="3165162" y="1346312"/>
                            <a:ext cx="422461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кадров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60" name="Rectangle 55060"/>
                        <wps:cNvSpPr/>
                        <wps:spPr>
                          <a:xfrm>
                            <a:off x="383899" y="1174862"/>
                            <a:ext cx="748542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Реализация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61" name="Rectangle 55061"/>
                        <wps:cNvSpPr/>
                        <wps:spPr>
                          <a:xfrm>
                            <a:off x="443678" y="1289162"/>
                            <a:ext cx="552893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6A03" w:rsidRDefault="00ED60D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410" style="width:313.041pt;height:203.445pt;position:absolute;mso-position-horizontal-relative:page;mso-position-horizontal:absolute;margin-left:130.84pt;mso-position-vertical-relative:page;margin-top:562.327pt;" coordsize="39756,25837">
                <v:shape id="Picture 612339" style="position:absolute;width:27310;height:17769;left:6202;top:4012;" filled="f">
                  <v:imagedata r:id="rId501"/>
                </v:shape>
                <v:shape id="Picture 612340" style="position:absolute;width:13106;height:8717;left:-55;top:8584;" filled="f">
                  <v:imagedata r:id="rId502"/>
                </v:shape>
                <v:shape id="Picture 612341" style="position:absolute;width:13075;height:8717;left:26675;top:8584;" filled="f">
                  <v:imagedata r:id="rId503"/>
                </v:shape>
                <v:shape id="Picture 612342" style="position:absolute;width:13075;height:8686;left:13314;top:17149;" filled="f">
                  <v:imagedata r:id="rId504"/>
                </v:shape>
                <v:shape id="Picture 612343" style="position:absolute;width:13075;height:8717;left:13314;top:-51;" filled="f">
                  <v:imagedata r:id="rId505"/>
                </v:shape>
                <v:shape id="Picture 612344" style="position:absolute;width:11460;height:7589;left:767;top:9153;" filled="f">
                  <v:imagedata r:id="rId506"/>
                </v:shape>
                <v:shape id="Picture 612345" style="position:absolute;width:11430;height:7589;left:27498;top:9153;" filled="f">
                  <v:imagedata r:id="rId507"/>
                </v:shape>
                <v:shape id="Picture 612346" style="position:absolute;width:11430;height:7620;left:14137;top:17697;" filled="f">
                  <v:imagedata r:id="rId508"/>
                </v:shape>
                <v:shape id="Picture 612347" style="position:absolute;width:11430;height:7589;left:14137;top:486;" filled="f">
                  <v:imagedata r:id="rId509"/>
                </v:shape>
                <v:shape id="Picture 612348" style="position:absolute;width:11338;height:6187;left:14198;top:9854;" filled="f">
                  <v:imagedata r:id="rId510"/>
                </v:shape>
                <v:rect id="Rectangle 55046" style="position:absolute;width:9192;height:1932;left:16574;top:10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06"/>
                            <w:sz w:val="20"/>
                          </w:rPr>
                          <w:t xml:space="preserve">повышение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47" style="position:absolute;width:12349;height:1932;left:15236;top:11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08"/>
                            <w:sz w:val="20"/>
                          </w:rPr>
                          <w:t xml:space="preserve">производитель-</w:t>
                        </w:r>
                      </w:p>
                    </w:txbxContent>
                  </v:textbox>
                </v:rect>
                <v:rect id="Rectangle 55048" style="position:absolute;width:9411;height:1932;left:16339;top:13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12"/>
                            <w:sz w:val="20"/>
                          </w:rPr>
                          <w:t xml:space="preserve">ности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12"/>
                            <w:sz w:val="20"/>
                          </w:rPr>
                          <w:t xml:space="preserve">труда</w:t>
                        </w:r>
                      </w:p>
                    </w:txbxContent>
                  </v:textbox>
                </v:rect>
                <v:rect id="Rectangle 55049" style="position:absolute;width:8693;height:1767;left:16746;top: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комплексный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0" style="position:absolute;width:10340;height:1767;left:15991;top: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анализ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постро-</w:t>
                        </w:r>
                      </w:p>
                    </w:txbxContent>
                  </v:textbox>
                </v:rect>
                <v:rect id="Rectangle 55051" style="position:absolute;width:9482;height:1767;left:16450;top:3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стратегии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2" style="position:absolute;width:5489;height:1767;left:17814;top:5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развития</w:t>
                        </w:r>
                      </w:p>
                    </w:txbxContent>
                  </v:textbox>
                </v:rect>
                <v:rect id="Rectangle 55053" style="position:absolute;width:8382;height:1767;left:16864;top:19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4" style="position:absolute;width:10217;height:1767;left:16175;top:20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инвестиционная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5" style="position:absolute;width:7692;height:1767;left:17261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проработка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6" style="position:absolute;width:5528;height:1767;left:17799;top:22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проектов</w:t>
                        </w:r>
                      </w:p>
                    </w:txbxContent>
                  </v:textbox>
                </v:rect>
                <v:rect id="Rectangle 55057" style="position:absolute;width:7537;height:1767;left:30544;top:11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8"/>
                          </w:rPr>
                          <w:t xml:space="preserve">повышение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8" style="position:absolute;width:9315;height:1767;left:29875;top:12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18"/>
                          </w:rPr>
                          <w:t xml:space="preserve">квалификации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9" style="position:absolute;width:4224;height:1767;left:31651;top:13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кадров</w:t>
                        </w:r>
                      </w:p>
                    </w:txbxContent>
                  </v:textbox>
                </v:rect>
                <v:rect id="Rectangle 55060" style="position:absolute;width:7485;height:1767;left:3838;top:11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Реализация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61" style="position:absolute;width:5528;height:1767;left:4436;top:12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8"/>
                          </w:rPr>
                          <w:t xml:space="preserve">проектов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FFFFFF"/>
          <w:sz w:val="18"/>
        </w:rPr>
        <w:t xml:space="preserve">Анализ операционных </w:t>
      </w:r>
      <w:r>
        <w:rPr>
          <w:color w:val="FFFFFF"/>
          <w:sz w:val="18"/>
        </w:rPr>
        <w:tab/>
      </w:r>
      <w:r>
        <w:rPr>
          <w:b/>
          <w:color w:val="FFFFFF"/>
          <w:sz w:val="20"/>
        </w:rPr>
        <w:t xml:space="preserve">аудит </w:t>
      </w:r>
      <w:r>
        <w:rPr>
          <w:b/>
          <w:color w:val="FFFFFF"/>
          <w:sz w:val="20"/>
        </w:rPr>
        <w:tab/>
      </w:r>
      <w:r>
        <w:rPr>
          <w:color w:val="FFFFFF"/>
          <w:sz w:val="18"/>
        </w:rPr>
        <w:t xml:space="preserve">использования производ-Анализ эффективности и производственных </w:t>
      </w:r>
    </w:p>
    <w:p w:rsidR="000D6A03" w:rsidRDefault="00ED60DA">
      <w:pPr>
        <w:tabs>
          <w:tab w:val="center" w:pos="1990"/>
          <w:tab w:val="center" w:pos="4551"/>
          <w:tab w:val="center" w:pos="7093"/>
        </w:tabs>
        <w:spacing w:after="476" w:line="341" w:lineRule="auto"/>
        <w:ind w:left="0" w:firstLine="0"/>
        <w:jc w:val="left"/>
      </w:pPr>
      <w:r>
        <w:tab/>
      </w:r>
      <w:r>
        <w:rPr>
          <w:color w:val="FFFFFF"/>
          <w:sz w:val="18"/>
        </w:rPr>
        <w:t>издержек</w:t>
      </w:r>
      <w:r>
        <w:rPr>
          <w:color w:val="FFFFFF"/>
          <w:sz w:val="18"/>
        </w:rPr>
        <w:tab/>
      </w:r>
      <w:r>
        <w:rPr>
          <w:b/>
          <w:color w:val="FFFFFF"/>
          <w:sz w:val="20"/>
        </w:rPr>
        <w:t>производства</w:t>
      </w:r>
      <w:r>
        <w:rPr>
          <w:b/>
          <w:color w:val="FFFFFF"/>
          <w:sz w:val="20"/>
        </w:rPr>
        <w:tab/>
      </w:r>
      <w:r>
        <w:rPr>
          <w:color w:val="FFFFFF"/>
          <w:sz w:val="18"/>
        </w:rPr>
        <w:t>ственного оборудования</w:t>
      </w:r>
    </w:p>
    <w:p w:rsidR="000D6A03" w:rsidRDefault="00ED60DA">
      <w:pPr>
        <w:spacing w:after="918" w:line="216" w:lineRule="auto"/>
        <w:ind w:left="2871" w:right="2409" w:firstLine="2178"/>
      </w:pPr>
      <w:r>
        <w:rPr>
          <w:color w:val="FFFFFF"/>
          <w:sz w:val="18"/>
        </w:rPr>
        <w:t>Анализ потребления Анализ производ- энергетических ресурсов ственной логистики и разработка проектов энергосбережения</w:t>
      </w:r>
    </w:p>
    <w:p w:rsidR="000D6A03" w:rsidRDefault="00ED60DA">
      <w:pPr>
        <w:pStyle w:val="2"/>
        <w:spacing w:after="280"/>
        <w:ind w:left="1"/>
      </w:pPr>
      <w:r>
        <w:t>5 ЭтАп. ФОРмИРОвАНИЕ кОмплЕкСНОй пРОгРАммы РАзвИтИя</w:t>
      </w:r>
    </w:p>
    <w:p w:rsidR="000D6A03" w:rsidRDefault="00ED60DA">
      <w:pPr>
        <w:ind w:left="7" w:right="38"/>
      </w:pPr>
      <w:r>
        <w:t xml:space="preserve">Реализация политики повышения произво- плексного анализа, подготовки кадров и дительности труда на предприятиях долж- до разработки и реализации конкретных на быть организована как непрерывный проектов и </w:t>
      </w:r>
      <w:r>
        <w:t>мероприятий. циклический процесс движения от ком-</w:t>
      </w:r>
    </w:p>
    <w:p w:rsidR="000D6A03" w:rsidRDefault="00ED60DA">
      <w:pPr>
        <w:pStyle w:val="2"/>
        <w:ind w:left="582" w:right="1495"/>
      </w:pPr>
      <w:r>
        <w:t>РЕкОмЕНДАцИИ пО ОРгАНИзАцИИ РАбОт НА пРЕДпРИятИИ  пО пОвышЕНИЮ пРОИзвОДИтЕльНОСтИ тРуДА</w:t>
      </w:r>
    </w:p>
    <w:tbl>
      <w:tblPr>
        <w:tblStyle w:val="TableGrid"/>
        <w:tblW w:w="10090" w:type="dxa"/>
        <w:tblInd w:w="10" w:type="dxa"/>
        <w:tblCellMar>
          <w:top w:w="6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82"/>
        <w:gridCol w:w="1228"/>
        <w:gridCol w:w="1436"/>
        <w:gridCol w:w="3029"/>
        <w:gridCol w:w="1984"/>
        <w:gridCol w:w="2031"/>
      </w:tblGrid>
      <w:tr w:rsidR="000D6A03">
        <w:trPr>
          <w:trHeight w:val="450"/>
        </w:trPr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50" w:firstLine="0"/>
              <w:jc w:val="left"/>
            </w:pPr>
            <w:r>
              <w:rPr>
                <w:sz w:val="16"/>
              </w:rPr>
              <w:t xml:space="preserve">№ </w:t>
            </w:r>
          </w:p>
          <w:p w:rsidR="000D6A03" w:rsidRDefault="00ED60DA">
            <w:pPr>
              <w:spacing w:after="0" w:line="259" w:lineRule="auto"/>
              <w:ind w:left="23" w:firstLine="0"/>
              <w:jc w:val="left"/>
            </w:pPr>
            <w:r>
              <w:rPr>
                <w:sz w:val="16"/>
              </w:rPr>
              <w:t>п/п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Наименование работ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Объекты анализа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Краткое содержание работ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 xml:space="preserve">Цель 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Необходимые данные</w:t>
            </w:r>
          </w:p>
        </w:tc>
      </w:tr>
      <w:tr w:rsidR="000D6A03">
        <w:trPr>
          <w:trHeight w:val="290"/>
        </w:trPr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03" w:rsidRDefault="00ED60D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6</w:t>
            </w:r>
          </w:p>
        </w:tc>
      </w:tr>
      <w:tr w:rsidR="000D6A03">
        <w:trPr>
          <w:trHeight w:val="322"/>
        </w:trPr>
        <w:tc>
          <w:tcPr>
            <w:tcW w:w="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8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208" w:firstLine="0"/>
              <w:jc w:val="center"/>
            </w:pPr>
            <w:r>
              <w:rPr>
                <w:sz w:val="20"/>
              </w:rPr>
              <w:t>1 этап. Анализ финансово-экономических показателей предприятия</w:t>
            </w:r>
          </w:p>
        </w:tc>
      </w:tr>
      <w:tr w:rsidR="000D6A03">
        <w:trPr>
          <w:trHeight w:val="9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Анализ финансовых показателей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Финансово-хозяйственная деятельность предприятия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структуры имущества. Анализ структуры оборотных активов. Анализ движения основных средств. Анализ структуры капитала. Анализ финансовых результатов. Анализ финансовой эффективности производства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Определение финансового положения предприятия и его дин</w:t>
            </w:r>
            <w:r>
              <w:rPr>
                <w:sz w:val="16"/>
              </w:rPr>
              <w:t xml:space="preserve">амики. Выводы о финансовом положении предприятия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2" w:firstLine="0"/>
              <w:jc w:val="left"/>
            </w:pPr>
            <w:r>
              <w:rPr>
                <w:sz w:val="16"/>
              </w:rPr>
              <w:t xml:space="preserve">Бухг. балансы, отчет о прибыли и убытках, данные статистической отчетности </w:t>
            </w: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структуры себестоимости продукции предприятия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right="51" w:firstLine="0"/>
              <w:jc w:val="left"/>
            </w:pPr>
            <w:r>
              <w:rPr>
                <w:sz w:val="16"/>
              </w:rPr>
              <w:t>Калькуляция себестоимости в целом по предприятию, по отдельным продуктам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Анализ структуры себестоимости по основным продуктам. Выявление наибольших затрат в структуре себестоимости. Ранжирование продукции по доле в продажах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6" w:firstLine="0"/>
              <w:jc w:val="left"/>
            </w:pPr>
            <w:r>
              <w:rPr>
                <w:sz w:val="16"/>
              </w:rPr>
              <w:t>Направления сокращения затрат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101" w:firstLine="0"/>
              <w:jc w:val="left"/>
            </w:pPr>
            <w:r>
              <w:rPr>
                <w:sz w:val="16"/>
              </w:rPr>
              <w:t>Калькуляция себестоимости по всей продукции. Объемы продаж продукции</w:t>
            </w:r>
          </w:p>
        </w:tc>
      </w:tr>
      <w:tr w:rsidR="000D6A03">
        <w:trPr>
          <w:trHeight w:val="9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Балансовый анализ затрат отдельных производств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Цеховые и управленческие расходы. Анализ затрат вспомогательных производств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Определяются доходы и расходы по каждому подразделению. Выявляются подразделения доноры и субсидируемые подразделения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Направления оп</w:t>
            </w:r>
            <w:r>
              <w:rPr>
                <w:sz w:val="16"/>
              </w:rPr>
              <w:t>тимизации и аутсорсинга вспомогательных производств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Расшифровка цеховых и управленческих расходов по подразделениям. Информация об объемах оказываемых услуг на сторону и по предприятию</w:t>
            </w:r>
          </w:p>
        </w:tc>
      </w:tr>
      <w:tr w:rsidR="000D6A03">
        <w:trPr>
          <w:trHeight w:val="32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16" w:firstLine="0"/>
              <w:jc w:val="center"/>
            </w:pPr>
            <w:r>
              <w:rPr>
                <w:sz w:val="20"/>
              </w:rPr>
              <w:t>2 этап. Анализ стратегии развития предприятия</w:t>
            </w: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стратегии развития предприятия и плановых показателей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Финансово-хозяйственная деятельность предприятия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Анализ плановых показателей выпуска продукции, планы продаж, планы финансовых показателей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Определение стратегии развития предприятия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Планы по в</w:t>
            </w:r>
            <w:r>
              <w:rPr>
                <w:sz w:val="16"/>
              </w:rPr>
              <w:t xml:space="preserve">ыпуску продукции, планы производства, план продаж, план по прибыли </w:t>
            </w: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Анализ направлений развития предприятия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0" w:firstLine="0"/>
              <w:jc w:val="left"/>
            </w:pPr>
            <w:r>
              <w:rPr>
                <w:sz w:val="16"/>
              </w:rPr>
              <w:t>Перспективы развития и планы модернизации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Оценка эффективности существующих программ модернизации. Оценка возможности реализации представленных планов. Оценка возможности привлечения финансирования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Планы развития, планы модернизации</w:t>
            </w: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продуктовой линейки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Выпускаемая продукция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Оценка конкурентоспособности производства. Возможность расширения номенклатуры. Контроль качества выпускаемой продукции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right="35" w:firstLine="0"/>
              <w:jc w:val="left"/>
            </w:pPr>
            <w:r>
              <w:rPr>
                <w:sz w:val="16"/>
              </w:rPr>
              <w:t>Выявление востребованных и невостребованных продуктов на рынке. Определение невостребованных продуктов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Объемы выпуска и реализации по пр</w:t>
            </w:r>
            <w:r>
              <w:rPr>
                <w:sz w:val="16"/>
              </w:rPr>
              <w:t>одукции. Положение продукции на рынке</w:t>
            </w: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SWOT-анализ предприятия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right="51" w:firstLine="0"/>
              <w:jc w:val="left"/>
            </w:pPr>
            <w:r>
              <w:rPr>
                <w:sz w:val="16"/>
              </w:rPr>
              <w:t>Предприятие в целом, система управления и организационной структуры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потребителей и основных конкурентов предприятия. Анализ прибыли с продаж. Оценка рентабельности продаж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Выявление сильных и слабых сторон. Разработка мероприятий по оптимизации слабых сторон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0" w:right="21" w:firstLine="0"/>
              <w:jc w:val="left"/>
            </w:pPr>
            <w:r>
              <w:rPr>
                <w:sz w:val="16"/>
              </w:rPr>
              <w:t xml:space="preserve">Общие сведения о предприятии, его положении на рынке, объемы продаж продукции.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Сведения о конкурентах</w:t>
            </w:r>
          </w:p>
        </w:tc>
      </w:tr>
      <w:tr w:rsidR="000D6A03">
        <w:trPr>
          <w:trHeight w:val="32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16" w:firstLine="0"/>
              <w:jc w:val="center"/>
            </w:pPr>
            <w:r>
              <w:rPr>
                <w:sz w:val="20"/>
              </w:rPr>
              <w:t>3 этап. Анализ системы управления и трудовых ресурсов</w:t>
            </w:r>
          </w:p>
        </w:tc>
      </w:tr>
      <w:tr w:rsidR="000D6A03">
        <w:trPr>
          <w:trHeight w:val="9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Повышение экономической эффективности системы управления предприятием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Организационная структура предприятия. Система управления и администрирования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стратегии управления. Анализ применения IT – технологий в сфере планирования, деятельности производст</w:t>
            </w:r>
            <w:r>
              <w:rPr>
                <w:sz w:val="16"/>
              </w:rPr>
              <w:t>ва и обслуживающих подразделений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Разработка проектов по оптимизации и повышению эффективности бизнес-процессов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9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трудовых ресурсов предприятия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Кадровый потенциал предприятия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Структура персонала предприятия. Динамика изменения численности по категориям персонала.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Обеспеченность кадрами по структуре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Разработка проектов по оптимизации численности и организационной структуры предприятия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9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right="203" w:firstLine="0"/>
              <w:jc w:val="left"/>
            </w:pPr>
            <w:r>
              <w:rPr>
                <w:sz w:val="16"/>
              </w:rPr>
              <w:t>Оптимизация планирования и расстановки персонала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Организация и нормирование занятости персонала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Применяемые методы нормирования и занятости персонала. учет и распределение фонда рабочего времени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Разработка проектов по оптимизации численности и предприятия.</w:t>
            </w:r>
            <w:r>
              <w:rPr>
                <w:sz w:val="16"/>
              </w:rPr>
              <w:t xml:space="preserve"> Разработка норм трудозатрат по видам производственных процессов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16" w:firstLine="0"/>
              <w:jc w:val="center"/>
            </w:pPr>
            <w:r>
              <w:rPr>
                <w:sz w:val="20"/>
              </w:rPr>
              <w:t>4 этап. Внутренний технологический аудит производства</w:t>
            </w: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технологии производства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16" w:lineRule="auto"/>
              <w:ind w:left="0" w:firstLine="0"/>
              <w:jc w:val="left"/>
            </w:pPr>
            <w:r>
              <w:rPr>
                <w:sz w:val="16"/>
              </w:rPr>
              <w:t xml:space="preserve">Анализ работы основного оборудования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и технологических </w:t>
            </w:r>
          </w:p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режимов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Анализ применяемых на предприятии технологий и технических решений. Pinch-анализ производственных технологий. Оценка эффективности применяемых технологий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Оценка перспектив применения инновационных технологий и новых методов организации производства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77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Энергетический аудит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Энергетические потоки предприятия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Определение структуры потребления энергетических ресурсов. Разработка мероприятий по снижению энергозатрат и вовлечение в оборот ВЭР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Выявление нерационального расхода ТЭР и направлений повышения. Разра</w:t>
            </w:r>
            <w:r>
              <w:rPr>
                <w:sz w:val="16"/>
              </w:rPr>
              <w:t>ботка проектов по снижению энергозатрат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Отчетные данные ОгЭ, результаты ранее проведенных ЭО, схемы энергоснабжения</w:t>
            </w:r>
          </w:p>
        </w:tc>
      </w:tr>
      <w:tr w:rsidR="000D6A03">
        <w:trPr>
          <w:trHeight w:val="9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загрузки оборудования и выполнения регламентных норм расхода сырья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Анализ работы основного оборудования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уровень загрузки производственных мощностей. Наличие неиспользуемых мощностей. Выявление перерасхода сырья и материалов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Разработка проектов по оптимизации режимов работы и состава оборудования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</w:tr>
      <w:tr w:rsidR="000D6A03">
        <w:trPr>
          <w:trHeight w:val="32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6A03" w:rsidRDefault="000D6A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6A03" w:rsidRDefault="00ED60DA">
            <w:pPr>
              <w:spacing w:after="0" w:line="259" w:lineRule="auto"/>
              <w:ind w:left="0" w:right="416" w:firstLine="0"/>
              <w:jc w:val="center"/>
            </w:pPr>
            <w:r>
              <w:rPr>
                <w:sz w:val="20"/>
              </w:rPr>
              <w:t>5 этап. Формирование комплексной программы развития</w:t>
            </w:r>
          </w:p>
        </w:tc>
      </w:tr>
      <w:tr w:rsidR="000D6A03">
        <w:trPr>
          <w:trHeight w:val="45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14</w:t>
            </w:r>
          </w:p>
        </w:tc>
        <w:tc>
          <w:tcPr>
            <w:tcW w:w="9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A03" w:rsidRDefault="00ED60DA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Формирование комплексной программы повышения производительности труда по предприятию с учетом факторов, влияющих на долгосрочное развитие при реализации заявленных проектов</w:t>
            </w:r>
          </w:p>
        </w:tc>
      </w:tr>
    </w:tbl>
    <w:p w:rsidR="000D6A03" w:rsidRDefault="00ED60DA">
      <w:pPr>
        <w:pStyle w:val="2"/>
        <w:ind w:left="1"/>
      </w:pPr>
      <w:r>
        <w:t>РАзвИтИЕ лИН-тЕхНОлОгИй в РЕСпублИкЕ тАтАРСтАН</w:t>
      </w:r>
    </w:p>
    <w:p w:rsidR="000D6A03" w:rsidRDefault="000D6A03">
      <w:pPr>
        <w:sectPr w:rsidR="000D6A03">
          <w:type w:val="continuous"/>
          <w:pgSz w:w="11906" w:h="16838"/>
          <w:pgMar w:top="1262" w:right="1705" w:bottom="1181" w:left="1134" w:header="720" w:footer="720" w:gutter="0"/>
          <w:cols w:space="720"/>
        </w:sectPr>
      </w:pPr>
    </w:p>
    <w:p w:rsidR="000D6A03" w:rsidRDefault="00ED60DA">
      <w:pPr>
        <w:ind w:left="7" w:right="38"/>
      </w:pPr>
      <w:r>
        <w:t>Бережливое производство сегодня повсеместно признается как наиболее эффективный, надежный и малозатратный путь предприятий к повышению конкурентоспособности в глобальном масштабе.</w:t>
      </w:r>
    </w:p>
    <w:p w:rsidR="000D6A03" w:rsidRDefault="00ED60DA">
      <w:pPr>
        <w:ind w:left="7" w:right="38"/>
      </w:pPr>
      <w:r>
        <w:t>В России уже сотни предприятий встали на путь построения производственных си</w:t>
      </w:r>
      <w:r>
        <w:t>стем на основе принципов бережливого производства, среди них ОаО «аВТОВаЗ», ОаО «Русский алюминий», ОаО «УаЗ», ОаО «северсталь», ОаО «сиБУР Холдинг», ОаО «Уралмашзавод», ОаО «корпорация ВсМПО-аВисМа», предприятия, входящие в Группу «ГаЗ», и другие. среди ф</w:t>
      </w:r>
      <w:r>
        <w:t>инансовых структур - ОаО «сбербанк России», ОаО «Внешторгбанк».</w:t>
      </w:r>
    </w:p>
    <w:p w:rsidR="000D6A03" w:rsidRDefault="00ED60DA">
      <w:pPr>
        <w:ind w:left="7" w:right="38"/>
      </w:pPr>
      <w:r>
        <w:t>Бережливое производство – инновационный подход к менеджменту и управлению качеством, включающий в себя оптимизацию производственных процессов, ориентированную на требования потребителя, улучше</w:t>
      </w:r>
      <w:r>
        <w:t>ние качества продукции, повышение производительности, сокращение издержек. Опираясь на принципы бережливого производства, можно сократить внутренние потери, высвободить людей, помещения, энергию, уменьшить время между заказом и отгрузкой товара, что в резу</w:t>
      </w:r>
      <w:r>
        <w:t>льтате позволит получить «бережливое предприятие». Однако, создание такого предприятия не сводится к применению набора приемов и методов, оно требует коренной перестройки всей корпоративной культуры предприятия и соответствующего менталитета его работников</w:t>
      </w:r>
      <w:r>
        <w:t>. Только при вовлечении в процесс всех работников – от рабочего до руководителя – возможны позитивные результаты. Это означает совершенствование производственных и управленческих процессов, управление качеством на каждом рабочем месте.</w:t>
      </w:r>
    </w:p>
    <w:p w:rsidR="000D6A03" w:rsidRDefault="00ED60DA">
      <w:pPr>
        <w:ind w:left="7" w:right="571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posOffset>532728</wp:posOffset>
            </wp:positionH>
            <wp:positionV relativeFrom="paragraph">
              <wp:posOffset>1765014</wp:posOffset>
            </wp:positionV>
            <wp:extent cx="5087112" cy="3005328"/>
            <wp:effectExtent l="0" t="0" r="0" b="0"/>
            <wp:wrapTopAndBottom/>
            <wp:docPr id="612357" name="Picture 612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57" name="Picture 612357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5087112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основе концепции </w:t>
      </w:r>
      <w:r>
        <w:t>бережливого производства лежит оптимизация процессов путем их ранжирования по признакам, определяемым понятиями «муда» (по-японски «потери», «отходы»). Под этими понятиями подразумеваются процессы, которые не приносят добавленной ценности потребителям, или</w:t>
      </w:r>
      <w:r>
        <w:t xml:space="preserve"> уменьшают ее. сами японцы, подарившие миру концепцию Лин, выделяют восемь видов непроизводительных процессов.</w:t>
      </w:r>
    </w:p>
    <w:p w:rsidR="000D6A03" w:rsidRDefault="00ED60DA">
      <w:pPr>
        <w:spacing w:after="122"/>
        <w:ind w:left="582" w:right="38"/>
      </w:pPr>
      <w:r>
        <w:t>Джеймс Вумек, автор книги «Бережливое производство: как избавиться от потерь и добиться процветания вашей компании», основавший Lean Enterprise I</w:t>
      </w:r>
      <w:r>
        <w:t>nstitute – некоммерческую образовательную и исследовательскую организацию, которая занимается популяризацией концепции бережливого производства, предлагает следующий алгоритм внедрения Линконцепции:</w:t>
      </w:r>
    </w:p>
    <w:p w:rsidR="000D6A03" w:rsidRDefault="00ED60DA">
      <w:pPr>
        <w:numPr>
          <w:ilvl w:val="0"/>
          <w:numId w:val="5"/>
        </w:numPr>
        <w:spacing w:after="122"/>
        <w:ind w:left="854" w:right="38" w:hanging="283"/>
      </w:pPr>
      <w:r>
        <w:t xml:space="preserve">найти проводника перемен (нужен человек, способный взять </w:t>
      </w:r>
      <w:r>
        <w:t>на себя ответственность).</w:t>
      </w:r>
    </w:p>
    <w:p w:rsidR="000D6A03" w:rsidRDefault="00ED60DA">
      <w:pPr>
        <w:numPr>
          <w:ilvl w:val="0"/>
          <w:numId w:val="5"/>
        </w:numPr>
        <w:spacing w:after="122"/>
        <w:ind w:left="854" w:right="38" w:hanging="283"/>
      </w:pPr>
      <w:r>
        <w:t>Получить необходимые знания из надежного источника о системе бережливого производства.</w:t>
      </w:r>
    </w:p>
    <w:p w:rsidR="000D6A03" w:rsidRDefault="00ED60DA">
      <w:pPr>
        <w:numPr>
          <w:ilvl w:val="0"/>
          <w:numId w:val="5"/>
        </w:numPr>
        <w:spacing w:after="122"/>
        <w:ind w:left="854" w:right="38" w:hanging="283"/>
      </w:pPr>
      <w:r>
        <w:t>Дождаться кризиса (или создать его) - это отличный повод для внедрения Линконцепции.</w:t>
      </w:r>
    </w:p>
    <w:p w:rsidR="000D6A03" w:rsidRDefault="00ED60DA">
      <w:pPr>
        <w:numPr>
          <w:ilvl w:val="0"/>
          <w:numId w:val="5"/>
        </w:numPr>
        <w:spacing w:after="122"/>
        <w:ind w:left="854" w:right="38" w:hanging="283"/>
      </w:pPr>
      <w:r>
        <w:t>не увлекаться стратегическими вопросами и различными «план</w:t>
      </w:r>
      <w:r>
        <w:t>ами внедрения во всеобщем масштабе», а начать с устранения потерь «снизу», везде, где возможно.</w:t>
      </w:r>
    </w:p>
    <w:p w:rsidR="000D6A03" w:rsidRDefault="00ED60DA">
      <w:pPr>
        <w:numPr>
          <w:ilvl w:val="0"/>
          <w:numId w:val="5"/>
        </w:numPr>
        <w:spacing w:after="122"/>
        <w:ind w:left="854" w:right="38" w:hanging="283"/>
      </w:pPr>
      <w:r>
        <w:t>Построить «карты потоков создания ценностей»: сначала описать существующее положение дел с образованием цепочки стоимости; по мере внедрения системы Лин - отсле</w:t>
      </w:r>
      <w:r>
        <w:t>живать показатели.</w:t>
      </w:r>
    </w:p>
    <w:p w:rsidR="000D6A03" w:rsidRDefault="00ED60DA">
      <w:pPr>
        <w:numPr>
          <w:ilvl w:val="0"/>
          <w:numId w:val="5"/>
        </w:numPr>
        <w:ind w:left="854" w:right="38" w:hanging="283"/>
      </w:pPr>
      <w:r>
        <w:t>как можно быстрее начинать работу по основным направлениям (информация о результатах должна быть доступна персоналу организации). стремиться получить результат немедленно.</w:t>
      </w:r>
    </w:p>
    <w:p w:rsidR="000D6A03" w:rsidRDefault="00ED60DA">
      <w:pPr>
        <w:ind w:left="581" w:right="38"/>
      </w:pPr>
      <w:r>
        <w:t>Предпосылки для развития и интеграции Лин-технологий в республике</w:t>
      </w:r>
      <w:r>
        <w:t xml:space="preserve"> созданы.</w:t>
      </w:r>
    </w:p>
    <w:p w:rsidR="000D6A03" w:rsidRDefault="00ED60DA">
      <w:pPr>
        <w:ind w:left="581" w:right="38"/>
      </w:pPr>
      <w:r>
        <w:t xml:space="preserve">Татарстан – первый регион в России, где принята и успешно реализована долгосрочная целевая программа внедрения методики «Бережливое производство». </w:t>
      </w:r>
    </w:p>
    <w:p w:rsidR="000D6A03" w:rsidRDefault="00ED60DA">
      <w:pPr>
        <w:ind w:left="581" w:right="38"/>
      </w:pPr>
      <w:r>
        <w:t>Программа направлена на полномасштабное развитие и внедрение принципов бережливого производства на</w:t>
      </w:r>
      <w:r>
        <w:t xml:space="preserve"> предприятиях, а также в профессиональной подготовке (переподготовке) кадров для высокотехнологичных отраслей промышленности в целях модернизации и сокращения издержек в производственных процессах.</w:t>
      </w:r>
    </w:p>
    <w:p w:rsidR="000D6A03" w:rsidRDefault="00ED60DA">
      <w:pPr>
        <w:ind w:left="7" w:right="38"/>
      </w:pPr>
      <w:r>
        <w:t>В рамках программы реализованы пилотные проекты на площадк</w:t>
      </w:r>
      <w:r>
        <w:t xml:space="preserve">ах 10 предприятий и организаций машиностроения, легкой промышленности, сельского хозяйства, здравоохранения. </w:t>
      </w:r>
    </w:p>
    <w:p w:rsidR="000D6A03" w:rsidRDefault="00ED60DA">
      <w:pPr>
        <w:ind w:left="7" w:right="38"/>
      </w:pPr>
      <w:r>
        <w:t xml:space="preserve">Это позволило тиражировать полученный опыт на другие предприятия. </w:t>
      </w:r>
    </w:p>
    <w:p w:rsidR="000D6A03" w:rsidRDefault="00ED60DA">
      <w:pPr>
        <w:ind w:left="7" w:right="38"/>
      </w:pPr>
      <w:r>
        <w:t>В ходе реализации мероприятий программы осуществлена подготовка команды высокок</w:t>
      </w:r>
      <w:r>
        <w:t xml:space="preserve">валифицированных Лин-тренеров, призванных распространять и содействовать внедрению методики «Бережливое производство» в бизнес-структурах Республики Татарстан. </w:t>
      </w:r>
    </w:p>
    <w:p w:rsidR="000D6A03" w:rsidRDefault="00ED60DA">
      <w:pPr>
        <w:ind w:left="7" w:right="38"/>
      </w:pPr>
      <w:r>
        <w:t>на сегодняшний день Республика Татарстан располагает солидной учебно-методической базой и корпу</w:t>
      </w:r>
      <w:r>
        <w:t>сом подготовленных и сертифицированных Лин-тренеров и Лин-консультантов. Для подготовки специалистов по многоотраслевому внедрению методики «Бережливое производство» разработаны объединенные учебные программы. Успешно работают два учебных центра в книТУ-ка</w:t>
      </w:r>
      <w:r>
        <w:t>и и в Торгово-промышленной палате города набережные челны и региона «Закамье», где создана академия менеджмента. единый методический подход в этих учебных центрах обеспечивается изданным за счет средств республиканского бюджета учебным пособием «современны</w:t>
      </w:r>
      <w:r>
        <w:t xml:space="preserve">е методы управления технологиями Бережливого производства». </w:t>
      </w:r>
    </w:p>
    <w:p w:rsidR="000D6A03" w:rsidRDefault="00ED60DA">
      <w:pPr>
        <w:ind w:left="7" w:right="38"/>
      </w:pPr>
      <w:r>
        <w:t>кроме того, за последние 5 лет в рамках программы опережающего обучения инструментам «Бережливого производства» за счет бюджетных средств обучено более 5,9 тысяч работников предприятий и организа</w:t>
      </w:r>
      <w:r>
        <w:t>ций.</w:t>
      </w:r>
    </w:p>
    <w:p w:rsidR="000D6A03" w:rsidRDefault="00ED60DA">
      <w:pPr>
        <w:ind w:left="7" w:right="38"/>
      </w:pPr>
      <w:r>
        <w:t>Флагманами применения Лин-технологий являются предприятия машиностроительного комплекса республики. наиболее показателен опыт внедрения на таких предприятиях как ОаО «каМаЗ», ОаО «ПО елабужский автомобильный завод», ОаО «ПО «Завод имени серго», ОаО «кМПО»,</w:t>
      </w:r>
      <w:r>
        <w:t xml:space="preserve"> ОаО «казанский авиационный завод им.с.П.Горбунова – филиал ОаО «Туполев», ОаО «казанькомпрессормаш», ОаО «казанский электротехнический завод», ОаО «казанский вертолетный завод» и др. </w:t>
      </w:r>
    </w:p>
    <w:p w:rsidR="000D6A03" w:rsidRDefault="00ED60DA">
      <w:pPr>
        <w:ind w:left="7" w:right="38"/>
      </w:pPr>
      <w:r>
        <w:t xml:space="preserve">ОаО «каМаЗ» внедряет Лин-технологии с 2006 года. В результате развития </w:t>
      </w:r>
      <w:r>
        <w:t>«Производственной системы «каМаЗ» с 2006 –  по 2014 годы: обучены 100% персонала принципам и методам «Бережливое производство». За весь период применения Lean-технологий с 2006 г. высвобождено – 487,14 тыс.кв.м площадей, 4479  ед. оборудования, получен эко</w:t>
      </w:r>
      <w:r>
        <w:t xml:space="preserve">номический эффект более тридцати млрд. руб., при этом затраты на развитие PSK составили менее 200 млн. руб. на базе ОаО «каМаЗ» в 2013 году создан и работает, не имеющий аналогов в России, Тренинг-центр «Фабрика процессов». «Фабрика процессов» создана для </w:t>
      </w:r>
      <w:r>
        <w:t xml:space="preserve">практического обучения Лининструментам, отработки стандартов, моделирования процессов логистики и обучения менеджеров навыкам оперативного управления производством. </w:t>
      </w:r>
    </w:p>
    <w:p w:rsidR="000D6A03" w:rsidRDefault="00ED60DA">
      <w:pPr>
        <w:ind w:left="7" w:right="38"/>
      </w:pPr>
      <w:r>
        <w:t>на ОаО «ПО «елаЗ» Лин-технологии осваиваются с 2004 года. За это время высвобождено 44 тыс</w:t>
      </w:r>
      <w:r>
        <w:t>. кв. м производственных площадей и 300 единиц оборудования. Работниками подано порядка 10 000 кайдзен-предложений. на заводе в результате реализации проекта «Флагман» совместно с компанией «Лин коучинг» (Великобритания) обеспечено увеличение производитель</w:t>
      </w:r>
      <w:r>
        <w:t>ности труда, сокращено количество брака на 30%. Гарантийное обслуживание (возврат продукции) снижено на 30%. В 2014 году реализовано 4 проекта «Флагман» в агрегатном цехе и инженерном центре предприятия, торговом доме. Проекты полностью внедряются собствен</w:t>
      </w:r>
      <w:r>
        <w:t xml:space="preserve">ной командой индустриальных инженеров елаЗа. </w:t>
      </w:r>
    </w:p>
    <w:p w:rsidR="000D6A03" w:rsidRDefault="00ED60DA">
      <w:pPr>
        <w:ind w:left="7" w:right="572"/>
      </w:pPr>
      <w:r>
        <w:t>на ОаО «кМПО» внедрение Бережливого производства начато в 2007 году. В 2009  году в качестве эксперимента создана первая U-образная ячейка по производству цилиндрических шестерен. Это позволило сократить: количество используемого оборудования в 1,9 раза, п</w:t>
      </w:r>
      <w:r>
        <w:t xml:space="preserve">роизводственный цикл в 4,3 раза, время переналадки в 10 раз, дальность перемещений в 62 раза. на предприятии создано более 60 межфункциональных кайдзен-команд, в которых участвуют более 500 человек. 24 кайдзен-команды закончили работу по совершенствованию </w:t>
      </w:r>
      <w:r>
        <w:t>своих процессов, провели стандартизацию. В результате средний процент сокращения длительности процессов составил 64 %.</w:t>
      </w:r>
    </w:p>
    <w:p w:rsidR="000D6A03" w:rsidRDefault="00ED60DA">
      <w:pPr>
        <w:ind w:left="7" w:right="572"/>
      </w:pPr>
      <w:r>
        <w:t>на ОаО «ПО «Завод имени серго» развертывание программы «Бережливое производство POZIS» как ключевой стратегии компании началось в 2007 го</w:t>
      </w:r>
      <w:r>
        <w:t>ду. с целью вовлечения персонала завода в процесс улучшения разработана и внедрена программа непрерывных улучшений «KAIZEN – POZIS». За весь период внедрения технологий «бережливого производства» предприятием получен экономический эффект более 150 млн. руб</w:t>
      </w:r>
      <w:r>
        <w:t>лей.</w:t>
      </w:r>
    </w:p>
    <w:p w:rsidR="000D6A03" w:rsidRDefault="00ED60DA">
      <w:pPr>
        <w:ind w:left="7" w:right="572"/>
      </w:pPr>
      <w:r>
        <w:t>с 2013 года на ОаО «Зеленодольский завод имени а.М.Горького» реализация Линтехнологий осуществляется в соответствии с утверждаемой ежегодно программой «Производственная система ОаО «ЗиГ», которая охватывает в основном вопросы производственного и техно</w:t>
      </w:r>
      <w:r>
        <w:t>логических процессов, и частично финансовые вопросы. ежемесячно подводятся итоги работы по данной программе в разрезе каждого подразделения завода. За весь период внедрения технологий «бережливого производства» заводом получен экономический эффект более 60</w:t>
      </w:r>
      <w:r>
        <w:t>0 млн. рублей. сегодня в развитие проекта внедрения Лин-технологий включилось 167 предприятий и организаций различных отраслей экономики. Это свидетельствует о том, что технологии « Бережливого производства» заняли прочное место в развитии промышленности и</w:t>
      </w:r>
      <w:r>
        <w:t xml:space="preserve"> экономики республики.</w:t>
      </w:r>
    </w:p>
    <w:p w:rsidR="000D6A03" w:rsidRDefault="00ED60DA">
      <w:pPr>
        <w:ind w:left="582" w:right="38"/>
      </w:pPr>
      <w:r>
        <w:t>По оперативным данным по итогам 2014 года экономический эффект составил 4,39 млрд.рублей.</w:t>
      </w:r>
    </w:p>
    <w:p w:rsidR="000D6A03" w:rsidRDefault="00ED60DA">
      <w:pPr>
        <w:ind w:left="582" w:right="38"/>
      </w:pPr>
      <w:r>
        <w:t>Полученный практический опыт позволил перевести внедрение технологий «Бережливого производства» с уровня предприятий на масштабы городов респуб</w:t>
      </w:r>
      <w:r>
        <w:t>лики. Так, в настоящее время реализуется проект «набережные челны – город устойчивого развития». Целью проекта является создание устойчивой системы развития предприятий и организаций города при помощи активного внедрения инструментов «Бережливого производс</w:t>
      </w:r>
      <w:r>
        <w:t xml:space="preserve">тва». </w:t>
      </w:r>
    </w:p>
    <w:p w:rsidR="000D6A03" w:rsidRDefault="00ED60DA">
      <w:pPr>
        <w:ind w:left="582" w:right="38"/>
      </w:pPr>
      <w:r>
        <w:t>Реализация Проекта позволит создать эффективную систему устойчивого развития предприятий города и получить следующие результаты: повысить производительность труда и уровень энергосбережения; предупредить травматизм; сократить производственные потери</w:t>
      </w:r>
      <w:r>
        <w:t xml:space="preserve">; повысить качество оказываемых услуг; сократить время на документооборот; снизить жалобы от населения для муниципальных предприятий. </w:t>
      </w:r>
    </w:p>
    <w:p w:rsidR="000D6A03" w:rsidRDefault="00ED60DA">
      <w:pPr>
        <w:ind w:left="7" w:right="38"/>
      </w:pPr>
      <w:r>
        <w:t>Все предприятия, вошедшие в проект, являются пилотными в своей отрасли. В будущем предполагается тиражирование опыта набе</w:t>
      </w:r>
      <w:r>
        <w:t xml:space="preserve">режных челнов в других городах республики. </w:t>
      </w:r>
    </w:p>
    <w:p w:rsidR="000D6A03" w:rsidRDefault="00ED60DA">
      <w:pPr>
        <w:ind w:left="7" w:right="38"/>
      </w:pPr>
      <w:r>
        <w:t>В 2015 году продолжится работа по развитию Лин-технологий в Республике Татарстан.</w:t>
      </w:r>
    </w:p>
    <w:p w:rsidR="000D6A03" w:rsidRDefault="00ED60DA">
      <w:pPr>
        <w:ind w:left="7" w:right="38"/>
      </w:pPr>
      <w:r>
        <w:t>с целью формирования основы для системной работы по повышению эффективности деятельности предприятий Республики Татарстан разработ</w:t>
      </w:r>
      <w:r>
        <w:t>ана Подпрограмма «Повышение производительности труда на предприятиях Республики Татарстан на 2015 - 2020 годы» в государственную программу Республики Татарстан «Экономическое развитие и инновационная экономика на 2014 - 2020 годы», где предполагается реали</w:t>
      </w:r>
      <w:r>
        <w:t>зация мероприятий, направленных на стимулирование предприятий республики к внедрению в производственную деятельность технологий бережливого производства. Для реализации программных мероприятий по бережливому производству в 2015 году предусмотрены бюджетные</w:t>
      </w:r>
      <w:r>
        <w:t xml:space="preserve"> средства.</w:t>
      </w:r>
    </w:p>
    <w:p w:rsidR="000D6A03" w:rsidRDefault="000D6A03">
      <w:pPr>
        <w:sectPr w:rsidR="000D6A03">
          <w:type w:val="continuous"/>
          <w:pgSz w:w="11906" w:h="16838"/>
          <w:pgMar w:top="2524" w:right="1134" w:bottom="1770" w:left="1134" w:header="720" w:footer="720" w:gutter="0"/>
          <w:cols w:num="2" w:space="425"/>
        </w:sectPr>
      </w:pPr>
    </w:p>
    <w:p w:rsidR="000D6A03" w:rsidRDefault="00ED60DA">
      <w:pPr>
        <w:spacing w:after="104"/>
        <w:ind w:left="1"/>
        <w:jc w:val="left"/>
      </w:pPr>
      <w:r>
        <w:rPr>
          <w:sz w:val="26"/>
        </w:rPr>
        <w:t>пАмяткА Для РукОвОДИтЕля-лИДЕРА:</w:t>
      </w:r>
    </w:p>
    <w:p w:rsidR="000D6A03" w:rsidRDefault="00ED60DA">
      <w:pPr>
        <w:ind w:left="7" w:right="38"/>
      </w:pPr>
      <w:r>
        <w:t xml:space="preserve">«Остерегайтесь и мелких напрасных расходов, ибо маленькая течь может потопить большой корабль» </w:t>
      </w:r>
    </w:p>
    <w:p w:rsidR="000D6A03" w:rsidRDefault="00ED60DA">
      <w:pPr>
        <w:spacing w:after="97" w:line="259" w:lineRule="auto"/>
        <w:ind w:left="0" w:firstLine="0"/>
        <w:jc w:val="right"/>
      </w:pPr>
      <w:r>
        <w:rPr>
          <w:sz w:val="23"/>
        </w:rPr>
        <w:t>Бенджамин Франклин</w:t>
      </w:r>
    </w:p>
    <w:p w:rsidR="000D6A03" w:rsidRDefault="00ED60DA">
      <w:pPr>
        <w:numPr>
          <w:ilvl w:val="0"/>
          <w:numId w:val="6"/>
        </w:numPr>
        <w:spacing w:after="123"/>
        <w:ind w:right="38" w:hanging="283"/>
      </w:pPr>
      <w:r>
        <w:t>Ликвидация потерь – один из результатов систематического мышления и деятельно</w:t>
      </w:r>
      <w:r>
        <w:t>сти, которой на «Тойота» обучают всех и каждого и которое используется в повседневной работе. Устранение потерь – это сложный процесс изменения привычек, правил, устоявшихся стереотипов, поэтому очень важно правильно управлять изменениями. То есть перед те</w:t>
      </w:r>
      <w:r>
        <w:t>м, как переставить оборудование, изменить технологию и т.д., необходимо изменить сознание работников и вдохновить их на изменения.</w:t>
      </w:r>
    </w:p>
    <w:p w:rsidR="000D6A03" w:rsidRDefault="00ED60DA">
      <w:pPr>
        <w:numPr>
          <w:ilvl w:val="0"/>
          <w:numId w:val="6"/>
        </w:numPr>
        <w:spacing w:after="0"/>
        <w:ind w:right="38" w:hanging="283"/>
      </w:pPr>
      <w:r>
        <w:t>Эффективные предприятия уделяют работе с персоналом максимальное внимание, потому что работники, уверенные в своем завтрашнем</w:t>
      </w:r>
      <w:r>
        <w:t xml:space="preserve"> дне и чувствующие свою ценность для предприятия, активно вовлекаются в процесс непрерывного совершенствования.</w:t>
      </w:r>
    </w:p>
    <w:p w:rsidR="000D6A03" w:rsidRDefault="000D6A03">
      <w:pPr>
        <w:sectPr w:rsidR="000D6A03">
          <w:type w:val="continuous"/>
          <w:pgSz w:w="11906" w:h="16838"/>
          <w:pgMar w:top="1440" w:right="1134" w:bottom="1440" w:left="1706" w:header="720" w:footer="720" w:gutter="0"/>
          <w:cols w:num="2" w:space="398"/>
        </w:sectPr>
      </w:pPr>
    </w:p>
    <w:p w:rsidR="000D6A03" w:rsidRDefault="00ED60DA">
      <w:pPr>
        <w:pStyle w:val="2"/>
        <w:spacing w:after="67"/>
        <w:ind w:left="-281"/>
      </w:pPr>
      <w:r>
        <w:t>пАмяткА РАбОтНИкАм кОмпАНИИ «тОйОтА»</w:t>
      </w:r>
    </w:p>
    <w:p w:rsidR="000D6A03" w:rsidRDefault="00ED60DA">
      <w:pPr>
        <w:numPr>
          <w:ilvl w:val="0"/>
          <w:numId w:val="7"/>
        </w:numPr>
        <w:spacing w:after="92"/>
        <w:ind w:right="38" w:hanging="283"/>
      </w:pPr>
      <w:r>
        <w:t>Мы можем сделать все, чего по-настоящему захотим.</w:t>
      </w:r>
    </w:p>
    <w:p w:rsidR="000D6A03" w:rsidRDefault="00ED60DA">
      <w:pPr>
        <w:numPr>
          <w:ilvl w:val="0"/>
          <w:numId w:val="7"/>
        </w:numPr>
        <w:spacing w:after="91"/>
        <w:ind w:right="38" w:hanging="283"/>
      </w:pPr>
      <w:r>
        <w:t>Мы знаем рынки, которые обслуживаем.</w:t>
      </w:r>
    </w:p>
    <w:p w:rsidR="000D6A03" w:rsidRDefault="00ED60DA">
      <w:pPr>
        <w:numPr>
          <w:ilvl w:val="0"/>
          <w:numId w:val="7"/>
        </w:numPr>
        <w:spacing w:after="91"/>
        <w:ind w:right="38" w:hanging="283"/>
      </w:pPr>
      <w:r>
        <w:t>Мы гордимся своей продукцией и оцениваем ее соответственно.</w:t>
      </w:r>
    </w:p>
    <w:p w:rsidR="000D6A03" w:rsidRDefault="00ED60DA">
      <w:pPr>
        <w:numPr>
          <w:ilvl w:val="0"/>
          <w:numId w:val="7"/>
        </w:numPr>
        <w:spacing w:after="92"/>
        <w:ind w:right="38" w:hanging="283"/>
      </w:pPr>
      <w:r>
        <w:t>Мы стараемся изменяться каждый день, получая в результате качественный скачок.</w:t>
      </w:r>
    </w:p>
    <w:p w:rsidR="000D6A03" w:rsidRDefault="00ED60DA">
      <w:pPr>
        <w:numPr>
          <w:ilvl w:val="0"/>
          <w:numId w:val="7"/>
        </w:numPr>
        <w:spacing w:after="92"/>
        <w:ind w:right="38" w:hanging="283"/>
      </w:pPr>
      <w:r>
        <w:t>Мы подтянуты, подвижны и предприимчивы.</w:t>
      </w:r>
    </w:p>
    <w:p w:rsidR="000D6A03" w:rsidRDefault="00ED60DA">
      <w:pPr>
        <w:numPr>
          <w:ilvl w:val="0"/>
          <w:numId w:val="7"/>
        </w:numPr>
        <w:spacing w:after="91"/>
        <w:ind w:right="38" w:hanging="283"/>
      </w:pPr>
      <w:r>
        <w:t>Мы стремимся к бережливым решениям.</w:t>
      </w:r>
    </w:p>
    <w:p w:rsidR="000D6A03" w:rsidRDefault="00ED60DA">
      <w:pPr>
        <w:numPr>
          <w:ilvl w:val="0"/>
          <w:numId w:val="7"/>
        </w:numPr>
        <w:spacing w:after="92"/>
        <w:ind w:right="38" w:hanging="283"/>
      </w:pPr>
      <w:r>
        <w:t>Мы следуем правилу «не приходи с проблемо</w:t>
      </w:r>
      <w:r>
        <w:t>й — приходи с решением!»</w:t>
      </w:r>
    </w:p>
    <w:p w:rsidR="000D6A03" w:rsidRDefault="00ED60DA">
      <w:pPr>
        <w:numPr>
          <w:ilvl w:val="0"/>
          <w:numId w:val="7"/>
        </w:numPr>
        <w:spacing w:after="11"/>
        <w:ind w:right="38" w:hanging="283"/>
      </w:pPr>
      <w:r>
        <w:t>Мы говорим: «Плохое лучше, чем его отсутствие».</w:t>
      </w:r>
      <w:r>
        <w:br w:type="page"/>
      </w:r>
    </w:p>
    <w:p w:rsidR="000D6A03" w:rsidRDefault="00ED60DA">
      <w:pPr>
        <w:spacing w:after="15"/>
        <w:ind w:left="271"/>
        <w:jc w:val="left"/>
      </w:pPr>
      <w:r>
        <w:rPr>
          <w:sz w:val="26"/>
        </w:rPr>
        <w:t xml:space="preserve">ИНФОРмАцИОННый мАтЕРИАл пО РАзвИтИЮ лИН-тЕхНОлОгИй  </w:t>
      </w:r>
    </w:p>
    <w:p w:rsidR="000D6A03" w:rsidRDefault="000D6A03">
      <w:pPr>
        <w:sectPr w:rsidR="000D6A03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:rsidR="000D6A03" w:rsidRDefault="00ED60DA">
      <w:pPr>
        <w:pStyle w:val="2"/>
        <w:spacing w:after="343"/>
        <w:ind w:left="572"/>
      </w:pPr>
      <w:r>
        <w:t>в РЕСпублИкЕ тАтАРСтАН</w:t>
      </w:r>
    </w:p>
    <w:p w:rsidR="000D6A03" w:rsidRDefault="00ED60DA">
      <w:pPr>
        <w:ind w:left="572" w:right="38"/>
      </w:pPr>
      <w:r>
        <w:t>В настоящее время в республике ведется активная работа по внедрению и развитию целого ряда</w:t>
      </w:r>
      <w:r>
        <w:t xml:space="preserve"> прогрессивных производственных систем и систем управления, направленных на повышение производительности труда. наиболее приоритетной методикой стали Лин-технологии. </w:t>
      </w:r>
    </w:p>
    <w:p w:rsidR="000D6A03" w:rsidRDefault="00ED60DA">
      <w:pPr>
        <w:ind w:left="572" w:right="38"/>
      </w:pPr>
      <w:r>
        <w:t xml:space="preserve">При малой затратности Лин-технологии являются максимально эффективными. Они способствуют </w:t>
      </w:r>
      <w:r>
        <w:t xml:space="preserve">уменьшению издержек, снижению себестоимости продукции, повышению производительности труда, оптимизации бизнес-процессов. </w:t>
      </w:r>
    </w:p>
    <w:p w:rsidR="000D6A03" w:rsidRDefault="00ED60DA">
      <w:pPr>
        <w:ind w:left="572" w:right="38"/>
      </w:pPr>
      <w:r>
        <w:t>Татарстан – первый регион в России, где принята и успешно реализована долгосрочная целевая программа внедрения методики «Бережливое пр</w:t>
      </w:r>
      <w:r>
        <w:t xml:space="preserve">оизводство». </w:t>
      </w:r>
    </w:p>
    <w:p w:rsidR="000D6A03" w:rsidRDefault="00ED60DA">
      <w:pPr>
        <w:ind w:left="572" w:right="38"/>
      </w:pPr>
      <w:r>
        <w:t>Реализация программных мероприятий осуществлена за счет бюджетного финансирования, а также средств предприятийучастников программы.</w:t>
      </w:r>
    </w:p>
    <w:p w:rsidR="000D6A03" w:rsidRDefault="00ED60DA">
      <w:pPr>
        <w:ind w:left="572" w:right="38"/>
      </w:pPr>
      <w:r>
        <w:t>на начальном этапе реализации программы были определены 10 эталонных площадок, на которых проведен производств</w:t>
      </w:r>
      <w:r>
        <w:t>енный анализ и технологический аудит, выявлены «узкие места», разработаны планы развития предприятий, составлены и реализованы пилотные проекты по внедрению технологий Лин на предприятиях, выработаны типовые методические рекомендации. наряду с промышленным</w:t>
      </w:r>
      <w:r>
        <w:t>и предприятиями в число эталонных площадок вошли: ГаУЗ «Республиканская клиническая больница» Министерства здравоохранения Республики Татарстан и сельскохозяйственные предприятия: ЗаО «Бирюли», ООО «Башак».</w:t>
      </w:r>
    </w:p>
    <w:p w:rsidR="000D6A03" w:rsidRDefault="00ED60DA">
      <w:pPr>
        <w:ind w:left="572" w:right="38"/>
      </w:pPr>
      <w:r>
        <w:t>Это позволило тиражировать полученный опыт на дру</w:t>
      </w:r>
      <w:r>
        <w:t xml:space="preserve">гие предприятия. </w:t>
      </w:r>
    </w:p>
    <w:p w:rsidR="000D6A03" w:rsidRDefault="00ED60DA">
      <w:pPr>
        <w:ind w:left="7" w:right="38"/>
      </w:pPr>
      <w:r>
        <w:t xml:space="preserve">В рамках реализации мероприятий программы осуществлена подготовка команды высококвалифицированных Лин-тренеров, призванных распространять и содействовать внедрению методики «Бережливое производство» в бизнесструктурах Республики Татарстан. </w:t>
      </w:r>
    </w:p>
    <w:p w:rsidR="000D6A03" w:rsidRDefault="00ED60DA">
      <w:pPr>
        <w:ind w:left="7" w:right="38"/>
      </w:pPr>
      <w:r>
        <w:t xml:space="preserve">на сегодняшний </w:t>
      </w:r>
      <w:r>
        <w:t>день Республика Татарстан располагает солидной учебно-методической базой и корпусом подготовленных и сертифицированных Лин-тренеров и Лин-консультантов. Для подготовки специалистов по многоотраслевому внедрению методики «Бережливое производство» разработан</w:t>
      </w:r>
      <w:r>
        <w:t>ы объединенные учебные программы. Успешно работают два учебных центра в книТУ-каи и в Торгово-промышленной палате города набережные челны и региона «Закамье», где создана академия менеджмента. единый методический подход в этих учебных центрах обеспечиваетс</w:t>
      </w:r>
      <w:r>
        <w:t xml:space="preserve">я изданным за счет средств республиканского бюджета учебным пособием «современные методы управления технологиями Бережливого производства». </w:t>
      </w:r>
    </w:p>
    <w:p w:rsidR="000D6A03" w:rsidRDefault="00ED60DA">
      <w:pPr>
        <w:ind w:left="7" w:right="38"/>
      </w:pPr>
      <w:r>
        <w:t>на базе ОаО «каМаЗ» в 2013 году создан и работает, не имеющий аналогов в России, Тренинг-центр «Фабрика процессов».</w:t>
      </w:r>
      <w:r>
        <w:t xml:space="preserve"> Фабрика процессов создана для практического обучения Лин-инструментам, отработки стандартов, моделирования процессов логистики и обучения менеджеров навыкам оперативного управления производством. </w:t>
      </w:r>
    </w:p>
    <w:p w:rsidR="000D6A03" w:rsidRDefault="00ED60DA">
      <w:pPr>
        <w:ind w:left="7" w:right="38"/>
      </w:pPr>
      <w:r>
        <w:t>кроме того, за последние 5 лет в рамках программы опережаю</w:t>
      </w:r>
      <w:r>
        <w:t>щего обучения инструментам «Бережливого производства» за счет бюджетных средств обучено более 5,9 тысяч работников предприятий и организаций.</w:t>
      </w:r>
    </w:p>
    <w:p w:rsidR="000D6A03" w:rsidRDefault="00ED60DA">
      <w:pPr>
        <w:ind w:left="7" w:right="38"/>
      </w:pPr>
      <w:r>
        <w:t xml:space="preserve">Флагманами применения Лин-технологий являются предприятия машиностроительного комплекса республики. </w:t>
      </w:r>
    </w:p>
    <w:p w:rsidR="000D6A03" w:rsidRDefault="00ED60DA">
      <w:pPr>
        <w:ind w:left="7" w:right="38"/>
      </w:pPr>
      <w:r>
        <w:t>Отрадно отмет</w:t>
      </w:r>
      <w:r>
        <w:t xml:space="preserve">ить, что технологии «Бережливого производства» внедряют также предприятия нефтехимии, химии, энергетики, легкой промышленности, сельского хозяйства, транспорта, строительства, здравоохранения республики. </w:t>
      </w:r>
    </w:p>
    <w:p w:rsidR="000D6A03" w:rsidRDefault="00ED60DA">
      <w:pPr>
        <w:ind w:left="7" w:right="38"/>
      </w:pPr>
      <w:r>
        <w:t>сегодня в развитие проекта внедрения Лин-технологий</w:t>
      </w:r>
      <w:r>
        <w:t xml:space="preserve"> включилось 167 предприятий и организаций различных отраслей экономики. Это свидетельствует о том, что технологии « Бережливого производства» заняли прочное место в развитии промышленности и экономики республики.</w:t>
      </w:r>
    </w:p>
    <w:p w:rsidR="000D6A03" w:rsidRDefault="00ED60DA">
      <w:pPr>
        <w:ind w:left="7" w:right="38"/>
      </w:pPr>
      <w:r>
        <w:t>По оперативным данным по итогам 2014 года э</w:t>
      </w:r>
      <w:r>
        <w:t>кономический эффект составил 4,39 млрд.рублей.</w:t>
      </w:r>
    </w:p>
    <w:p w:rsidR="000D6A03" w:rsidRDefault="00ED60DA">
      <w:pPr>
        <w:ind w:left="7" w:right="38"/>
      </w:pPr>
      <w:r>
        <w:t xml:space="preserve">Полученный практический опыт позволил перевести внедрение технологий «Бережливого производства» с уровня предприятий на масштабы городов республики. Так, в настоящее время реализуется проект «набережные челны </w:t>
      </w:r>
      <w:r>
        <w:t>- город устойчивого развития». Целью проекта является создание устойчивой системы развития предприятий и организаций города при помощи активного внедрения инструментов «Бережливого производства». Проект поддержан руководством республики, выделено финансиро</w:t>
      </w:r>
      <w:r>
        <w:t>вание.</w:t>
      </w:r>
    </w:p>
    <w:p w:rsidR="000D6A03" w:rsidRDefault="00ED60DA">
      <w:pPr>
        <w:ind w:left="7" w:right="38"/>
      </w:pPr>
      <w:r>
        <w:t>Реализация Проекта позволит создать эффективную систему устойчивого развития предприятий города и получить следующие результаты: повысить производительность труда и уровень энергосбережения; предупредить травматизм; сократить производственные потери</w:t>
      </w:r>
      <w:r>
        <w:t xml:space="preserve">; повысить качество оказываемых услуг; сократить время на документооборот; снизить жалобы от населения для муниципальных предприятий. </w:t>
      </w:r>
    </w:p>
    <w:p w:rsidR="000D6A03" w:rsidRDefault="00ED60DA">
      <w:pPr>
        <w:ind w:left="7" w:right="580"/>
      </w:pPr>
      <w:r>
        <w:t>Все предприятия, вошедшие в проект, являются пилотными в своей отрасли. В будущем предполагается тиражирование опыта набе</w:t>
      </w:r>
      <w:r>
        <w:t xml:space="preserve">режных челнов в других городах республики. </w:t>
      </w:r>
    </w:p>
    <w:p w:rsidR="000D6A03" w:rsidRDefault="00ED60DA">
      <w:pPr>
        <w:ind w:left="7" w:right="580"/>
      </w:pPr>
      <w:r>
        <w:t>В настоящее время по заказу Министерства промышленности и торговли Российской Федерации осуществляется разработка национальных стандартов ГОсТ Р серии «Бережливое производство». Республика Татарстан принимает акт</w:t>
      </w:r>
      <w:r>
        <w:t xml:space="preserve">ивное участие в данной работе. По приглашению татарстанской стороны третье заседание рабочей группы по разработке национальных стандартов в области «бережливого производства» проведено 20 ноября 2014 года в г. альметьевске. </w:t>
      </w:r>
    </w:p>
    <w:p w:rsidR="000D6A03" w:rsidRDefault="00ED60DA">
      <w:pPr>
        <w:ind w:left="7" w:right="580"/>
      </w:pPr>
      <w:r>
        <w:t xml:space="preserve">В 2015 году продолжится работа </w:t>
      </w:r>
      <w:r>
        <w:t>по развитию Лин-технологий в Республике Татарстан.</w:t>
      </w:r>
    </w:p>
    <w:p w:rsidR="000D6A03" w:rsidRDefault="00ED60DA">
      <w:pPr>
        <w:spacing w:after="0"/>
        <w:ind w:left="7" w:right="580"/>
      </w:pPr>
      <w:r>
        <w:t xml:space="preserve">с целью формирования основы для системной работы по повышению эффективности деятельности предприятий </w:t>
      </w:r>
    </w:p>
    <w:p w:rsidR="000D6A03" w:rsidRDefault="00ED60DA">
      <w:pPr>
        <w:ind w:left="7" w:right="580"/>
      </w:pPr>
      <w:r>
        <w:t>Республики Татарстан разработана Подпрограмма «Повышение производительности труда на предприятиях Респу</w:t>
      </w:r>
      <w:r>
        <w:t>блики Татарстан на 2015 - 2020 годы» в государственную программу Республики Татарстан «Экономическое развитие и инновационная экономика на 2014 - 2020 годы», где предполагается реализация мероприятий, направленных на стимулирование предприятий республики к</w:t>
      </w:r>
      <w:r>
        <w:t xml:space="preserve"> внедрению в производственную деятельность технологий бережливого производства. Для реализации программных мероприятий по бережливому производству в 2015 году предусмотрены бюджетные средства.</w:t>
      </w:r>
    </w:p>
    <w:sectPr w:rsidR="000D6A03">
      <w:type w:val="continuous"/>
      <w:pgSz w:w="11906" w:h="16838"/>
      <w:pgMar w:top="2524" w:right="1139" w:bottom="2164" w:left="1139" w:header="720" w:footer="720" w:gutter="0"/>
      <w:cols w:num="2" w:space="4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D60DA">
      <w:pPr>
        <w:spacing w:after="0" w:line="240" w:lineRule="auto"/>
      </w:pPr>
      <w:r>
        <w:separator/>
      </w:r>
    </w:p>
  </w:endnote>
  <w:endnote w:type="continuationSeparator" w:id="0">
    <w:p w:rsidR="00000000" w:rsidRDefault="00ED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179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428" name="Group 612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429" name="Shape 612429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28" style="width:493.228pt;height:0.5pt;position:absolute;mso-position-horizontal-relative:page;mso-position-horizontal:absolute;margin-left:56.6933pt;mso-position-vertical-relative:page;margin-top:799.62pt;" coordsize="62639,63">
              <v:shape id="Shape 612429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22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6000"/>
        <w:tab w:val="center" w:pos="9349"/>
      </w:tabs>
      <w:spacing w:after="0" w:line="259" w:lineRule="auto"/>
      <w:ind w:lef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410" name="Group 612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411" name="Shape 612411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10" style="width:493.228pt;height:0.5pt;position:absolute;mso-position-horizontal-relative:page;mso-position-horizontal:absolute;margin-left:45.3547pt;mso-position-vertical-relative:page;margin-top:799.62pt;" coordsize="62639,63">
              <v:shape id="Shape 612411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</w:t>
    </w:r>
    <w:r>
      <w:rPr>
        <w:sz w:val="20"/>
      </w:rPr>
      <w:t>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21</w:t>
    </w:r>
    <w:r>
      <w:rPr>
        <w:sz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179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467" name="Group 612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468" name="Shape 612468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67" style="width:493.228pt;height:0.5pt;position:absolute;mso-position-horizontal-relative:page;mso-position-horizontal:absolute;margin-left:56.6933pt;mso-position-vertical-relative:page;margin-top:799.62pt;" coordsize="62639,63">
              <v:shape id="Shape 612468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62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6000"/>
        <w:tab w:val="right" w:pos="9417"/>
      </w:tabs>
      <w:spacing w:after="0" w:line="259" w:lineRule="auto"/>
      <w:ind w:left="0" w:right="-839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449" name="Group 612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450" name="Shape 612450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49" style="width:493.228pt;height:0.5pt;position:absolute;mso-position-horizontal-relative:page;mso-position-horizontal:absolute;margin-left:45.3547pt;mso-position-vertical-relative:page;margin-top:799.62pt;" coordsize="62639,63">
              <v:shape id="Shape 612450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63</w:t>
    </w:r>
    <w:r>
      <w:rPr>
        <w:sz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12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510" name="Group 612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511" name="Shape 612511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10" style="width:493.228pt;height:0.5pt;position:absolute;mso-position-horizontal-relative:page;mso-position-horizontal:absolute;margin-left:56.6933pt;mso-position-vertical-relative:page;margin-top:799.62pt;" coordsize="62639,63">
              <v:shape id="Shape 612511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8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5699"/>
        <w:tab w:val="right" w:pos="9026"/>
      </w:tabs>
      <w:spacing w:after="0" w:line="259" w:lineRule="auto"/>
      <w:ind w:left="0" w:right="-9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492" name="Group 6124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493" name="Shape 612493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92" style="width:493.228pt;height:0.5pt;position:absolute;mso-position-horizontal-relative:page;mso-position-horizontal:absolute;margin-left:45.3547pt;mso-position-vertical-relative:page;margin-top:799.62pt;" coordsize="62639,63">
              <v:shape id="Shape 612493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184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802" name="Group 612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803" name="Shape 612803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802" style="width:493.228pt;height:0.5pt;position:absolute;mso-position-horizontal-relative:page;mso-position-horizontal:absolute;margin-left:56.6933pt;mso-position-vertical-relative:page;margin-top:799.62pt;" coordsize="62639,63">
              <v:shape id="Shape 612803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8</w:t>
    </w:r>
    <w:r>
      <w:rPr>
        <w:sz w:val="20"/>
      </w:rPr>
      <w:fldChar w:fldCharType="end"/>
    </w:r>
    <w:r>
      <w:rPr>
        <w:sz w:val="20"/>
      </w:rPr>
      <w:t xml:space="preserve"> Минист</w:t>
    </w:r>
    <w:r>
      <w:rPr>
        <w:sz w:val="20"/>
      </w:rPr>
      <w:t>ерство проМышленности и торговли республики татарстан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6231"/>
        <w:tab w:val="center" w:pos="9581"/>
      </w:tabs>
      <w:spacing w:after="0" w:line="259" w:lineRule="auto"/>
      <w:ind w:left="0" w:right="-35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784" name="Group 612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785" name="Shape 612785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784" style="width:493.228pt;height:0.5pt;position:absolute;mso-position-horizontal-relative:page;mso-position-horizontal:absolute;margin-left:45.3547pt;mso-position-vertical-relative:page;margin-top:799.62pt;" coordsize="62639,63">
              <v:shape id="Shape 612785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12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840" name="Group 6128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841" name="Shape 612841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840" style="width:493.228pt;height:0.5pt;position:absolute;mso-position-horizontal-relative:page;mso-position-horizontal:absolute;margin-left:56.6933pt;mso-position-vertical-relative:page;margin-top:799.62pt;" coordsize="62639,63">
              <v:shape id="Shape 612841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178</w:t>
    </w:r>
    <w:r>
      <w:rPr>
        <w:sz w:val="20"/>
      </w:rPr>
      <w:fldChar w:fldCharType="end"/>
    </w:r>
    <w:r>
      <w:rPr>
        <w:sz w:val="20"/>
      </w:rPr>
      <w:t xml:space="preserve"> </w:t>
    </w:r>
    <w:r>
      <w:rPr>
        <w:sz w:val="20"/>
      </w:rPr>
      <w:t>Министерство проМышленности и торговли республики татарстан</w: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5699"/>
        <w:tab w:val="right" w:pos="9026"/>
      </w:tabs>
      <w:spacing w:after="0" w:line="259" w:lineRule="auto"/>
      <w:ind w:left="0" w:right="-9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822" name="Group 612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823" name="Shape 612823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822" style="width:493.228pt;height:0.5pt;position:absolute;mso-position-horizontal-relative:page;mso-position-horizontal:absolute;margin-left:45.3547pt;mso-position-vertical-relative:page;margin-top:799.62pt;" coordsize="62639,63">
              <v:shape id="Shape 612823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179</w:t>
    </w:r>
    <w:r>
      <w:rPr>
        <w:sz w:val="20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12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563" name="Group 612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564" name="Shape 612564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63" style="width:493.228pt;height:0.5pt;position:absolute;mso-position-horizontal-relative:page;mso-position-horizontal:absolute;margin-left:56.6933pt;mso-position-vertical-relative:page;margin-top:799.62pt;" coordsize="62639,63">
              <v:shape id="Shape 612564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188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5699"/>
        <w:tab w:val="right" w:pos="9026"/>
      </w:tabs>
      <w:spacing w:after="0" w:line="259" w:lineRule="auto"/>
      <w:ind w:left="0" w:right="-9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545" name="Group 612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546" name="Shape 612546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45" style="width:493.228pt;height:0.5pt;position:absolute;mso-position-horizontal-relative:page;mso-position-horizontal:absolute;margin-left:45.3547pt;mso-position-vertical-relative:page;margin-top:799.62pt;" coordsize="62639,63">
              <v:shape id="Shape 612546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189</w:t>
    </w:r>
    <w:r>
      <w:rPr>
        <w:sz w:val="20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5699"/>
        <w:tab w:val="right" w:pos="9026"/>
      </w:tabs>
      <w:spacing w:after="0" w:line="259" w:lineRule="auto"/>
      <w:ind w:left="0" w:right="-9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529" name="Group 612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530" name="Shape 612530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29" style="width:493.228pt;height:0.5pt;position:absolute;mso-position-horizontal-relative:page;mso-position-horizontal:absolute;margin-left:45.3547pt;mso-position-vertical-relative:page;margin-top:799.62pt;" coordsize="62639,63">
              <v:shape id="Shape 612530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184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612" name="Group 612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613" name="Shape 612613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612" style="width:493.228pt;height:0.5pt;position:absolute;mso-position-horizontal-relative:page;mso-position-horizontal:absolute;margin-left:56.6933pt;mso-position-vertical-relative:page;margin-top:799.62pt;" coordsize="62639,63">
              <v:shape id="Shape 612613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194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tabs>
        <w:tab w:val="center" w:pos="6005"/>
        <w:tab w:val="right" w:pos="9422"/>
      </w:tabs>
      <w:spacing w:after="0" w:line="259" w:lineRule="auto"/>
      <w:ind w:left="0" w:right="-83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612594" name="Group 612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612595" name="Shape 612595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94" style="width:493.228pt;height:0.5pt;position:absolute;mso-position-horizontal-relative:page;mso-position-horizontal:absolute;margin-left:45.3547pt;mso-position-vertical-relative:page;margin-top:799.62pt;" coordsize="62639,63">
              <v:shape id="Shape 612595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ED60DA">
      <w:rPr>
        <w:noProof/>
        <w:sz w:val="20"/>
      </w:rPr>
      <w:t>195</w:t>
    </w:r>
    <w:r>
      <w:rPr>
        <w:sz w:val="20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D60DA">
      <w:pPr>
        <w:spacing w:after="0" w:line="240" w:lineRule="auto"/>
      </w:pPr>
      <w:r>
        <w:separator/>
      </w:r>
    </w:p>
  </w:footnote>
  <w:footnote w:type="continuationSeparator" w:id="0">
    <w:p w:rsidR="00000000" w:rsidRDefault="00ED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5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612418" name="Group 612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612419" name="Shape 612419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18" style="width:453.044pt;height:0.5pt;position:absolute;mso-position-horizontal-relative:page;mso-position-horizontal:absolute;margin-left:56.9424pt;mso-position-vertical-relative:page;margin-top:41.9431pt;" coordsize="57536,63">
              <v:shape id="Shape 612419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567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400" name="Group 612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401" name="Shape 612401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00" style="width:453.044pt;height:0.5pt;position:absolute;mso-position-horizontal-relative:page;mso-position-horizontal:absolute;margin-left:85.2891pt;mso-position-vertical-relative:page;margin-top:41.9431pt;" coordsize="57536,63">
              <v:shape id="Shape 612401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ФОРмы гОСуДАРСТВЕННОй ПОДДЕРжКИ ПРОмышлЕННых ПРЕДПРИяТИй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5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612457" name="Group 612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612458" name="Shape 612458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57" style="width:453.044pt;height:0.5pt;position:absolute;mso-position-horizontal-relative:page;mso-position-horizontal:absolute;margin-left:56.9424pt;mso-position-vertical-relative:page;margin-top:41.9431pt;" coordsize="57536,63">
              <v:shape id="Shape 612458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567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439" name="Group 612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440" name="Shape 612440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39" style="width:453.044pt;height:0.5pt;position:absolute;mso-position-horizontal-relative:page;mso-position-horizontal:absolute;margin-left:85.2891pt;mso-position-vertical-relative:page;margin-top:41.9431pt;" coordsize="57536,63">
              <v:shape id="Shape 612440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ФОНД РАЗВИТИя ПРОмышлЕННОСТИ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30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612500" name="Group 612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612501" name="Shape 612501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00" style="width:453.044pt;height:0.5pt;position:absolute;mso-position-horizontal-relative:page;mso-position-horizontal:absolute;margin-left:56.9424pt;mso-position-vertical-relative:page;margin-top:41.9431pt;" coordsize="57536,63">
              <v:shape id="Shape 612501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26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482" name="Group 612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483" name="Shape 612483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482" style="width:453.044pt;height:0.5pt;position:absolute;mso-position-horizontal-relative:page;mso-position-horizontal:absolute;margin-left:85.2891pt;mso-position-vertical-relative:page;margin-top:41.9431pt;" coordsize="57536,63">
              <v:shape id="Shape 612483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ПОТЕНЦИАл Для ИмПОРТОЗАмЕщЕНИя В ПРОмышлЕННОСТИ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612792" name="Group 612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612793" name="Shape 612793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792" style="width:453.044pt;height:0.5pt;position:absolute;mso-position-horizontal-relative:page;mso-position-horizontal:absolute;margin-left:56.9424pt;mso-position-vertical-relative:page;margin-top:41.9431pt;" coordsize="57536,63">
              <v:shape id="Shape 612793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57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774" name="Group 612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775" name="Shape 612775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774" style="width:453.044pt;height:0.5pt;position:absolute;mso-position-horizontal-relative:page;mso-position-horizontal:absolute;margin-left:85.2891pt;mso-position-vertical-relative:page;margin-top:41.9431pt;" coordsize="57536,63">
              <v:shape id="Shape 612775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ПОТЕНЦИАл Для ИмПОРТОЗАмЕщЕНИя В ПРОмышлЕННОСТИ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30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612830" name="Group 612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612831" name="Shape 612831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830" style="width:453.044pt;height:0.5pt;position:absolute;mso-position-horizontal-relative:page;mso-position-horizontal:absolute;margin-left:56.9424pt;mso-position-vertical-relative:page;margin-top:41.9431pt;" coordsize="57536,63">
              <v:shape id="Shape 612831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26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812" name="Group 612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813" name="Shape 612813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812" style="width:453.044pt;height:0.5pt;position:absolute;mso-position-horizontal-relative:page;mso-position-horizontal:absolute;margin-left:85.2891pt;mso-position-vertical-relative:page;margin-top:41.9431pt;" coordsize="57536,63">
              <v:shape id="Shape 612813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ПОТЕНЦИАл Для ИмПОРТОЗАмЕщЕНИя В ПРОмышлЕННОСТИ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30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612553" name="Group 612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612554" name="Shape 612554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53" style="width:453.044pt;height:0.5pt;position:absolute;mso-position-horizontal-relative:page;mso-position-horizontal:absolute;margin-left:56.9424pt;mso-position-vertical-relative:page;margin-top:41.9431pt;" coordsize="57536,63">
              <v:shape id="Shape 612554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1440" w:right="1046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535" name="Group 612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536" name="Shape 612536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35" style="width:453.044pt;height:0.5pt;position:absolute;mso-position-horizontal-relative:page;mso-position-horizontal:absolute;margin-left:85.2891pt;mso-position-vertical-relative:page;margin-top:41.9431pt;" coordsize="57536,63">
              <v:shape id="Shape 612536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-1440" w:right="1046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519" name="Group 612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520" name="Shape 612520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19" style="width:453.044pt;height:0.5pt;position:absolute;mso-position-horizontal-relative:page;mso-position-horizontal:absolute;margin-left:85.2891pt;mso-position-vertical-relative:page;margin-top:41.9431pt;" coordsize="57536,63">
              <v:shape id="Shape 612520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612602" name="Group 612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612603" name="Shape 612603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602" style="width:453.044pt;height:0.5pt;position:absolute;mso-position-horizontal-relative:page;mso-position-horizontal:absolute;margin-left:56.9424pt;mso-position-vertical-relative:page;margin-top:41.9431pt;" coordsize="57536,63">
              <v:shape id="Shape 612603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ED60DA">
    <w:pPr>
      <w:spacing w:after="0" w:line="259" w:lineRule="auto"/>
      <w:ind w:left="57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612584" name="Group 612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612585" name="Shape 612585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584" style="width:453.044pt;height:0.5pt;position:absolute;mso-position-horizontal-relative:page;mso-position-horizontal:absolute;margin-left:85.2891pt;mso-position-vertical-relative:page;margin-top:41.9431pt;" coordsize="57536,63">
              <v:shape id="Shape 612585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ЭФФЕКТИВНОЕ ИСПОлЬЗОВА</w:t>
    </w:r>
    <w:r>
      <w:rPr>
        <w:sz w:val="20"/>
      </w:rPr>
      <w:t>НИЕ ИНСТРумЕНТОВ СОКРАщЕНИя ЗАТРАТ И ПОВышЕНИя КАЧЕСТВА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03" w:rsidRDefault="000D6A03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01F"/>
    <w:multiLevelType w:val="hybridMultilevel"/>
    <w:tmpl w:val="1492A8AC"/>
    <w:lvl w:ilvl="0" w:tplc="78B8C856">
      <w:start w:val="4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5C6BBA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6A4EC38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2C61DE0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86CCD96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9B6651C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0361F00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810656A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75C7C72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D13A7C"/>
    <w:multiLevelType w:val="hybridMultilevel"/>
    <w:tmpl w:val="BFFA7B1E"/>
    <w:lvl w:ilvl="0" w:tplc="CB9224DE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A9EF3C8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A207FCE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488F5A0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006C682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102BBC0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8243734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D62FE96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7DA9194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685D93"/>
    <w:multiLevelType w:val="hybridMultilevel"/>
    <w:tmpl w:val="2C20149C"/>
    <w:lvl w:ilvl="0" w:tplc="F306B9BC">
      <w:start w:val="1"/>
      <w:numFmt w:val="decimal"/>
      <w:lvlText w:val="%1."/>
      <w:lvlJc w:val="left"/>
      <w:pPr>
        <w:ind w:left="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B64E7A4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AAEFA32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AEE6C78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C14464A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002993A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7667D76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87C192A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224FA0C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193DB8"/>
    <w:multiLevelType w:val="hybridMultilevel"/>
    <w:tmpl w:val="16703ECE"/>
    <w:lvl w:ilvl="0" w:tplc="EB223F1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761D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5C68E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0E9E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4890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BE75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08C7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2E59C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D86D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890787"/>
    <w:multiLevelType w:val="hybridMultilevel"/>
    <w:tmpl w:val="F176FABE"/>
    <w:lvl w:ilvl="0" w:tplc="ED8CA408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48C30DE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83C5AC0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77ADFEE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A6CD080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0BC8848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1987FF8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BAAE656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B1C1AA2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CD1548"/>
    <w:multiLevelType w:val="hybridMultilevel"/>
    <w:tmpl w:val="37FE922A"/>
    <w:lvl w:ilvl="0" w:tplc="E6EA5482">
      <w:start w:val="1"/>
      <w:numFmt w:val="bullet"/>
      <w:lvlText w:val="-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01EF28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C8C363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9E4A68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CF2E536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3F8F5C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B68863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87AEC7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E2C2E80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C50FF1"/>
    <w:multiLevelType w:val="hybridMultilevel"/>
    <w:tmpl w:val="AB50B0DC"/>
    <w:lvl w:ilvl="0" w:tplc="9DE8426E">
      <w:start w:val="1"/>
      <w:numFmt w:val="decimal"/>
      <w:lvlText w:val="%1."/>
      <w:lvlJc w:val="left"/>
      <w:pPr>
        <w:ind w:left="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90078D4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3484E0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1804114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DE28050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C3A4A86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780E438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01E87F6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1D2F37E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40702D"/>
    <w:multiLevelType w:val="hybridMultilevel"/>
    <w:tmpl w:val="947828CE"/>
    <w:lvl w:ilvl="0" w:tplc="CE44C642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1D27E88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DC660E8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7A8DE20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DA0F382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9508AD4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3A0FDD8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B82CBAA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0D4C844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C8F50B1"/>
    <w:multiLevelType w:val="hybridMultilevel"/>
    <w:tmpl w:val="BC628920"/>
    <w:lvl w:ilvl="0" w:tplc="227A0190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550699E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5F02A8C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0C8691E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62E01EE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CCC0240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3C25ADA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088511A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4827F36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2246EE"/>
    <w:multiLevelType w:val="hybridMultilevel"/>
    <w:tmpl w:val="B31EFCB8"/>
    <w:lvl w:ilvl="0" w:tplc="A860E17A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2541718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86C7F0E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878BD5C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6C89ACA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3DEEA42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DA4BB32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B4CD1E8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1F097DE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5017E9"/>
    <w:multiLevelType w:val="hybridMultilevel"/>
    <w:tmpl w:val="D12AB394"/>
    <w:lvl w:ilvl="0" w:tplc="A606BDCA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DD8ACDA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5DE320E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04EBFEA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E1655E4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47CF424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F0813C6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91E1ADA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2B05424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8C2549"/>
    <w:multiLevelType w:val="hybridMultilevel"/>
    <w:tmpl w:val="17208110"/>
    <w:lvl w:ilvl="0" w:tplc="E6420222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FF8E910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446920E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C360282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610A7A6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672087A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EDE1B00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70A9294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F2CEC62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247B86"/>
    <w:multiLevelType w:val="hybridMultilevel"/>
    <w:tmpl w:val="2C54EB4E"/>
    <w:lvl w:ilvl="0" w:tplc="B7387F9E">
      <w:start w:val="4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2D61C18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F027D70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88618A0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7204628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982323E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5FAB292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6B20D52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83CF8E4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7186D69"/>
    <w:multiLevelType w:val="hybridMultilevel"/>
    <w:tmpl w:val="242C200A"/>
    <w:lvl w:ilvl="0" w:tplc="979CE3EC">
      <w:start w:val="1"/>
      <w:numFmt w:val="decimal"/>
      <w:lvlText w:val="%1."/>
      <w:lvlJc w:val="left"/>
      <w:pPr>
        <w:ind w:left="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DAA816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344AA3A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334AE5C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E0037FA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E1A7D42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F0EC22A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AACA848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D7879AC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8D3D20"/>
    <w:multiLevelType w:val="hybridMultilevel"/>
    <w:tmpl w:val="785E3206"/>
    <w:lvl w:ilvl="0" w:tplc="59487418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0064188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EBA12F6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D22EA02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76CD85A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704D9C4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BECD63A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FC203C6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B06C168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9323CE"/>
    <w:multiLevelType w:val="hybridMultilevel"/>
    <w:tmpl w:val="949809DC"/>
    <w:lvl w:ilvl="0" w:tplc="AD0E705C">
      <w:start w:val="1"/>
      <w:numFmt w:val="bullet"/>
      <w:lvlText w:val="•"/>
      <w:lvlJc w:val="left"/>
      <w:pPr>
        <w:ind w:left="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8A434E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D4B88C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D6DFF2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A8F20A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B86F8C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D25E3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DC98F6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84DB88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C920A10"/>
    <w:multiLevelType w:val="hybridMultilevel"/>
    <w:tmpl w:val="641852C8"/>
    <w:lvl w:ilvl="0" w:tplc="55FAAB1E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DEA3AD6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8E68888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E2AC9C0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F47CE8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488C3E2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A3053D6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9D0319A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5422590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C807B6"/>
    <w:multiLevelType w:val="hybridMultilevel"/>
    <w:tmpl w:val="09F8ED5A"/>
    <w:lvl w:ilvl="0" w:tplc="47CCBBEA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BC20242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3C0C40E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E4C950C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40AE49C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6BEC9C0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5B21376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FFA2F3A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4F85E00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F6F6631"/>
    <w:multiLevelType w:val="hybridMultilevel"/>
    <w:tmpl w:val="5C6ADBF0"/>
    <w:lvl w:ilvl="0" w:tplc="085E6BEC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23CF2D2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37A3C9A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0905EB8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38EB9A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8022D66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6CEAB2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CD6BDF6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78217D8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FEC2C7A"/>
    <w:multiLevelType w:val="hybridMultilevel"/>
    <w:tmpl w:val="200EFE10"/>
    <w:lvl w:ilvl="0" w:tplc="30F81658">
      <w:start w:val="1"/>
      <w:numFmt w:val="decimal"/>
      <w:lvlText w:val="%1."/>
      <w:lvlJc w:val="left"/>
      <w:pPr>
        <w:ind w:left="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2882DAA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9A278F8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EC0BAE2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23C8846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1E0937A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E7A8078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ACA0360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262D82E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0BA0E0C"/>
    <w:multiLevelType w:val="hybridMultilevel"/>
    <w:tmpl w:val="0E2E3A76"/>
    <w:lvl w:ilvl="0" w:tplc="4404D236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728D580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41432C4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4E23934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9481CF4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A064EE8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53EE924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CAA1DAC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62EC936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2594EEA"/>
    <w:multiLevelType w:val="hybridMultilevel"/>
    <w:tmpl w:val="7EC4B36A"/>
    <w:lvl w:ilvl="0" w:tplc="6AD00BA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4A72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D67D0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12182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44811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0EDF4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9E1F1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5AC56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9073B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2701DF7"/>
    <w:multiLevelType w:val="hybridMultilevel"/>
    <w:tmpl w:val="9BFEF408"/>
    <w:lvl w:ilvl="0" w:tplc="725E06AE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020286C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F62E18C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308C4D2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9CCC160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764863C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B96308A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B865BF8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89E5F7C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37435E0"/>
    <w:multiLevelType w:val="hybridMultilevel"/>
    <w:tmpl w:val="2EE6A014"/>
    <w:lvl w:ilvl="0" w:tplc="D1B6ED00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2180192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A02E460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94C8102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4C49B56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798F27E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AD26ADE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67C8EAA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BE03B14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7A2D06"/>
    <w:multiLevelType w:val="hybridMultilevel"/>
    <w:tmpl w:val="E94A42AC"/>
    <w:lvl w:ilvl="0" w:tplc="12C6810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FCBF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BC878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AC70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F07B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9CC34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D84FB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08E51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FA69A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78B0771"/>
    <w:multiLevelType w:val="hybridMultilevel"/>
    <w:tmpl w:val="527003E4"/>
    <w:lvl w:ilvl="0" w:tplc="8D9880CC">
      <w:start w:val="2"/>
      <w:numFmt w:val="decimal"/>
      <w:lvlText w:val="%1."/>
      <w:lvlJc w:val="left"/>
      <w:pPr>
        <w:ind w:left="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1E06DA6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4E8DCC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7E888AE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CC6471C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45E2776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9A864D8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A00E8C6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CA87722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AB741C7"/>
    <w:multiLevelType w:val="hybridMultilevel"/>
    <w:tmpl w:val="44D63376"/>
    <w:lvl w:ilvl="0" w:tplc="832EE038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80267A0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CE2D8C6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524BE2E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2147380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ED42E58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8FCFA92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EC65D8C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3B2BBCC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CAF3F9B"/>
    <w:multiLevelType w:val="hybridMultilevel"/>
    <w:tmpl w:val="AF142F40"/>
    <w:lvl w:ilvl="0" w:tplc="2F460FC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9ECDD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E275C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8481F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AE9FD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0C08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EACE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28100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38AD3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1546CB1"/>
    <w:multiLevelType w:val="hybridMultilevel"/>
    <w:tmpl w:val="3064CFA6"/>
    <w:lvl w:ilvl="0" w:tplc="AF420DCC">
      <w:start w:val="4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53EF540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D485598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2EC8F2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4B23E76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00A7A30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16824FE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EDA6D0E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49E026A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3D44F1D"/>
    <w:multiLevelType w:val="hybridMultilevel"/>
    <w:tmpl w:val="BC1E7ECC"/>
    <w:lvl w:ilvl="0" w:tplc="F1D08016">
      <w:start w:val="1"/>
      <w:numFmt w:val="decimal"/>
      <w:lvlText w:val="%1."/>
      <w:lvlJc w:val="left"/>
      <w:pPr>
        <w:ind w:left="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BCC7B5A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0414C6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DF4B23C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86B110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B8C10E8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E7E4190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960CE68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FBE32D8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4925218"/>
    <w:multiLevelType w:val="hybridMultilevel"/>
    <w:tmpl w:val="5DC6ED4A"/>
    <w:lvl w:ilvl="0" w:tplc="CC2E8ED8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EAA6180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AD005E8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E388B2E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12A7FA0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352A28A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DECEF54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A4AB64A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908C71A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72A5157"/>
    <w:multiLevelType w:val="hybridMultilevel"/>
    <w:tmpl w:val="77D486AA"/>
    <w:lvl w:ilvl="0" w:tplc="B2E69F9E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2AA8964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77CDD76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3167DCE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7C483DC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402304E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DB83950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9DEEDD6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E0E7D56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F652A4D"/>
    <w:multiLevelType w:val="hybridMultilevel"/>
    <w:tmpl w:val="F1BC472A"/>
    <w:lvl w:ilvl="0" w:tplc="62C0DB24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836A762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85EE5A0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ECEF9D8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6B2E2C2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0C03C3C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5D0F880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9AA0BC8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288319A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FDA1BD6"/>
    <w:multiLevelType w:val="hybridMultilevel"/>
    <w:tmpl w:val="0C08E8A0"/>
    <w:lvl w:ilvl="0" w:tplc="EBD25642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01E7684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874EE78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FCA422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6B8656C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7B2E206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41CF1C8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638E896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FCEC2F2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1A979DB"/>
    <w:multiLevelType w:val="hybridMultilevel"/>
    <w:tmpl w:val="4E846F58"/>
    <w:lvl w:ilvl="0" w:tplc="FC60A72A">
      <w:start w:val="1"/>
      <w:numFmt w:val="bullet"/>
      <w:lvlText w:val="•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A64FD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20430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80203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FAD5D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8C9CF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24AB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C65A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CC92C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808743E"/>
    <w:multiLevelType w:val="hybridMultilevel"/>
    <w:tmpl w:val="96966ED8"/>
    <w:lvl w:ilvl="0" w:tplc="E2A09A82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BFC0FB8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1786A0C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B74D042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EC4B0A6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5640B48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DB89D86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434A19A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1C07732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86274A6"/>
    <w:multiLevelType w:val="hybridMultilevel"/>
    <w:tmpl w:val="97E0F652"/>
    <w:lvl w:ilvl="0" w:tplc="2FCE45BC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A4E3B82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1122B54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16AB3A4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72A7AA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36676E2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BA4A9A2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F723746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5BC36DE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BBD34A0"/>
    <w:multiLevelType w:val="hybridMultilevel"/>
    <w:tmpl w:val="2BA49C9E"/>
    <w:lvl w:ilvl="0" w:tplc="09ECFABE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B02B78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076C64A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930E92A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5C29E10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F0E90FA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A3873CA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7A1AD4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938E450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C950679"/>
    <w:multiLevelType w:val="hybridMultilevel"/>
    <w:tmpl w:val="23D89AA8"/>
    <w:lvl w:ilvl="0" w:tplc="9F6C66F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5523DFA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0C36CC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9C2E350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01A4354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B68E3F6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73E8A8E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708B602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6AAA152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D3754EA"/>
    <w:multiLevelType w:val="hybridMultilevel"/>
    <w:tmpl w:val="CE1ECA28"/>
    <w:lvl w:ilvl="0" w:tplc="FA960292">
      <w:start w:val="1"/>
      <w:numFmt w:val="decimal"/>
      <w:lvlText w:val="%1."/>
      <w:lvlJc w:val="left"/>
      <w:pPr>
        <w:ind w:left="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26281CE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8163686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7D0B856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1E8D97C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94C6206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8A22244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8547A44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6A62BF2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DC76AFF"/>
    <w:multiLevelType w:val="hybridMultilevel"/>
    <w:tmpl w:val="0518E7D4"/>
    <w:lvl w:ilvl="0" w:tplc="4270352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5C07C8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5CF1D0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4E44E0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6C1024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4ABFC2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2C1958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2F4CE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2C973C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ED6107A"/>
    <w:multiLevelType w:val="hybridMultilevel"/>
    <w:tmpl w:val="83D4E9AE"/>
    <w:lvl w:ilvl="0" w:tplc="4F2A62AA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C4C05E8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89CA95C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D16A2C2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CFC5CA0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7645B38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670D716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77277AE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2228CE0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EE427D2"/>
    <w:multiLevelType w:val="hybridMultilevel"/>
    <w:tmpl w:val="A69A165E"/>
    <w:lvl w:ilvl="0" w:tplc="76C4C914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7587648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57AE88A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FEA5386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390664A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20E5FDA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15AC330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9ACA452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68C30C4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0476122"/>
    <w:multiLevelType w:val="hybridMultilevel"/>
    <w:tmpl w:val="2D66EB46"/>
    <w:lvl w:ilvl="0" w:tplc="911455DC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C6E4434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C02ED20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9864520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70066DC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A8EA282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F261C2A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4508956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42C4C40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05C7A6B"/>
    <w:multiLevelType w:val="hybridMultilevel"/>
    <w:tmpl w:val="7F6CC586"/>
    <w:lvl w:ilvl="0" w:tplc="40508E78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BFC86D0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254C072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EF09F74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F6E6E12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7202A2E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714A4A0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EFCA7DA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3DC55BA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0DC315E"/>
    <w:multiLevelType w:val="hybridMultilevel"/>
    <w:tmpl w:val="36F24F72"/>
    <w:lvl w:ilvl="0" w:tplc="555AF19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8E2AAF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358BCC2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53CA99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05A72F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C08A7F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546F390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7FEBAA2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F58228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A6E4373"/>
    <w:multiLevelType w:val="hybridMultilevel"/>
    <w:tmpl w:val="B6DC837E"/>
    <w:lvl w:ilvl="0" w:tplc="DC925AD6">
      <w:start w:val="1"/>
      <w:numFmt w:val="decimal"/>
      <w:lvlText w:val="%1."/>
      <w:lvlJc w:val="left"/>
      <w:pPr>
        <w:ind w:left="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38AAE98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97A5B5C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51EDB72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4025DC4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13AD6FC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CF62264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74645C2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B3E65CE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E1C7E53"/>
    <w:multiLevelType w:val="hybridMultilevel"/>
    <w:tmpl w:val="3A44A394"/>
    <w:lvl w:ilvl="0" w:tplc="FB0EFAD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B8E7F5A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0F4EB18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5C0097A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738E4FC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6B60C36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F78323A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C9034A4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AC03A62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0E00E21"/>
    <w:multiLevelType w:val="hybridMultilevel"/>
    <w:tmpl w:val="8D2439D0"/>
    <w:lvl w:ilvl="0" w:tplc="4A4EF6B2">
      <w:start w:val="1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35076FA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71CBE04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9527498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BC8EE60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D4EEA64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1169BDC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588A7E4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1CC33CA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42A33E5"/>
    <w:multiLevelType w:val="hybridMultilevel"/>
    <w:tmpl w:val="104ED166"/>
    <w:lvl w:ilvl="0" w:tplc="CC4E5BD0">
      <w:start w:val="4"/>
      <w:numFmt w:val="decimal"/>
      <w:lvlText w:val="%1."/>
      <w:lvlJc w:val="left"/>
      <w:pPr>
        <w:ind w:left="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F84C6E6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CF09B44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4360228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AB0409C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3922B4A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A040300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F963E10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EDE2986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46D5018"/>
    <w:multiLevelType w:val="hybridMultilevel"/>
    <w:tmpl w:val="01883B40"/>
    <w:lvl w:ilvl="0" w:tplc="578E3E2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C8A1D58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EA6D25A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C06A5BC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010ABB4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3EE038E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0C4438C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D220FD0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FD8C30E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4970930"/>
    <w:multiLevelType w:val="hybridMultilevel"/>
    <w:tmpl w:val="6FEAC55C"/>
    <w:lvl w:ilvl="0" w:tplc="06822A06">
      <w:start w:val="1"/>
      <w:numFmt w:val="decimal"/>
      <w:lvlText w:val="%1."/>
      <w:lvlJc w:val="left"/>
      <w:pPr>
        <w:ind w:left="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DB8A6EE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814B762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C5AFDA4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AF40F8E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7E0FE98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5843D0A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DEC5AAE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166CAF2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9CB3765"/>
    <w:multiLevelType w:val="hybridMultilevel"/>
    <w:tmpl w:val="D6541750"/>
    <w:lvl w:ilvl="0" w:tplc="CB8E8252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40C662E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BB255AA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3FECB98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A1CE96E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954E4DA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066498A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44DA96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78A8BE6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A0D12FB"/>
    <w:multiLevelType w:val="hybridMultilevel"/>
    <w:tmpl w:val="A2923360"/>
    <w:lvl w:ilvl="0" w:tplc="3BD026D8">
      <w:start w:val="1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222ECE0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36EA7B2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E3210F2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A8C5BF4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740E7B0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E8A4292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4BE91BE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E6EEA0E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1"/>
  </w:num>
  <w:num w:numId="3">
    <w:abstractNumId w:val="34"/>
  </w:num>
  <w:num w:numId="4">
    <w:abstractNumId w:val="24"/>
  </w:num>
  <w:num w:numId="5">
    <w:abstractNumId w:val="15"/>
  </w:num>
  <w:num w:numId="6">
    <w:abstractNumId w:val="27"/>
  </w:num>
  <w:num w:numId="7">
    <w:abstractNumId w:val="40"/>
  </w:num>
  <w:num w:numId="8">
    <w:abstractNumId w:val="29"/>
  </w:num>
  <w:num w:numId="9">
    <w:abstractNumId w:val="46"/>
  </w:num>
  <w:num w:numId="10">
    <w:abstractNumId w:val="50"/>
  </w:num>
  <w:num w:numId="11">
    <w:abstractNumId w:val="22"/>
  </w:num>
  <w:num w:numId="12">
    <w:abstractNumId w:val="33"/>
  </w:num>
  <w:num w:numId="13">
    <w:abstractNumId w:val="16"/>
  </w:num>
  <w:num w:numId="14">
    <w:abstractNumId w:val="30"/>
  </w:num>
  <w:num w:numId="15">
    <w:abstractNumId w:val="38"/>
  </w:num>
  <w:num w:numId="16">
    <w:abstractNumId w:val="8"/>
  </w:num>
  <w:num w:numId="17">
    <w:abstractNumId w:val="48"/>
  </w:num>
  <w:num w:numId="18">
    <w:abstractNumId w:val="4"/>
  </w:num>
  <w:num w:numId="19">
    <w:abstractNumId w:val="2"/>
  </w:num>
  <w:num w:numId="20">
    <w:abstractNumId w:val="23"/>
  </w:num>
  <w:num w:numId="21">
    <w:abstractNumId w:val="44"/>
  </w:num>
  <w:num w:numId="22">
    <w:abstractNumId w:val="11"/>
  </w:num>
  <w:num w:numId="23">
    <w:abstractNumId w:val="1"/>
  </w:num>
  <w:num w:numId="24">
    <w:abstractNumId w:val="20"/>
  </w:num>
  <w:num w:numId="25">
    <w:abstractNumId w:val="35"/>
  </w:num>
  <w:num w:numId="26">
    <w:abstractNumId w:val="14"/>
  </w:num>
  <w:num w:numId="27">
    <w:abstractNumId w:val="7"/>
  </w:num>
  <w:num w:numId="28">
    <w:abstractNumId w:val="26"/>
  </w:num>
  <w:num w:numId="29">
    <w:abstractNumId w:val="52"/>
  </w:num>
  <w:num w:numId="30">
    <w:abstractNumId w:val="17"/>
  </w:num>
  <w:num w:numId="31">
    <w:abstractNumId w:val="42"/>
  </w:num>
  <w:num w:numId="32">
    <w:abstractNumId w:val="9"/>
  </w:num>
  <w:num w:numId="33">
    <w:abstractNumId w:val="37"/>
  </w:num>
  <w:num w:numId="34">
    <w:abstractNumId w:val="31"/>
  </w:num>
  <w:num w:numId="35">
    <w:abstractNumId w:val="41"/>
  </w:num>
  <w:num w:numId="36">
    <w:abstractNumId w:val="49"/>
  </w:num>
  <w:num w:numId="37">
    <w:abstractNumId w:val="18"/>
  </w:num>
  <w:num w:numId="38">
    <w:abstractNumId w:val="0"/>
  </w:num>
  <w:num w:numId="39">
    <w:abstractNumId w:val="43"/>
  </w:num>
  <w:num w:numId="40">
    <w:abstractNumId w:val="32"/>
  </w:num>
  <w:num w:numId="41">
    <w:abstractNumId w:val="10"/>
  </w:num>
  <w:num w:numId="42">
    <w:abstractNumId w:val="28"/>
  </w:num>
  <w:num w:numId="43">
    <w:abstractNumId w:val="47"/>
  </w:num>
  <w:num w:numId="44">
    <w:abstractNumId w:val="12"/>
  </w:num>
  <w:num w:numId="45">
    <w:abstractNumId w:val="53"/>
  </w:num>
  <w:num w:numId="46">
    <w:abstractNumId w:val="36"/>
  </w:num>
  <w:num w:numId="47">
    <w:abstractNumId w:val="5"/>
  </w:num>
  <w:num w:numId="48">
    <w:abstractNumId w:val="25"/>
  </w:num>
  <w:num w:numId="49">
    <w:abstractNumId w:val="39"/>
  </w:num>
  <w:num w:numId="50">
    <w:abstractNumId w:val="19"/>
  </w:num>
  <w:num w:numId="51">
    <w:abstractNumId w:val="51"/>
  </w:num>
  <w:num w:numId="52">
    <w:abstractNumId w:val="13"/>
  </w:num>
  <w:num w:numId="53">
    <w:abstractNumId w:val="6"/>
  </w:num>
  <w:num w:numId="54">
    <w:abstractNumId w:val="4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A03"/>
    <w:rsid w:val="000D6A03"/>
    <w:rsid w:val="00ED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51A22E-F378-44CA-9106-6ADB8BC2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6" w:line="248" w:lineRule="auto"/>
      <w:ind w:left="1238" w:hanging="10"/>
      <w:jc w:val="both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" w:line="255" w:lineRule="auto"/>
      <w:ind w:left="10" w:hanging="10"/>
      <w:outlineLvl w:val="0"/>
    </w:pPr>
    <w:rPr>
      <w:rFonts w:ascii="Calibri" w:eastAsia="Calibri" w:hAnsi="Calibri" w:cs="Calibri"/>
      <w:color w:val="BD9E56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" w:line="248" w:lineRule="auto"/>
      <w:ind w:left="10" w:hanging="10"/>
      <w:outlineLvl w:val="1"/>
    </w:pPr>
    <w:rPr>
      <w:rFonts w:ascii="Calibri" w:eastAsia="Calibri" w:hAnsi="Calibri" w:cs="Calibri"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35"/>
      <w:jc w:val="center"/>
      <w:outlineLvl w:val="2"/>
    </w:pPr>
    <w:rPr>
      <w:rFonts w:ascii="Calibri" w:eastAsia="Calibri" w:hAnsi="Calibri" w:cs="Calibri"/>
      <w:b/>
      <w:color w:val="FFFFF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FFFFFF"/>
      <w:sz w:val="20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26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BD9E56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image" Target="media/image14.jpg"/><Relationship Id="rId21" Type="http://schemas.openxmlformats.org/officeDocument/2006/relationships/header" Target="header8.xml"/><Relationship Id="rId159" Type="http://schemas.openxmlformats.org/officeDocument/2006/relationships/image" Target="media/image74.png"/><Relationship Id="rId324" Type="http://schemas.openxmlformats.org/officeDocument/2006/relationships/footer" Target="footer27.xml"/><Relationship Id="rId366" Type="http://schemas.openxmlformats.org/officeDocument/2006/relationships/image" Target="media/image178.png"/><Relationship Id="rId170" Type="http://schemas.openxmlformats.org/officeDocument/2006/relationships/image" Target="media/image77.png"/><Relationship Id="rId226" Type="http://schemas.openxmlformats.org/officeDocument/2006/relationships/image" Target="media/image106.png"/><Relationship Id="rId433" Type="http://schemas.openxmlformats.org/officeDocument/2006/relationships/image" Target="media/image1850.png"/><Relationship Id="rId268" Type="http://schemas.openxmlformats.org/officeDocument/2006/relationships/image" Target="media/image148.png"/><Relationship Id="rId475" Type="http://schemas.openxmlformats.org/officeDocument/2006/relationships/image" Target="media/image229.png"/><Relationship Id="rId32" Type="http://schemas.openxmlformats.org/officeDocument/2006/relationships/image" Target="media/image8.png"/><Relationship Id="rId74" Type="http://schemas.openxmlformats.org/officeDocument/2006/relationships/image" Target="media/image38.png"/><Relationship Id="rId128" Type="http://schemas.openxmlformats.org/officeDocument/2006/relationships/image" Target="media/image570.png"/><Relationship Id="rId335" Type="http://schemas.openxmlformats.org/officeDocument/2006/relationships/header" Target="header33.xml"/><Relationship Id="rId377" Type="http://schemas.openxmlformats.org/officeDocument/2006/relationships/image" Target="media/image180.png"/><Relationship Id="rId500" Type="http://schemas.openxmlformats.org/officeDocument/2006/relationships/image" Target="media/image246.png"/><Relationship Id="rId5" Type="http://schemas.openxmlformats.org/officeDocument/2006/relationships/footnotes" Target="footnotes.xml"/><Relationship Id="rId181" Type="http://schemas.openxmlformats.org/officeDocument/2006/relationships/image" Target="media/image770.png"/><Relationship Id="rId237" Type="http://schemas.openxmlformats.org/officeDocument/2006/relationships/image" Target="media/image117.png"/><Relationship Id="rId402" Type="http://schemas.openxmlformats.org/officeDocument/2006/relationships/image" Target="media/image198.png"/><Relationship Id="rId279" Type="http://schemas.openxmlformats.org/officeDocument/2006/relationships/image" Target="media/image1170.png"/><Relationship Id="rId444" Type="http://schemas.openxmlformats.org/officeDocument/2006/relationships/image" Target="media/image216.png"/><Relationship Id="rId486" Type="http://schemas.openxmlformats.org/officeDocument/2006/relationships/image" Target="media/image2211.png"/><Relationship Id="rId43" Type="http://schemas.openxmlformats.org/officeDocument/2006/relationships/image" Target="media/image19.png"/><Relationship Id="rId139" Type="http://schemas.openxmlformats.org/officeDocument/2006/relationships/image" Target="media/image62.png"/><Relationship Id="rId290" Type="http://schemas.openxmlformats.org/officeDocument/2006/relationships/image" Target="media/image1140.png"/><Relationship Id="rId304" Type="http://schemas.openxmlformats.org/officeDocument/2006/relationships/footer" Target="footer17.xml"/><Relationship Id="rId346" Type="http://schemas.openxmlformats.org/officeDocument/2006/relationships/image" Target="media/image1430.png"/><Relationship Id="rId388" Type="http://schemas.openxmlformats.org/officeDocument/2006/relationships/image" Target="media/image1640.png"/><Relationship Id="rId511" Type="http://schemas.openxmlformats.org/officeDocument/2006/relationships/image" Target="media/image247.png"/><Relationship Id="rId85" Type="http://schemas.openxmlformats.org/officeDocument/2006/relationships/image" Target="media/image2310.png"/><Relationship Id="rId150" Type="http://schemas.openxmlformats.org/officeDocument/2006/relationships/image" Target="media/image640.png"/><Relationship Id="rId192" Type="http://schemas.openxmlformats.org/officeDocument/2006/relationships/image" Target="media/image89.png"/><Relationship Id="rId206" Type="http://schemas.openxmlformats.org/officeDocument/2006/relationships/image" Target="media/image103.png"/><Relationship Id="rId413" Type="http://schemas.openxmlformats.org/officeDocument/2006/relationships/image" Target="media/image209.png"/><Relationship Id="rId248" Type="http://schemas.openxmlformats.org/officeDocument/2006/relationships/image" Target="media/image126.png"/><Relationship Id="rId455" Type="http://schemas.openxmlformats.org/officeDocument/2006/relationships/image" Target="media/image2080.png"/><Relationship Id="rId497" Type="http://schemas.openxmlformats.org/officeDocument/2006/relationships/image" Target="media/image243.png"/><Relationship Id="rId12" Type="http://schemas.openxmlformats.org/officeDocument/2006/relationships/header" Target="header3.xml"/><Relationship Id="rId108" Type="http://schemas.openxmlformats.org/officeDocument/2006/relationships/image" Target="media/image46.png"/><Relationship Id="rId315" Type="http://schemas.openxmlformats.org/officeDocument/2006/relationships/footer" Target="footer22.xml"/><Relationship Id="rId357" Type="http://schemas.openxmlformats.org/officeDocument/2006/relationships/image" Target="media/image159.png"/><Relationship Id="rId96" Type="http://schemas.openxmlformats.org/officeDocument/2006/relationships/header" Target="header10.xml"/><Relationship Id="rId161" Type="http://schemas.openxmlformats.org/officeDocument/2006/relationships/image" Target="media/image76.png"/><Relationship Id="rId217" Type="http://schemas.openxmlformats.org/officeDocument/2006/relationships/image" Target="media/image960.png"/><Relationship Id="rId399" Type="http://schemas.openxmlformats.org/officeDocument/2006/relationships/image" Target="media/image195.png"/><Relationship Id="rId259" Type="http://schemas.openxmlformats.org/officeDocument/2006/relationships/image" Target="media/image122.png"/><Relationship Id="rId424" Type="http://schemas.openxmlformats.org/officeDocument/2006/relationships/image" Target="media/image1760.png"/><Relationship Id="rId466" Type="http://schemas.openxmlformats.org/officeDocument/2006/relationships/image" Target="media/image228.png"/><Relationship Id="rId23" Type="http://schemas.openxmlformats.org/officeDocument/2006/relationships/footer" Target="footer8.xml"/><Relationship Id="rId119" Type="http://schemas.openxmlformats.org/officeDocument/2006/relationships/image" Target="media/image57.png"/><Relationship Id="rId270" Type="http://schemas.openxmlformats.org/officeDocument/2006/relationships/image" Target="media/image150.png"/><Relationship Id="rId326" Type="http://schemas.openxmlformats.org/officeDocument/2006/relationships/header" Target="header29.xml"/><Relationship Id="rId130" Type="http://schemas.openxmlformats.org/officeDocument/2006/relationships/image" Target="media/image59.png"/><Relationship Id="rId368" Type="http://schemas.openxmlformats.org/officeDocument/2006/relationships/image" Target="media/image1460.png"/><Relationship Id="rId172" Type="http://schemas.openxmlformats.org/officeDocument/2006/relationships/image" Target="media/image79.png"/><Relationship Id="rId228" Type="http://schemas.openxmlformats.org/officeDocument/2006/relationships/image" Target="media/image108.png"/><Relationship Id="rId435" Type="http://schemas.openxmlformats.org/officeDocument/2006/relationships/image" Target="media/image1870.png"/><Relationship Id="rId477" Type="http://schemas.openxmlformats.org/officeDocument/2006/relationships/image" Target="media/image231.png"/><Relationship Id="rId281" Type="http://schemas.openxmlformats.org/officeDocument/2006/relationships/image" Target="media/image1060.png"/><Relationship Id="rId337" Type="http://schemas.openxmlformats.org/officeDocument/2006/relationships/image" Target="media/image160.png"/><Relationship Id="rId502" Type="http://schemas.openxmlformats.org/officeDocument/2006/relationships/image" Target="media/image2100.png"/><Relationship Id="rId34" Type="http://schemas.openxmlformats.org/officeDocument/2006/relationships/image" Target="media/image10.png"/><Relationship Id="rId76" Type="http://schemas.openxmlformats.org/officeDocument/2006/relationships/image" Target="media/image40.png"/><Relationship Id="rId141" Type="http://schemas.openxmlformats.org/officeDocument/2006/relationships/image" Target="media/image64.png"/><Relationship Id="rId379" Type="http://schemas.openxmlformats.org/officeDocument/2006/relationships/image" Target="media/image182.png"/><Relationship Id="rId7" Type="http://schemas.openxmlformats.org/officeDocument/2006/relationships/image" Target="media/image1.jpg"/><Relationship Id="rId183" Type="http://schemas.openxmlformats.org/officeDocument/2006/relationships/image" Target="media/image790.png"/><Relationship Id="rId239" Type="http://schemas.openxmlformats.org/officeDocument/2006/relationships/image" Target="media/image119.png"/><Relationship Id="rId390" Type="http://schemas.openxmlformats.org/officeDocument/2006/relationships/image" Target="media/image1660.png"/><Relationship Id="rId404" Type="http://schemas.openxmlformats.org/officeDocument/2006/relationships/image" Target="media/image200.png"/><Relationship Id="rId446" Type="http://schemas.openxmlformats.org/officeDocument/2006/relationships/image" Target="media/image218.png"/><Relationship Id="rId250" Type="http://schemas.openxmlformats.org/officeDocument/2006/relationships/image" Target="media/image128.png"/><Relationship Id="rId292" Type="http://schemas.openxmlformats.org/officeDocument/2006/relationships/image" Target="media/image1200.png"/><Relationship Id="rId306" Type="http://schemas.openxmlformats.org/officeDocument/2006/relationships/footer" Target="footer18.xml"/><Relationship Id="rId488" Type="http://schemas.openxmlformats.org/officeDocument/2006/relationships/image" Target="media/image2230.png"/><Relationship Id="rId45" Type="http://schemas.openxmlformats.org/officeDocument/2006/relationships/image" Target="media/image21.png"/><Relationship Id="rId87" Type="http://schemas.openxmlformats.org/officeDocument/2006/relationships/image" Target="media/image250.png"/><Relationship Id="rId110" Type="http://schemas.openxmlformats.org/officeDocument/2006/relationships/image" Target="media/image48.png"/><Relationship Id="rId348" Type="http://schemas.openxmlformats.org/officeDocument/2006/relationships/image" Target="media/image1450.png"/><Relationship Id="rId513" Type="http://schemas.openxmlformats.org/officeDocument/2006/relationships/theme" Target="theme/theme1.xml"/><Relationship Id="rId152" Type="http://schemas.openxmlformats.org/officeDocument/2006/relationships/image" Target="media/image660.png"/><Relationship Id="rId194" Type="http://schemas.openxmlformats.org/officeDocument/2006/relationships/image" Target="media/image91.png"/><Relationship Id="rId208" Type="http://schemas.openxmlformats.org/officeDocument/2006/relationships/image" Target="media/image870.png"/><Relationship Id="rId415" Type="http://schemas.openxmlformats.org/officeDocument/2006/relationships/image" Target="media/image1670.png"/><Relationship Id="rId457" Type="http://schemas.openxmlformats.org/officeDocument/2006/relationships/image" Target="media/image2011.png"/><Relationship Id="rId261" Type="http://schemas.openxmlformats.org/officeDocument/2006/relationships/image" Target="media/image141.png"/><Relationship Id="rId499" Type="http://schemas.openxmlformats.org/officeDocument/2006/relationships/image" Target="media/image245.png"/><Relationship Id="rId14" Type="http://schemas.openxmlformats.org/officeDocument/2006/relationships/header" Target="header4.xml"/><Relationship Id="rId317" Type="http://schemas.openxmlformats.org/officeDocument/2006/relationships/header" Target="header24.xml"/><Relationship Id="rId359" Type="http://schemas.openxmlformats.org/officeDocument/2006/relationships/image" Target="media/image171.png"/><Relationship Id="rId98" Type="http://schemas.openxmlformats.org/officeDocument/2006/relationships/footer" Target="footer10.xml"/><Relationship Id="rId121" Type="http://schemas.openxmlformats.org/officeDocument/2006/relationships/image" Target="media/image59.jpg"/><Relationship Id="rId163" Type="http://schemas.openxmlformats.org/officeDocument/2006/relationships/image" Target="media/image690.png"/><Relationship Id="rId219" Type="http://schemas.openxmlformats.org/officeDocument/2006/relationships/image" Target="media/image980.png"/><Relationship Id="rId370" Type="http://schemas.openxmlformats.org/officeDocument/2006/relationships/image" Target="media/image1530.png"/><Relationship Id="rId426" Type="http://schemas.openxmlformats.org/officeDocument/2006/relationships/image" Target="media/image1780.png"/><Relationship Id="rId230" Type="http://schemas.openxmlformats.org/officeDocument/2006/relationships/image" Target="media/image110.png"/><Relationship Id="rId468" Type="http://schemas.openxmlformats.org/officeDocument/2006/relationships/image" Target="media/image1980.png"/><Relationship Id="rId25" Type="http://schemas.openxmlformats.org/officeDocument/2006/relationships/footer" Target="footer9.xml"/><Relationship Id="rId272" Type="http://schemas.openxmlformats.org/officeDocument/2006/relationships/image" Target="media/image152.png"/><Relationship Id="rId328" Type="http://schemas.openxmlformats.org/officeDocument/2006/relationships/footer" Target="footer29.xml"/><Relationship Id="rId132" Type="http://schemas.openxmlformats.org/officeDocument/2006/relationships/image" Target="media/image500.png"/><Relationship Id="rId174" Type="http://schemas.openxmlformats.org/officeDocument/2006/relationships/image" Target="media/image81.png"/><Relationship Id="rId381" Type="http://schemas.openxmlformats.org/officeDocument/2006/relationships/image" Target="media/image184.png"/><Relationship Id="rId241" Type="http://schemas.openxmlformats.org/officeDocument/2006/relationships/image" Target="media/image121.png"/><Relationship Id="rId437" Type="http://schemas.openxmlformats.org/officeDocument/2006/relationships/image" Target="media/image1890.png"/><Relationship Id="rId479" Type="http://schemas.openxmlformats.org/officeDocument/2006/relationships/image" Target="media/image233.png"/><Relationship Id="rId36" Type="http://schemas.openxmlformats.org/officeDocument/2006/relationships/image" Target="media/image12.png"/><Relationship Id="rId283" Type="http://schemas.openxmlformats.org/officeDocument/2006/relationships/image" Target="media/image1080.png"/><Relationship Id="rId339" Type="http://schemas.openxmlformats.org/officeDocument/2006/relationships/image" Target="media/image162.png"/><Relationship Id="rId490" Type="http://schemas.openxmlformats.org/officeDocument/2006/relationships/image" Target="media/image2250.png"/><Relationship Id="rId504" Type="http://schemas.openxmlformats.org/officeDocument/2006/relationships/image" Target="media/image2120.png"/><Relationship Id="rId78" Type="http://schemas.openxmlformats.org/officeDocument/2006/relationships/image" Target="media/image42.png"/><Relationship Id="rId101" Type="http://schemas.openxmlformats.org/officeDocument/2006/relationships/footer" Target="footer12.xml"/><Relationship Id="rId143" Type="http://schemas.openxmlformats.org/officeDocument/2006/relationships/image" Target="media/image66.png"/><Relationship Id="rId185" Type="http://schemas.openxmlformats.org/officeDocument/2006/relationships/image" Target="media/image810.png"/><Relationship Id="rId350" Type="http://schemas.openxmlformats.org/officeDocument/2006/relationships/image" Target="media/image167.png"/><Relationship Id="rId406" Type="http://schemas.openxmlformats.org/officeDocument/2006/relationships/image" Target="media/image202.png"/><Relationship Id="rId9" Type="http://schemas.openxmlformats.org/officeDocument/2006/relationships/header" Target="header2.xml"/><Relationship Id="rId210" Type="http://schemas.openxmlformats.org/officeDocument/2006/relationships/image" Target="media/image890.png"/><Relationship Id="rId392" Type="http://schemas.openxmlformats.org/officeDocument/2006/relationships/image" Target="media/image188.png"/><Relationship Id="rId448" Type="http://schemas.openxmlformats.org/officeDocument/2006/relationships/image" Target="media/image220.png"/><Relationship Id="rId252" Type="http://schemas.openxmlformats.org/officeDocument/2006/relationships/image" Target="media/image124.png"/><Relationship Id="rId294" Type="http://schemas.openxmlformats.org/officeDocument/2006/relationships/image" Target="media/image1150.png"/><Relationship Id="rId308" Type="http://schemas.openxmlformats.org/officeDocument/2006/relationships/header" Target="header20.xml"/><Relationship Id="rId47" Type="http://schemas.openxmlformats.org/officeDocument/2006/relationships/image" Target="media/image23.png"/><Relationship Id="rId89" Type="http://schemas.openxmlformats.org/officeDocument/2006/relationships/image" Target="media/image270.png"/><Relationship Id="rId112" Type="http://schemas.openxmlformats.org/officeDocument/2006/relationships/image" Target="media/image50.png"/><Relationship Id="rId154" Type="http://schemas.openxmlformats.org/officeDocument/2006/relationships/image" Target="media/image69.png"/><Relationship Id="rId361" Type="http://schemas.openxmlformats.org/officeDocument/2006/relationships/image" Target="media/image173.png"/><Relationship Id="rId196" Type="http://schemas.openxmlformats.org/officeDocument/2006/relationships/image" Target="media/image93.png"/><Relationship Id="rId417" Type="http://schemas.openxmlformats.org/officeDocument/2006/relationships/image" Target="media/image1690.png"/><Relationship Id="rId459" Type="http://schemas.openxmlformats.org/officeDocument/2006/relationships/image" Target="media/image221.png"/><Relationship Id="rId16" Type="http://schemas.openxmlformats.org/officeDocument/2006/relationships/footer" Target="footer4.xml"/><Relationship Id="rId221" Type="http://schemas.openxmlformats.org/officeDocument/2006/relationships/image" Target="media/image1000.png"/><Relationship Id="rId263" Type="http://schemas.openxmlformats.org/officeDocument/2006/relationships/image" Target="media/image143.png"/><Relationship Id="rId319" Type="http://schemas.openxmlformats.org/officeDocument/2006/relationships/header" Target="header25.xml"/><Relationship Id="rId470" Type="http://schemas.openxmlformats.org/officeDocument/2006/relationships/image" Target="media/image1930.png"/><Relationship Id="rId123" Type="http://schemas.openxmlformats.org/officeDocument/2006/relationships/image" Target="media/image460.png"/><Relationship Id="rId330" Type="http://schemas.openxmlformats.org/officeDocument/2006/relationships/footer" Target="footer30.xml"/><Relationship Id="rId165" Type="http://schemas.openxmlformats.org/officeDocument/2006/relationships/image" Target="media/image710.png"/><Relationship Id="rId372" Type="http://schemas.openxmlformats.org/officeDocument/2006/relationships/image" Target="media/image1480.png"/><Relationship Id="rId428" Type="http://schemas.openxmlformats.org/officeDocument/2006/relationships/image" Target="media/image1800.png"/><Relationship Id="rId232" Type="http://schemas.openxmlformats.org/officeDocument/2006/relationships/image" Target="media/image112.png"/><Relationship Id="rId274" Type="http://schemas.openxmlformats.org/officeDocument/2006/relationships/image" Target="media/image154.png"/><Relationship Id="rId481" Type="http://schemas.openxmlformats.org/officeDocument/2006/relationships/image" Target="media/image235.png"/><Relationship Id="rId27" Type="http://schemas.openxmlformats.org/officeDocument/2006/relationships/image" Target="media/image3.png"/><Relationship Id="rId69" Type="http://schemas.openxmlformats.org/officeDocument/2006/relationships/image" Target="media/image33.png"/><Relationship Id="rId134" Type="http://schemas.openxmlformats.org/officeDocument/2006/relationships/image" Target="media/image520.png"/><Relationship Id="rId80" Type="http://schemas.openxmlformats.org/officeDocument/2006/relationships/image" Target="media/image1910.png"/><Relationship Id="rId176" Type="http://schemas.openxmlformats.org/officeDocument/2006/relationships/image" Target="media/image83.png"/><Relationship Id="rId341" Type="http://schemas.openxmlformats.org/officeDocument/2006/relationships/image" Target="media/image164.png"/><Relationship Id="rId383" Type="http://schemas.openxmlformats.org/officeDocument/2006/relationships/image" Target="media/image186.png"/><Relationship Id="rId439" Type="http://schemas.openxmlformats.org/officeDocument/2006/relationships/image" Target="media/image211.png"/><Relationship Id="rId201" Type="http://schemas.openxmlformats.org/officeDocument/2006/relationships/image" Target="media/image98.png"/><Relationship Id="rId243" Type="http://schemas.openxmlformats.org/officeDocument/2006/relationships/image" Target="media/image133.png"/><Relationship Id="rId285" Type="http://schemas.openxmlformats.org/officeDocument/2006/relationships/image" Target="media/image1100.png"/><Relationship Id="rId450" Type="http://schemas.openxmlformats.org/officeDocument/2006/relationships/image" Target="media/image2030.png"/><Relationship Id="rId506" Type="http://schemas.openxmlformats.org/officeDocument/2006/relationships/image" Target="media/image2140.png"/><Relationship Id="rId38" Type="http://schemas.openxmlformats.org/officeDocument/2006/relationships/image" Target="media/image14.png"/><Relationship Id="rId103" Type="http://schemas.openxmlformats.org/officeDocument/2006/relationships/header" Target="header14.xml"/><Relationship Id="rId310" Type="http://schemas.openxmlformats.org/officeDocument/2006/relationships/footer" Target="footer20.xml"/><Relationship Id="rId492" Type="http://schemas.openxmlformats.org/officeDocument/2006/relationships/image" Target="media/image238.png"/><Relationship Id="rId91" Type="http://schemas.openxmlformats.org/officeDocument/2006/relationships/image" Target="media/image44.png"/><Relationship Id="rId145" Type="http://schemas.openxmlformats.org/officeDocument/2006/relationships/image" Target="media/image68.png"/><Relationship Id="rId187" Type="http://schemas.openxmlformats.org/officeDocument/2006/relationships/image" Target="media/image830.png"/><Relationship Id="rId352" Type="http://schemas.openxmlformats.org/officeDocument/2006/relationships/image" Target="media/image169.png"/><Relationship Id="rId394" Type="http://schemas.openxmlformats.org/officeDocument/2006/relationships/image" Target="media/image190.png"/><Relationship Id="rId408" Type="http://schemas.openxmlformats.org/officeDocument/2006/relationships/image" Target="media/image204.png"/><Relationship Id="rId212" Type="http://schemas.openxmlformats.org/officeDocument/2006/relationships/image" Target="media/image910.png"/><Relationship Id="rId254" Type="http://schemas.openxmlformats.org/officeDocument/2006/relationships/image" Target="media/image137.png"/><Relationship Id="rId49" Type="http://schemas.openxmlformats.org/officeDocument/2006/relationships/image" Target="media/image25.png"/><Relationship Id="rId114" Type="http://schemas.openxmlformats.org/officeDocument/2006/relationships/image" Target="media/image52.png"/><Relationship Id="rId296" Type="http://schemas.openxmlformats.org/officeDocument/2006/relationships/image" Target="media/image1160.png"/><Relationship Id="rId461" Type="http://schemas.openxmlformats.org/officeDocument/2006/relationships/image" Target="media/image223.png"/><Relationship Id="rId156" Type="http://schemas.openxmlformats.org/officeDocument/2006/relationships/image" Target="media/image71.png"/><Relationship Id="rId198" Type="http://schemas.openxmlformats.org/officeDocument/2006/relationships/image" Target="media/image95.png"/><Relationship Id="rId321" Type="http://schemas.openxmlformats.org/officeDocument/2006/relationships/footer" Target="footer25.xml"/><Relationship Id="rId363" Type="http://schemas.openxmlformats.org/officeDocument/2006/relationships/image" Target="media/image175.png"/><Relationship Id="rId419" Type="http://schemas.openxmlformats.org/officeDocument/2006/relationships/image" Target="media/image1710.png"/><Relationship Id="rId223" Type="http://schemas.openxmlformats.org/officeDocument/2006/relationships/image" Target="media/image1020.png"/><Relationship Id="rId430" Type="http://schemas.openxmlformats.org/officeDocument/2006/relationships/image" Target="media/image1820.png"/><Relationship Id="rId18" Type="http://schemas.openxmlformats.org/officeDocument/2006/relationships/header" Target="header6.xml"/><Relationship Id="rId265" Type="http://schemas.openxmlformats.org/officeDocument/2006/relationships/image" Target="media/image145.png"/><Relationship Id="rId472" Type="http://schemas.openxmlformats.org/officeDocument/2006/relationships/image" Target="media/image1950.png"/><Relationship Id="rId125" Type="http://schemas.openxmlformats.org/officeDocument/2006/relationships/image" Target="media/image480.png"/><Relationship Id="rId167" Type="http://schemas.openxmlformats.org/officeDocument/2006/relationships/image" Target="media/image730.png"/><Relationship Id="rId332" Type="http://schemas.openxmlformats.org/officeDocument/2006/relationships/header" Target="header32.xml"/><Relationship Id="rId374" Type="http://schemas.openxmlformats.org/officeDocument/2006/relationships/image" Target="media/image1540.png"/><Relationship Id="rId71" Type="http://schemas.openxmlformats.org/officeDocument/2006/relationships/image" Target="media/image35.png"/><Relationship Id="rId234" Type="http://schemas.openxmlformats.org/officeDocument/2006/relationships/image" Target="media/image114.png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76" Type="http://schemas.openxmlformats.org/officeDocument/2006/relationships/image" Target="media/image156.png"/><Relationship Id="rId441" Type="http://schemas.openxmlformats.org/officeDocument/2006/relationships/image" Target="media/image213.png"/><Relationship Id="rId483" Type="http://schemas.openxmlformats.org/officeDocument/2006/relationships/image" Target="media/image2190.png"/><Relationship Id="rId40" Type="http://schemas.openxmlformats.org/officeDocument/2006/relationships/image" Target="media/image16.png"/><Relationship Id="rId136" Type="http://schemas.openxmlformats.org/officeDocument/2006/relationships/image" Target="media/image9.jpg"/><Relationship Id="rId178" Type="http://schemas.openxmlformats.org/officeDocument/2006/relationships/image" Target="media/image85.png"/><Relationship Id="rId301" Type="http://schemas.openxmlformats.org/officeDocument/2006/relationships/header" Target="header16.xml"/><Relationship Id="rId343" Type="http://schemas.openxmlformats.org/officeDocument/2006/relationships/image" Target="media/image1400.png"/><Relationship Id="rId82" Type="http://schemas.openxmlformats.org/officeDocument/2006/relationships/image" Target="media/image43.png"/><Relationship Id="rId203" Type="http://schemas.openxmlformats.org/officeDocument/2006/relationships/image" Target="media/image100.png"/><Relationship Id="rId385" Type="http://schemas.openxmlformats.org/officeDocument/2006/relationships/image" Target="media/image1610.png"/><Relationship Id="rId245" Type="http://schemas.openxmlformats.org/officeDocument/2006/relationships/image" Target="media/image135.png"/><Relationship Id="rId287" Type="http://schemas.openxmlformats.org/officeDocument/2006/relationships/image" Target="media/image1120.png"/><Relationship Id="rId410" Type="http://schemas.openxmlformats.org/officeDocument/2006/relationships/image" Target="media/image206.png"/><Relationship Id="rId452" Type="http://schemas.openxmlformats.org/officeDocument/2006/relationships/image" Target="media/image2050.png"/><Relationship Id="rId494" Type="http://schemas.openxmlformats.org/officeDocument/2006/relationships/image" Target="media/image240.png"/><Relationship Id="rId508" Type="http://schemas.openxmlformats.org/officeDocument/2006/relationships/image" Target="media/image2160.png"/><Relationship Id="rId105" Type="http://schemas.openxmlformats.org/officeDocument/2006/relationships/footer" Target="footer14.xml"/><Relationship Id="rId147" Type="http://schemas.openxmlformats.org/officeDocument/2006/relationships/image" Target="media/image610.png"/><Relationship Id="rId312" Type="http://schemas.openxmlformats.org/officeDocument/2006/relationships/footer" Target="footer21.xml"/><Relationship Id="rId354" Type="http://schemas.openxmlformats.org/officeDocument/2006/relationships/image" Target="media/image1550.png"/><Relationship Id="rId51" Type="http://schemas.openxmlformats.org/officeDocument/2006/relationships/image" Target="media/image27.png"/><Relationship Id="rId93" Type="http://schemas.openxmlformats.org/officeDocument/2006/relationships/image" Target="media/image290.png"/><Relationship Id="rId189" Type="http://schemas.openxmlformats.org/officeDocument/2006/relationships/image" Target="media/image850.png"/><Relationship Id="rId396" Type="http://schemas.openxmlformats.org/officeDocument/2006/relationships/image" Target="media/image192.png"/><Relationship Id="rId214" Type="http://schemas.openxmlformats.org/officeDocument/2006/relationships/image" Target="media/image930.png"/><Relationship Id="rId256" Type="http://schemas.openxmlformats.org/officeDocument/2006/relationships/image" Target="media/image139.png"/><Relationship Id="rId298" Type="http://schemas.openxmlformats.org/officeDocument/2006/relationships/image" Target="media/image159.jpg"/><Relationship Id="rId421" Type="http://schemas.openxmlformats.org/officeDocument/2006/relationships/image" Target="media/image1730.png"/><Relationship Id="rId463" Type="http://schemas.openxmlformats.org/officeDocument/2006/relationships/image" Target="media/image225.png"/><Relationship Id="rId116" Type="http://schemas.openxmlformats.org/officeDocument/2006/relationships/image" Target="media/image54.png"/><Relationship Id="rId158" Type="http://schemas.openxmlformats.org/officeDocument/2006/relationships/image" Target="media/image73.png"/><Relationship Id="rId323" Type="http://schemas.openxmlformats.org/officeDocument/2006/relationships/header" Target="header27.xml"/><Relationship Id="rId20" Type="http://schemas.openxmlformats.org/officeDocument/2006/relationships/header" Target="header7.xml"/><Relationship Id="rId365" Type="http://schemas.openxmlformats.org/officeDocument/2006/relationships/image" Target="media/image177.png"/><Relationship Id="rId225" Type="http://schemas.openxmlformats.org/officeDocument/2006/relationships/image" Target="media/image105.png"/><Relationship Id="rId267" Type="http://schemas.openxmlformats.org/officeDocument/2006/relationships/image" Target="media/image147.png"/><Relationship Id="rId432" Type="http://schemas.openxmlformats.org/officeDocument/2006/relationships/image" Target="media/image1840.png"/><Relationship Id="rId474" Type="http://schemas.openxmlformats.org/officeDocument/2006/relationships/image" Target="media/image1970.png"/><Relationship Id="rId106" Type="http://schemas.openxmlformats.org/officeDocument/2006/relationships/header" Target="header15.xml"/><Relationship Id="rId127" Type="http://schemas.openxmlformats.org/officeDocument/2006/relationships/image" Target="media/image490.png"/><Relationship Id="rId313" Type="http://schemas.openxmlformats.org/officeDocument/2006/relationships/header" Target="header22.xml"/><Relationship Id="rId495" Type="http://schemas.openxmlformats.org/officeDocument/2006/relationships/image" Target="media/image241.png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52" Type="http://schemas.openxmlformats.org/officeDocument/2006/relationships/image" Target="media/image28.png"/><Relationship Id="rId73" Type="http://schemas.openxmlformats.org/officeDocument/2006/relationships/image" Target="media/image37.png"/><Relationship Id="rId94" Type="http://schemas.openxmlformats.org/officeDocument/2006/relationships/image" Target="media/image30.png"/><Relationship Id="rId148" Type="http://schemas.openxmlformats.org/officeDocument/2006/relationships/image" Target="media/image620.png"/><Relationship Id="rId169" Type="http://schemas.openxmlformats.org/officeDocument/2006/relationships/image" Target="media/image750.png"/><Relationship Id="rId334" Type="http://schemas.openxmlformats.org/officeDocument/2006/relationships/footer" Target="footer32.xml"/><Relationship Id="rId355" Type="http://schemas.openxmlformats.org/officeDocument/2006/relationships/image" Target="media/image1560.png"/><Relationship Id="rId376" Type="http://schemas.openxmlformats.org/officeDocument/2006/relationships/image" Target="media/image1510.png"/><Relationship Id="rId397" Type="http://schemas.openxmlformats.org/officeDocument/2006/relationships/image" Target="media/image193.png"/><Relationship Id="rId4" Type="http://schemas.openxmlformats.org/officeDocument/2006/relationships/webSettings" Target="webSettings.xml"/><Relationship Id="rId180" Type="http://schemas.openxmlformats.org/officeDocument/2006/relationships/image" Target="media/image760.png"/><Relationship Id="rId215" Type="http://schemas.openxmlformats.org/officeDocument/2006/relationships/image" Target="media/image940.png"/><Relationship Id="rId236" Type="http://schemas.openxmlformats.org/officeDocument/2006/relationships/image" Target="media/image116.png"/><Relationship Id="rId257" Type="http://schemas.openxmlformats.org/officeDocument/2006/relationships/image" Target="media/image131.png"/><Relationship Id="rId278" Type="http://schemas.openxmlformats.org/officeDocument/2006/relationships/image" Target="media/image1040.png"/><Relationship Id="rId401" Type="http://schemas.openxmlformats.org/officeDocument/2006/relationships/image" Target="media/image197.png"/><Relationship Id="rId422" Type="http://schemas.openxmlformats.org/officeDocument/2006/relationships/image" Target="media/image1740.png"/><Relationship Id="rId443" Type="http://schemas.openxmlformats.org/officeDocument/2006/relationships/image" Target="media/image215.png"/><Relationship Id="rId464" Type="http://schemas.openxmlformats.org/officeDocument/2006/relationships/image" Target="media/image226.png"/><Relationship Id="rId303" Type="http://schemas.openxmlformats.org/officeDocument/2006/relationships/footer" Target="footer16.xml"/><Relationship Id="rId485" Type="http://schemas.openxmlformats.org/officeDocument/2006/relationships/image" Target="media/image2200.png"/><Relationship Id="rId42" Type="http://schemas.openxmlformats.org/officeDocument/2006/relationships/image" Target="media/image18.png"/><Relationship Id="rId84" Type="http://schemas.openxmlformats.org/officeDocument/2006/relationships/image" Target="media/image2210.png"/><Relationship Id="rId138" Type="http://schemas.openxmlformats.org/officeDocument/2006/relationships/image" Target="media/image61.png"/><Relationship Id="rId345" Type="http://schemas.openxmlformats.org/officeDocument/2006/relationships/image" Target="media/image1420.png"/><Relationship Id="rId387" Type="http://schemas.openxmlformats.org/officeDocument/2006/relationships/image" Target="media/image1630.png"/><Relationship Id="rId510" Type="http://schemas.openxmlformats.org/officeDocument/2006/relationships/image" Target="media/image2180.png"/><Relationship Id="rId191" Type="http://schemas.openxmlformats.org/officeDocument/2006/relationships/image" Target="media/image88.png"/><Relationship Id="rId205" Type="http://schemas.openxmlformats.org/officeDocument/2006/relationships/image" Target="media/image102.png"/><Relationship Id="rId247" Type="http://schemas.openxmlformats.org/officeDocument/2006/relationships/image" Target="media/image125.png"/><Relationship Id="rId412" Type="http://schemas.openxmlformats.org/officeDocument/2006/relationships/image" Target="media/image208.png"/><Relationship Id="rId107" Type="http://schemas.openxmlformats.org/officeDocument/2006/relationships/footer" Target="footer15.xml"/><Relationship Id="rId289" Type="http://schemas.openxmlformats.org/officeDocument/2006/relationships/image" Target="media/image1130.png"/><Relationship Id="rId454" Type="http://schemas.openxmlformats.org/officeDocument/2006/relationships/image" Target="media/image2070.png"/><Relationship Id="rId496" Type="http://schemas.openxmlformats.org/officeDocument/2006/relationships/image" Target="media/image242.png"/><Relationship Id="rId11" Type="http://schemas.openxmlformats.org/officeDocument/2006/relationships/footer" Target="footer2.xml"/><Relationship Id="rId53" Type="http://schemas.openxmlformats.org/officeDocument/2006/relationships/image" Target="media/image29.png"/><Relationship Id="rId149" Type="http://schemas.openxmlformats.org/officeDocument/2006/relationships/image" Target="media/image630.png"/><Relationship Id="rId314" Type="http://schemas.openxmlformats.org/officeDocument/2006/relationships/header" Target="header23.xml"/><Relationship Id="rId356" Type="http://schemas.openxmlformats.org/officeDocument/2006/relationships/image" Target="media/image1570.png"/><Relationship Id="rId398" Type="http://schemas.openxmlformats.org/officeDocument/2006/relationships/image" Target="media/image194.png"/><Relationship Id="rId95" Type="http://schemas.openxmlformats.org/officeDocument/2006/relationships/image" Target="media/image31.png"/><Relationship Id="rId160" Type="http://schemas.openxmlformats.org/officeDocument/2006/relationships/image" Target="media/image75.png"/><Relationship Id="rId216" Type="http://schemas.openxmlformats.org/officeDocument/2006/relationships/image" Target="media/image950.png"/><Relationship Id="rId423" Type="http://schemas.openxmlformats.org/officeDocument/2006/relationships/image" Target="media/image1750.png"/><Relationship Id="rId258" Type="http://schemas.openxmlformats.org/officeDocument/2006/relationships/image" Target="media/image132.png"/><Relationship Id="rId465" Type="http://schemas.openxmlformats.org/officeDocument/2006/relationships/image" Target="media/image227.png"/><Relationship Id="rId22" Type="http://schemas.openxmlformats.org/officeDocument/2006/relationships/footer" Target="footer7.xml"/><Relationship Id="rId118" Type="http://schemas.openxmlformats.org/officeDocument/2006/relationships/image" Target="media/image56.png"/><Relationship Id="rId325" Type="http://schemas.openxmlformats.org/officeDocument/2006/relationships/header" Target="header28.xml"/><Relationship Id="rId367" Type="http://schemas.openxmlformats.org/officeDocument/2006/relationships/image" Target="media/image179.png"/><Relationship Id="rId171" Type="http://schemas.openxmlformats.org/officeDocument/2006/relationships/image" Target="media/image78.png"/><Relationship Id="rId227" Type="http://schemas.openxmlformats.org/officeDocument/2006/relationships/image" Target="media/image107.png"/><Relationship Id="rId269" Type="http://schemas.openxmlformats.org/officeDocument/2006/relationships/image" Target="media/image149.png"/><Relationship Id="rId434" Type="http://schemas.openxmlformats.org/officeDocument/2006/relationships/image" Target="media/image1860.png"/><Relationship Id="rId476" Type="http://schemas.openxmlformats.org/officeDocument/2006/relationships/image" Target="media/image230.png"/><Relationship Id="rId33" Type="http://schemas.openxmlformats.org/officeDocument/2006/relationships/image" Target="media/image9.png"/><Relationship Id="rId129" Type="http://schemas.openxmlformats.org/officeDocument/2006/relationships/image" Target="media/image580.png"/><Relationship Id="rId280" Type="http://schemas.openxmlformats.org/officeDocument/2006/relationships/image" Target="media/image1050.png"/><Relationship Id="rId336" Type="http://schemas.openxmlformats.org/officeDocument/2006/relationships/footer" Target="footer33.xml"/><Relationship Id="rId501" Type="http://schemas.openxmlformats.org/officeDocument/2006/relationships/image" Target="media/image2090.png"/><Relationship Id="rId75" Type="http://schemas.openxmlformats.org/officeDocument/2006/relationships/image" Target="media/image39.png"/><Relationship Id="rId140" Type="http://schemas.openxmlformats.org/officeDocument/2006/relationships/image" Target="media/image63.png"/><Relationship Id="rId182" Type="http://schemas.openxmlformats.org/officeDocument/2006/relationships/image" Target="media/image780.png"/><Relationship Id="rId378" Type="http://schemas.openxmlformats.org/officeDocument/2006/relationships/image" Target="media/image181.png"/><Relationship Id="rId403" Type="http://schemas.openxmlformats.org/officeDocument/2006/relationships/image" Target="media/image199.png"/><Relationship Id="rId6" Type="http://schemas.openxmlformats.org/officeDocument/2006/relationships/endnotes" Target="endnotes.xml"/><Relationship Id="rId238" Type="http://schemas.openxmlformats.org/officeDocument/2006/relationships/image" Target="media/image118.png"/><Relationship Id="rId445" Type="http://schemas.openxmlformats.org/officeDocument/2006/relationships/image" Target="media/image217.png"/><Relationship Id="rId487" Type="http://schemas.openxmlformats.org/officeDocument/2006/relationships/image" Target="media/image2220.png"/><Relationship Id="rId291" Type="http://schemas.openxmlformats.org/officeDocument/2006/relationships/image" Target="media/image1190.png"/><Relationship Id="rId305" Type="http://schemas.openxmlformats.org/officeDocument/2006/relationships/header" Target="header18.xml"/><Relationship Id="rId347" Type="http://schemas.openxmlformats.org/officeDocument/2006/relationships/image" Target="media/image1440.png"/><Relationship Id="rId512" Type="http://schemas.openxmlformats.org/officeDocument/2006/relationships/fontTable" Target="fontTable.xml"/><Relationship Id="rId44" Type="http://schemas.openxmlformats.org/officeDocument/2006/relationships/image" Target="media/image20.png"/><Relationship Id="rId86" Type="http://schemas.openxmlformats.org/officeDocument/2006/relationships/image" Target="media/image248.png"/><Relationship Id="rId151" Type="http://schemas.openxmlformats.org/officeDocument/2006/relationships/image" Target="media/image650.png"/><Relationship Id="rId389" Type="http://schemas.openxmlformats.org/officeDocument/2006/relationships/image" Target="media/image1650.png"/><Relationship Id="rId193" Type="http://schemas.openxmlformats.org/officeDocument/2006/relationships/image" Target="media/image90.png"/><Relationship Id="rId207" Type="http://schemas.openxmlformats.org/officeDocument/2006/relationships/image" Target="media/image104.png"/><Relationship Id="rId249" Type="http://schemas.openxmlformats.org/officeDocument/2006/relationships/image" Target="media/image127.png"/><Relationship Id="rId414" Type="http://schemas.openxmlformats.org/officeDocument/2006/relationships/image" Target="media/image210.png"/><Relationship Id="rId456" Type="http://schemas.openxmlformats.org/officeDocument/2006/relationships/image" Target="media/image2000.png"/><Relationship Id="rId498" Type="http://schemas.openxmlformats.org/officeDocument/2006/relationships/image" Target="media/image244.png"/><Relationship Id="rId13" Type="http://schemas.openxmlformats.org/officeDocument/2006/relationships/footer" Target="footer3.xml"/><Relationship Id="rId109" Type="http://schemas.openxmlformats.org/officeDocument/2006/relationships/image" Target="media/image47.png"/><Relationship Id="rId260" Type="http://schemas.openxmlformats.org/officeDocument/2006/relationships/image" Target="media/image140.png"/><Relationship Id="rId316" Type="http://schemas.openxmlformats.org/officeDocument/2006/relationships/footer" Target="footer23.xml"/><Relationship Id="rId97" Type="http://schemas.openxmlformats.org/officeDocument/2006/relationships/header" Target="header11.xml"/><Relationship Id="rId120" Type="http://schemas.openxmlformats.org/officeDocument/2006/relationships/image" Target="media/image58.png"/><Relationship Id="rId358" Type="http://schemas.openxmlformats.org/officeDocument/2006/relationships/image" Target="media/image158.png"/><Relationship Id="rId162" Type="http://schemas.openxmlformats.org/officeDocument/2006/relationships/image" Target="media/image680.png"/><Relationship Id="rId218" Type="http://schemas.openxmlformats.org/officeDocument/2006/relationships/image" Target="media/image970.png"/><Relationship Id="rId425" Type="http://schemas.openxmlformats.org/officeDocument/2006/relationships/image" Target="media/image1770.png"/><Relationship Id="rId467" Type="http://schemas.openxmlformats.org/officeDocument/2006/relationships/image" Target="media/image1911.png"/><Relationship Id="rId271" Type="http://schemas.openxmlformats.org/officeDocument/2006/relationships/image" Target="media/image151.png"/><Relationship Id="rId24" Type="http://schemas.openxmlformats.org/officeDocument/2006/relationships/header" Target="header9.xml"/><Relationship Id="rId131" Type="http://schemas.openxmlformats.org/officeDocument/2006/relationships/image" Target="media/image540.png"/><Relationship Id="rId327" Type="http://schemas.openxmlformats.org/officeDocument/2006/relationships/footer" Target="footer28.xml"/><Relationship Id="rId369" Type="http://schemas.openxmlformats.org/officeDocument/2006/relationships/image" Target="media/image1520.png"/><Relationship Id="rId173" Type="http://schemas.openxmlformats.org/officeDocument/2006/relationships/image" Target="media/image80.png"/><Relationship Id="rId229" Type="http://schemas.openxmlformats.org/officeDocument/2006/relationships/image" Target="media/image109.png"/><Relationship Id="rId380" Type="http://schemas.openxmlformats.org/officeDocument/2006/relationships/image" Target="media/image183.png"/><Relationship Id="rId436" Type="http://schemas.openxmlformats.org/officeDocument/2006/relationships/image" Target="media/image1880.png"/><Relationship Id="rId240" Type="http://schemas.openxmlformats.org/officeDocument/2006/relationships/image" Target="media/image120.png"/><Relationship Id="rId478" Type="http://schemas.openxmlformats.org/officeDocument/2006/relationships/image" Target="media/image232.png"/><Relationship Id="rId35" Type="http://schemas.openxmlformats.org/officeDocument/2006/relationships/image" Target="media/image11.png"/><Relationship Id="rId77" Type="http://schemas.openxmlformats.org/officeDocument/2006/relationships/image" Target="media/image41.png"/><Relationship Id="rId100" Type="http://schemas.openxmlformats.org/officeDocument/2006/relationships/header" Target="header12.xml"/><Relationship Id="rId282" Type="http://schemas.openxmlformats.org/officeDocument/2006/relationships/image" Target="media/image1070.png"/><Relationship Id="rId338" Type="http://schemas.openxmlformats.org/officeDocument/2006/relationships/image" Target="media/image161.png"/><Relationship Id="rId503" Type="http://schemas.openxmlformats.org/officeDocument/2006/relationships/image" Target="media/image2111.png"/><Relationship Id="rId8" Type="http://schemas.openxmlformats.org/officeDocument/2006/relationships/header" Target="header1.xml"/><Relationship Id="rId142" Type="http://schemas.openxmlformats.org/officeDocument/2006/relationships/image" Target="media/image65.png"/><Relationship Id="rId184" Type="http://schemas.openxmlformats.org/officeDocument/2006/relationships/image" Target="media/image800.png"/><Relationship Id="rId391" Type="http://schemas.openxmlformats.org/officeDocument/2006/relationships/image" Target="media/image187.png"/><Relationship Id="rId405" Type="http://schemas.openxmlformats.org/officeDocument/2006/relationships/image" Target="media/image201.png"/><Relationship Id="rId447" Type="http://schemas.openxmlformats.org/officeDocument/2006/relationships/image" Target="media/image219.png"/><Relationship Id="rId251" Type="http://schemas.openxmlformats.org/officeDocument/2006/relationships/image" Target="media/image129.png"/><Relationship Id="rId489" Type="http://schemas.openxmlformats.org/officeDocument/2006/relationships/image" Target="media/image2240.png"/><Relationship Id="rId46" Type="http://schemas.openxmlformats.org/officeDocument/2006/relationships/image" Target="media/image22.png"/><Relationship Id="rId293" Type="http://schemas.openxmlformats.org/officeDocument/2006/relationships/image" Target="media/image1210.png"/><Relationship Id="rId307" Type="http://schemas.openxmlformats.org/officeDocument/2006/relationships/header" Target="header19.xml"/><Relationship Id="rId349" Type="http://schemas.openxmlformats.org/officeDocument/2006/relationships/image" Target="media/image166.png"/><Relationship Id="rId88" Type="http://schemas.openxmlformats.org/officeDocument/2006/relationships/image" Target="media/image260.png"/><Relationship Id="rId111" Type="http://schemas.openxmlformats.org/officeDocument/2006/relationships/image" Target="media/image49.png"/><Relationship Id="rId153" Type="http://schemas.openxmlformats.org/officeDocument/2006/relationships/image" Target="media/image670.png"/><Relationship Id="rId195" Type="http://schemas.openxmlformats.org/officeDocument/2006/relationships/image" Target="media/image92.png"/><Relationship Id="rId209" Type="http://schemas.openxmlformats.org/officeDocument/2006/relationships/image" Target="media/image880.png"/><Relationship Id="rId360" Type="http://schemas.openxmlformats.org/officeDocument/2006/relationships/image" Target="media/image172.png"/><Relationship Id="rId416" Type="http://schemas.openxmlformats.org/officeDocument/2006/relationships/image" Target="media/image1680.png"/><Relationship Id="rId220" Type="http://schemas.openxmlformats.org/officeDocument/2006/relationships/image" Target="media/image990.png"/><Relationship Id="rId458" Type="http://schemas.openxmlformats.org/officeDocument/2006/relationships/image" Target="media/image2020.png"/><Relationship Id="rId15" Type="http://schemas.openxmlformats.org/officeDocument/2006/relationships/header" Target="header5.xml"/><Relationship Id="rId262" Type="http://schemas.openxmlformats.org/officeDocument/2006/relationships/image" Target="media/image142.png"/><Relationship Id="rId318" Type="http://schemas.openxmlformats.org/officeDocument/2006/relationships/footer" Target="footer24.xml"/><Relationship Id="rId99" Type="http://schemas.openxmlformats.org/officeDocument/2006/relationships/footer" Target="footer11.xml"/><Relationship Id="rId122" Type="http://schemas.openxmlformats.org/officeDocument/2006/relationships/image" Target="media/image60.png"/><Relationship Id="rId164" Type="http://schemas.openxmlformats.org/officeDocument/2006/relationships/image" Target="media/image700.png"/><Relationship Id="rId371" Type="http://schemas.openxmlformats.org/officeDocument/2006/relationships/image" Target="media/image1470.png"/><Relationship Id="rId427" Type="http://schemas.openxmlformats.org/officeDocument/2006/relationships/image" Target="media/image1790.png"/><Relationship Id="rId469" Type="http://schemas.openxmlformats.org/officeDocument/2006/relationships/image" Target="media/image1920.png"/><Relationship Id="rId26" Type="http://schemas.openxmlformats.org/officeDocument/2006/relationships/image" Target="media/image2.png"/><Relationship Id="rId231" Type="http://schemas.openxmlformats.org/officeDocument/2006/relationships/image" Target="media/image111.png"/><Relationship Id="rId273" Type="http://schemas.openxmlformats.org/officeDocument/2006/relationships/image" Target="media/image153.png"/><Relationship Id="rId329" Type="http://schemas.openxmlformats.org/officeDocument/2006/relationships/header" Target="header30.xml"/><Relationship Id="rId480" Type="http://schemas.openxmlformats.org/officeDocument/2006/relationships/image" Target="media/image234.png"/><Relationship Id="rId68" Type="http://schemas.openxmlformats.org/officeDocument/2006/relationships/image" Target="media/image32.png"/><Relationship Id="rId133" Type="http://schemas.openxmlformats.org/officeDocument/2006/relationships/image" Target="media/image510.png"/><Relationship Id="rId175" Type="http://schemas.openxmlformats.org/officeDocument/2006/relationships/image" Target="media/image82.png"/><Relationship Id="rId340" Type="http://schemas.openxmlformats.org/officeDocument/2006/relationships/image" Target="media/image163.png"/><Relationship Id="rId200" Type="http://schemas.openxmlformats.org/officeDocument/2006/relationships/image" Target="media/image97.png"/><Relationship Id="rId382" Type="http://schemas.openxmlformats.org/officeDocument/2006/relationships/image" Target="media/image185.png"/><Relationship Id="rId438" Type="http://schemas.openxmlformats.org/officeDocument/2006/relationships/image" Target="media/image1900.png"/><Relationship Id="rId242" Type="http://schemas.openxmlformats.org/officeDocument/2006/relationships/image" Target="media/image123.png"/><Relationship Id="rId284" Type="http://schemas.openxmlformats.org/officeDocument/2006/relationships/image" Target="media/image1090.png"/><Relationship Id="rId491" Type="http://schemas.openxmlformats.org/officeDocument/2006/relationships/image" Target="media/image237.png"/><Relationship Id="rId505" Type="http://schemas.openxmlformats.org/officeDocument/2006/relationships/image" Target="media/image2130.png"/><Relationship Id="rId37" Type="http://schemas.openxmlformats.org/officeDocument/2006/relationships/image" Target="media/image13.png"/><Relationship Id="rId79" Type="http://schemas.openxmlformats.org/officeDocument/2006/relationships/image" Target="media/image1810.png"/><Relationship Id="rId102" Type="http://schemas.openxmlformats.org/officeDocument/2006/relationships/header" Target="header13.xml"/><Relationship Id="rId144" Type="http://schemas.openxmlformats.org/officeDocument/2006/relationships/image" Target="media/image67.png"/><Relationship Id="rId90" Type="http://schemas.openxmlformats.org/officeDocument/2006/relationships/image" Target="media/image280.png"/><Relationship Id="rId186" Type="http://schemas.openxmlformats.org/officeDocument/2006/relationships/image" Target="media/image820.png"/><Relationship Id="rId351" Type="http://schemas.openxmlformats.org/officeDocument/2006/relationships/image" Target="media/image168.png"/><Relationship Id="rId393" Type="http://schemas.openxmlformats.org/officeDocument/2006/relationships/image" Target="media/image189.png"/><Relationship Id="rId407" Type="http://schemas.openxmlformats.org/officeDocument/2006/relationships/image" Target="media/image203.png"/><Relationship Id="rId449" Type="http://schemas.openxmlformats.org/officeDocument/2006/relationships/image" Target="media/image1990.png"/><Relationship Id="rId211" Type="http://schemas.openxmlformats.org/officeDocument/2006/relationships/image" Target="media/image900.png"/><Relationship Id="rId253" Type="http://schemas.openxmlformats.org/officeDocument/2006/relationships/image" Target="media/image130.png"/><Relationship Id="rId295" Type="http://schemas.openxmlformats.org/officeDocument/2006/relationships/image" Target="media/image1220.png"/><Relationship Id="rId309" Type="http://schemas.openxmlformats.org/officeDocument/2006/relationships/footer" Target="footer19.xml"/><Relationship Id="rId460" Type="http://schemas.openxmlformats.org/officeDocument/2006/relationships/image" Target="media/image222.png"/><Relationship Id="rId48" Type="http://schemas.openxmlformats.org/officeDocument/2006/relationships/image" Target="media/image24.png"/><Relationship Id="rId113" Type="http://schemas.openxmlformats.org/officeDocument/2006/relationships/image" Target="media/image51.png"/><Relationship Id="rId320" Type="http://schemas.openxmlformats.org/officeDocument/2006/relationships/header" Target="header26.xml"/><Relationship Id="rId155" Type="http://schemas.openxmlformats.org/officeDocument/2006/relationships/image" Target="media/image70.png"/><Relationship Id="rId197" Type="http://schemas.openxmlformats.org/officeDocument/2006/relationships/image" Target="media/image94.png"/><Relationship Id="rId362" Type="http://schemas.openxmlformats.org/officeDocument/2006/relationships/image" Target="media/image174.png"/><Relationship Id="rId418" Type="http://schemas.openxmlformats.org/officeDocument/2006/relationships/image" Target="media/image1700.png"/><Relationship Id="rId222" Type="http://schemas.openxmlformats.org/officeDocument/2006/relationships/image" Target="media/image1010.png"/><Relationship Id="rId264" Type="http://schemas.openxmlformats.org/officeDocument/2006/relationships/image" Target="media/image144.png"/><Relationship Id="rId471" Type="http://schemas.openxmlformats.org/officeDocument/2006/relationships/image" Target="media/image1940.png"/><Relationship Id="rId17" Type="http://schemas.openxmlformats.org/officeDocument/2006/relationships/footer" Target="footer5.xml"/><Relationship Id="rId124" Type="http://schemas.openxmlformats.org/officeDocument/2006/relationships/image" Target="media/image470.png"/><Relationship Id="rId70" Type="http://schemas.openxmlformats.org/officeDocument/2006/relationships/image" Target="media/image34.png"/><Relationship Id="rId166" Type="http://schemas.openxmlformats.org/officeDocument/2006/relationships/image" Target="media/image720.png"/><Relationship Id="rId331" Type="http://schemas.openxmlformats.org/officeDocument/2006/relationships/header" Target="header31.xml"/><Relationship Id="rId373" Type="http://schemas.openxmlformats.org/officeDocument/2006/relationships/image" Target="media/image1490.png"/><Relationship Id="rId429" Type="http://schemas.openxmlformats.org/officeDocument/2006/relationships/image" Target="media/image1811.png"/><Relationship Id="rId1" Type="http://schemas.openxmlformats.org/officeDocument/2006/relationships/numbering" Target="numbering.xml"/><Relationship Id="rId233" Type="http://schemas.openxmlformats.org/officeDocument/2006/relationships/image" Target="media/image113.png"/><Relationship Id="rId440" Type="http://schemas.openxmlformats.org/officeDocument/2006/relationships/image" Target="media/image212.png"/><Relationship Id="rId28" Type="http://schemas.openxmlformats.org/officeDocument/2006/relationships/image" Target="media/image4.png"/><Relationship Id="rId275" Type="http://schemas.openxmlformats.org/officeDocument/2006/relationships/image" Target="media/image155.png"/><Relationship Id="rId300" Type="http://schemas.openxmlformats.org/officeDocument/2006/relationships/image" Target="media/image15.jpg"/><Relationship Id="rId482" Type="http://schemas.openxmlformats.org/officeDocument/2006/relationships/image" Target="media/image236.png"/><Relationship Id="rId81" Type="http://schemas.openxmlformats.org/officeDocument/2006/relationships/image" Target="media/image2010.png"/><Relationship Id="rId135" Type="http://schemas.openxmlformats.org/officeDocument/2006/relationships/image" Target="media/image550.png"/><Relationship Id="rId177" Type="http://schemas.openxmlformats.org/officeDocument/2006/relationships/image" Target="media/image84.png"/><Relationship Id="rId342" Type="http://schemas.openxmlformats.org/officeDocument/2006/relationships/image" Target="media/image165.png"/><Relationship Id="rId384" Type="http://schemas.openxmlformats.org/officeDocument/2006/relationships/image" Target="media/image1600.png"/><Relationship Id="rId202" Type="http://schemas.openxmlformats.org/officeDocument/2006/relationships/image" Target="media/image99.png"/><Relationship Id="rId244" Type="http://schemas.openxmlformats.org/officeDocument/2006/relationships/image" Target="media/image134.png"/><Relationship Id="rId39" Type="http://schemas.openxmlformats.org/officeDocument/2006/relationships/image" Target="media/image15.png"/><Relationship Id="rId286" Type="http://schemas.openxmlformats.org/officeDocument/2006/relationships/image" Target="media/image1110.png"/><Relationship Id="rId451" Type="http://schemas.openxmlformats.org/officeDocument/2006/relationships/image" Target="media/image2040.png"/><Relationship Id="rId493" Type="http://schemas.openxmlformats.org/officeDocument/2006/relationships/image" Target="media/image239.png"/><Relationship Id="rId507" Type="http://schemas.openxmlformats.org/officeDocument/2006/relationships/image" Target="media/image2150.png"/><Relationship Id="rId50" Type="http://schemas.openxmlformats.org/officeDocument/2006/relationships/image" Target="media/image26.png"/><Relationship Id="rId104" Type="http://schemas.openxmlformats.org/officeDocument/2006/relationships/footer" Target="footer13.xml"/><Relationship Id="rId146" Type="http://schemas.openxmlformats.org/officeDocument/2006/relationships/image" Target="media/image600.png"/><Relationship Id="rId188" Type="http://schemas.openxmlformats.org/officeDocument/2006/relationships/image" Target="media/image840.png"/><Relationship Id="rId311" Type="http://schemas.openxmlformats.org/officeDocument/2006/relationships/header" Target="header21.xml"/><Relationship Id="rId353" Type="http://schemas.openxmlformats.org/officeDocument/2006/relationships/image" Target="media/image170.png"/><Relationship Id="rId395" Type="http://schemas.openxmlformats.org/officeDocument/2006/relationships/image" Target="media/image191.png"/><Relationship Id="rId409" Type="http://schemas.openxmlformats.org/officeDocument/2006/relationships/image" Target="media/image205.png"/><Relationship Id="rId92" Type="http://schemas.openxmlformats.org/officeDocument/2006/relationships/image" Target="media/image45.png"/><Relationship Id="rId213" Type="http://schemas.openxmlformats.org/officeDocument/2006/relationships/image" Target="media/image920.png"/><Relationship Id="rId420" Type="http://schemas.openxmlformats.org/officeDocument/2006/relationships/image" Target="media/image1720.png"/><Relationship Id="rId255" Type="http://schemas.openxmlformats.org/officeDocument/2006/relationships/image" Target="media/image138.png"/><Relationship Id="rId297" Type="http://schemas.openxmlformats.org/officeDocument/2006/relationships/image" Target="media/image158.jpg"/><Relationship Id="rId462" Type="http://schemas.openxmlformats.org/officeDocument/2006/relationships/image" Target="media/image224.png"/><Relationship Id="rId115" Type="http://schemas.openxmlformats.org/officeDocument/2006/relationships/image" Target="media/image53.png"/><Relationship Id="rId157" Type="http://schemas.openxmlformats.org/officeDocument/2006/relationships/image" Target="media/image72.png"/><Relationship Id="rId322" Type="http://schemas.openxmlformats.org/officeDocument/2006/relationships/footer" Target="footer26.xml"/><Relationship Id="rId364" Type="http://schemas.openxmlformats.org/officeDocument/2006/relationships/image" Target="media/image176.png"/><Relationship Id="rId199" Type="http://schemas.openxmlformats.org/officeDocument/2006/relationships/image" Target="media/image96.png"/><Relationship Id="rId19" Type="http://schemas.openxmlformats.org/officeDocument/2006/relationships/footer" Target="footer6.xml"/><Relationship Id="rId224" Type="http://schemas.openxmlformats.org/officeDocument/2006/relationships/image" Target="media/image1030.png"/><Relationship Id="rId266" Type="http://schemas.openxmlformats.org/officeDocument/2006/relationships/image" Target="media/image146.png"/><Relationship Id="rId431" Type="http://schemas.openxmlformats.org/officeDocument/2006/relationships/image" Target="media/image1830.png"/><Relationship Id="rId473" Type="http://schemas.openxmlformats.org/officeDocument/2006/relationships/image" Target="media/image1960.png"/><Relationship Id="rId30" Type="http://schemas.openxmlformats.org/officeDocument/2006/relationships/image" Target="media/image6.png"/><Relationship Id="rId126" Type="http://schemas.openxmlformats.org/officeDocument/2006/relationships/image" Target="media/image560.png"/><Relationship Id="rId168" Type="http://schemas.openxmlformats.org/officeDocument/2006/relationships/image" Target="media/image740.png"/><Relationship Id="rId333" Type="http://schemas.openxmlformats.org/officeDocument/2006/relationships/footer" Target="footer31.xml"/><Relationship Id="rId72" Type="http://schemas.openxmlformats.org/officeDocument/2006/relationships/image" Target="media/image36.png"/><Relationship Id="rId375" Type="http://schemas.openxmlformats.org/officeDocument/2006/relationships/image" Target="media/image1500.png"/><Relationship Id="rId3" Type="http://schemas.openxmlformats.org/officeDocument/2006/relationships/settings" Target="settings.xml"/><Relationship Id="rId235" Type="http://schemas.openxmlformats.org/officeDocument/2006/relationships/image" Target="media/image115.png"/><Relationship Id="rId277" Type="http://schemas.openxmlformats.org/officeDocument/2006/relationships/image" Target="media/image157.png"/><Relationship Id="rId400" Type="http://schemas.openxmlformats.org/officeDocument/2006/relationships/image" Target="media/image196.png"/><Relationship Id="rId442" Type="http://schemas.openxmlformats.org/officeDocument/2006/relationships/image" Target="media/image214.png"/><Relationship Id="rId484" Type="http://schemas.openxmlformats.org/officeDocument/2006/relationships/image" Target="media/image2260.png"/><Relationship Id="rId137" Type="http://schemas.openxmlformats.org/officeDocument/2006/relationships/image" Target="media/image530.png"/><Relationship Id="rId302" Type="http://schemas.openxmlformats.org/officeDocument/2006/relationships/header" Target="header17.xml"/><Relationship Id="rId344" Type="http://schemas.openxmlformats.org/officeDocument/2006/relationships/image" Target="media/image1410.png"/><Relationship Id="rId41" Type="http://schemas.openxmlformats.org/officeDocument/2006/relationships/image" Target="media/image17.png"/><Relationship Id="rId83" Type="http://schemas.openxmlformats.org/officeDocument/2006/relationships/image" Target="media/image2110.png"/><Relationship Id="rId179" Type="http://schemas.openxmlformats.org/officeDocument/2006/relationships/image" Target="media/image86.png"/><Relationship Id="rId386" Type="http://schemas.openxmlformats.org/officeDocument/2006/relationships/image" Target="media/image1620.png"/><Relationship Id="rId190" Type="http://schemas.openxmlformats.org/officeDocument/2006/relationships/image" Target="media/image87.png"/><Relationship Id="rId204" Type="http://schemas.openxmlformats.org/officeDocument/2006/relationships/image" Target="media/image101.png"/><Relationship Id="rId246" Type="http://schemas.openxmlformats.org/officeDocument/2006/relationships/image" Target="media/image136.png"/><Relationship Id="rId288" Type="http://schemas.openxmlformats.org/officeDocument/2006/relationships/image" Target="media/image1180.png"/><Relationship Id="rId411" Type="http://schemas.openxmlformats.org/officeDocument/2006/relationships/image" Target="media/image207.png"/><Relationship Id="rId453" Type="http://schemas.openxmlformats.org/officeDocument/2006/relationships/image" Target="media/image2060.png"/><Relationship Id="rId509" Type="http://schemas.openxmlformats.org/officeDocument/2006/relationships/image" Target="media/image21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196</Pages>
  <Words>71668</Words>
  <Characters>408511</Characters>
  <Application>Microsoft Office Word</Application>
  <DocSecurity>0</DocSecurity>
  <Lines>3404</Lines>
  <Paragraphs>958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2018-08-08T15:13:00Z</dcterms:created>
  <dcterms:modified xsi:type="dcterms:W3CDTF">2018-08-08T15:13:00Z</dcterms:modified>
</cp:coreProperties>
</file>