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C1" w:rsidRPr="00F675CF" w:rsidRDefault="00C867C1" w:rsidP="004C4522">
      <w:pPr>
        <w:tabs>
          <w:tab w:val="left" w:pos="9360"/>
        </w:tabs>
        <w:rPr>
          <w:sz w:val="26"/>
          <w:szCs w:val="26"/>
          <w:lang w:val="en-US"/>
        </w:rPr>
      </w:pPr>
      <w:bookmarkStart w:id="0" w:name="_GoBack"/>
      <w:bookmarkEnd w:id="0"/>
    </w:p>
    <w:p w:rsidR="00C867C1" w:rsidRPr="00F675CF" w:rsidRDefault="00C867C1" w:rsidP="004C4522">
      <w:pPr>
        <w:rPr>
          <w:sz w:val="26"/>
          <w:szCs w:val="26"/>
          <w:lang w:val="en-US"/>
        </w:rPr>
      </w:pPr>
    </w:p>
    <w:p w:rsidR="00C867C1" w:rsidRPr="00F675CF" w:rsidRDefault="00C867C1" w:rsidP="004C4522">
      <w:pPr>
        <w:rPr>
          <w:sz w:val="26"/>
          <w:szCs w:val="26"/>
          <w:lang w:val="en-US"/>
        </w:rPr>
      </w:pPr>
    </w:p>
    <w:p w:rsidR="009654C5" w:rsidRDefault="009654C5" w:rsidP="004C4522">
      <w:pPr>
        <w:rPr>
          <w:sz w:val="32"/>
          <w:szCs w:val="26"/>
        </w:rPr>
      </w:pPr>
    </w:p>
    <w:p w:rsidR="009654C5" w:rsidRPr="009654C5" w:rsidRDefault="009654C5" w:rsidP="004C4522">
      <w:pPr>
        <w:rPr>
          <w:sz w:val="32"/>
          <w:szCs w:val="26"/>
        </w:rPr>
      </w:pPr>
    </w:p>
    <w:p w:rsidR="00C867C1" w:rsidRPr="00F675CF" w:rsidRDefault="00C867C1" w:rsidP="004C4522">
      <w:pPr>
        <w:rPr>
          <w:sz w:val="26"/>
          <w:szCs w:val="26"/>
        </w:rPr>
      </w:pPr>
    </w:p>
    <w:p w:rsidR="00C867C1" w:rsidRDefault="00D56DBC" w:rsidP="004C4522">
      <w:pPr>
        <w:jc w:val="center"/>
        <w:rPr>
          <w:noProof/>
          <w:sz w:val="26"/>
          <w:szCs w:val="26"/>
          <w:lang w:val="en-US"/>
        </w:rPr>
      </w:pPr>
      <w:r>
        <w:rPr>
          <w:noProof/>
          <w:sz w:val="26"/>
          <w:szCs w:val="26"/>
        </w:rPr>
        <w:drawing>
          <wp:inline distT="0" distB="0" distL="0" distR="0">
            <wp:extent cx="2247900" cy="2828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247900" cy="2828925"/>
                    </a:xfrm>
                    <a:prstGeom prst="rect">
                      <a:avLst/>
                    </a:prstGeom>
                    <a:noFill/>
                    <a:ln w="9525">
                      <a:noFill/>
                      <a:miter lim="800000"/>
                      <a:headEnd/>
                      <a:tailEnd/>
                    </a:ln>
                  </pic:spPr>
                </pic:pic>
              </a:graphicData>
            </a:graphic>
          </wp:inline>
        </w:drawing>
      </w:r>
    </w:p>
    <w:p w:rsidR="006C5012" w:rsidRDefault="006C5012" w:rsidP="004C4522">
      <w:pPr>
        <w:jc w:val="center"/>
        <w:rPr>
          <w:noProof/>
          <w:sz w:val="26"/>
          <w:szCs w:val="26"/>
          <w:lang w:val="en-US"/>
        </w:rPr>
      </w:pPr>
    </w:p>
    <w:p w:rsidR="006C5012" w:rsidRPr="006C5012" w:rsidRDefault="006C5012" w:rsidP="004C4522">
      <w:pPr>
        <w:jc w:val="center"/>
        <w:rPr>
          <w:sz w:val="26"/>
          <w:szCs w:val="26"/>
          <w:lang w:val="en-US"/>
        </w:rPr>
      </w:pPr>
    </w:p>
    <w:p w:rsidR="00C867C1" w:rsidRPr="00F675CF" w:rsidRDefault="00C867C1" w:rsidP="004C4522">
      <w:pPr>
        <w:rPr>
          <w:sz w:val="26"/>
          <w:szCs w:val="26"/>
        </w:rPr>
      </w:pPr>
    </w:p>
    <w:p w:rsidR="0081525C" w:rsidRDefault="0081525C" w:rsidP="006C5012">
      <w:pPr>
        <w:jc w:val="center"/>
        <w:rPr>
          <w:b/>
          <w:bCs/>
          <w:sz w:val="36"/>
          <w:szCs w:val="26"/>
        </w:rPr>
      </w:pPr>
      <w:r>
        <w:rPr>
          <w:b/>
          <w:bCs/>
          <w:sz w:val="36"/>
          <w:szCs w:val="26"/>
        </w:rPr>
        <w:t xml:space="preserve">Стратегия </w:t>
      </w:r>
      <w:r w:rsidR="00D1535A">
        <w:rPr>
          <w:b/>
          <w:bCs/>
          <w:sz w:val="36"/>
          <w:szCs w:val="26"/>
        </w:rPr>
        <w:t xml:space="preserve">социально – экономического </w:t>
      </w:r>
      <w:r w:rsidR="006C5012" w:rsidRPr="009654C5">
        <w:rPr>
          <w:b/>
          <w:bCs/>
          <w:sz w:val="36"/>
          <w:szCs w:val="26"/>
        </w:rPr>
        <w:t xml:space="preserve">развития </w:t>
      </w:r>
    </w:p>
    <w:p w:rsidR="00BE13F1" w:rsidRDefault="006C5012" w:rsidP="006C5012">
      <w:pPr>
        <w:jc w:val="center"/>
        <w:rPr>
          <w:b/>
          <w:bCs/>
          <w:sz w:val="36"/>
          <w:szCs w:val="26"/>
        </w:rPr>
      </w:pPr>
      <w:r w:rsidRPr="009654C5">
        <w:rPr>
          <w:b/>
          <w:bCs/>
          <w:sz w:val="36"/>
          <w:szCs w:val="26"/>
        </w:rPr>
        <w:t xml:space="preserve">Алексеевского муниципального района </w:t>
      </w:r>
    </w:p>
    <w:p w:rsidR="00BE13F1" w:rsidRDefault="006C5012" w:rsidP="006C5012">
      <w:pPr>
        <w:jc w:val="center"/>
        <w:rPr>
          <w:b/>
          <w:bCs/>
          <w:sz w:val="36"/>
          <w:szCs w:val="26"/>
        </w:rPr>
      </w:pPr>
      <w:r w:rsidRPr="009654C5">
        <w:rPr>
          <w:b/>
          <w:bCs/>
          <w:sz w:val="36"/>
          <w:szCs w:val="26"/>
        </w:rPr>
        <w:t xml:space="preserve">Республики Татарстан </w:t>
      </w:r>
    </w:p>
    <w:p w:rsidR="0045402D" w:rsidRDefault="0045402D" w:rsidP="006C5012">
      <w:pPr>
        <w:jc w:val="center"/>
        <w:rPr>
          <w:b/>
          <w:bCs/>
          <w:sz w:val="36"/>
          <w:szCs w:val="26"/>
        </w:rPr>
      </w:pPr>
      <w:r>
        <w:rPr>
          <w:b/>
          <w:bCs/>
          <w:sz w:val="36"/>
          <w:szCs w:val="26"/>
        </w:rPr>
        <w:t xml:space="preserve">на 2016-2021 годы </w:t>
      </w:r>
    </w:p>
    <w:p w:rsidR="006C5012" w:rsidRPr="009654C5" w:rsidRDefault="0045402D" w:rsidP="006C5012">
      <w:pPr>
        <w:jc w:val="center"/>
        <w:rPr>
          <w:b/>
          <w:bCs/>
          <w:sz w:val="36"/>
          <w:szCs w:val="26"/>
        </w:rPr>
      </w:pPr>
      <w:r>
        <w:rPr>
          <w:b/>
          <w:bCs/>
          <w:sz w:val="36"/>
          <w:szCs w:val="26"/>
        </w:rPr>
        <w:t xml:space="preserve">и плановый период </w:t>
      </w:r>
      <w:r w:rsidR="00834C33">
        <w:rPr>
          <w:b/>
          <w:bCs/>
          <w:sz w:val="36"/>
          <w:szCs w:val="26"/>
        </w:rPr>
        <w:t xml:space="preserve">до </w:t>
      </w:r>
      <w:r w:rsidR="00D766E3">
        <w:rPr>
          <w:b/>
          <w:bCs/>
          <w:sz w:val="36"/>
          <w:szCs w:val="26"/>
        </w:rPr>
        <w:t xml:space="preserve"> 20</w:t>
      </w:r>
      <w:r w:rsidR="00834C33">
        <w:rPr>
          <w:b/>
          <w:bCs/>
          <w:sz w:val="36"/>
          <w:szCs w:val="26"/>
        </w:rPr>
        <w:t>3</w:t>
      </w:r>
      <w:r w:rsidR="008E32DE">
        <w:rPr>
          <w:b/>
          <w:bCs/>
          <w:sz w:val="36"/>
          <w:szCs w:val="26"/>
        </w:rPr>
        <w:t>0</w:t>
      </w:r>
      <w:r w:rsidR="00BE13F1">
        <w:rPr>
          <w:b/>
          <w:bCs/>
          <w:sz w:val="36"/>
          <w:szCs w:val="26"/>
        </w:rPr>
        <w:t xml:space="preserve"> год</w:t>
      </w:r>
      <w:r w:rsidR="00834C33">
        <w:rPr>
          <w:b/>
          <w:bCs/>
          <w:sz w:val="36"/>
          <w:szCs w:val="26"/>
        </w:rPr>
        <w:t>а</w:t>
      </w:r>
    </w:p>
    <w:p w:rsidR="00C867C1" w:rsidRPr="00F675CF" w:rsidRDefault="00C867C1" w:rsidP="004C4522">
      <w:pPr>
        <w:rPr>
          <w:sz w:val="26"/>
          <w:szCs w:val="26"/>
        </w:rPr>
      </w:pPr>
    </w:p>
    <w:p w:rsidR="00C867C1" w:rsidRPr="006C5012" w:rsidRDefault="00C867C1" w:rsidP="004C4522">
      <w:pPr>
        <w:rPr>
          <w:sz w:val="26"/>
          <w:szCs w:val="26"/>
        </w:rPr>
      </w:pPr>
    </w:p>
    <w:p w:rsidR="00C867C1" w:rsidRPr="006C5012" w:rsidRDefault="00C867C1" w:rsidP="004C4522">
      <w:pPr>
        <w:rPr>
          <w:sz w:val="26"/>
          <w:szCs w:val="26"/>
        </w:rPr>
      </w:pPr>
    </w:p>
    <w:p w:rsidR="00C867C1" w:rsidRPr="006C5012" w:rsidRDefault="00C867C1" w:rsidP="004C4522">
      <w:pPr>
        <w:rPr>
          <w:sz w:val="26"/>
          <w:szCs w:val="26"/>
        </w:rPr>
      </w:pPr>
    </w:p>
    <w:p w:rsidR="00C867C1" w:rsidRPr="006C5012" w:rsidRDefault="00C867C1" w:rsidP="004C4522">
      <w:pPr>
        <w:rPr>
          <w:sz w:val="26"/>
          <w:szCs w:val="26"/>
        </w:rPr>
      </w:pPr>
    </w:p>
    <w:p w:rsidR="00C867C1" w:rsidRPr="00F675CF" w:rsidRDefault="00C867C1" w:rsidP="004C4522">
      <w:pPr>
        <w:rPr>
          <w:sz w:val="26"/>
          <w:szCs w:val="26"/>
        </w:rPr>
      </w:pPr>
    </w:p>
    <w:p w:rsidR="00C867C1" w:rsidRDefault="00C867C1" w:rsidP="004C4522">
      <w:pPr>
        <w:rPr>
          <w:sz w:val="26"/>
          <w:szCs w:val="26"/>
        </w:rPr>
      </w:pPr>
    </w:p>
    <w:p w:rsidR="009654C5" w:rsidRDefault="009654C5" w:rsidP="004C4522">
      <w:pPr>
        <w:rPr>
          <w:sz w:val="26"/>
          <w:szCs w:val="26"/>
        </w:rPr>
      </w:pPr>
    </w:p>
    <w:p w:rsidR="009654C5" w:rsidRDefault="009654C5" w:rsidP="004C4522">
      <w:pPr>
        <w:rPr>
          <w:sz w:val="26"/>
          <w:szCs w:val="26"/>
        </w:rPr>
      </w:pPr>
    </w:p>
    <w:p w:rsidR="009654C5" w:rsidRDefault="009654C5" w:rsidP="004C4522">
      <w:pPr>
        <w:rPr>
          <w:sz w:val="26"/>
          <w:szCs w:val="26"/>
        </w:rPr>
      </w:pPr>
    </w:p>
    <w:p w:rsidR="009654C5" w:rsidRDefault="009654C5" w:rsidP="004C4522">
      <w:pPr>
        <w:rPr>
          <w:sz w:val="26"/>
          <w:szCs w:val="26"/>
        </w:rPr>
      </w:pPr>
    </w:p>
    <w:p w:rsidR="009654C5" w:rsidRPr="00F675CF" w:rsidRDefault="009654C5" w:rsidP="004C4522">
      <w:pPr>
        <w:rPr>
          <w:sz w:val="26"/>
          <w:szCs w:val="26"/>
        </w:rPr>
      </w:pPr>
    </w:p>
    <w:p w:rsidR="00C867C1" w:rsidRPr="009654C5" w:rsidRDefault="00C867C1" w:rsidP="004C4522">
      <w:pPr>
        <w:rPr>
          <w:sz w:val="28"/>
          <w:szCs w:val="26"/>
        </w:rPr>
      </w:pPr>
    </w:p>
    <w:p w:rsidR="00F947CE" w:rsidRDefault="00F947CE" w:rsidP="004C4522">
      <w:pPr>
        <w:jc w:val="center"/>
        <w:rPr>
          <w:sz w:val="28"/>
          <w:szCs w:val="26"/>
        </w:rPr>
      </w:pPr>
    </w:p>
    <w:p w:rsidR="00D1480A" w:rsidRDefault="00D1480A" w:rsidP="004C4522">
      <w:pPr>
        <w:jc w:val="center"/>
        <w:rPr>
          <w:sz w:val="28"/>
          <w:szCs w:val="26"/>
        </w:rPr>
      </w:pPr>
    </w:p>
    <w:p w:rsidR="00F947CE" w:rsidRDefault="00F947CE" w:rsidP="004C4522">
      <w:pPr>
        <w:jc w:val="center"/>
        <w:rPr>
          <w:sz w:val="28"/>
          <w:szCs w:val="26"/>
        </w:rPr>
      </w:pPr>
    </w:p>
    <w:p w:rsidR="00F947CE" w:rsidRDefault="00F947CE" w:rsidP="004C4522">
      <w:pPr>
        <w:jc w:val="center"/>
        <w:rPr>
          <w:sz w:val="28"/>
          <w:szCs w:val="26"/>
        </w:rPr>
      </w:pPr>
    </w:p>
    <w:p w:rsidR="00C867C1" w:rsidRPr="00650834" w:rsidRDefault="00650834" w:rsidP="004C4522">
      <w:pPr>
        <w:jc w:val="center"/>
        <w:rPr>
          <w:sz w:val="28"/>
          <w:szCs w:val="26"/>
        </w:rPr>
      </w:pPr>
      <w:r>
        <w:rPr>
          <w:sz w:val="28"/>
          <w:szCs w:val="26"/>
        </w:rPr>
        <w:t xml:space="preserve">п.г.т. </w:t>
      </w:r>
      <w:r w:rsidR="00C867C1" w:rsidRPr="009654C5">
        <w:rPr>
          <w:sz w:val="28"/>
          <w:szCs w:val="26"/>
        </w:rPr>
        <w:t>А</w:t>
      </w:r>
      <w:r w:rsidR="00F947CE">
        <w:rPr>
          <w:sz w:val="28"/>
          <w:szCs w:val="26"/>
        </w:rPr>
        <w:t>лексеевское</w:t>
      </w:r>
      <w:r w:rsidR="00FA5A2B">
        <w:rPr>
          <w:sz w:val="28"/>
          <w:szCs w:val="26"/>
        </w:rPr>
        <w:t>,</w:t>
      </w:r>
      <w:r w:rsidR="00C867C1" w:rsidRPr="009654C5">
        <w:rPr>
          <w:sz w:val="28"/>
          <w:szCs w:val="26"/>
        </w:rPr>
        <w:t xml:space="preserve"> 201</w:t>
      </w:r>
      <w:r w:rsidR="0074670E">
        <w:rPr>
          <w:sz w:val="28"/>
          <w:szCs w:val="26"/>
        </w:rPr>
        <w:t>6</w:t>
      </w:r>
      <w:r w:rsidR="00FA5A2B">
        <w:rPr>
          <w:sz w:val="28"/>
          <w:szCs w:val="26"/>
        </w:rPr>
        <w:t xml:space="preserve"> год</w:t>
      </w:r>
    </w:p>
    <w:p w:rsidR="00D1480A" w:rsidRDefault="00D1480A" w:rsidP="00075B61">
      <w:pPr>
        <w:pStyle w:val="2"/>
        <w:spacing w:before="0" w:after="0"/>
        <w:ind w:right="-1"/>
        <w:jc w:val="center"/>
        <w:rPr>
          <w:rFonts w:ascii="Times New Roman" w:hAnsi="Times New Roman"/>
          <w:bCs w:val="0"/>
          <w:i w:val="0"/>
          <w:iCs w:val="0"/>
          <w:sz w:val="32"/>
          <w:szCs w:val="32"/>
        </w:rPr>
      </w:pPr>
    </w:p>
    <w:p w:rsidR="00075B61" w:rsidRPr="00B6727A" w:rsidRDefault="00075B61" w:rsidP="00075B61">
      <w:pPr>
        <w:pStyle w:val="2"/>
        <w:spacing w:before="0" w:after="0"/>
        <w:ind w:right="-1"/>
        <w:jc w:val="center"/>
        <w:rPr>
          <w:rFonts w:ascii="Times New Roman" w:hAnsi="Times New Roman"/>
          <w:bCs w:val="0"/>
          <w:i w:val="0"/>
          <w:iCs w:val="0"/>
          <w:sz w:val="32"/>
          <w:szCs w:val="32"/>
        </w:rPr>
      </w:pPr>
      <w:r w:rsidRPr="00B6727A">
        <w:rPr>
          <w:rFonts w:ascii="Times New Roman" w:hAnsi="Times New Roman"/>
          <w:bCs w:val="0"/>
          <w:i w:val="0"/>
          <w:iCs w:val="0"/>
          <w:sz w:val="32"/>
          <w:szCs w:val="32"/>
        </w:rPr>
        <w:t>Оглавление</w:t>
      </w:r>
    </w:p>
    <w:p w:rsidR="00075B61" w:rsidRPr="00B6727A" w:rsidRDefault="00075B61" w:rsidP="00075B61"/>
    <w:tbl>
      <w:tblPr>
        <w:tblW w:w="10529" w:type="dxa"/>
        <w:tblInd w:w="108" w:type="dxa"/>
        <w:tblLayout w:type="fixed"/>
        <w:tblLook w:val="0000" w:firstRow="0" w:lastRow="0" w:firstColumn="0" w:lastColumn="0" w:noHBand="0" w:noVBand="0"/>
      </w:tblPr>
      <w:tblGrid>
        <w:gridCol w:w="9820"/>
        <w:gridCol w:w="709"/>
      </w:tblGrid>
      <w:tr w:rsidR="00075B61" w:rsidTr="00736A30">
        <w:trPr>
          <w:trHeight w:val="639"/>
        </w:trPr>
        <w:tc>
          <w:tcPr>
            <w:tcW w:w="9820" w:type="dxa"/>
          </w:tcPr>
          <w:p w:rsidR="00075B61" w:rsidRDefault="00075B61" w:rsidP="00736A30">
            <w:pPr>
              <w:ind w:left="-69"/>
              <w:jc w:val="both"/>
              <w:rPr>
                <w:sz w:val="28"/>
                <w:szCs w:val="28"/>
              </w:rPr>
            </w:pPr>
            <w:r w:rsidRPr="00AF5793">
              <w:rPr>
                <w:sz w:val="28"/>
                <w:szCs w:val="28"/>
              </w:rPr>
              <w:t>Паспорт  Стратегии социально-экономического развития Алексеевского мун</w:t>
            </w:r>
            <w:r w:rsidRPr="00AF5793">
              <w:rPr>
                <w:sz w:val="28"/>
                <w:szCs w:val="28"/>
              </w:rPr>
              <w:t>и</w:t>
            </w:r>
            <w:r w:rsidRPr="00AF5793">
              <w:rPr>
                <w:sz w:val="28"/>
                <w:szCs w:val="28"/>
              </w:rPr>
              <w:t>ципального района на 2016-2021 годы и плановый период до 2030 года</w:t>
            </w:r>
          </w:p>
        </w:tc>
        <w:tc>
          <w:tcPr>
            <w:tcW w:w="709" w:type="dxa"/>
            <w:vAlign w:val="bottom"/>
          </w:tcPr>
          <w:p w:rsidR="00075B61" w:rsidRDefault="00075B61" w:rsidP="00736A30">
            <w:pPr>
              <w:jc w:val="both"/>
              <w:rPr>
                <w:sz w:val="28"/>
                <w:szCs w:val="28"/>
              </w:rPr>
            </w:pPr>
            <w:r>
              <w:rPr>
                <w:sz w:val="28"/>
                <w:szCs w:val="28"/>
              </w:rPr>
              <w:t>3</w:t>
            </w:r>
          </w:p>
        </w:tc>
      </w:tr>
      <w:tr w:rsidR="00075B61" w:rsidTr="00736A30">
        <w:trPr>
          <w:trHeight w:val="358"/>
        </w:trPr>
        <w:tc>
          <w:tcPr>
            <w:tcW w:w="9820" w:type="dxa"/>
          </w:tcPr>
          <w:p w:rsidR="00075B61" w:rsidRPr="00AF5793" w:rsidRDefault="00075B61" w:rsidP="00736A30">
            <w:pPr>
              <w:ind w:left="-69"/>
              <w:jc w:val="both"/>
              <w:rPr>
                <w:sz w:val="28"/>
                <w:szCs w:val="28"/>
              </w:rPr>
            </w:pPr>
            <w:r>
              <w:rPr>
                <w:sz w:val="28"/>
                <w:szCs w:val="28"/>
              </w:rPr>
              <w:t xml:space="preserve">1. </w:t>
            </w:r>
            <w:r w:rsidRPr="00AF5793">
              <w:rPr>
                <w:sz w:val="28"/>
                <w:szCs w:val="28"/>
              </w:rPr>
              <w:t>Общие положения</w:t>
            </w:r>
          </w:p>
        </w:tc>
        <w:tc>
          <w:tcPr>
            <w:tcW w:w="709" w:type="dxa"/>
            <w:vAlign w:val="bottom"/>
          </w:tcPr>
          <w:p w:rsidR="00075B61" w:rsidRDefault="00DD5A89" w:rsidP="00736A30">
            <w:pPr>
              <w:jc w:val="both"/>
              <w:rPr>
                <w:sz w:val="28"/>
                <w:szCs w:val="28"/>
              </w:rPr>
            </w:pPr>
            <w:r>
              <w:rPr>
                <w:sz w:val="28"/>
                <w:szCs w:val="28"/>
              </w:rPr>
              <w:t>5</w:t>
            </w:r>
          </w:p>
        </w:tc>
      </w:tr>
      <w:tr w:rsidR="00075B61" w:rsidTr="00736A30">
        <w:trPr>
          <w:trHeight w:val="340"/>
        </w:trPr>
        <w:tc>
          <w:tcPr>
            <w:tcW w:w="9820" w:type="dxa"/>
          </w:tcPr>
          <w:p w:rsidR="00075B61" w:rsidRPr="00AF5793" w:rsidRDefault="00075B61" w:rsidP="00075B61">
            <w:pPr>
              <w:numPr>
                <w:ilvl w:val="0"/>
                <w:numId w:val="10"/>
              </w:numPr>
              <w:jc w:val="both"/>
              <w:rPr>
                <w:sz w:val="28"/>
                <w:szCs w:val="28"/>
              </w:rPr>
            </w:pPr>
            <w:r w:rsidRPr="00AF5793">
              <w:rPr>
                <w:sz w:val="28"/>
                <w:szCs w:val="28"/>
              </w:rPr>
              <w:t>Цели и задачи Стратегии Алексеевского муниципального района</w:t>
            </w:r>
          </w:p>
        </w:tc>
        <w:tc>
          <w:tcPr>
            <w:tcW w:w="709" w:type="dxa"/>
            <w:vAlign w:val="bottom"/>
          </w:tcPr>
          <w:p w:rsidR="00075B61" w:rsidRDefault="00DD5A89" w:rsidP="00736A30">
            <w:pPr>
              <w:jc w:val="both"/>
              <w:rPr>
                <w:sz w:val="28"/>
                <w:szCs w:val="28"/>
              </w:rPr>
            </w:pPr>
            <w:r>
              <w:rPr>
                <w:sz w:val="28"/>
                <w:szCs w:val="28"/>
              </w:rPr>
              <w:t>6</w:t>
            </w:r>
          </w:p>
        </w:tc>
      </w:tr>
      <w:tr w:rsidR="00075B61" w:rsidTr="00736A30">
        <w:trPr>
          <w:trHeight w:val="525"/>
        </w:trPr>
        <w:tc>
          <w:tcPr>
            <w:tcW w:w="9820" w:type="dxa"/>
          </w:tcPr>
          <w:p w:rsidR="00075B61" w:rsidRPr="00AF5793" w:rsidRDefault="00075B61" w:rsidP="00736A30">
            <w:pPr>
              <w:ind w:left="-69"/>
              <w:jc w:val="both"/>
              <w:rPr>
                <w:sz w:val="28"/>
                <w:szCs w:val="28"/>
              </w:rPr>
            </w:pPr>
            <w:r>
              <w:rPr>
                <w:sz w:val="28"/>
                <w:szCs w:val="28"/>
              </w:rPr>
              <w:t xml:space="preserve">3.  </w:t>
            </w:r>
            <w:r w:rsidRPr="00AF5793">
              <w:rPr>
                <w:sz w:val="28"/>
                <w:szCs w:val="28"/>
              </w:rPr>
              <w:t>Характеристика социально-экономического положения Алексеевского мун</w:t>
            </w:r>
            <w:r w:rsidRPr="00AF5793">
              <w:rPr>
                <w:sz w:val="28"/>
                <w:szCs w:val="28"/>
              </w:rPr>
              <w:t>и</w:t>
            </w:r>
            <w:r w:rsidRPr="00AF5793">
              <w:rPr>
                <w:sz w:val="28"/>
                <w:szCs w:val="28"/>
              </w:rPr>
              <w:t>ципального района</w:t>
            </w:r>
          </w:p>
        </w:tc>
        <w:tc>
          <w:tcPr>
            <w:tcW w:w="709" w:type="dxa"/>
            <w:vAlign w:val="bottom"/>
          </w:tcPr>
          <w:p w:rsidR="00075B61" w:rsidRDefault="00C922B7" w:rsidP="00736A30">
            <w:pPr>
              <w:jc w:val="both"/>
              <w:rPr>
                <w:sz w:val="28"/>
                <w:szCs w:val="28"/>
              </w:rPr>
            </w:pPr>
            <w:r>
              <w:rPr>
                <w:sz w:val="28"/>
                <w:szCs w:val="28"/>
              </w:rPr>
              <w:t>9</w:t>
            </w:r>
          </w:p>
        </w:tc>
      </w:tr>
      <w:tr w:rsidR="00075B61" w:rsidTr="00736A30">
        <w:trPr>
          <w:trHeight w:val="355"/>
        </w:trPr>
        <w:tc>
          <w:tcPr>
            <w:tcW w:w="9820" w:type="dxa"/>
          </w:tcPr>
          <w:p w:rsidR="00075B61" w:rsidRPr="00AF5793" w:rsidRDefault="00075B61" w:rsidP="00736A30">
            <w:pPr>
              <w:ind w:left="-69"/>
              <w:jc w:val="both"/>
              <w:rPr>
                <w:sz w:val="28"/>
                <w:szCs w:val="28"/>
              </w:rPr>
            </w:pPr>
            <w:r>
              <w:rPr>
                <w:sz w:val="28"/>
                <w:szCs w:val="28"/>
              </w:rPr>
              <w:t>3.1.</w:t>
            </w:r>
            <w:r w:rsidRPr="00AF5793">
              <w:rPr>
                <w:sz w:val="28"/>
                <w:szCs w:val="28"/>
              </w:rPr>
              <w:t xml:space="preserve"> Основные сведения и особенности экономико-географического положения</w:t>
            </w:r>
          </w:p>
        </w:tc>
        <w:tc>
          <w:tcPr>
            <w:tcW w:w="709" w:type="dxa"/>
            <w:vAlign w:val="bottom"/>
          </w:tcPr>
          <w:p w:rsidR="00075B61" w:rsidRDefault="00C922B7" w:rsidP="00736A30">
            <w:pPr>
              <w:jc w:val="both"/>
              <w:rPr>
                <w:sz w:val="28"/>
                <w:szCs w:val="28"/>
              </w:rPr>
            </w:pPr>
            <w:r>
              <w:rPr>
                <w:sz w:val="28"/>
                <w:szCs w:val="28"/>
              </w:rPr>
              <w:t>9</w:t>
            </w:r>
          </w:p>
        </w:tc>
      </w:tr>
      <w:tr w:rsidR="00075B61" w:rsidTr="00736A30">
        <w:trPr>
          <w:trHeight w:val="573"/>
        </w:trPr>
        <w:tc>
          <w:tcPr>
            <w:tcW w:w="9820" w:type="dxa"/>
          </w:tcPr>
          <w:p w:rsidR="00075B61" w:rsidRPr="00AF5793" w:rsidRDefault="00075B61" w:rsidP="00736A30">
            <w:pPr>
              <w:ind w:left="-69"/>
              <w:jc w:val="both"/>
              <w:rPr>
                <w:sz w:val="28"/>
                <w:szCs w:val="28"/>
              </w:rPr>
            </w:pPr>
            <w:r>
              <w:rPr>
                <w:sz w:val="28"/>
                <w:szCs w:val="28"/>
              </w:rPr>
              <w:t>3.2.Основные социально-экономические показатели Алексеевского муниц</w:t>
            </w:r>
            <w:r>
              <w:rPr>
                <w:sz w:val="28"/>
                <w:szCs w:val="28"/>
              </w:rPr>
              <w:t>и</w:t>
            </w:r>
            <w:r>
              <w:rPr>
                <w:sz w:val="28"/>
                <w:szCs w:val="28"/>
              </w:rPr>
              <w:t>пального района</w:t>
            </w:r>
          </w:p>
        </w:tc>
        <w:tc>
          <w:tcPr>
            <w:tcW w:w="709" w:type="dxa"/>
            <w:vAlign w:val="bottom"/>
          </w:tcPr>
          <w:p w:rsidR="00075B61" w:rsidRDefault="00C922B7" w:rsidP="00736A30">
            <w:pPr>
              <w:jc w:val="both"/>
              <w:rPr>
                <w:sz w:val="28"/>
                <w:szCs w:val="28"/>
              </w:rPr>
            </w:pPr>
            <w:r>
              <w:rPr>
                <w:sz w:val="28"/>
                <w:szCs w:val="28"/>
              </w:rPr>
              <w:t>11</w:t>
            </w:r>
          </w:p>
        </w:tc>
      </w:tr>
      <w:tr w:rsidR="00075B61" w:rsidTr="00736A30">
        <w:trPr>
          <w:trHeight w:val="355"/>
        </w:trPr>
        <w:tc>
          <w:tcPr>
            <w:tcW w:w="9820" w:type="dxa"/>
          </w:tcPr>
          <w:p w:rsidR="00075B61" w:rsidRPr="00AF5793" w:rsidRDefault="00075B61" w:rsidP="00736A30">
            <w:pPr>
              <w:ind w:left="-69"/>
              <w:jc w:val="both"/>
              <w:rPr>
                <w:sz w:val="28"/>
                <w:szCs w:val="28"/>
              </w:rPr>
            </w:pPr>
            <w:r>
              <w:rPr>
                <w:sz w:val="28"/>
                <w:szCs w:val="28"/>
              </w:rPr>
              <w:t>4. Конкурентные преимущества Алексеевского муниципального района</w:t>
            </w:r>
          </w:p>
        </w:tc>
        <w:tc>
          <w:tcPr>
            <w:tcW w:w="709" w:type="dxa"/>
            <w:vAlign w:val="bottom"/>
          </w:tcPr>
          <w:p w:rsidR="00075B61" w:rsidRDefault="00C922B7" w:rsidP="00DC0725">
            <w:pPr>
              <w:jc w:val="both"/>
              <w:rPr>
                <w:sz w:val="28"/>
                <w:szCs w:val="28"/>
              </w:rPr>
            </w:pPr>
            <w:r>
              <w:rPr>
                <w:sz w:val="28"/>
                <w:szCs w:val="28"/>
              </w:rPr>
              <w:t>5</w:t>
            </w:r>
            <w:r w:rsidR="00DC0725">
              <w:rPr>
                <w:sz w:val="28"/>
                <w:szCs w:val="28"/>
              </w:rPr>
              <w:t>4</w:t>
            </w:r>
          </w:p>
        </w:tc>
      </w:tr>
      <w:tr w:rsidR="00075B61" w:rsidTr="00736A30">
        <w:trPr>
          <w:trHeight w:val="275"/>
        </w:trPr>
        <w:tc>
          <w:tcPr>
            <w:tcW w:w="9820" w:type="dxa"/>
          </w:tcPr>
          <w:p w:rsidR="00075B61" w:rsidRPr="00DA4A3E" w:rsidRDefault="00075B61" w:rsidP="00075B61">
            <w:pPr>
              <w:numPr>
                <w:ilvl w:val="1"/>
                <w:numId w:val="11"/>
              </w:numPr>
              <w:ind w:left="498" w:hanging="567"/>
              <w:jc w:val="both"/>
              <w:rPr>
                <w:sz w:val="28"/>
                <w:szCs w:val="28"/>
              </w:rPr>
            </w:pPr>
            <w:r w:rsidRPr="00DA4A3E">
              <w:rPr>
                <w:sz w:val="28"/>
                <w:szCs w:val="28"/>
              </w:rPr>
              <w:t>Транспортно-логистическая инфраструктура</w:t>
            </w:r>
          </w:p>
        </w:tc>
        <w:tc>
          <w:tcPr>
            <w:tcW w:w="709" w:type="dxa"/>
            <w:vAlign w:val="bottom"/>
          </w:tcPr>
          <w:p w:rsidR="00075B61" w:rsidRDefault="00C922B7" w:rsidP="00DC0725">
            <w:pPr>
              <w:jc w:val="both"/>
              <w:rPr>
                <w:sz w:val="28"/>
                <w:szCs w:val="28"/>
              </w:rPr>
            </w:pPr>
            <w:r>
              <w:rPr>
                <w:sz w:val="28"/>
                <w:szCs w:val="28"/>
              </w:rPr>
              <w:t>5</w:t>
            </w:r>
            <w:r w:rsidR="00DC0725">
              <w:rPr>
                <w:sz w:val="28"/>
                <w:szCs w:val="28"/>
              </w:rPr>
              <w:t>5</w:t>
            </w:r>
          </w:p>
        </w:tc>
      </w:tr>
      <w:tr w:rsidR="00075B61" w:rsidTr="00736A30">
        <w:trPr>
          <w:trHeight w:val="233"/>
        </w:trPr>
        <w:tc>
          <w:tcPr>
            <w:tcW w:w="9820" w:type="dxa"/>
          </w:tcPr>
          <w:p w:rsidR="00075B61" w:rsidRDefault="00075B61" w:rsidP="00075B61">
            <w:pPr>
              <w:numPr>
                <w:ilvl w:val="1"/>
                <w:numId w:val="11"/>
              </w:numPr>
              <w:ind w:left="498" w:hanging="567"/>
              <w:jc w:val="both"/>
              <w:rPr>
                <w:sz w:val="28"/>
                <w:szCs w:val="28"/>
              </w:rPr>
            </w:pPr>
            <w:r>
              <w:rPr>
                <w:sz w:val="28"/>
                <w:szCs w:val="28"/>
              </w:rPr>
              <w:t>Агропромышленный комплекс</w:t>
            </w:r>
          </w:p>
        </w:tc>
        <w:tc>
          <w:tcPr>
            <w:tcW w:w="709" w:type="dxa"/>
            <w:vAlign w:val="bottom"/>
          </w:tcPr>
          <w:p w:rsidR="00075B61" w:rsidRDefault="00C922B7" w:rsidP="00DC0725">
            <w:pPr>
              <w:jc w:val="both"/>
              <w:rPr>
                <w:sz w:val="28"/>
                <w:szCs w:val="28"/>
              </w:rPr>
            </w:pPr>
            <w:r>
              <w:rPr>
                <w:sz w:val="28"/>
                <w:szCs w:val="28"/>
              </w:rPr>
              <w:t>5</w:t>
            </w:r>
            <w:r w:rsidR="00DC0725">
              <w:rPr>
                <w:sz w:val="28"/>
                <w:szCs w:val="28"/>
              </w:rPr>
              <w:t>5</w:t>
            </w:r>
          </w:p>
        </w:tc>
      </w:tr>
      <w:tr w:rsidR="00075B61" w:rsidTr="00736A30">
        <w:trPr>
          <w:trHeight w:val="285"/>
        </w:trPr>
        <w:tc>
          <w:tcPr>
            <w:tcW w:w="9820" w:type="dxa"/>
          </w:tcPr>
          <w:p w:rsidR="00075B61" w:rsidRDefault="00075B61" w:rsidP="00075B61">
            <w:pPr>
              <w:numPr>
                <w:ilvl w:val="1"/>
                <w:numId w:val="11"/>
              </w:numPr>
              <w:ind w:left="498" w:hanging="567"/>
              <w:jc w:val="both"/>
              <w:rPr>
                <w:sz w:val="28"/>
                <w:szCs w:val="28"/>
              </w:rPr>
            </w:pPr>
            <w:r>
              <w:rPr>
                <w:sz w:val="28"/>
                <w:szCs w:val="28"/>
              </w:rPr>
              <w:t>Инвестиционная деятельность</w:t>
            </w:r>
          </w:p>
          <w:p w:rsidR="00DD5A89" w:rsidRDefault="00DD5A89" w:rsidP="00075B61">
            <w:pPr>
              <w:numPr>
                <w:ilvl w:val="1"/>
                <w:numId w:val="11"/>
              </w:numPr>
              <w:ind w:left="498" w:hanging="567"/>
              <w:jc w:val="both"/>
              <w:rPr>
                <w:sz w:val="28"/>
                <w:szCs w:val="28"/>
              </w:rPr>
            </w:pPr>
            <w:r>
              <w:rPr>
                <w:sz w:val="28"/>
                <w:szCs w:val="28"/>
              </w:rPr>
              <w:t>Развитие туризма</w:t>
            </w:r>
          </w:p>
        </w:tc>
        <w:tc>
          <w:tcPr>
            <w:tcW w:w="709" w:type="dxa"/>
            <w:vAlign w:val="bottom"/>
          </w:tcPr>
          <w:p w:rsidR="00075B61" w:rsidRDefault="00450EFF" w:rsidP="00736A30">
            <w:pPr>
              <w:jc w:val="both"/>
              <w:rPr>
                <w:sz w:val="28"/>
                <w:szCs w:val="28"/>
              </w:rPr>
            </w:pPr>
            <w:r>
              <w:rPr>
                <w:sz w:val="28"/>
                <w:szCs w:val="28"/>
              </w:rPr>
              <w:t>6</w:t>
            </w:r>
            <w:r w:rsidR="00DC0725">
              <w:rPr>
                <w:sz w:val="28"/>
                <w:szCs w:val="28"/>
              </w:rPr>
              <w:t>4</w:t>
            </w:r>
          </w:p>
          <w:p w:rsidR="00DD5A89" w:rsidRDefault="00450EFF" w:rsidP="00DC0725">
            <w:pPr>
              <w:jc w:val="both"/>
              <w:rPr>
                <w:sz w:val="28"/>
                <w:szCs w:val="28"/>
              </w:rPr>
            </w:pPr>
            <w:r>
              <w:rPr>
                <w:sz w:val="28"/>
                <w:szCs w:val="28"/>
              </w:rPr>
              <w:t>7</w:t>
            </w:r>
            <w:r w:rsidR="00DC0725">
              <w:rPr>
                <w:sz w:val="28"/>
                <w:szCs w:val="28"/>
              </w:rPr>
              <w:t>2</w:t>
            </w:r>
          </w:p>
        </w:tc>
      </w:tr>
      <w:tr w:rsidR="00075B61" w:rsidTr="00736A30">
        <w:trPr>
          <w:trHeight w:val="229"/>
        </w:trPr>
        <w:tc>
          <w:tcPr>
            <w:tcW w:w="9820" w:type="dxa"/>
          </w:tcPr>
          <w:p w:rsidR="00075B61" w:rsidRDefault="00075B61" w:rsidP="00767774">
            <w:pPr>
              <w:numPr>
                <w:ilvl w:val="0"/>
                <w:numId w:val="11"/>
              </w:numPr>
              <w:ind w:hanging="558"/>
              <w:jc w:val="both"/>
              <w:rPr>
                <w:sz w:val="28"/>
                <w:szCs w:val="28"/>
              </w:rPr>
            </w:pPr>
            <w:r>
              <w:rPr>
                <w:sz w:val="28"/>
                <w:szCs w:val="28"/>
              </w:rPr>
              <w:t>Институциональные факторы социально-экономического развития</w:t>
            </w:r>
          </w:p>
        </w:tc>
        <w:tc>
          <w:tcPr>
            <w:tcW w:w="709" w:type="dxa"/>
            <w:vAlign w:val="bottom"/>
          </w:tcPr>
          <w:p w:rsidR="00075B61" w:rsidRDefault="00450EFF" w:rsidP="00DC0725">
            <w:pPr>
              <w:jc w:val="both"/>
              <w:rPr>
                <w:sz w:val="28"/>
                <w:szCs w:val="28"/>
              </w:rPr>
            </w:pPr>
            <w:r>
              <w:rPr>
                <w:sz w:val="28"/>
                <w:szCs w:val="28"/>
              </w:rPr>
              <w:t>7</w:t>
            </w:r>
            <w:r w:rsidR="00DC0725">
              <w:rPr>
                <w:sz w:val="28"/>
                <w:szCs w:val="28"/>
              </w:rPr>
              <w:t>5</w:t>
            </w:r>
          </w:p>
        </w:tc>
      </w:tr>
      <w:tr w:rsidR="00075B61" w:rsidTr="00736A30">
        <w:trPr>
          <w:trHeight w:val="281"/>
        </w:trPr>
        <w:tc>
          <w:tcPr>
            <w:tcW w:w="9820" w:type="dxa"/>
          </w:tcPr>
          <w:p w:rsidR="00075B61" w:rsidRDefault="00767774" w:rsidP="00767774">
            <w:pPr>
              <w:ind w:left="-108"/>
              <w:jc w:val="both"/>
              <w:rPr>
                <w:sz w:val="28"/>
                <w:szCs w:val="28"/>
              </w:rPr>
            </w:pPr>
            <w:r>
              <w:rPr>
                <w:sz w:val="28"/>
                <w:szCs w:val="28"/>
              </w:rPr>
              <w:t xml:space="preserve">5.1. </w:t>
            </w:r>
            <w:r w:rsidR="00075B61">
              <w:rPr>
                <w:sz w:val="28"/>
                <w:szCs w:val="28"/>
              </w:rPr>
              <w:t>Характеристика проблем в рамках институциональных факторов</w:t>
            </w:r>
          </w:p>
        </w:tc>
        <w:tc>
          <w:tcPr>
            <w:tcW w:w="709" w:type="dxa"/>
            <w:vAlign w:val="bottom"/>
          </w:tcPr>
          <w:p w:rsidR="00075B61" w:rsidRDefault="00450EFF" w:rsidP="00DC0725">
            <w:pPr>
              <w:rPr>
                <w:sz w:val="28"/>
                <w:szCs w:val="28"/>
              </w:rPr>
            </w:pPr>
            <w:r>
              <w:rPr>
                <w:sz w:val="28"/>
                <w:szCs w:val="28"/>
              </w:rPr>
              <w:t>7</w:t>
            </w:r>
            <w:r w:rsidR="00DC0725">
              <w:rPr>
                <w:sz w:val="28"/>
                <w:szCs w:val="28"/>
              </w:rPr>
              <w:t>7</w:t>
            </w:r>
          </w:p>
        </w:tc>
      </w:tr>
      <w:tr w:rsidR="00075B61" w:rsidTr="00736A30">
        <w:trPr>
          <w:trHeight w:val="287"/>
        </w:trPr>
        <w:tc>
          <w:tcPr>
            <w:tcW w:w="9820" w:type="dxa"/>
          </w:tcPr>
          <w:p w:rsidR="00075B61" w:rsidRDefault="00767774" w:rsidP="00767774">
            <w:pPr>
              <w:ind w:hanging="108"/>
              <w:jc w:val="both"/>
              <w:rPr>
                <w:sz w:val="28"/>
                <w:szCs w:val="28"/>
              </w:rPr>
            </w:pPr>
            <w:r>
              <w:rPr>
                <w:sz w:val="28"/>
                <w:szCs w:val="28"/>
              </w:rPr>
              <w:t xml:space="preserve">5.1.1. </w:t>
            </w:r>
            <w:r w:rsidR="00075B61">
              <w:rPr>
                <w:sz w:val="28"/>
                <w:szCs w:val="28"/>
              </w:rPr>
              <w:t>Экономическая самодостаточность</w:t>
            </w:r>
          </w:p>
        </w:tc>
        <w:tc>
          <w:tcPr>
            <w:tcW w:w="709" w:type="dxa"/>
            <w:vAlign w:val="bottom"/>
          </w:tcPr>
          <w:p w:rsidR="00075B61" w:rsidRDefault="00450EFF" w:rsidP="009D6A38">
            <w:pPr>
              <w:rPr>
                <w:sz w:val="28"/>
                <w:szCs w:val="28"/>
              </w:rPr>
            </w:pPr>
            <w:r>
              <w:rPr>
                <w:sz w:val="28"/>
                <w:szCs w:val="28"/>
              </w:rPr>
              <w:t>7</w:t>
            </w:r>
            <w:r w:rsidR="00DC0725">
              <w:rPr>
                <w:sz w:val="28"/>
                <w:szCs w:val="28"/>
              </w:rPr>
              <w:t>7</w:t>
            </w:r>
          </w:p>
        </w:tc>
      </w:tr>
      <w:tr w:rsidR="00075B61" w:rsidTr="00736A30">
        <w:trPr>
          <w:trHeight w:val="347"/>
        </w:trPr>
        <w:tc>
          <w:tcPr>
            <w:tcW w:w="9820" w:type="dxa"/>
          </w:tcPr>
          <w:p w:rsidR="00075B61" w:rsidRDefault="00075B61" w:rsidP="00767774">
            <w:pPr>
              <w:ind w:left="-69"/>
              <w:jc w:val="both"/>
              <w:rPr>
                <w:sz w:val="28"/>
                <w:szCs w:val="28"/>
              </w:rPr>
            </w:pPr>
            <w:r>
              <w:rPr>
                <w:sz w:val="28"/>
                <w:szCs w:val="28"/>
              </w:rPr>
              <w:t>5.</w:t>
            </w:r>
            <w:r w:rsidR="00767774">
              <w:rPr>
                <w:sz w:val="28"/>
                <w:szCs w:val="28"/>
              </w:rPr>
              <w:t>1</w:t>
            </w:r>
            <w:r>
              <w:rPr>
                <w:sz w:val="28"/>
                <w:szCs w:val="28"/>
              </w:rPr>
              <w:t>.</w:t>
            </w:r>
            <w:r w:rsidR="00767774">
              <w:rPr>
                <w:sz w:val="28"/>
                <w:szCs w:val="28"/>
              </w:rPr>
              <w:t>2.</w:t>
            </w:r>
            <w:r>
              <w:rPr>
                <w:sz w:val="28"/>
                <w:szCs w:val="28"/>
              </w:rPr>
              <w:t xml:space="preserve">  Экологическая безопасность Алексеевского муниципального района</w:t>
            </w:r>
          </w:p>
        </w:tc>
        <w:tc>
          <w:tcPr>
            <w:tcW w:w="709" w:type="dxa"/>
            <w:vAlign w:val="bottom"/>
          </w:tcPr>
          <w:p w:rsidR="00075B61" w:rsidRDefault="00450EFF" w:rsidP="009D6A38">
            <w:pPr>
              <w:rPr>
                <w:sz w:val="28"/>
                <w:szCs w:val="28"/>
              </w:rPr>
            </w:pPr>
            <w:r>
              <w:rPr>
                <w:sz w:val="28"/>
                <w:szCs w:val="28"/>
              </w:rPr>
              <w:t>8</w:t>
            </w:r>
            <w:r w:rsidR="00DC0725">
              <w:rPr>
                <w:sz w:val="28"/>
                <w:szCs w:val="28"/>
              </w:rPr>
              <w:t>3</w:t>
            </w:r>
          </w:p>
        </w:tc>
      </w:tr>
      <w:tr w:rsidR="00075B61" w:rsidTr="00736A30">
        <w:trPr>
          <w:trHeight w:val="281"/>
        </w:trPr>
        <w:tc>
          <w:tcPr>
            <w:tcW w:w="9820" w:type="dxa"/>
          </w:tcPr>
          <w:p w:rsidR="00075B61" w:rsidRDefault="00075B61" w:rsidP="00736A30">
            <w:pPr>
              <w:ind w:left="-69"/>
              <w:jc w:val="both"/>
              <w:rPr>
                <w:sz w:val="28"/>
                <w:szCs w:val="28"/>
              </w:rPr>
            </w:pPr>
            <w:r>
              <w:rPr>
                <w:sz w:val="28"/>
                <w:szCs w:val="28"/>
              </w:rPr>
              <w:t>5.</w:t>
            </w:r>
            <w:r w:rsidR="00767774">
              <w:rPr>
                <w:sz w:val="28"/>
                <w:szCs w:val="28"/>
              </w:rPr>
              <w:t>1.</w:t>
            </w:r>
            <w:r>
              <w:rPr>
                <w:sz w:val="28"/>
                <w:szCs w:val="28"/>
              </w:rPr>
              <w:t>3.  Инвестиционная привлекательность. Деловая активность</w:t>
            </w:r>
          </w:p>
        </w:tc>
        <w:tc>
          <w:tcPr>
            <w:tcW w:w="709" w:type="dxa"/>
            <w:vAlign w:val="bottom"/>
          </w:tcPr>
          <w:p w:rsidR="00075B61" w:rsidRDefault="00450EFF" w:rsidP="00450EFF">
            <w:pPr>
              <w:rPr>
                <w:sz w:val="28"/>
                <w:szCs w:val="28"/>
              </w:rPr>
            </w:pPr>
            <w:r>
              <w:rPr>
                <w:sz w:val="28"/>
                <w:szCs w:val="28"/>
              </w:rPr>
              <w:t>8</w:t>
            </w:r>
            <w:r w:rsidR="00DC0725">
              <w:rPr>
                <w:sz w:val="28"/>
                <w:szCs w:val="28"/>
              </w:rPr>
              <w:t>8</w:t>
            </w:r>
          </w:p>
        </w:tc>
      </w:tr>
      <w:tr w:rsidR="00075B61" w:rsidTr="00736A30">
        <w:trPr>
          <w:trHeight w:val="257"/>
        </w:trPr>
        <w:tc>
          <w:tcPr>
            <w:tcW w:w="9820" w:type="dxa"/>
          </w:tcPr>
          <w:p w:rsidR="00075B61" w:rsidRDefault="00075B61" w:rsidP="00736A30">
            <w:pPr>
              <w:ind w:left="-69"/>
              <w:jc w:val="both"/>
              <w:rPr>
                <w:sz w:val="28"/>
                <w:szCs w:val="28"/>
              </w:rPr>
            </w:pPr>
            <w:r>
              <w:rPr>
                <w:sz w:val="28"/>
                <w:szCs w:val="28"/>
              </w:rPr>
              <w:t>5.</w:t>
            </w:r>
            <w:r w:rsidR="00767774">
              <w:rPr>
                <w:sz w:val="28"/>
                <w:szCs w:val="28"/>
              </w:rPr>
              <w:t>1.</w:t>
            </w:r>
            <w:r>
              <w:rPr>
                <w:sz w:val="28"/>
                <w:szCs w:val="28"/>
              </w:rPr>
              <w:t>4. Человеческий капитал и рынок труда</w:t>
            </w:r>
          </w:p>
        </w:tc>
        <w:tc>
          <w:tcPr>
            <w:tcW w:w="709" w:type="dxa"/>
            <w:vAlign w:val="bottom"/>
          </w:tcPr>
          <w:p w:rsidR="00075B61" w:rsidRDefault="00450EFF" w:rsidP="009D6A38">
            <w:pPr>
              <w:rPr>
                <w:sz w:val="28"/>
                <w:szCs w:val="28"/>
              </w:rPr>
            </w:pPr>
            <w:r>
              <w:rPr>
                <w:sz w:val="28"/>
                <w:szCs w:val="28"/>
              </w:rPr>
              <w:t>9</w:t>
            </w:r>
            <w:r w:rsidR="00DC0725">
              <w:rPr>
                <w:sz w:val="28"/>
                <w:szCs w:val="28"/>
              </w:rPr>
              <w:t>3</w:t>
            </w:r>
          </w:p>
        </w:tc>
      </w:tr>
      <w:tr w:rsidR="00075B61" w:rsidTr="00736A30">
        <w:trPr>
          <w:trHeight w:val="277"/>
        </w:trPr>
        <w:tc>
          <w:tcPr>
            <w:tcW w:w="9820" w:type="dxa"/>
          </w:tcPr>
          <w:p w:rsidR="00075B61" w:rsidRDefault="00075B61" w:rsidP="00736A30">
            <w:pPr>
              <w:ind w:left="-69"/>
              <w:jc w:val="both"/>
              <w:rPr>
                <w:sz w:val="28"/>
                <w:szCs w:val="28"/>
              </w:rPr>
            </w:pPr>
            <w:r>
              <w:rPr>
                <w:sz w:val="28"/>
                <w:szCs w:val="28"/>
              </w:rPr>
              <w:t>5.</w:t>
            </w:r>
            <w:r w:rsidR="00767774">
              <w:rPr>
                <w:sz w:val="28"/>
                <w:szCs w:val="28"/>
              </w:rPr>
              <w:t>1.</w:t>
            </w:r>
            <w:r>
              <w:rPr>
                <w:sz w:val="28"/>
                <w:szCs w:val="28"/>
              </w:rPr>
              <w:t>5. Государственное и муниципальное управление</w:t>
            </w:r>
          </w:p>
          <w:p w:rsidR="00F91C6F" w:rsidRDefault="00F91C6F" w:rsidP="00F91C6F">
            <w:pPr>
              <w:ind w:left="-69"/>
              <w:jc w:val="both"/>
              <w:rPr>
                <w:sz w:val="28"/>
                <w:szCs w:val="28"/>
              </w:rPr>
            </w:pPr>
            <w:r>
              <w:rPr>
                <w:sz w:val="28"/>
                <w:szCs w:val="28"/>
              </w:rPr>
              <w:t>6. Межмуниципальное сотрудничество</w:t>
            </w:r>
          </w:p>
        </w:tc>
        <w:tc>
          <w:tcPr>
            <w:tcW w:w="709" w:type="dxa"/>
            <w:vAlign w:val="bottom"/>
          </w:tcPr>
          <w:p w:rsidR="00F91C6F" w:rsidRDefault="00DC0725" w:rsidP="009D6A38">
            <w:pPr>
              <w:rPr>
                <w:sz w:val="28"/>
                <w:szCs w:val="28"/>
              </w:rPr>
            </w:pPr>
            <w:r>
              <w:rPr>
                <w:sz w:val="28"/>
                <w:szCs w:val="28"/>
              </w:rPr>
              <w:t>99</w:t>
            </w:r>
          </w:p>
          <w:p w:rsidR="00F91C6F" w:rsidRDefault="00450EFF" w:rsidP="00576E27">
            <w:pPr>
              <w:rPr>
                <w:sz w:val="28"/>
                <w:szCs w:val="28"/>
              </w:rPr>
            </w:pPr>
            <w:r>
              <w:rPr>
                <w:sz w:val="28"/>
                <w:szCs w:val="28"/>
              </w:rPr>
              <w:t>10</w:t>
            </w:r>
            <w:r w:rsidR="00576E27">
              <w:rPr>
                <w:sz w:val="28"/>
                <w:szCs w:val="28"/>
              </w:rPr>
              <w:t>2</w:t>
            </w:r>
          </w:p>
        </w:tc>
      </w:tr>
      <w:tr w:rsidR="00075B61" w:rsidTr="00736A30">
        <w:trPr>
          <w:trHeight w:val="308"/>
        </w:trPr>
        <w:tc>
          <w:tcPr>
            <w:tcW w:w="9820" w:type="dxa"/>
          </w:tcPr>
          <w:p w:rsidR="00075B61" w:rsidRDefault="00F91C6F" w:rsidP="00736A30">
            <w:pPr>
              <w:ind w:left="-69"/>
              <w:jc w:val="both"/>
              <w:rPr>
                <w:sz w:val="28"/>
                <w:szCs w:val="28"/>
              </w:rPr>
            </w:pPr>
            <w:r>
              <w:rPr>
                <w:sz w:val="28"/>
                <w:szCs w:val="28"/>
              </w:rPr>
              <w:t>7</w:t>
            </w:r>
            <w:r w:rsidR="00075B61">
              <w:rPr>
                <w:sz w:val="28"/>
                <w:szCs w:val="28"/>
              </w:rPr>
              <w:t>.  Сроки реализации Стратегии Алексеевского муниципального района</w:t>
            </w:r>
          </w:p>
        </w:tc>
        <w:tc>
          <w:tcPr>
            <w:tcW w:w="709" w:type="dxa"/>
            <w:vAlign w:val="bottom"/>
          </w:tcPr>
          <w:p w:rsidR="00075B61" w:rsidRDefault="00450EFF" w:rsidP="009D6A38">
            <w:pPr>
              <w:rPr>
                <w:sz w:val="28"/>
                <w:szCs w:val="28"/>
              </w:rPr>
            </w:pPr>
            <w:r>
              <w:rPr>
                <w:sz w:val="28"/>
                <w:szCs w:val="28"/>
              </w:rPr>
              <w:t>103</w:t>
            </w:r>
          </w:p>
        </w:tc>
      </w:tr>
      <w:tr w:rsidR="00075B61" w:rsidTr="00736A30">
        <w:trPr>
          <w:trHeight w:val="267"/>
        </w:trPr>
        <w:tc>
          <w:tcPr>
            <w:tcW w:w="9820" w:type="dxa"/>
          </w:tcPr>
          <w:p w:rsidR="00075B61" w:rsidRDefault="00F91C6F" w:rsidP="00736A30">
            <w:pPr>
              <w:ind w:left="-69"/>
              <w:jc w:val="both"/>
              <w:rPr>
                <w:sz w:val="28"/>
                <w:szCs w:val="28"/>
              </w:rPr>
            </w:pPr>
            <w:r>
              <w:rPr>
                <w:sz w:val="28"/>
                <w:szCs w:val="28"/>
              </w:rPr>
              <w:t>8</w:t>
            </w:r>
            <w:r w:rsidR="00075B61">
              <w:rPr>
                <w:sz w:val="28"/>
                <w:szCs w:val="28"/>
              </w:rPr>
              <w:t>.  Механизмы реализации Стратегии Алексеевского муниципального района</w:t>
            </w:r>
          </w:p>
        </w:tc>
        <w:tc>
          <w:tcPr>
            <w:tcW w:w="709" w:type="dxa"/>
            <w:vAlign w:val="bottom"/>
          </w:tcPr>
          <w:p w:rsidR="00075B61" w:rsidRDefault="00450EFF" w:rsidP="009D6A38">
            <w:pPr>
              <w:rPr>
                <w:sz w:val="28"/>
                <w:szCs w:val="28"/>
              </w:rPr>
            </w:pPr>
            <w:r>
              <w:rPr>
                <w:sz w:val="28"/>
                <w:szCs w:val="28"/>
              </w:rPr>
              <w:t>103</w:t>
            </w:r>
          </w:p>
        </w:tc>
      </w:tr>
      <w:tr w:rsidR="00075B61" w:rsidTr="00736A30">
        <w:trPr>
          <w:trHeight w:val="620"/>
        </w:trPr>
        <w:tc>
          <w:tcPr>
            <w:tcW w:w="9820" w:type="dxa"/>
          </w:tcPr>
          <w:p w:rsidR="00075B61" w:rsidRDefault="00F91C6F" w:rsidP="00736A30">
            <w:pPr>
              <w:ind w:left="-69"/>
              <w:jc w:val="both"/>
              <w:rPr>
                <w:sz w:val="28"/>
                <w:szCs w:val="28"/>
              </w:rPr>
            </w:pPr>
            <w:r>
              <w:rPr>
                <w:sz w:val="28"/>
                <w:szCs w:val="28"/>
              </w:rPr>
              <w:t>9</w:t>
            </w:r>
            <w:r w:rsidR="00075B61">
              <w:rPr>
                <w:sz w:val="28"/>
                <w:szCs w:val="28"/>
              </w:rPr>
              <w:t>. Оценка социально-экономической эффективности реализации Стратегии Алексеевского муниципального района</w:t>
            </w:r>
          </w:p>
        </w:tc>
        <w:tc>
          <w:tcPr>
            <w:tcW w:w="709" w:type="dxa"/>
            <w:vAlign w:val="bottom"/>
          </w:tcPr>
          <w:p w:rsidR="00075B61" w:rsidRDefault="00450EFF" w:rsidP="00576E27">
            <w:pPr>
              <w:rPr>
                <w:sz w:val="28"/>
                <w:szCs w:val="28"/>
              </w:rPr>
            </w:pPr>
            <w:r>
              <w:rPr>
                <w:sz w:val="28"/>
                <w:szCs w:val="28"/>
              </w:rPr>
              <w:t>10</w:t>
            </w:r>
            <w:r w:rsidR="00576E27">
              <w:rPr>
                <w:sz w:val="28"/>
                <w:szCs w:val="28"/>
              </w:rPr>
              <w:t>3</w:t>
            </w:r>
          </w:p>
        </w:tc>
      </w:tr>
    </w:tbl>
    <w:p w:rsidR="00075B61" w:rsidRDefault="00075B61" w:rsidP="00075B61"/>
    <w:p w:rsidR="00075B61" w:rsidRDefault="00075B61" w:rsidP="00075B61"/>
    <w:p w:rsidR="00075B61" w:rsidRDefault="00075B61" w:rsidP="00075B61"/>
    <w:p w:rsidR="00075B61" w:rsidRDefault="00075B61" w:rsidP="00075B61"/>
    <w:p w:rsidR="00075B61" w:rsidRDefault="00075B61" w:rsidP="00075B61"/>
    <w:p w:rsidR="00075B61" w:rsidRDefault="00075B61" w:rsidP="00075B61"/>
    <w:p w:rsidR="00075B61" w:rsidRDefault="00075B61" w:rsidP="00075B61"/>
    <w:p w:rsidR="00075B61" w:rsidRDefault="00075B61" w:rsidP="004C4522">
      <w:pPr>
        <w:pStyle w:val="2"/>
        <w:spacing w:before="0" w:after="0"/>
        <w:ind w:right="-1"/>
        <w:jc w:val="center"/>
        <w:rPr>
          <w:rFonts w:ascii="Times New Roman" w:hAnsi="Times New Roman"/>
          <w:bCs w:val="0"/>
          <w:i w:val="0"/>
          <w:iCs w:val="0"/>
          <w:szCs w:val="26"/>
        </w:rPr>
      </w:pPr>
    </w:p>
    <w:p w:rsidR="006E6999" w:rsidRDefault="006E6999" w:rsidP="006E6999"/>
    <w:p w:rsidR="006E6999" w:rsidRPr="006E6999" w:rsidRDefault="006E6999" w:rsidP="006E6999"/>
    <w:p w:rsidR="00075B61" w:rsidRDefault="00075B61" w:rsidP="004C4522">
      <w:pPr>
        <w:pStyle w:val="2"/>
        <w:spacing w:before="0" w:after="0"/>
        <w:ind w:right="-1"/>
        <w:jc w:val="center"/>
        <w:rPr>
          <w:rFonts w:ascii="Times New Roman" w:hAnsi="Times New Roman"/>
          <w:bCs w:val="0"/>
          <w:i w:val="0"/>
          <w:iCs w:val="0"/>
          <w:szCs w:val="26"/>
        </w:rPr>
      </w:pPr>
    </w:p>
    <w:p w:rsidR="00075B61" w:rsidRDefault="00075B61" w:rsidP="004C4522">
      <w:pPr>
        <w:pStyle w:val="2"/>
        <w:spacing w:before="0" w:after="0"/>
        <w:ind w:right="-1"/>
        <w:jc w:val="center"/>
        <w:rPr>
          <w:rFonts w:ascii="Times New Roman" w:hAnsi="Times New Roman"/>
          <w:bCs w:val="0"/>
          <w:i w:val="0"/>
          <w:iCs w:val="0"/>
          <w:szCs w:val="26"/>
        </w:rPr>
      </w:pPr>
    </w:p>
    <w:p w:rsidR="00075B61" w:rsidRDefault="00075B61" w:rsidP="004C4522">
      <w:pPr>
        <w:pStyle w:val="2"/>
        <w:spacing w:before="0" w:after="0"/>
        <w:ind w:right="-1"/>
        <w:jc w:val="center"/>
        <w:rPr>
          <w:rFonts w:ascii="Times New Roman" w:hAnsi="Times New Roman"/>
          <w:bCs w:val="0"/>
          <w:i w:val="0"/>
          <w:iCs w:val="0"/>
          <w:szCs w:val="26"/>
        </w:rPr>
      </w:pPr>
    </w:p>
    <w:p w:rsidR="00075B61" w:rsidRDefault="00075B61" w:rsidP="004C4522">
      <w:pPr>
        <w:pStyle w:val="2"/>
        <w:spacing w:before="0" w:after="0"/>
        <w:ind w:right="-1"/>
        <w:jc w:val="center"/>
        <w:rPr>
          <w:rFonts w:ascii="Times New Roman" w:hAnsi="Times New Roman"/>
          <w:bCs w:val="0"/>
          <w:i w:val="0"/>
          <w:iCs w:val="0"/>
          <w:szCs w:val="26"/>
        </w:rPr>
      </w:pPr>
    </w:p>
    <w:p w:rsidR="006E6999" w:rsidRPr="006E6999" w:rsidRDefault="006E6999" w:rsidP="006E6999"/>
    <w:p w:rsidR="00075B61" w:rsidRDefault="00075B61" w:rsidP="004C4522">
      <w:pPr>
        <w:pStyle w:val="2"/>
        <w:spacing w:before="0" w:after="0"/>
        <w:ind w:right="-1"/>
        <w:jc w:val="center"/>
        <w:rPr>
          <w:rFonts w:ascii="Times New Roman" w:hAnsi="Times New Roman"/>
          <w:bCs w:val="0"/>
          <w:i w:val="0"/>
          <w:iCs w:val="0"/>
          <w:szCs w:val="26"/>
        </w:rPr>
      </w:pPr>
    </w:p>
    <w:p w:rsidR="00075B61" w:rsidRDefault="00075B61" w:rsidP="004C4522">
      <w:pPr>
        <w:pStyle w:val="2"/>
        <w:spacing w:before="0" w:after="0"/>
        <w:ind w:right="-1"/>
        <w:jc w:val="center"/>
        <w:rPr>
          <w:rFonts w:ascii="Times New Roman" w:hAnsi="Times New Roman"/>
          <w:bCs w:val="0"/>
          <w:i w:val="0"/>
          <w:iCs w:val="0"/>
          <w:szCs w:val="26"/>
        </w:rPr>
      </w:pPr>
    </w:p>
    <w:p w:rsidR="006E6999" w:rsidRDefault="006E6999" w:rsidP="004C4522">
      <w:pPr>
        <w:pStyle w:val="2"/>
        <w:spacing w:before="0" w:after="0"/>
        <w:ind w:right="-1"/>
        <w:jc w:val="center"/>
        <w:rPr>
          <w:rFonts w:ascii="Times New Roman" w:hAnsi="Times New Roman"/>
          <w:bCs w:val="0"/>
          <w:i w:val="0"/>
          <w:iCs w:val="0"/>
          <w:szCs w:val="26"/>
        </w:rPr>
      </w:pPr>
    </w:p>
    <w:p w:rsidR="00CC36E2" w:rsidRDefault="00CC36E2" w:rsidP="00CC36E2"/>
    <w:p w:rsidR="00CC36E2" w:rsidRPr="00CC36E2" w:rsidRDefault="00CC36E2" w:rsidP="00CC36E2"/>
    <w:p w:rsidR="003D3B0E" w:rsidRDefault="00C867C1" w:rsidP="004C4522">
      <w:pPr>
        <w:pStyle w:val="2"/>
        <w:spacing w:before="0" w:after="0"/>
        <w:ind w:right="-1"/>
        <w:jc w:val="center"/>
        <w:rPr>
          <w:rFonts w:ascii="Times New Roman" w:hAnsi="Times New Roman"/>
          <w:bCs w:val="0"/>
          <w:i w:val="0"/>
          <w:iCs w:val="0"/>
          <w:szCs w:val="26"/>
        </w:rPr>
      </w:pPr>
      <w:r w:rsidRPr="003D3B0E">
        <w:rPr>
          <w:rFonts w:ascii="Times New Roman" w:hAnsi="Times New Roman"/>
          <w:bCs w:val="0"/>
          <w:i w:val="0"/>
          <w:iCs w:val="0"/>
          <w:szCs w:val="26"/>
        </w:rPr>
        <w:lastRenderedPageBreak/>
        <w:t xml:space="preserve">Паспорт </w:t>
      </w:r>
      <w:r w:rsidR="00D1535A" w:rsidRPr="003D3B0E">
        <w:rPr>
          <w:rFonts w:ascii="Times New Roman" w:hAnsi="Times New Roman"/>
          <w:bCs w:val="0"/>
          <w:i w:val="0"/>
          <w:iCs w:val="0"/>
          <w:szCs w:val="26"/>
        </w:rPr>
        <w:t>Стратегии</w:t>
      </w:r>
      <w:r w:rsidR="00F947CE" w:rsidRPr="003D3B0E">
        <w:rPr>
          <w:rFonts w:ascii="Times New Roman" w:hAnsi="Times New Roman"/>
          <w:bCs w:val="0"/>
          <w:i w:val="0"/>
          <w:iCs w:val="0"/>
          <w:szCs w:val="26"/>
        </w:rPr>
        <w:t xml:space="preserve"> социально-экономического развития </w:t>
      </w:r>
    </w:p>
    <w:p w:rsidR="003D3B0E" w:rsidRDefault="00F947CE" w:rsidP="004C4522">
      <w:pPr>
        <w:pStyle w:val="2"/>
        <w:spacing w:before="0" w:after="0"/>
        <w:ind w:right="-1"/>
        <w:jc w:val="center"/>
        <w:rPr>
          <w:rFonts w:ascii="Times New Roman" w:hAnsi="Times New Roman"/>
          <w:bCs w:val="0"/>
          <w:i w:val="0"/>
          <w:iCs w:val="0"/>
          <w:szCs w:val="26"/>
        </w:rPr>
      </w:pPr>
      <w:r w:rsidRPr="003D3B0E">
        <w:rPr>
          <w:rFonts w:ascii="Times New Roman" w:hAnsi="Times New Roman"/>
          <w:bCs w:val="0"/>
          <w:i w:val="0"/>
          <w:iCs w:val="0"/>
          <w:szCs w:val="26"/>
        </w:rPr>
        <w:t xml:space="preserve">Алексеевского муниципального района на 2016-2021 годы </w:t>
      </w:r>
    </w:p>
    <w:p w:rsidR="00C867C1" w:rsidRPr="003D3B0E" w:rsidRDefault="00F947CE" w:rsidP="004C4522">
      <w:pPr>
        <w:pStyle w:val="2"/>
        <w:spacing w:before="0" w:after="0"/>
        <w:ind w:right="-1"/>
        <w:jc w:val="center"/>
        <w:rPr>
          <w:rFonts w:ascii="Times New Roman" w:hAnsi="Times New Roman"/>
          <w:bCs w:val="0"/>
          <w:i w:val="0"/>
          <w:iCs w:val="0"/>
          <w:szCs w:val="26"/>
        </w:rPr>
      </w:pPr>
      <w:r w:rsidRPr="003D3B0E">
        <w:rPr>
          <w:rFonts w:ascii="Times New Roman" w:hAnsi="Times New Roman"/>
          <w:bCs w:val="0"/>
          <w:i w:val="0"/>
          <w:iCs w:val="0"/>
          <w:szCs w:val="26"/>
        </w:rPr>
        <w:t>и плановый период до 2030 года</w:t>
      </w:r>
    </w:p>
    <w:p w:rsidR="00C867C1" w:rsidRPr="003D3B0E" w:rsidRDefault="00C867C1" w:rsidP="004C4522">
      <w:pPr>
        <w:ind w:right="-1"/>
        <w:rPr>
          <w:b/>
          <w:sz w:val="28"/>
          <w:szCs w:val="26"/>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5528"/>
      </w:tblGrid>
      <w:tr w:rsidR="00C867C1" w:rsidRPr="003D3B0E" w:rsidTr="006E6999">
        <w:tc>
          <w:tcPr>
            <w:tcW w:w="4678" w:type="dxa"/>
          </w:tcPr>
          <w:p w:rsidR="00C867C1" w:rsidRPr="003D3B0E" w:rsidRDefault="00C867C1" w:rsidP="00D1535A">
            <w:pPr>
              <w:pStyle w:val="ac"/>
              <w:ind w:right="-1"/>
              <w:rPr>
                <w:sz w:val="28"/>
                <w:szCs w:val="26"/>
              </w:rPr>
            </w:pPr>
            <w:r w:rsidRPr="003D3B0E">
              <w:rPr>
                <w:sz w:val="28"/>
                <w:szCs w:val="26"/>
              </w:rPr>
              <w:t xml:space="preserve">Наименование </w:t>
            </w:r>
            <w:r w:rsidR="00D1535A" w:rsidRPr="003D3B0E">
              <w:rPr>
                <w:sz w:val="28"/>
                <w:szCs w:val="26"/>
              </w:rPr>
              <w:t>Стратегии</w:t>
            </w:r>
          </w:p>
        </w:tc>
        <w:tc>
          <w:tcPr>
            <w:tcW w:w="5528" w:type="dxa"/>
          </w:tcPr>
          <w:p w:rsidR="00C867C1" w:rsidRPr="003D3B0E" w:rsidRDefault="00D1535A" w:rsidP="002A4846">
            <w:pPr>
              <w:pStyle w:val="ac"/>
              <w:ind w:right="-1"/>
              <w:rPr>
                <w:sz w:val="28"/>
                <w:szCs w:val="26"/>
              </w:rPr>
            </w:pPr>
            <w:r w:rsidRPr="003D3B0E">
              <w:rPr>
                <w:sz w:val="28"/>
                <w:szCs w:val="26"/>
              </w:rPr>
              <w:t xml:space="preserve">Стратегия </w:t>
            </w:r>
            <w:r w:rsidR="00C867C1" w:rsidRPr="003D3B0E">
              <w:rPr>
                <w:sz w:val="28"/>
                <w:szCs w:val="26"/>
              </w:rPr>
              <w:t>социально-экономического ра</w:t>
            </w:r>
            <w:r w:rsidR="00C867C1" w:rsidRPr="003D3B0E">
              <w:rPr>
                <w:sz w:val="28"/>
                <w:szCs w:val="26"/>
              </w:rPr>
              <w:t>з</w:t>
            </w:r>
            <w:r w:rsidR="00C867C1" w:rsidRPr="003D3B0E">
              <w:rPr>
                <w:sz w:val="28"/>
                <w:szCs w:val="26"/>
              </w:rPr>
              <w:t>вития Алексеевского муниципального ра</w:t>
            </w:r>
            <w:r w:rsidR="00C867C1" w:rsidRPr="003D3B0E">
              <w:rPr>
                <w:sz w:val="28"/>
                <w:szCs w:val="26"/>
              </w:rPr>
              <w:t>й</w:t>
            </w:r>
            <w:r w:rsidR="00C867C1" w:rsidRPr="003D3B0E">
              <w:rPr>
                <w:sz w:val="28"/>
                <w:szCs w:val="26"/>
              </w:rPr>
              <w:t xml:space="preserve">она </w:t>
            </w:r>
            <w:r w:rsidR="002A4846" w:rsidRPr="003D3B0E">
              <w:rPr>
                <w:sz w:val="28"/>
                <w:szCs w:val="26"/>
              </w:rPr>
              <w:t xml:space="preserve"> </w:t>
            </w:r>
            <w:r w:rsidR="00084303">
              <w:rPr>
                <w:sz w:val="28"/>
                <w:szCs w:val="26"/>
              </w:rPr>
              <w:t xml:space="preserve">на 2016-2021 годы и плановый период </w:t>
            </w:r>
            <w:r w:rsidR="00E60282">
              <w:rPr>
                <w:sz w:val="28"/>
                <w:szCs w:val="26"/>
              </w:rPr>
              <w:t xml:space="preserve"> </w:t>
            </w:r>
            <w:r w:rsidR="002A4846" w:rsidRPr="003D3B0E">
              <w:rPr>
                <w:sz w:val="28"/>
                <w:szCs w:val="26"/>
              </w:rPr>
              <w:t xml:space="preserve">до </w:t>
            </w:r>
            <w:r w:rsidR="00D766E3" w:rsidRPr="003D3B0E">
              <w:rPr>
                <w:sz w:val="28"/>
                <w:szCs w:val="26"/>
              </w:rPr>
              <w:t xml:space="preserve"> 20</w:t>
            </w:r>
            <w:r w:rsidR="002A4846" w:rsidRPr="003D3B0E">
              <w:rPr>
                <w:sz w:val="28"/>
                <w:szCs w:val="26"/>
              </w:rPr>
              <w:t>3</w:t>
            </w:r>
            <w:r w:rsidR="008E32DE" w:rsidRPr="003D3B0E">
              <w:rPr>
                <w:sz w:val="28"/>
                <w:szCs w:val="26"/>
              </w:rPr>
              <w:t>0</w:t>
            </w:r>
            <w:r w:rsidR="00C867C1" w:rsidRPr="003D3B0E">
              <w:rPr>
                <w:sz w:val="28"/>
                <w:szCs w:val="26"/>
              </w:rPr>
              <w:t xml:space="preserve"> год</w:t>
            </w:r>
            <w:r w:rsidR="002A4846" w:rsidRPr="003D3B0E">
              <w:rPr>
                <w:sz w:val="28"/>
                <w:szCs w:val="26"/>
              </w:rPr>
              <w:t>а</w:t>
            </w:r>
          </w:p>
        </w:tc>
      </w:tr>
      <w:tr w:rsidR="00C867C1" w:rsidRPr="003D3B0E" w:rsidTr="006E6999">
        <w:tc>
          <w:tcPr>
            <w:tcW w:w="4678" w:type="dxa"/>
          </w:tcPr>
          <w:p w:rsidR="00C867C1" w:rsidRPr="003D3B0E" w:rsidRDefault="00C867C1" w:rsidP="00D1535A">
            <w:pPr>
              <w:pStyle w:val="ac"/>
              <w:ind w:right="-1"/>
              <w:rPr>
                <w:sz w:val="28"/>
                <w:szCs w:val="26"/>
              </w:rPr>
            </w:pPr>
            <w:r w:rsidRPr="003D3B0E">
              <w:rPr>
                <w:sz w:val="28"/>
                <w:szCs w:val="26"/>
              </w:rPr>
              <w:t xml:space="preserve">Основные разработчики </w:t>
            </w:r>
            <w:r w:rsidR="00D1535A" w:rsidRPr="003D3B0E">
              <w:rPr>
                <w:sz w:val="28"/>
                <w:szCs w:val="26"/>
              </w:rPr>
              <w:t>Стратегии</w:t>
            </w:r>
          </w:p>
        </w:tc>
        <w:tc>
          <w:tcPr>
            <w:tcW w:w="5528" w:type="dxa"/>
          </w:tcPr>
          <w:p w:rsidR="00C867C1" w:rsidRPr="003D3B0E" w:rsidRDefault="0063458D" w:rsidP="00D22994">
            <w:pPr>
              <w:pStyle w:val="ac"/>
              <w:ind w:right="-1"/>
              <w:rPr>
                <w:sz w:val="28"/>
                <w:szCs w:val="26"/>
              </w:rPr>
            </w:pPr>
            <w:r w:rsidRPr="003D3B0E">
              <w:rPr>
                <w:sz w:val="28"/>
                <w:szCs w:val="26"/>
              </w:rPr>
              <w:t xml:space="preserve">Отдел экономики </w:t>
            </w:r>
            <w:r w:rsidR="00C867C1" w:rsidRPr="003D3B0E">
              <w:rPr>
                <w:sz w:val="28"/>
                <w:szCs w:val="26"/>
              </w:rPr>
              <w:t>Исполнительн</w:t>
            </w:r>
            <w:r w:rsidRPr="003D3B0E">
              <w:rPr>
                <w:sz w:val="28"/>
                <w:szCs w:val="26"/>
              </w:rPr>
              <w:t xml:space="preserve">ого </w:t>
            </w:r>
            <w:r w:rsidR="00C867C1" w:rsidRPr="003D3B0E">
              <w:rPr>
                <w:sz w:val="28"/>
                <w:szCs w:val="26"/>
              </w:rPr>
              <w:t xml:space="preserve"> ком</w:t>
            </w:r>
            <w:r w:rsidR="00C867C1" w:rsidRPr="003D3B0E">
              <w:rPr>
                <w:sz w:val="28"/>
                <w:szCs w:val="26"/>
              </w:rPr>
              <w:t>и</w:t>
            </w:r>
            <w:r w:rsidR="00C867C1" w:rsidRPr="003D3B0E">
              <w:rPr>
                <w:sz w:val="28"/>
                <w:szCs w:val="26"/>
              </w:rPr>
              <w:t>тет</w:t>
            </w:r>
            <w:r w:rsidRPr="003D3B0E">
              <w:rPr>
                <w:sz w:val="28"/>
                <w:szCs w:val="26"/>
              </w:rPr>
              <w:t>а</w:t>
            </w:r>
            <w:r w:rsidR="00ED0963" w:rsidRPr="003D3B0E">
              <w:rPr>
                <w:sz w:val="28"/>
                <w:szCs w:val="26"/>
              </w:rPr>
              <w:t xml:space="preserve"> </w:t>
            </w:r>
            <w:r w:rsidR="00C867C1" w:rsidRPr="003D3B0E">
              <w:rPr>
                <w:sz w:val="28"/>
                <w:szCs w:val="26"/>
              </w:rPr>
              <w:t>Алексеевского муниципального района</w:t>
            </w:r>
          </w:p>
        </w:tc>
      </w:tr>
      <w:tr w:rsidR="00773EC2" w:rsidRPr="003D3B0E" w:rsidTr="006E6999">
        <w:tc>
          <w:tcPr>
            <w:tcW w:w="4678" w:type="dxa"/>
          </w:tcPr>
          <w:p w:rsidR="00773EC2" w:rsidRPr="003D3B0E" w:rsidRDefault="00773EC2" w:rsidP="00D1535A">
            <w:pPr>
              <w:pStyle w:val="ac"/>
              <w:ind w:right="-1"/>
              <w:rPr>
                <w:sz w:val="28"/>
                <w:szCs w:val="26"/>
              </w:rPr>
            </w:pPr>
            <w:r>
              <w:rPr>
                <w:sz w:val="28"/>
                <w:szCs w:val="26"/>
              </w:rPr>
              <w:t>Цель Стратегии</w:t>
            </w:r>
          </w:p>
        </w:tc>
        <w:tc>
          <w:tcPr>
            <w:tcW w:w="5528" w:type="dxa"/>
          </w:tcPr>
          <w:p w:rsidR="00773EC2" w:rsidRPr="003D3B0E" w:rsidRDefault="002478AB" w:rsidP="00B05F54">
            <w:pPr>
              <w:pStyle w:val="ac"/>
              <w:ind w:right="-1"/>
              <w:rPr>
                <w:sz w:val="28"/>
                <w:szCs w:val="26"/>
              </w:rPr>
            </w:pPr>
            <w:r w:rsidRPr="00D77C5D">
              <w:rPr>
                <w:bCs/>
                <w:sz w:val="28"/>
                <w:szCs w:val="28"/>
              </w:rPr>
              <w:t>Повышение качества жизни населения Алексеевского муниципального района (д</w:t>
            </w:r>
            <w:r w:rsidRPr="00D77C5D">
              <w:rPr>
                <w:bCs/>
                <w:sz w:val="28"/>
                <w:szCs w:val="28"/>
              </w:rPr>
              <w:t>а</w:t>
            </w:r>
            <w:r w:rsidRPr="00D77C5D">
              <w:rPr>
                <w:bCs/>
                <w:sz w:val="28"/>
                <w:szCs w:val="28"/>
              </w:rPr>
              <w:t>лее АМР</w:t>
            </w:r>
            <w:r w:rsidR="00D77C5D" w:rsidRPr="00D77C5D">
              <w:rPr>
                <w:bCs/>
                <w:sz w:val="28"/>
                <w:szCs w:val="28"/>
              </w:rPr>
              <w:t>)</w:t>
            </w:r>
            <w:r w:rsidRPr="00D77C5D">
              <w:rPr>
                <w:sz w:val="28"/>
                <w:szCs w:val="28"/>
              </w:rPr>
              <w:t xml:space="preserve"> на основе </w:t>
            </w:r>
            <w:r w:rsidR="00D77C5D" w:rsidRPr="00D77C5D">
              <w:rPr>
                <w:sz w:val="28"/>
                <w:szCs w:val="28"/>
              </w:rPr>
              <w:t>повышения</w:t>
            </w:r>
            <w:r w:rsidR="00D77C5D">
              <w:rPr>
                <w:color w:val="FF0000"/>
                <w:sz w:val="28"/>
                <w:szCs w:val="28"/>
              </w:rPr>
              <w:t xml:space="preserve"> </w:t>
            </w:r>
            <w:r w:rsidR="00773EC2" w:rsidRPr="003D3B0E">
              <w:rPr>
                <w:sz w:val="28"/>
                <w:szCs w:val="26"/>
              </w:rPr>
              <w:t>инвестиц</w:t>
            </w:r>
            <w:r w:rsidR="00773EC2" w:rsidRPr="003D3B0E">
              <w:rPr>
                <w:sz w:val="28"/>
                <w:szCs w:val="26"/>
              </w:rPr>
              <w:t>и</w:t>
            </w:r>
            <w:r w:rsidR="00773EC2" w:rsidRPr="003D3B0E">
              <w:rPr>
                <w:sz w:val="28"/>
                <w:szCs w:val="26"/>
              </w:rPr>
              <w:t xml:space="preserve">онной привлекательности и </w:t>
            </w:r>
            <w:r w:rsidR="00D77C5D">
              <w:rPr>
                <w:sz w:val="28"/>
                <w:szCs w:val="26"/>
              </w:rPr>
              <w:t>обеспечения экономического роста</w:t>
            </w:r>
            <w:r w:rsidR="00B05F54">
              <w:rPr>
                <w:sz w:val="28"/>
                <w:szCs w:val="26"/>
              </w:rPr>
              <w:t>.</w:t>
            </w:r>
            <w:r w:rsidR="00D77C5D">
              <w:rPr>
                <w:sz w:val="28"/>
                <w:szCs w:val="26"/>
              </w:rPr>
              <w:t xml:space="preserve"> </w:t>
            </w:r>
          </w:p>
        </w:tc>
      </w:tr>
      <w:tr w:rsidR="00C867C1" w:rsidRPr="003D3B0E" w:rsidTr="006E6999">
        <w:tc>
          <w:tcPr>
            <w:tcW w:w="4678" w:type="dxa"/>
          </w:tcPr>
          <w:p w:rsidR="00C867C1" w:rsidRPr="003D3B0E" w:rsidRDefault="00773EC2" w:rsidP="00D1535A">
            <w:pPr>
              <w:pStyle w:val="ac"/>
              <w:ind w:right="-1"/>
              <w:rPr>
                <w:sz w:val="28"/>
                <w:szCs w:val="26"/>
              </w:rPr>
            </w:pPr>
            <w:r>
              <w:rPr>
                <w:sz w:val="28"/>
                <w:szCs w:val="26"/>
              </w:rPr>
              <w:t>З</w:t>
            </w:r>
            <w:r w:rsidR="00C867C1" w:rsidRPr="003D3B0E">
              <w:rPr>
                <w:sz w:val="28"/>
                <w:szCs w:val="26"/>
              </w:rPr>
              <w:t xml:space="preserve">адачи </w:t>
            </w:r>
            <w:r w:rsidR="00D1535A" w:rsidRPr="003D3B0E">
              <w:rPr>
                <w:sz w:val="28"/>
                <w:szCs w:val="26"/>
              </w:rPr>
              <w:t>Стратегии</w:t>
            </w:r>
          </w:p>
        </w:tc>
        <w:tc>
          <w:tcPr>
            <w:tcW w:w="5528" w:type="dxa"/>
          </w:tcPr>
          <w:p w:rsidR="005B4BE6" w:rsidRPr="003D3B0E" w:rsidRDefault="00773EC2" w:rsidP="00D22994">
            <w:pPr>
              <w:pStyle w:val="ac"/>
              <w:ind w:right="-1"/>
              <w:rPr>
                <w:sz w:val="28"/>
                <w:szCs w:val="26"/>
              </w:rPr>
            </w:pPr>
            <w:r>
              <w:rPr>
                <w:sz w:val="28"/>
                <w:szCs w:val="26"/>
              </w:rPr>
              <w:t>1. о</w:t>
            </w:r>
            <w:r w:rsidR="00ED0963" w:rsidRPr="003D3B0E">
              <w:rPr>
                <w:sz w:val="28"/>
                <w:szCs w:val="26"/>
              </w:rPr>
              <w:t>пределение стратегических направлений развития с испол</w:t>
            </w:r>
            <w:r w:rsidR="005B4BE6" w:rsidRPr="003D3B0E">
              <w:rPr>
                <w:sz w:val="28"/>
                <w:szCs w:val="26"/>
              </w:rPr>
              <w:t>ьзованием имеющихся преимуществ;</w:t>
            </w:r>
          </w:p>
          <w:p w:rsidR="005B4BE6" w:rsidRDefault="00773EC2" w:rsidP="00D22994">
            <w:pPr>
              <w:pStyle w:val="ac"/>
              <w:ind w:right="-1"/>
              <w:rPr>
                <w:sz w:val="28"/>
                <w:szCs w:val="26"/>
              </w:rPr>
            </w:pPr>
            <w:r>
              <w:rPr>
                <w:sz w:val="28"/>
                <w:szCs w:val="26"/>
              </w:rPr>
              <w:t>2.</w:t>
            </w:r>
            <w:r w:rsidR="00D77C5D">
              <w:rPr>
                <w:sz w:val="28"/>
                <w:szCs w:val="26"/>
              </w:rPr>
              <w:t>создание благоприятного инвестиционн</w:t>
            </w:r>
            <w:r w:rsidR="00D77C5D">
              <w:rPr>
                <w:sz w:val="28"/>
                <w:szCs w:val="26"/>
              </w:rPr>
              <w:t>о</w:t>
            </w:r>
            <w:r w:rsidR="00D77C5D">
              <w:rPr>
                <w:sz w:val="28"/>
                <w:szCs w:val="26"/>
              </w:rPr>
              <w:t>го климата</w:t>
            </w:r>
            <w:r w:rsidR="005B4BE6" w:rsidRPr="003D3B0E">
              <w:rPr>
                <w:sz w:val="28"/>
                <w:szCs w:val="26"/>
              </w:rPr>
              <w:t>;</w:t>
            </w:r>
          </w:p>
          <w:p w:rsidR="00D77C5D" w:rsidRDefault="00D77C5D" w:rsidP="00D22994">
            <w:pPr>
              <w:pStyle w:val="ac"/>
              <w:ind w:right="-1"/>
              <w:rPr>
                <w:sz w:val="28"/>
                <w:szCs w:val="26"/>
              </w:rPr>
            </w:pPr>
            <w:r>
              <w:rPr>
                <w:sz w:val="28"/>
                <w:szCs w:val="26"/>
              </w:rPr>
              <w:t>3. создание высокопроизводительных раб</w:t>
            </w:r>
            <w:r>
              <w:rPr>
                <w:sz w:val="28"/>
                <w:szCs w:val="26"/>
              </w:rPr>
              <w:t>о</w:t>
            </w:r>
            <w:r>
              <w:rPr>
                <w:sz w:val="28"/>
                <w:szCs w:val="26"/>
              </w:rPr>
              <w:t>чих мест;</w:t>
            </w:r>
          </w:p>
          <w:p w:rsidR="00DF4C30" w:rsidRPr="003D3B0E" w:rsidRDefault="00D77C5D" w:rsidP="00D22994">
            <w:pPr>
              <w:pStyle w:val="ac"/>
              <w:ind w:right="-1"/>
              <w:rPr>
                <w:sz w:val="28"/>
                <w:szCs w:val="26"/>
              </w:rPr>
            </w:pPr>
            <w:r>
              <w:rPr>
                <w:sz w:val="28"/>
                <w:szCs w:val="26"/>
              </w:rPr>
              <w:t>4</w:t>
            </w:r>
            <w:r w:rsidR="00DF4C30">
              <w:rPr>
                <w:sz w:val="28"/>
                <w:szCs w:val="26"/>
              </w:rPr>
              <w:t>. создание территории, комфортной для отдыха и работы;</w:t>
            </w:r>
          </w:p>
          <w:p w:rsidR="005B4BE6" w:rsidRPr="003D3B0E" w:rsidRDefault="00D77C5D" w:rsidP="00D22994">
            <w:pPr>
              <w:pStyle w:val="ac"/>
              <w:ind w:right="-1"/>
              <w:rPr>
                <w:sz w:val="28"/>
                <w:szCs w:val="26"/>
              </w:rPr>
            </w:pPr>
            <w:r>
              <w:rPr>
                <w:sz w:val="28"/>
                <w:szCs w:val="26"/>
              </w:rPr>
              <w:t>5</w:t>
            </w:r>
            <w:r w:rsidR="00773EC2">
              <w:rPr>
                <w:sz w:val="28"/>
                <w:szCs w:val="26"/>
              </w:rPr>
              <w:t>. д</w:t>
            </w:r>
            <w:r w:rsidR="00ED0963" w:rsidRPr="003D3B0E">
              <w:rPr>
                <w:sz w:val="28"/>
                <w:szCs w:val="26"/>
              </w:rPr>
              <w:t>остижение общественной консолидации различных слоев населения и субъектов с</w:t>
            </w:r>
            <w:r w:rsidR="00ED0963" w:rsidRPr="003D3B0E">
              <w:rPr>
                <w:sz w:val="28"/>
                <w:szCs w:val="26"/>
              </w:rPr>
              <w:t>о</w:t>
            </w:r>
            <w:r w:rsidR="00ED0963" w:rsidRPr="003D3B0E">
              <w:rPr>
                <w:sz w:val="28"/>
                <w:szCs w:val="26"/>
              </w:rPr>
              <w:t>циально-экономической деятельности</w:t>
            </w:r>
            <w:r w:rsidR="005B4BE6" w:rsidRPr="003D3B0E">
              <w:rPr>
                <w:sz w:val="28"/>
                <w:szCs w:val="26"/>
              </w:rPr>
              <w:t>;</w:t>
            </w:r>
          </w:p>
          <w:p w:rsidR="00ED0963" w:rsidRDefault="00D77C5D" w:rsidP="00773EC2">
            <w:pPr>
              <w:pStyle w:val="ac"/>
              <w:ind w:right="-1"/>
              <w:rPr>
                <w:sz w:val="28"/>
                <w:szCs w:val="26"/>
              </w:rPr>
            </w:pPr>
            <w:r>
              <w:rPr>
                <w:sz w:val="28"/>
                <w:szCs w:val="26"/>
              </w:rPr>
              <w:t>6</w:t>
            </w:r>
            <w:r w:rsidR="00773EC2">
              <w:rPr>
                <w:sz w:val="28"/>
                <w:szCs w:val="26"/>
              </w:rPr>
              <w:t>. п</w:t>
            </w:r>
            <w:r w:rsidR="00ED0963" w:rsidRPr="003D3B0E">
              <w:rPr>
                <w:sz w:val="28"/>
                <w:szCs w:val="26"/>
              </w:rPr>
              <w:t>овышение эффективности управления муниципальным районом</w:t>
            </w:r>
            <w:r w:rsidR="00934029">
              <w:rPr>
                <w:sz w:val="28"/>
                <w:szCs w:val="26"/>
              </w:rPr>
              <w:t>;</w:t>
            </w:r>
          </w:p>
          <w:p w:rsidR="00DF4C30" w:rsidRPr="003D3B0E" w:rsidRDefault="00D77C5D" w:rsidP="006D55B2">
            <w:pPr>
              <w:pStyle w:val="ac"/>
              <w:ind w:right="-1"/>
              <w:rPr>
                <w:sz w:val="28"/>
                <w:szCs w:val="26"/>
              </w:rPr>
            </w:pPr>
            <w:r>
              <w:rPr>
                <w:sz w:val="28"/>
                <w:szCs w:val="26"/>
              </w:rPr>
              <w:t>7</w:t>
            </w:r>
            <w:r w:rsidR="00934029">
              <w:rPr>
                <w:sz w:val="28"/>
                <w:szCs w:val="26"/>
              </w:rPr>
              <w:t>. повышение уровня финансово-экономической самодостаточности Алекс</w:t>
            </w:r>
            <w:r w:rsidR="00934029">
              <w:rPr>
                <w:sz w:val="28"/>
                <w:szCs w:val="26"/>
              </w:rPr>
              <w:t>е</w:t>
            </w:r>
            <w:r w:rsidR="00934029">
              <w:rPr>
                <w:sz w:val="28"/>
                <w:szCs w:val="26"/>
              </w:rPr>
              <w:t>евского муниципального района</w:t>
            </w:r>
          </w:p>
        </w:tc>
      </w:tr>
      <w:tr w:rsidR="00C867C1" w:rsidRPr="003D3B0E" w:rsidTr="006E6999">
        <w:tc>
          <w:tcPr>
            <w:tcW w:w="4678" w:type="dxa"/>
          </w:tcPr>
          <w:p w:rsidR="00C867C1" w:rsidRPr="003D3B0E" w:rsidRDefault="00C867C1" w:rsidP="007E50FE">
            <w:pPr>
              <w:pStyle w:val="ac"/>
              <w:spacing w:before="120" w:after="120"/>
              <w:rPr>
                <w:sz w:val="28"/>
                <w:szCs w:val="26"/>
              </w:rPr>
            </w:pPr>
            <w:r w:rsidRPr="003D3B0E">
              <w:rPr>
                <w:sz w:val="28"/>
                <w:szCs w:val="26"/>
              </w:rPr>
              <w:t xml:space="preserve">Срок реализации </w:t>
            </w:r>
            <w:r w:rsidR="00D1535A" w:rsidRPr="003D3B0E">
              <w:rPr>
                <w:sz w:val="28"/>
                <w:szCs w:val="26"/>
              </w:rPr>
              <w:t>Стратегии</w:t>
            </w:r>
          </w:p>
        </w:tc>
        <w:tc>
          <w:tcPr>
            <w:tcW w:w="5528" w:type="dxa"/>
          </w:tcPr>
          <w:p w:rsidR="00C867C1" w:rsidRPr="003D3B0E" w:rsidRDefault="00C867C1" w:rsidP="00052C7B">
            <w:pPr>
              <w:pStyle w:val="ac"/>
              <w:spacing w:before="120" w:after="120"/>
              <w:rPr>
                <w:sz w:val="28"/>
                <w:szCs w:val="26"/>
              </w:rPr>
            </w:pPr>
            <w:r w:rsidRPr="003D3B0E">
              <w:rPr>
                <w:sz w:val="28"/>
                <w:szCs w:val="26"/>
              </w:rPr>
              <w:t>201</w:t>
            </w:r>
            <w:r w:rsidR="00052C7B">
              <w:rPr>
                <w:sz w:val="28"/>
                <w:szCs w:val="26"/>
              </w:rPr>
              <w:t>6</w:t>
            </w:r>
            <w:r w:rsidR="00D766E3" w:rsidRPr="003D3B0E">
              <w:rPr>
                <w:sz w:val="28"/>
                <w:szCs w:val="26"/>
              </w:rPr>
              <w:t xml:space="preserve"> – 20</w:t>
            </w:r>
            <w:r w:rsidR="002A4846" w:rsidRPr="003D3B0E">
              <w:rPr>
                <w:sz w:val="28"/>
                <w:szCs w:val="26"/>
              </w:rPr>
              <w:t>3</w:t>
            </w:r>
            <w:r w:rsidR="008E32DE" w:rsidRPr="003D3B0E">
              <w:rPr>
                <w:sz w:val="28"/>
                <w:szCs w:val="26"/>
              </w:rPr>
              <w:t>0</w:t>
            </w:r>
            <w:r w:rsidRPr="003D3B0E">
              <w:rPr>
                <w:sz w:val="28"/>
                <w:szCs w:val="26"/>
              </w:rPr>
              <w:t xml:space="preserve"> гг.</w:t>
            </w:r>
          </w:p>
        </w:tc>
      </w:tr>
      <w:tr w:rsidR="00C867C1" w:rsidRPr="003D3B0E" w:rsidTr="006E6999">
        <w:tc>
          <w:tcPr>
            <w:tcW w:w="4678" w:type="dxa"/>
          </w:tcPr>
          <w:p w:rsidR="00C867C1" w:rsidRPr="003D3B0E" w:rsidRDefault="00C867C1" w:rsidP="00D1535A">
            <w:pPr>
              <w:pStyle w:val="ac"/>
              <w:ind w:right="-1"/>
              <w:rPr>
                <w:sz w:val="28"/>
                <w:szCs w:val="26"/>
              </w:rPr>
            </w:pPr>
            <w:r w:rsidRPr="003D3B0E">
              <w:rPr>
                <w:sz w:val="28"/>
                <w:szCs w:val="26"/>
              </w:rPr>
              <w:t xml:space="preserve">Исполнители </w:t>
            </w:r>
            <w:r w:rsidR="00D1535A" w:rsidRPr="003D3B0E">
              <w:rPr>
                <w:sz w:val="28"/>
                <w:szCs w:val="26"/>
              </w:rPr>
              <w:t>Стратегии</w:t>
            </w:r>
          </w:p>
        </w:tc>
        <w:tc>
          <w:tcPr>
            <w:tcW w:w="5528" w:type="dxa"/>
          </w:tcPr>
          <w:p w:rsidR="00C867C1" w:rsidRPr="003D3B0E" w:rsidRDefault="00575F54" w:rsidP="00C02FDD">
            <w:pPr>
              <w:pStyle w:val="ac"/>
              <w:spacing w:after="120"/>
              <w:rPr>
                <w:sz w:val="28"/>
                <w:szCs w:val="26"/>
              </w:rPr>
            </w:pPr>
            <w:r w:rsidRPr="003D3B0E">
              <w:rPr>
                <w:sz w:val="28"/>
                <w:szCs w:val="26"/>
              </w:rPr>
              <w:t>Исполнительн</w:t>
            </w:r>
            <w:r w:rsidR="00C02FDD">
              <w:rPr>
                <w:sz w:val="28"/>
                <w:szCs w:val="26"/>
              </w:rPr>
              <w:t>ый</w:t>
            </w:r>
            <w:r w:rsidRPr="003D3B0E">
              <w:rPr>
                <w:sz w:val="28"/>
                <w:szCs w:val="26"/>
              </w:rPr>
              <w:t xml:space="preserve"> комитет</w:t>
            </w:r>
            <w:r w:rsidR="00C867C1" w:rsidRPr="003D3B0E">
              <w:rPr>
                <w:sz w:val="28"/>
                <w:szCs w:val="26"/>
              </w:rPr>
              <w:t xml:space="preserve"> Алексеевского муниципального района, предприятия и о</w:t>
            </w:r>
            <w:r w:rsidR="00C867C1" w:rsidRPr="003D3B0E">
              <w:rPr>
                <w:sz w:val="28"/>
                <w:szCs w:val="26"/>
              </w:rPr>
              <w:t>р</w:t>
            </w:r>
            <w:r w:rsidR="00C867C1" w:rsidRPr="003D3B0E">
              <w:rPr>
                <w:sz w:val="28"/>
                <w:szCs w:val="26"/>
              </w:rPr>
              <w:t>ганизации, учреждения района</w:t>
            </w:r>
          </w:p>
        </w:tc>
      </w:tr>
      <w:tr w:rsidR="00C867C1" w:rsidRPr="003D3B0E" w:rsidTr="006E6999">
        <w:tc>
          <w:tcPr>
            <w:tcW w:w="4678" w:type="dxa"/>
          </w:tcPr>
          <w:p w:rsidR="00C867C1" w:rsidRPr="003D3B0E" w:rsidRDefault="00C867C1" w:rsidP="00D1535A">
            <w:pPr>
              <w:pStyle w:val="ac"/>
              <w:ind w:right="-1"/>
              <w:rPr>
                <w:sz w:val="28"/>
                <w:szCs w:val="26"/>
              </w:rPr>
            </w:pPr>
            <w:r w:rsidRPr="003D3B0E">
              <w:rPr>
                <w:sz w:val="28"/>
                <w:szCs w:val="26"/>
              </w:rPr>
              <w:t xml:space="preserve">Координатор </w:t>
            </w:r>
            <w:r w:rsidR="00D1535A" w:rsidRPr="003D3B0E">
              <w:rPr>
                <w:sz w:val="28"/>
                <w:szCs w:val="26"/>
              </w:rPr>
              <w:t>стратегии</w:t>
            </w:r>
          </w:p>
        </w:tc>
        <w:tc>
          <w:tcPr>
            <w:tcW w:w="5528" w:type="dxa"/>
          </w:tcPr>
          <w:p w:rsidR="00C867C1" w:rsidRPr="003D3B0E" w:rsidRDefault="00575F54" w:rsidP="00D22994">
            <w:pPr>
              <w:pStyle w:val="ac"/>
              <w:ind w:right="-1"/>
              <w:rPr>
                <w:sz w:val="28"/>
                <w:szCs w:val="26"/>
              </w:rPr>
            </w:pPr>
            <w:r w:rsidRPr="003D3B0E">
              <w:rPr>
                <w:sz w:val="28"/>
                <w:szCs w:val="26"/>
              </w:rPr>
              <w:t>Исполнительный комитет</w:t>
            </w:r>
            <w:r w:rsidR="00C867C1" w:rsidRPr="003D3B0E">
              <w:rPr>
                <w:sz w:val="28"/>
                <w:szCs w:val="26"/>
              </w:rPr>
              <w:t xml:space="preserve"> Алексеевского муниципального района</w:t>
            </w:r>
          </w:p>
        </w:tc>
      </w:tr>
      <w:tr w:rsidR="00C867C1" w:rsidRPr="003D3B0E" w:rsidTr="006E6999">
        <w:tc>
          <w:tcPr>
            <w:tcW w:w="4678" w:type="dxa"/>
          </w:tcPr>
          <w:p w:rsidR="00C867C1" w:rsidRPr="003D3B0E" w:rsidRDefault="005B4BE6" w:rsidP="00D22994">
            <w:pPr>
              <w:pStyle w:val="ac"/>
              <w:ind w:right="-1"/>
              <w:rPr>
                <w:sz w:val="28"/>
                <w:szCs w:val="26"/>
              </w:rPr>
            </w:pPr>
            <w:r w:rsidRPr="003D3B0E">
              <w:rPr>
                <w:sz w:val="28"/>
                <w:szCs w:val="26"/>
              </w:rPr>
              <w:t xml:space="preserve">Объемы и источники </w:t>
            </w:r>
            <w:r w:rsidR="00C867C1" w:rsidRPr="003D3B0E">
              <w:rPr>
                <w:sz w:val="28"/>
                <w:szCs w:val="26"/>
              </w:rPr>
              <w:t>финансиров</w:t>
            </w:r>
            <w:r w:rsidR="00C867C1" w:rsidRPr="003D3B0E">
              <w:rPr>
                <w:sz w:val="28"/>
                <w:szCs w:val="26"/>
              </w:rPr>
              <w:t>а</w:t>
            </w:r>
            <w:r w:rsidR="00C867C1" w:rsidRPr="003D3B0E">
              <w:rPr>
                <w:sz w:val="28"/>
                <w:szCs w:val="26"/>
              </w:rPr>
              <w:t xml:space="preserve">ния </w:t>
            </w:r>
          </w:p>
        </w:tc>
        <w:tc>
          <w:tcPr>
            <w:tcW w:w="5528" w:type="dxa"/>
          </w:tcPr>
          <w:p w:rsidR="00C867C1" w:rsidRPr="003D3B0E" w:rsidRDefault="00C867C1" w:rsidP="004C4522">
            <w:pPr>
              <w:pStyle w:val="ac"/>
              <w:rPr>
                <w:sz w:val="28"/>
                <w:szCs w:val="26"/>
              </w:rPr>
            </w:pPr>
            <w:r w:rsidRPr="003D3B0E">
              <w:rPr>
                <w:sz w:val="28"/>
                <w:szCs w:val="26"/>
              </w:rPr>
              <w:t>Ре</w:t>
            </w:r>
            <w:r w:rsidR="00B22AB4" w:rsidRPr="003D3B0E">
              <w:rPr>
                <w:sz w:val="28"/>
                <w:szCs w:val="26"/>
              </w:rPr>
              <w:t>спубликанский</w:t>
            </w:r>
            <w:r w:rsidRPr="003D3B0E">
              <w:rPr>
                <w:sz w:val="28"/>
                <w:szCs w:val="26"/>
              </w:rPr>
              <w:t xml:space="preserve"> бюджет </w:t>
            </w:r>
            <w:r w:rsidR="003F0118">
              <w:rPr>
                <w:sz w:val="28"/>
                <w:szCs w:val="26"/>
              </w:rPr>
              <w:t>23</w:t>
            </w:r>
            <w:r w:rsidR="00DA7CC3">
              <w:rPr>
                <w:sz w:val="28"/>
                <w:szCs w:val="26"/>
              </w:rPr>
              <w:t>2</w:t>
            </w:r>
            <w:r w:rsidR="003F0118">
              <w:rPr>
                <w:sz w:val="28"/>
                <w:szCs w:val="26"/>
              </w:rPr>
              <w:t>9,</w:t>
            </w:r>
            <w:r w:rsidR="00DA7CC3">
              <w:rPr>
                <w:sz w:val="28"/>
                <w:szCs w:val="26"/>
              </w:rPr>
              <w:t>8</w:t>
            </w:r>
            <w:r w:rsidR="00B22AB4" w:rsidRPr="003D3B0E">
              <w:rPr>
                <w:sz w:val="28"/>
                <w:szCs w:val="26"/>
              </w:rPr>
              <w:t xml:space="preserve"> млн</w:t>
            </w:r>
            <w:r w:rsidRPr="003D3B0E">
              <w:rPr>
                <w:sz w:val="28"/>
                <w:szCs w:val="26"/>
              </w:rPr>
              <w:t>.</w:t>
            </w:r>
            <w:r w:rsidR="00C916FC" w:rsidRPr="003D3B0E">
              <w:rPr>
                <w:sz w:val="28"/>
                <w:szCs w:val="26"/>
              </w:rPr>
              <w:t xml:space="preserve"> </w:t>
            </w:r>
            <w:r w:rsidRPr="003D3B0E">
              <w:rPr>
                <w:sz w:val="28"/>
                <w:szCs w:val="26"/>
              </w:rPr>
              <w:t>руб.</w:t>
            </w:r>
          </w:p>
          <w:p w:rsidR="00C867C1" w:rsidRPr="003D3B0E" w:rsidRDefault="00C867C1" w:rsidP="004C4522">
            <w:pPr>
              <w:pStyle w:val="ac"/>
              <w:rPr>
                <w:sz w:val="28"/>
                <w:szCs w:val="26"/>
              </w:rPr>
            </w:pPr>
            <w:r w:rsidRPr="003D3B0E">
              <w:rPr>
                <w:sz w:val="28"/>
                <w:szCs w:val="26"/>
              </w:rPr>
              <w:t xml:space="preserve">Муниципальный бюджет </w:t>
            </w:r>
            <w:r w:rsidR="003F0118">
              <w:rPr>
                <w:sz w:val="28"/>
                <w:szCs w:val="26"/>
              </w:rPr>
              <w:t>19,2</w:t>
            </w:r>
            <w:r w:rsidR="002F788A" w:rsidRPr="003D3B0E">
              <w:rPr>
                <w:sz w:val="28"/>
                <w:szCs w:val="26"/>
              </w:rPr>
              <w:t xml:space="preserve"> </w:t>
            </w:r>
            <w:r w:rsidRPr="003D3B0E">
              <w:rPr>
                <w:sz w:val="28"/>
                <w:szCs w:val="26"/>
              </w:rPr>
              <w:t>млн.</w:t>
            </w:r>
            <w:r w:rsidR="00C916FC" w:rsidRPr="003D3B0E">
              <w:rPr>
                <w:sz w:val="28"/>
                <w:szCs w:val="26"/>
              </w:rPr>
              <w:t xml:space="preserve"> </w:t>
            </w:r>
            <w:r w:rsidRPr="003D3B0E">
              <w:rPr>
                <w:sz w:val="28"/>
                <w:szCs w:val="26"/>
              </w:rPr>
              <w:t>руб.</w:t>
            </w:r>
          </w:p>
          <w:p w:rsidR="00C867C1" w:rsidRPr="003D3B0E" w:rsidRDefault="00887AFA" w:rsidP="003F0118">
            <w:pPr>
              <w:pStyle w:val="ac"/>
              <w:rPr>
                <w:color w:val="FF0000"/>
                <w:sz w:val="28"/>
                <w:szCs w:val="26"/>
              </w:rPr>
            </w:pPr>
            <w:r w:rsidRPr="003D3B0E">
              <w:rPr>
                <w:sz w:val="28"/>
                <w:szCs w:val="26"/>
              </w:rPr>
              <w:t>Внебюджетные источники</w:t>
            </w:r>
            <w:r w:rsidR="00C867C1" w:rsidRPr="003D3B0E">
              <w:rPr>
                <w:sz w:val="28"/>
                <w:szCs w:val="26"/>
              </w:rPr>
              <w:t xml:space="preserve"> </w:t>
            </w:r>
            <w:r w:rsidR="00AE26DB">
              <w:rPr>
                <w:sz w:val="28"/>
                <w:szCs w:val="26"/>
              </w:rPr>
              <w:t xml:space="preserve"> </w:t>
            </w:r>
            <w:r w:rsidRPr="003D3B0E">
              <w:rPr>
                <w:sz w:val="28"/>
                <w:szCs w:val="26"/>
              </w:rPr>
              <w:t>2</w:t>
            </w:r>
            <w:r w:rsidR="003F0118">
              <w:rPr>
                <w:sz w:val="28"/>
                <w:szCs w:val="26"/>
              </w:rPr>
              <w:t>496,5</w:t>
            </w:r>
            <w:r w:rsidRPr="003D3B0E">
              <w:rPr>
                <w:sz w:val="28"/>
                <w:szCs w:val="26"/>
              </w:rPr>
              <w:t xml:space="preserve"> млн</w:t>
            </w:r>
            <w:r w:rsidR="00C867C1" w:rsidRPr="003D3B0E">
              <w:rPr>
                <w:sz w:val="28"/>
                <w:szCs w:val="26"/>
              </w:rPr>
              <w:t>.</w:t>
            </w:r>
            <w:r w:rsidR="00C916FC" w:rsidRPr="003D3B0E">
              <w:rPr>
                <w:sz w:val="28"/>
                <w:szCs w:val="26"/>
              </w:rPr>
              <w:t xml:space="preserve"> </w:t>
            </w:r>
            <w:r w:rsidR="00C867C1" w:rsidRPr="003D3B0E">
              <w:rPr>
                <w:sz w:val="28"/>
                <w:szCs w:val="26"/>
              </w:rPr>
              <w:t>руб</w:t>
            </w:r>
            <w:r w:rsidR="00C94408" w:rsidRPr="003D3B0E">
              <w:rPr>
                <w:sz w:val="28"/>
                <w:szCs w:val="26"/>
              </w:rPr>
              <w:t>.</w:t>
            </w:r>
          </w:p>
        </w:tc>
      </w:tr>
      <w:tr w:rsidR="00C867C1" w:rsidRPr="003D3B0E" w:rsidTr="006E6999">
        <w:tc>
          <w:tcPr>
            <w:tcW w:w="4678" w:type="dxa"/>
          </w:tcPr>
          <w:p w:rsidR="00C867C1" w:rsidRPr="003D3B0E" w:rsidRDefault="00C867C1" w:rsidP="00D1535A">
            <w:pPr>
              <w:pStyle w:val="ac"/>
              <w:ind w:right="-1"/>
              <w:rPr>
                <w:sz w:val="28"/>
                <w:szCs w:val="26"/>
              </w:rPr>
            </w:pPr>
            <w:r w:rsidRPr="003D3B0E">
              <w:rPr>
                <w:sz w:val="28"/>
                <w:szCs w:val="26"/>
              </w:rPr>
              <w:t xml:space="preserve">Система организации контроля за исполнением </w:t>
            </w:r>
            <w:r w:rsidR="00D1535A" w:rsidRPr="003D3B0E">
              <w:rPr>
                <w:sz w:val="28"/>
                <w:szCs w:val="26"/>
              </w:rPr>
              <w:t>Стратегии</w:t>
            </w:r>
          </w:p>
        </w:tc>
        <w:tc>
          <w:tcPr>
            <w:tcW w:w="5528" w:type="dxa"/>
          </w:tcPr>
          <w:p w:rsidR="00C867C1" w:rsidRPr="003D3B0E" w:rsidRDefault="00C867C1" w:rsidP="00D22994">
            <w:pPr>
              <w:pStyle w:val="ac"/>
              <w:ind w:right="-1"/>
              <w:rPr>
                <w:sz w:val="28"/>
                <w:szCs w:val="26"/>
              </w:rPr>
            </w:pPr>
            <w:r w:rsidRPr="003D3B0E">
              <w:rPr>
                <w:sz w:val="28"/>
                <w:szCs w:val="26"/>
              </w:rPr>
              <w:t xml:space="preserve">Контроль за исполнением осуществляется </w:t>
            </w:r>
            <w:r w:rsidR="00575F54" w:rsidRPr="003D3B0E">
              <w:rPr>
                <w:sz w:val="28"/>
                <w:szCs w:val="26"/>
              </w:rPr>
              <w:t>Исполнительным комитетом Алексеевского муниципального района и Министерством экономики Республики Татарстан</w:t>
            </w:r>
            <w:r w:rsidRPr="003D3B0E">
              <w:rPr>
                <w:sz w:val="28"/>
                <w:szCs w:val="26"/>
              </w:rPr>
              <w:t xml:space="preserve"> по цел</w:t>
            </w:r>
            <w:r w:rsidRPr="003D3B0E">
              <w:rPr>
                <w:sz w:val="28"/>
                <w:szCs w:val="26"/>
              </w:rPr>
              <w:t>е</w:t>
            </w:r>
            <w:r w:rsidRPr="003D3B0E">
              <w:rPr>
                <w:sz w:val="28"/>
                <w:szCs w:val="26"/>
              </w:rPr>
              <w:t>вым индикаторам</w:t>
            </w:r>
          </w:p>
        </w:tc>
      </w:tr>
      <w:tr w:rsidR="00C867C1" w:rsidRPr="003D3B0E" w:rsidTr="006E6999">
        <w:trPr>
          <w:trHeight w:val="1841"/>
        </w:trPr>
        <w:tc>
          <w:tcPr>
            <w:tcW w:w="4678" w:type="dxa"/>
          </w:tcPr>
          <w:p w:rsidR="00C867C1" w:rsidRPr="003D3B0E" w:rsidRDefault="00C867C1" w:rsidP="00D1535A">
            <w:pPr>
              <w:pStyle w:val="ac"/>
              <w:ind w:right="-1"/>
              <w:rPr>
                <w:sz w:val="28"/>
                <w:szCs w:val="26"/>
              </w:rPr>
            </w:pPr>
            <w:r w:rsidRPr="003D3B0E">
              <w:rPr>
                <w:sz w:val="28"/>
                <w:szCs w:val="26"/>
              </w:rPr>
              <w:lastRenderedPageBreak/>
              <w:t xml:space="preserve">Основные результаты реализации </w:t>
            </w:r>
            <w:r w:rsidR="00D1535A" w:rsidRPr="003D3B0E">
              <w:rPr>
                <w:sz w:val="28"/>
                <w:szCs w:val="26"/>
              </w:rPr>
              <w:t>Стратегии</w:t>
            </w:r>
          </w:p>
        </w:tc>
        <w:tc>
          <w:tcPr>
            <w:tcW w:w="5528" w:type="dxa"/>
          </w:tcPr>
          <w:p w:rsidR="00C867C1" w:rsidRPr="003D3B0E" w:rsidRDefault="00C867C1" w:rsidP="004C4522">
            <w:pPr>
              <w:pStyle w:val="ac"/>
              <w:rPr>
                <w:sz w:val="28"/>
                <w:szCs w:val="26"/>
              </w:rPr>
            </w:pPr>
            <w:r w:rsidRPr="003D3B0E">
              <w:rPr>
                <w:sz w:val="28"/>
                <w:szCs w:val="26"/>
              </w:rPr>
              <w:t>Достижение к 20</w:t>
            </w:r>
            <w:r w:rsidR="00E03659" w:rsidRPr="003D3B0E">
              <w:rPr>
                <w:sz w:val="28"/>
                <w:szCs w:val="26"/>
              </w:rPr>
              <w:t>3</w:t>
            </w:r>
            <w:r w:rsidR="008E32DE" w:rsidRPr="003D3B0E">
              <w:rPr>
                <w:sz w:val="28"/>
                <w:szCs w:val="26"/>
              </w:rPr>
              <w:t>0</w:t>
            </w:r>
            <w:r w:rsidRPr="003D3B0E">
              <w:rPr>
                <w:sz w:val="28"/>
                <w:szCs w:val="26"/>
              </w:rPr>
              <w:t xml:space="preserve"> г.:</w:t>
            </w:r>
          </w:p>
          <w:p w:rsidR="00C867C1" w:rsidRPr="003D3B0E" w:rsidRDefault="00C867C1" w:rsidP="004C4522">
            <w:pPr>
              <w:pStyle w:val="ac"/>
              <w:rPr>
                <w:sz w:val="28"/>
                <w:szCs w:val="26"/>
              </w:rPr>
            </w:pPr>
            <w:r w:rsidRPr="003D3B0E">
              <w:rPr>
                <w:sz w:val="28"/>
                <w:szCs w:val="26"/>
              </w:rPr>
              <w:t xml:space="preserve">- ВТП района в размере </w:t>
            </w:r>
            <w:r w:rsidR="00585BBC" w:rsidRPr="003D3B0E">
              <w:rPr>
                <w:sz w:val="28"/>
                <w:szCs w:val="26"/>
              </w:rPr>
              <w:t>1</w:t>
            </w:r>
            <w:r w:rsidR="00E03659" w:rsidRPr="003D3B0E">
              <w:rPr>
                <w:sz w:val="28"/>
                <w:szCs w:val="26"/>
              </w:rPr>
              <w:t>9</w:t>
            </w:r>
            <w:r w:rsidR="00585BBC" w:rsidRPr="003D3B0E">
              <w:rPr>
                <w:sz w:val="28"/>
                <w:szCs w:val="26"/>
              </w:rPr>
              <w:t>,</w:t>
            </w:r>
            <w:r w:rsidR="00E03659" w:rsidRPr="003D3B0E">
              <w:rPr>
                <w:sz w:val="28"/>
                <w:szCs w:val="26"/>
              </w:rPr>
              <w:t>2</w:t>
            </w:r>
            <w:r w:rsidRPr="003D3B0E">
              <w:rPr>
                <w:sz w:val="28"/>
                <w:szCs w:val="26"/>
              </w:rPr>
              <w:t xml:space="preserve"> млрд. руб.; </w:t>
            </w:r>
          </w:p>
          <w:p w:rsidR="00C867C1" w:rsidRPr="003D3B0E" w:rsidRDefault="00C867C1" w:rsidP="00D22994">
            <w:pPr>
              <w:pStyle w:val="ac"/>
              <w:ind w:right="-1"/>
              <w:rPr>
                <w:sz w:val="28"/>
                <w:szCs w:val="26"/>
              </w:rPr>
            </w:pPr>
            <w:r w:rsidRPr="003D3B0E">
              <w:rPr>
                <w:sz w:val="28"/>
                <w:szCs w:val="26"/>
              </w:rPr>
              <w:t xml:space="preserve">- начисленная среднемесячная заработная плата одного работника </w:t>
            </w:r>
            <w:r w:rsidR="00E03659" w:rsidRPr="003D3B0E">
              <w:rPr>
                <w:sz w:val="28"/>
                <w:szCs w:val="26"/>
              </w:rPr>
              <w:t>4</w:t>
            </w:r>
            <w:r w:rsidR="000A323B">
              <w:rPr>
                <w:sz w:val="28"/>
                <w:szCs w:val="26"/>
              </w:rPr>
              <w:t>9713</w:t>
            </w:r>
            <w:r w:rsidRPr="003D3B0E">
              <w:rPr>
                <w:sz w:val="28"/>
                <w:szCs w:val="26"/>
              </w:rPr>
              <w:t xml:space="preserve"> руб.</w:t>
            </w:r>
          </w:p>
          <w:p w:rsidR="005B4BE6" w:rsidRPr="003D3B0E" w:rsidRDefault="005B4BE6" w:rsidP="00D22994">
            <w:pPr>
              <w:pStyle w:val="ac"/>
              <w:ind w:right="-1"/>
              <w:rPr>
                <w:sz w:val="28"/>
                <w:szCs w:val="26"/>
              </w:rPr>
            </w:pPr>
            <w:r w:rsidRPr="003D3B0E">
              <w:rPr>
                <w:sz w:val="28"/>
                <w:szCs w:val="26"/>
              </w:rPr>
              <w:t>- по объему валового территориального продукта на душу населения  –</w:t>
            </w:r>
            <w:r w:rsidR="00E03659" w:rsidRPr="003D3B0E">
              <w:rPr>
                <w:sz w:val="28"/>
                <w:szCs w:val="26"/>
              </w:rPr>
              <w:t>73</w:t>
            </w:r>
            <w:r w:rsidR="000A323B">
              <w:rPr>
                <w:sz w:val="28"/>
                <w:szCs w:val="26"/>
              </w:rPr>
              <w:t>4</w:t>
            </w:r>
            <w:r w:rsidR="00E03659" w:rsidRPr="003D3B0E">
              <w:rPr>
                <w:sz w:val="28"/>
                <w:szCs w:val="26"/>
              </w:rPr>
              <w:t>,</w:t>
            </w:r>
            <w:r w:rsidR="000A323B">
              <w:rPr>
                <w:sz w:val="28"/>
                <w:szCs w:val="26"/>
              </w:rPr>
              <w:t>6</w:t>
            </w:r>
            <w:r w:rsidRPr="003D3B0E">
              <w:rPr>
                <w:sz w:val="28"/>
                <w:szCs w:val="26"/>
              </w:rPr>
              <w:t xml:space="preserve"> тыс. руб.; </w:t>
            </w:r>
          </w:p>
          <w:p w:rsidR="005B4BE6" w:rsidRPr="003D3B0E" w:rsidRDefault="005B4BE6" w:rsidP="00D22994">
            <w:pPr>
              <w:pStyle w:val="ac"/>
              <w:ind w:right="-1"/>
              <w:rPr>
                <w:sz w:val="28"/>
                <w:szCs w:val="26"/>
              </w:rPr>
            </w:pPr>
            <w:r w:rsidRPr="003D3B0E">
              <w:rPr>
                <w:sz w:val="28"/>
                <w:szCs w:val="26"/>
              </w:rPr>
              <w:t xml:space="preserve">- объем инвестиций в основной капитал в валовом территориальном продукте должен составить </w:t>
            </w:r>
            <w:r w:rsidR="002F3732" w:rsidRPr="003D3B0E">
              <w:rPr>
                <w:sz w:val="28"/>
                <w:szCs w:val="26"/>
              </w:rPr>
              <w:t xml:space="preserve">не менее </w:t>
            </w:r>
            <w:r w:rsidR="00E03659" w:rsidRPr="003D3B0E">
              <w:rPr>
                <w:sz w:val="28"/>
                <w:szCs w:val="26"/>
              </w:rPr>
              <w:t>2</w:t>
            </w:r>
            <w:r w:rsidR="000A323B">
              <w:rPr>
                <w:sz w:val="28"/>
                <w:szCs w:val="26"/>
              </w:rPr>
              <w:t>2</w:t>
            </w:r>
            <w:r w:rsidRPr="003D3B0E">
              <w:rPr>
                <w:sz w:val="28"/>
                <w:szCs w:val="26"/>
              </w:rPr>
              <w:t>% процент</w:t>
            </w:r>
            <w:r w:rsidR="000A323B">
              <w:rPr>
                <w:sz w:val="28"/>
                <w:szCs w:val="26"/>
              </w:rPr>
              <w:t>ов</w:t>
            </w:r>
            <w:r w:rsidRPr="003D3B0E">
              <w:rPr>
                <w:sz w:val="28"/>
                <w:szCs w:val="26"/>
              </w:rPr>
              <w:t xml:space="preserve">; </w:t>
            </w:r>
          </w:p>
          <w:p w:rsidR="005B4BE6" w:rsidRPr="003D3B0E" w:rsidRDefault="005B4BE6" w:rsidP="00D22994">
            <w:pPr>
              <w:pStyle w:val="ac"/>
              <w:ind w:right="-1"/>
              <w:rPr>
                <w:sz w:val="28"/>
                <w:szCs w:val="26"/>
              </w:rPr>
            </w:pPr>
            <w:r w:rsidRPr="003D3B0E">
              <w:rPr>
                <w:sz w:val="28"/>
                <w:szCs w:val="26"/>
              </w:rPr>
              <w:t>- объем инвестиций на душу населения должен составить свыше</w:t>
            </w:r>
            <w:r w:rsidR="00585BBC" w:rsidRPr="003D3B0E">
              <w:rPr>
                <w:sz w:val="28"/>
                <w:szCs w:val="26"/>
              </w:rPr>
              <w:t xml:space="preserve"> </w:t>
            </w:r>
            <w:r w:rsidR="005D3BFB" w:rsidRPr="003D3B0E">
              <w:rPr>
                <w:sz w:val="28"/>
                <w:szCs w:val="26"/>
              </w:rPr>
              <w:t>1</w:t>
            </w:r>
            <w:r w:rsidR="000A323B">
              <w:rPr>
                <w:sz w:val="28"/>
                <w:szCs w:val="26"/>
              </w:rPr>
              <w:t>58,1</w:t>
            </w:r>
            <w:r w:rsidR="00660FF7" w:rsidRPr="003D3B0E">
              <w:rPr>
                <w:sz w:val="28"/>
                <w:szCs w:val="26"/>
              </w:rPr>
              <w:t xml:space="preserve"> </w:t>
            </w:r>
            <w:r w:rsidRPr="003D3B0E">
              <w:rPr>
                <w:sz w:val="28"/>
                <w:szCs w:val="26"/>
              </w:rPr>
              <w:t xml:space="preserve">тыс. руб. в год; </w:t>
            </w:r>
          </w:p>
          <w:p w:rsidR="005B4BE6" w:rsidRPr="003D3B0E" w:rsidRDefault="005B4BE6" w:rsidP="00D22994">
            <w:pPr>
              <w:pStyle w:val="ac"/>
              <w:ind w:right="-1"/>
              <w:rPr>
                <w:sz w:val="28"/>
                <w:szCs w:val="26"/>
              </w:rPr>
            </w:pPr>
            <w:r w:rsidRPr="003D3B0E">
              <w:rPr>
                <w:sz w:val="28"/>
                <w:szCs w:val="26"/>
              </w:rPr>
              <w:t>- объем добавленной стоимости в структуре валового продукта должен составить не м</w:t>
            </w:r>
            <w:r w:rsidRPr="003D3B0E">
              <w:rPr>
                <w:sz w:val="28"/>
                <w:szCs w:val="26"/>
              </w:rPr>
              <w:t>е</w:t>
            </w:r>
            <w:r w:rsidRPr="003D3B0E">
              <w:rPr>
                <w:sz w:val="28"/>
                <w:szCs w:val="26"/>
              </w:rPr>
              <w:t xml:space="preserve">нее </w:t>
            </w:r>
            <w:r w:rsidR="00E03659" w:rsidRPr="003D3B0E">
              <w:rPr>
                <w:sz w:val="28"/>
                <w:szCs w:val="26"/>
              </w:rPr>
              <w:t>35</w:t>
            </w:r>
            <w:r w:rsidRPr="003D3B0E">
              <w:rPr>
                <w:sz w:val="28"/>
                <w:szCs w:val="26"/>
              </w:rPr>
              <w:t>%;</w:t>
            </w:r>
          </w:p>
          <w:p w:rsidR="005B4BE6" w:rsidRPr="003D3B0E" w:rsidRDefault="005B4BE6" w:rsidP="00D22994">
            <w:pPr>
              <w:pStyle w:val="ac"/>
              <w:ind w:right="-1"/>
              <w:rPr>
                <w:sz w:val="28"/>
                <w:szCs w:val="26"/>
              </w:rPr>
            </w:pPr>
            <w:r w:rsidRPr="003D3B0E">
              <w:rPr>
                <w:sz w:val="28"/>
                <w:szCs w:val="26"/>
              </w:rPr>
              <w:t>- обеспечение величины официально зар</w:t>
            </w:r>
            <w:r w:rsidRPr="003D3B0E">
              <w:rPr>
                <w:sz w:val="28"/>
                <w:szCs w:val="26"/>
              </w:rPr>
              <w:t>е</w:t>
            </w:r>
            <w:r w:rsidRPr="003D3B0E">
              <w:rPr>
                <w:sz w:val="28"/>
                <w:szCs w:val="26"/>
              </w:rPr>
              <w:t>гистрированной безработицы на уровне не выше 1</w:t>
            </w:r>
            <w:r w:rsidR="006C5012" w:rsidRPr="003D3B0E">
              <w:rPr>
                <w:sz w:val="28"/>
                <w:szCs w:val="26"/>
              </w:rPr>
              <w:t>,</w:t>
            </w:r>
            <w:r w:rsidR="00585BBC" w:rsidRPr="003D3B0E">
              <w:rPr>
                <w:sz w:val="28"/>
                <w:szCs w:val="26"/>
              </w:rPr>
              <w:t>0</w:t>
            </w:r>
            <w:r w:rsidR="006C5012" w:rsidRPr="003D3B0E">
              <w:rPr>
                <w:sz w:val="28"/>
                <w:szCs w:val="26"/>
              </w:rPr>
              <w:t xml:space="preserve"> </w:t>
            </w:r>
            <w:r w:rsidRPr="003D3B0E">
              <w:rPr>
                <w:sz w:val="28"/>
                <w:szCs w:val="26"/>
              </w:rPr>
              <w:t>% от численности</w:t>
            </w:r>
            <w:r w:rsidR="00D320F8" w:rsidRPr="003D3B0E">
              <w:rPr>
                <w:sz w:val="28"/>
                <w:szCs w:val="26"/>
              </w:rPr>
              <w:t xml:space="preserve"> экономически активного населения;</w:t>
            </w:r>
            <w:r w:rsidRPr="003D3B0E">
              <w:rPr>
                <w:sz w:val="28"/>
                <w:szCs w:val="26"/>
              </w:rPr>
              <w:t xml:space="preserve"> </w:t>
            </w:r>
          </w:p>
          <w:p w:rsidR="0063458D" w:rsidRPr="003D3B0E" w:rsidRDefault="005B4BE6" w:rsidP="00585BBC">
            <w:pPr>
              <w:pStyle w:val="ac"/>
              <w:ind w:right="-1"/>
              <w:rPr>
                <w:sz w:val="28"/>
                <w:szCs w:val="26"/>
                <w:highlight w:val="red"/>
              </w:rPr>
            </w:pPr>
            <w:r w:rsidRPr="003D3B0E">
              <w:rPr>
                <w:sz w:val="28"/>
                <w:szCs w:val="26"/>
              </w:rPr>
              <w:t>- рост качества жизни, оцениваемый по установленным в Республике Татарстан и</w:t>
            </w:r>
            <w:r w:rsidRPr="003D3B0E">
              <w:rPr>
                <w:sz w:val="28"/>
                <w:szCs w:val="26"/>
              </w:rPr>
              <w:t>н</w:t>
            </w:r>
            <w:r w:rsidRPr="003D3B0E">
              <w:rPr>
                <w:sz w:val="28"/>
                <w:szCs w:val="26"/>
              </w:rPr>
              <w:t>дикаторам: п</w:t>
            </w:r>
            <w:r w:rsidR="00EB04C2" w:rsidRPr="003D3B0E">
              <w:rPr>
                <w:sz w:val="28"/>
                <w:szCs w:val="26"/>
              </w:rPr>
              <w:t>родолжительность жизни – 7</w:t>
            </w:r>
            <w:r w:rsidR="00585BBC" w:rsidRPr="003D3B0E">
              <w:rPr>
                <w:sz w:val="28"/>
                <w:szCs w:val="26"/>
              </w:rPr>
              <w:t>6</w:t>
            </w:r>
            <w:r w:rsidR="00EA00B7">
              <w:rPr>
                <w:sz w:val="28"/>
                <w:szCs w:val="26"/>
              </w:rPr>
              <w:t xml:space="preserve"> лет</w:t>
            </w:r>
            <w:r w:rsidR="0063458D" w:rsidRPr="003D3B0E">
              <w:rPr>
                <w:sz w:val="28"/>
                <w:szCs w:val="26"/>
                <w:highlight w:val="red"/>
              </w:rPr>
              <w:t xml:space="preserve">              </w:t>
            </w:r>
          </w:p>
        </w:tc>
      </w:tr>
      <w:tr w:rsidR="0063458D" w:rsidRPr="003D3B0E" w:rsidTr="006E6999">
        <w:trPr>
          <w:trHeight w:val="3401"/>
        </w:trPr>
        <w:tc>
          <w:tcPr>
            <w:tcW w:w="4678" w:type="dxa"/>
          </w:tcPr>
          <w:p w:rsidR="0063458D" w:rsidRPr="003D3B0E" w:rsidRDefault="0063458D" w:rsidP="00D1535A">
            <w:pPr>
              <w:pStyle w:val="ac"/>
              <w:ind w:right="-1"/>
              <w:jc w:val="both"/>
              <w:rPr>
                <w:sz w:val="28"/>
                <w:szCs w:val="26"/>
              </w:rPr>
            </w:pPr>
            <w:r w:rsidRPr="003D3B0E">
              <w:rPr>
                <w:sz w:val="28"/>
                <w:szCs w:val="26"/>
              </w:rPr>
              <w:t xml:space="preserve">Оценка </w:t>
            </w:r>
            <w:r w:rsidR="00D14FB6" w:rsidRPr="003D3B0E">
              <w:rPr>
                <w:sz w:val="28"/>
                <w:szCs w:val="26"/>
              </w:rPr>
              <w:t>социально – экономической эффективности</w:t>
            </w:r>
            <w:r w:rsidR="00073C34" w:rsidRPr="003D3B0E">
              <w:rPr>
                <w:sz w:val="28"/>
                <w:szCs w:val="26"/>
              </w:rPr>
              <w:t xml:space="preserve"> реализации</w:t>
            </w:r>
            <w:r w:rsidR="00D1535A" w:rsidRPr="003D3B0E">
              <w:rPr>
                <w:sz w:val="28"/>
                <w:szCs w:val="26"/>
              </w:rPr>
              <w:t xml:space="preserve"> Страт</w:t>
            </w:r>
            <w:r w:rsidR="00D1535A" w:rsidRPr="003D3B0E">
              <w:rPr>
                <w:sz w:val="28"/>
                <w:szCs w:val="26"/>
              </w:rPr>
              <w:t>е</w:t>
            </w:r>
            <w:r w:rsidR="00D1535A" w:rsidRPr="003D3B0E">
              <w:rPr>
                <w:sz w:val="28"/>
                <w:szCs w:val="26"/>
              </w:rPr>
              <w:t>гии</w:t>
            </w:r>
            <w:r w:rsidRPr="003D3B0E">
              <w:rPr>
                <w:sz w:val="28"/>
                <w:szCs w:val="26"/>
              </w:rPr>
              <w:t xml:space="preserve"> </w:t>
            </w:r>
          </w:p>
        </w:tc>
        <w:tc>
          <w:tcPr>
            <w:tcW w:w="5528" w:type="dxa"/>
          </w:tcPr>
          <w:p w:rsidR="0063458D" w:rsidRPr="003D3B0E" w:rsidRDefault="00D14FB6" w:rsidP="009F66F9">
            <w:pPr>
              <w:pStyle w:val="ac"/>
              <w:ind w:right="-1"/>
              <w:jc w:val="both"/>
              <w:rPr>
                <w:sz w:val="28"/>
                <w:szCs w:val="26"/>
              </w:rPr>
            </w:pPr>
            <w:r w:rsidRPr="003D3B0E">
              <w:rPr>
                <w:sz w:val="28"/>
                <w:szCs w:val="26"/>
              </w:rPr>
              <w:t xml:space="preserve">Социально–экономическая </w:t>
            </w:r>
            <w:r w:rsidR="00F423FE" w:rsidRPr="003D3B0E">
              <w:rPr>
                <w:sz w:val="28"/>
                <w:szCs w:val="26"/>
              </w:rPr>
              <w:t>э</w:t>
            </w:r>
            <w:r w:rsidRPr="003D3B0E">
              <w:rPr>
                <w:sz w:val="28"/>
                <w:szCs w:val="26"/>
              </w:rPr>
              <w:t>ффективность</w:t>
            </w:r>
            <w:r w:rsidR="00F423FE" w:rsidRPr="003D3B0E">
              <w:rPr>
                <w:sz w:val="28"/>
                <w:szCs w:val="26"/>
              </w:rPr>
              <w:t xml:space="preserve"> </w:t>
            </w:r>
            <w:r w:rsidRPr="003D3B0E">
              <w:rPr>
                <w:sz w:val="28"/>
                <w:szCs w:val="26"/>
              </w:rPr>
              <w:t>программы оценивается по степени дост</w:t>
            </w:r>
            <w:r w:rsidRPr="003D3B0E">
              <w:rPr>
                <w:sz w:val="28"/>
                <w:szCs w:val="26"/>
              </w:rPr>
              <w:t>и</w:t>
            </w:r>
            <w:r w:rsidRPr="003D3B0E">
              <w:rPr>
                <w:sz w:val="28"/>
                <w:szCs w:val="26"/>
              </w:rPr>
              <w:t>жения установленных целевых параметров запланированных к 20</w:t>
            </w:r>
            <w:r w:rsidR="00203448" w:rsidRPr="003D3B0E">
              <w:rPr>
                <w:sz w:val="28"/>
                <w:szCs w:val="26"/>
              </w:rPr>
              <w:t>3</w:t>
            </w:r>
            <w:r w:rsidR="00D1535A" w:rsidRPr="003D3B0E">
              <w:rPr>
                <w:sz w:val="28"/>
                <w:szCs w:val="26"/>
              </w:rPr>
              <w:t>0</w:t>
            </w:r>
            <w:r w:rsidRPr="003D3B0E">
              <w:rPr>
                <w:sz w:val="28"/>
                <w:szCs w:val="26"/>
              </w:rPr>
              <w:t xml:space="preserve"> году. Показатели: Валового территориального продукта рай</w:t>
            </w:r>
            <w:r w:rsidRPr="003D3B0E">
              <w:rPr>
                <w:sz w:val="28"/>
                <w:szCs w:val="26"/>
              </w:rPr>
              <w:t>о</w:t>
            </w:r>
            <w:r w:rsidRPr="003D3B0E">
              <w:rPr>
                <w:sz w:val="28"/>
                <w:szCs w:val="26"/>
              </w:rPr>
              <w:t>на; начисленная среднемесячная заработная плата одного работника</w:t>
            </w:r>
            <w:r w:rsidR="00073C34" w:rsidRPr="003D3B0E">
              <w:rPr>
                <w:sz w:val="28"/>
                <w:szCs w:val="26"/>
              </w:rPr>
              <w:t>; объем валового территориального продукта на душу нас</w:t>
            </w:r>
            <w:r w:rsidR="00073C34" w:rsidRPr="003D3B0E">
              <w:rPr>
                <w:sz w:val="28"/>
                <w:szCs w:val="26"/>
              </w:rPr>
              <w:t>е</w:t>
            </w:r>
            <w:r w:rsidR="00073C34" w:rsidRPr="003D3B0E">
              <w:rPr>
                <w:sz w:val="28"/>
                <w:szCs w:val="26"/>
              </w:rPr>
              <w:t xml:space="preserve">ления; </w:t>
            </w:r>
            <w:r w:rsidR="00F76EC8" w:rsidRPr="003D3B0E">
              <w:rPr>
                <w:sz w:val="28"/>
                <w:szCs w:val="26"/>
              </w:rPr>
              <w:t>объем инвестиций на душу насел</w:t>
            </w:r>
            <w:r w:rsidR="00F76EC8" w:rsidRPr="003D3B0E">
              <w:rPr>
                <w:sz w:val="28"/>
                <w:szCs w:val="26"/>
              </w:rPr>
              <w:t>е</w:t>
            </w:r>
            <w:r w:rsidR="00F76EC8" w:rsidRPr="003D3B0E">
              <w:rPr>
                <w:sz w:val="28"/>
                <w:szCs w:val="26"/>
              </w:rPr>
              <w:t>ния;</w:t>
            </w:r>
            <w:r w:rsidR="00073C34" w:rsidRPr="003D3B0E">
              <w:rPr>
                <w:sz w:val="28"/>
                <w:szCs w:val="26"/>
              </w:rPr>
              <w:t xml:space="preserve"> </w:t>
            </w:r>
            <w:r w:rsidR="00F76EC8" w:rsidRPr="003D3B0E">
              <w:rPr>
                <w:sz w:val="28"/>
                <w:szCs w:val="26"/>
              </w:rPr>
              <w:t>объем добавленной стоимости в стру</w:t>
            </w:r>
            <w:r w:rsidR="00F76EC8" w:rsidRPr="003D3B0E">
              <w:rPr>
                <w:sz w:val="28"/>
                <w:szCs w:val="26"/>
              </w:rPr>
              <w:t>к</w:t>
            </w:r>
            <w:r w:rsidR="00F76EC8" w:rsidRPr="003D3B0E">
              <w:rPr>
                <w:sz w:val="28"/>
                <w:szCs w:val="26"/>
              </w:rPr>
              <w:t>туре валового продукта, качество</w:t>
            </w:r>
            <w:r w:rsidR="00EB04C2" w:rsidRPr="003D3B0E">
              <w:rPr>
                <w:sz w:val="28"/>
                <w:szCs w:val="26"/>
              </w:rPr>
              <w:t xml:space="preserve"> жизни; продолжительность жизни.</w:t>
            </w:r>
          </w:p>
        </w:tc>
      </w:tr>
    </w:tbl>
    <w:p w:rsidR="00C867C1" w:rsidRPr="00F76EC8" w:rsidRDefault="00C867C1" w:rsidP="004C4522">
      <w:pPr>
        <w:rPr>
          <w:b/>
          <w:bCs/>
          <w:sz w:val="26"/>
          <w:szCs w:val="26"/>
        </w:rPr>
        <w:sectPr w:rsidR="00C867C1" w:rsidRPr="00F76EC8" w:rsidSect="006E6999">
          <w:footerReference w:type="default" r:id="rId10"/>
          <w:type w:val="continuous"/>
          <w:pgSz w:w="11906" w:h="16838"/>
          <w:pgMar w:top="426" w:right="850" w:bottom="0" w:left="1134" w:header="708" w:footer="708" w:gutter="0"/>
          <w:cols w:space="708"/>
          <w:docGrid w:linePitch="360"/>
        </w:sectPr>
      </w:pPr>
    </w:p>
    <w:p w:rsidR="00425DDA" w:rsidRPr="00365D9A" w:rsidRDefault="00A70112" w:rsidP="009D6C73">
      <w:pPr>
        <w:spacing w:after="120"/>
        <w:ind w:left="720"/>
        <w:rPr>
          <w:b/>
          <w:bCs/>
          <w:sz w:val="28"/>
          <w:szCs w:val="28"/>
        </w:rPr>
      </w:pPr>
      <w:r w:rsidRPr="00365D9A">
        <w:rPr>
          <w:b/>
          <w:bCs/>
          <w:sz w:val="28"/>
          <w:szCs w:val="28"/>
        </w:rPr>
        <w:lastRenderedPageBreak/>
        <w:t>1. Общие положения</w:t>
      </w:r>
    </w:p>
    <w:p w:rsidR="00A70112" w:rsidRPr="00365D9A" w:rsidRDefault="00A70112" w:rsidP="009D6C73">
      <w:pPr>
        <w:ind w:firstLine="709"/>
        <w:jc w:val="both"/>
        <w:rPr>
          <w:bCs/>
          <w:sz w:val="28"/>
          <w:szCs w:val="28"/>
        </w:rPr>
      </w:pPr>
      <w:r w:rsidRPr="00365D9A">
        <w:rPr>
          <w:bCs/>
          <w:sz w:val="28"/>
          <w:szCs w:val="28"/>
        </w:rPr>
        <w:t>Стратегия социально-экономического развития Алексеевского м</w:t>
      </w:r>
      <w:r w:rsidR="00952357" w:rsidRPr="00365D9A">
        <w:rPr>
          <w:bCs/>
          <w:sz w:val="28"/>
          <w:szCs w:val="28"/>
        </w:rPr>
        <w:t>униципальн</w:t>
      </w:r>
      <w:r w:rsidR="00952357" w:rsidRPr="00365D9A">
        <w:rPr>
          <w:bCs/>
          <w:sz w:val="28"/>
          <w:szCs w:val="28"/>
        </w:rPr>
        <w:t>о</w:t>
      </w:r>
      <w:r w:rsidR="00952357" w:rsidRPr="00365D9A">
        <w:rPr>
          <w:bCs/>
          <w:sz w:val="28"/>
          <w:szCs w:val="28"/>
        </w:rPr>
        <w:t>го района Республики Т</w:t>
      </w:r>
      <w:r w:rsidRPr="00365D9A">
        <w:rPr>
          <w:bCs/>
          <w:sz w:val="28"/>
          <w:szCs w:val="28"/>
        </w:rPr>
        <w:t>атарстан</w:t>
      </w:r>
      <w:r w:rsidR="00952357" w:rsidRPr="00365D9A">
        <w:rPr>
          <w:bCs/>
          <w:sz w:val="28"/>
          <w:szCs w:val="28"/>
        </w:rPr>
        <w:t xml:space="preserve"> на 2016-2021 годы и на период до 2030 (далее – Стратегия АМР) разработана в соответствии с основными положениями Федерал</w:t>
      </w:r>
      <w:r w:rsidR="00952357" w:rsidRPr="00365D9A">
        <w:rPr>
          <w:bCs/>
          <w:sz w:val="28"/>
          <w:szCs w:val="28"/>
        </w:rPr>
        <w:t>ь</w:t>
      </w:r>
      <w:r w:rsidR="00952357" w:rsidRPr="00365D9A">
        <w:rPr>
          <w:bCs/>
          <w:sz w:val="28"/>
          <w:szCs w:val="28"/>
        </w:rPr>
        <w:t xml:space="preserve">ного закона от 28 июня 2014 года №172-ФЗ </w:t>
      </w:r>
      <w:r w:rsidR="001F6A11" w:rsidRPr="00365D9A">
        <w:rPr>
          <w:bCs/>
          <w:sz w:val="28"/>
          <w:szCs w:val="28"/>
        </w:rPr>
        <w:t>«О стратегическом планировании в Ро</w:t>
      </w:r>
      <w:r w:rsidR="001F6A11" w:rsidRPr="00365D9A">
        <w:rPr>
          <w:bCs/>
          <w:sz w:val="28"/>
          <w:szCs w:val="28"/>
        </w:rPr>
        <w:t>с</w:t>
      </w:r>
      <w:r w:rsidR="001F6A11" w:rsidRPr="00365D9A">
        <w:rPr>
          <w:bCs/>
          <w:sz w:val="28"/>
          <w:szCs w:val="28"/>
        </w:rPr>
        <w:t>сийской Федерации», Закона Республики Татарстан от 16 марта 2015 года №12-ЗРТ «О стратегическом планировании в Республике Татарстан» и Закона Республики Т</w:t>
      </w:r>
      <w:r w:rsidR="001F6A11" w:rsidRPr="00365D9A">
        <w:rPr>
          <w:bCs/>
          <w:sz w:val="28"/>
          <w:szCs w:val="28"/>
        </w:rPr>
        <w:t>а</w:t>
      </w:r>
      <w:r w:rsidR="001F6A11" w:rsidRPr="00365D9A">
        <w:rPr>
          <w:bCs/>
          <w:sz w:val="28"/>
          <w:szCs w:val="28"/>
        </w:rPr>
        <w:t>тарстан от 15 марта 2015 года №40-ЗРТ «Об утверждении Стратегии социально-экономического развития Республики Татарстан</w:t>
      </w:r>
      <w:r w:rsidR="00D14EA9" w:rsidRPr="00365D9A">
        <w:rPr>
          <w:bCs/>
          <w:sz w:val="28"/>
          <w:szCs w:val="28"/>
        </w:rPr>
        <w:t xml:space="preserve"> до 2030 года» (далее Стратегия – 2030).</w:t>
      </w:r>
    </w:p>
    <w:p w:rsidR="00BC11ED" w:rsidRPr="00D77C5D" w:rsidRDefault="00742B56" w:rsidP="009D6C73">
      <w:pPr>
        <w:pStyle w:val="ConsNormal"/>
        <w:ind w:right="-1" w:firstLine="709"/>
        <w:jc w:val="both"/>
        <w:rPr>
          <w:rFonts w:ascii="Times New Roman" w:hAnsi="Times New Roman" w:cs="Times New Roman"/>
          <w:sz w:val="28"/>
          <w:szCs w:val="28"/>
        </w:rPr>
      </w:pPr>
      <w:r w:rsidRPr="00D77C5D">
        <w:rPr>
          <w:rFonts w:ascii="Times New Roman" w:hAnsi="Times New Roman" w:cs="Times New Roman"/>
          <w:bCs/>
          <w:sz w:val="28"/>
          <w:szCs w:val="28"/>
        </w:rPr>
        <w:t>Основная цель реализации Стратегии АМР – повышение качества жизни нас</w:t>
      </w:r>
      <w:r w:rsidRPr="00D77C5D">
        <w:rPr>
          <w:rFonts w:ascii="Times New Roman" w:hAnsi="Times New Roman" w:cs="Times New Roman"/>
          <w:bCs/>
          <w:sz w:val="28"/>
          <w:szCs w:val="28"/>
        </w:rPr>
        <w:t>е</w:t>
      </w:r>
      <w:r w:rsidRPr="00D77C5D">
        <w:rPr>
          <w:rFonts w:ascii="Times New Roman" w:hAnsi="Times New Roman" w:cs="Times New Roman"/>
          <w:bCs/>
          <w:sz w:val="28"/>
          <w:szCs w:val="28"/>
        </w:rPr>
        <w:t>ления Алек</w:t>
      </w:r>
      <w:r w:rsidR="00365D9A" w:rsidRPr="00D77C5D">
        <w:rPr>
          <w:rFonts w:ascii="Times New Roman" w:hAnsi="Times New Roman" w:cs="Times New Roman"/>
          <w:bCs/>
          <w:sz w:val="28"/>
          <w:szCs w:val="28"/>
        </w:rPr>
        <w:t xml:space="preserve">сеевского муниципального района (далее АМР), </w:t>
      </w:r>
      <w:r w:rsidR="00365D9A" w:rsidRPr="00D77C5D">
        <w:rPr>
          <w:rFonts w:ascii="Times New Roman" w:hAnsi="Times New Roman" w:cs="Times New Roman"/>
          <w:sz w:val="28"/>
          <w:szCs w:val="28"/>
        </w:rPr>
        <w:t>конкурентоспособности экономики района</w:t>
      </w:r>
      <w:r w:rsidR="00BC11ED" w:rsidRPr="00D77C5D">
        <w:rPr>
          <w:rFonts w:ascii="Times New Roman" w:hAnsi="Times New Roman" w:cs="Times New Roman"/>
          <w:sz w:val="28"/>
          <w:szCs w:val="28"/>
        </w:rPr>
        <w:t xml:space="preserve"> на основе эффективной реализации конкурентного потенциала и модернизации структуры экономики, обеспечивающих сбалансированность бюдж</w:t>
      </w:r>
      <w:r w:rsidR="00BC11ED" w:rsidRPr="00D77C5D">
        <w:rPr>
          <w:rFonts w:ascii="Times New Roman" w:hAnsi="Times New Roman" w:cs="Times New Roman"/>
          <w:sz w:val="28"/>
          <w:szCs w:val="28"/>
        </w:rPr>
        <w:t>е</w:t>
      </w:r>
      <w:r w:rsidR="00BC11ED" w:rsidRPr="00D77C5D">
        <w:rPr>
          <w:rFonts w:ascii="Times New Roman" w:hAnsi="Times New Roman" w:cs="Times New Roman"/>
          <w:sz w:val="28"/>
          <w:szCs w:val="28"/>
        </w:rPr>
        <w:t>та и интенсивную динамику социально-экономического развития муниципального района, обеспечение благоприятного инвестиционного климата на территории рай</w:t>
      </w:r>
      <w:r w:rsidR="00BC11ED" w:rsidRPr="00D77C5D">
        <w:rPr>
          <w:rFonts w:ascii="Times New Roman" w:hAnsi="Times New Roman" w:cs="Times New Roman"/>
          <w:sz w:val="28"/>
          <w:szCs w:val="28"/>
        </w:rPr>
        <w:t>о</w:t>
      </w:r>
      <w:r w:rsidR="00BC11ED" w:rsidRPr="00D77C5D">
        <w:rPr>
          <w:rFonts w:ascii="Times New Roman" w:hAnsi="Times New Roman" w:cs="Times New Roman"/>
          <w:sz w:val="28"/>
          <w:szCs w:val="28"/>
        </w:rPr>
        <w:t>на</w:t>
      </w:r>
      <w:r w:rsidR="00D77C5D">
        <w:rPr>
          <w:rFonts w:ascii="Times New Roman" w:hAnsi="Times New Roman" w:cs="Times New Roman"/>
          <w:sz w:val="28"/>
          <w:szCs w:val="28"/>
        </w:rPr>
        <w:t>, что обеспечит экономический рост более 2 раз</w:t>
      </w:r>
      <w:r w:rsidR="00BC11ED" w:rsidRPr="00D77C5D">
        <w:rPr>
          <w:rFonts w:ascii="Times New Roman" w:hAnsi="Times New Roman" w:cs="Times New Roman"/>
          <w:sz w:val="28"/>
          <w:szCs w:val="28"/>
        </w:rPr>
        <w:t>.</w:t>
      </w:r>
      <w:r w:rsidR="00AB0DBF" w:rsidRPr="00D77C5D">
        <w:rPr>
          <w:rFonts w:ascii="Times New Roman" w:hAnsi="Times New Roman" w:cs="Times New Roman"/>
          <w:sz w:val="28"/>
          <w:szCs w:val="28"/>
        </w:rPr>
        <w:t xml:space="preserve"> </w:t>
      </w:r>
    </w:p>
    <w:p w:rsidR="00BC11ED" w:rsidRDefault="00BC11ED" w:rsidP="009D6C73">
      <w:pPr>
        <w:ind w:firstLine="709"/>
        <w:jc w:val="both"/>
        <w:rPr>
          <w:bCs/>
          <w:sz w:val="28"/>
          <w:szCs w:val="28"/>
        </w:rPr>
      </w:pPr>
      <w:r>
        <w:rPr>
          <w:bCs/>
          <w:sz w:val="28"/>
          <w:szCs w:val="28"/>
        </w:rPr>
        <w:t>Период реализации Стратегии АМР обусловлен законами обозначенными выше.</w:t>
      </w:r>
    </w:p>
    <w:p w:rsidR="00BD2165" w:rsidRDefault="00BD2165" w:rsidP="009D6C73">
      <w:pPr>
        <w:ind w:firstLine="709"/>
        <w:jc w:val="both"/>
        <w:rPr>
          <w:bCs/>
          <w:sz w:val="28"/>
          <w:szCs w:val="28"/>
        </w:rPr>
      </w:pPr>
      <w:r>
        <w:rPr>
          <w:bCs/>
          <w:sz w:val="28"/>
          <w:szCs w:val="28"/>
        </w:rPr>
        <w:t>При разработке и реализации Стратегии АМР планируется использовать м</w:t>
      </w:r>
      <w:r>
        <w:rPr>
          <w:bCs/>
          <w:sz w:val="28"/>
          <w:szCs w:val="28"/>
        </w:rPr>
        <w:t>е</w:t>
      </w:r>
      <w:r>
        <w:rPr>
          <w:bCs/>
          <w:sz w:val="28"/>
          <w:szCs w:val="28"/>
        </w:rPr>
        <w:t>тод трехлетнего планирования в интервалах, определенных Стратегией – 2030 – 3, 6 и 15 лет. В связи с этим основные мероприятия Стратегии АМР намечены на первые три года ее реализации – 2016-2018 гг.</w:t>
      </w:r>
    </w:p>
    <w:p w:rsidR="00BD2165" w:rsidRDefault="00F32032" w:rsidP="009D6C73">
      <w:pPr>
        <w:ind w:firstLine="709"/>
        <w:jc w:val="both"/>
        <w:rPr>
          <w:bCs/>
          <w:sz w:val="28"/>
          <w:szCs w:val="28"/>
        </w:rPr>
      </w:pPr>
      <w:r>
        <w:rPr>
          <w:bCs/>
          <w:sz w:val="28"/>
          <w:szCs w:val="28"/>
        </w:rPr>
        <w:t>Ежегодно по результатам выполнения плана мероприятий и исходя из вне</w:t>
      </w:r>
      <w:r>
        <w:rPr>
          <w:bCs/>
          <w:sz w:val="28"/>
          <w:szCs w:val="28"/>
        </w:rPr>
        <w:t>ш</w:t>
      </w:r>
      <w:r>
        <w:rPr>
          <w:bCs/>
          <w:sz w:val="28"/>
          <w:szCs w:val="28"/>
        </w:rPr>
        <w:t>них и внутренних факторов АМР детализируются мероприятия на очередной тре</w:t>
      </w:r>
      <w:r>
        <w:rPr>
          <w:bCs/>
          <w:sz w:val="28"/>
          <w:szCs w:val="28"/>
        </w:rPr>
        <w:t>х</w:t>
      </w:r>
      <w:r>
        <w:rPr>
          <w:bCs/>
          <w:sz w:val="28"/>
          <w:szCs w:val="28"/>
        </w:rPr>
        <w:t>летний плановый период (2017-2019 гг., 2018-2020 гг., 2019-2021 гг.). По заверш</w:t>
      </w:r>
      <w:r>
        <w:rPr>
          <w:bCs/>
          <w:sz w:val="28"/>
          <w:szCs w:val="28"/>
        </w:rPr>
        <w:t>е</w:t>
      </w:r>
      <w:r>
        <w:rPr>
          <w:bCs/>
          <w:sz w:val="28"/>
          <w:szCs w:val="28"/>
        </w:rPr>
        <w:t>нию основного этапа Стратегии АМР в 2021 году при необходимости в нее будут внесены соответствующие изменения, а также разработан план мероприятий на оч</w:t>
      </w:r>
      <w:r>
        <w:rPr>
          <w:bCs/>
          <w:sz w:val="28"/>
          <w:szCs w:val="28"/>
        </w:rPr>
        <w:t>е</w:t>
      </w:r>
      <w:r>
        <w:rPr>
          <w:bCs/>
          <w:sz w:val="28"/>
          <w:szCs w:val="28"/>
        </w:rPr>
        <w:t>редной шестилетний период с использованием трехлетнего планирования.</w:t>
      </w:r>
    </w:p>
    <w:p w:rsidR="00F32032" w:rsidRDefault="00F32032" w:rsidP="009D6C73">
      <w:pPr>
        <w:ind w:firstLine="709"/>
        <w:jc w:val="both"/>
        <w:rPr>
          <w:bCs/>
          <w:sz w:val="28"/>
          <w:szCs w:val="28"/>
        </w:rPr>
      </w:pPr>
      <w:r>
        <w:rPr>
          <w:bCs/>
          <w:sz w:val="28"/>
          <w:szCs w:val="28"/>
        </w:rPr>
        <w:t>Решение поставленных вопроса социально-экономического развития АМР о</w:t>
      </w:r>
      <w:r>
        <w:rPr>
          <w:bCs/>
          <w:sz w:val="28"/>
          <w:szCs w:val="28"/>
        </w:rPr>
        <w:t>с</w:t>
      </w:r>
      <w:r>
        <w:rPr>
          <w:bCs/>
          <w:sz w:val="28"/>
          <w:szCs w:val="28"/>
        </w:rPr>
        <w:t>новывается на проблемах, препятствующих развитию района и, которые необход</w:t>
      </w:r>
      <w:r>
        <w:rPr>
          <w:bCs/>
          <w:sz w:val="28"/>
          <w:szCs w:val="28"/>
        </w:rPr>
        <w:t>и</w:t>
      </w:r>
      <w:r>
        <w:rPr>
          <w:bCs/>
          <w:sz w:val="28"/>
          <w:szCs w:val="28"/>
        </w:rPr>
        <w:t>мо будет решить.</w:t>
      </w:r>
    </w:p>
    <w:p w:rsidR="00935D80" w:rsidRDefault="00935D80" w:rsidP="009D6C73">
      <w:pPr>
        <w:ind w:firstLine="709"/>
        <w:jc w:val="both"/>
        <w:rPr>
          <w:bCs/>
          <w:sz w:val="28"/>
          <w:szCs w:val="28"/>
        </w:rPr>
      </w:pPr>
      <w:r>
        <w:rPr>
          <w:bCs/>
          <w:sz w:val="28"/>
          <w:szCs w:val="28"/>
        </w:rPr>
        <w:t>В соответствии с утвержденным Президентом Республики Татарстан Р.Н.Миннихановым и согласованный премьер-министром Республики Татарстан И.Ш.Халик</w:t>
      </w:r>
      <w:r w:rsidR="006C12F4">
        <w:rPr>
          <w:bCs/>
          <w:sz w:val="28"/>
          <w:szCs w:val="28"/>
        </w:rPr>
        <w:t>о</w:t>
      </w:r>
      <w:r>
        <w:rPr>
          <w:bCs/>
          <w:sz w:val="28"/>
          <w:szCs w:val="28"/>
        </w:rPr>
        <w:t>вым и председателем Президиума Совета муниципальных образований М.З.Шакировым плана совместных мероприятий</w:t>
      </w:r>
      <w:r w:rsidR="006C12F4">
        <w:rPr>
          <w:bCs/>
          <w:sz w:val="28"/>
          <w:szCs w:val="28"/>
        </w:rPr>
        <w:t xml:space="preserve"> исполнительных органов госуда</w:t>
      </w:r>
      <w:r w:rsidR="006C12F4">
        <w:rPr>
          <w:bCs/>
          <w:sz w:val="28"/>
          <w:szCs w:val="28"/>
        </w:rPr>
        <w:t>р</w:t>
      </w:r>
      <w:r w:rsidR="006C12F4">
        <w:rPr>
          <w:bCs/>
          <w:sz w:val="28"/>
          <w:szCs w:val="28"/>
        </w:rPr>
        <w:t>ственной власти Республики Татарстан</w:t>
      </w:r>
      <w:r>
        <w:rPr>
          <w:bCs/>
          <w:sz w:val="28"/>
          <w:szCs w:val="28"/>
        </w:rPr>
        <w:t xml:space="preserve"> </w:t>
      </w:r>
      <w:r w:rsidR="006C12F4">
        <w:rPr>
          <w:bCs/>
          <w:sz w:val="28"/>
          <w:szCs w:val="28"/>
        </w:rPr>
        <w:t>(далее - ИОГВ) и органов местного сам</w:t>
      </w:r>
      <w:r w:rsidR="006C12F4">
        <w:rPr>
          <w:bCs/>
          <w:sz w:val="28"/>
          <w:szCs w:val="28"/>
        </w:rPr>
        <w:t>о</w:t>
      </w:r>
      <w:r w:rsidR="006C12F4">
        <w:rPr>
          <w:bCs/>
          <w:sz w:val="28"/>
          <w:szCs w:val="28"/>
        </w:rPr>
        <w:t>управления Республики Татарстан (далее – ОМС) по итогам Х съезда муниципал</w:t>
      </w:r>
      <w:r w:rsidR="006C12F4">
        <w:rPr>
          <w:bCs/>
          <w:sz w:val="28"/>
          <w:szCs w:val="28"/>
        </w:rPr>
        <w:t>ь</w:t>
      </w:r>
      <w:r w:rsidR="006C12F4">
        <w:rPr>
          <w:bCs/>
          <w:sz w:val="28"/>
          <w:szCs w:val="28"/>
        </w:rPr>
        <w:t>ных образований Республики Татарстан</w:t>
      </w:r>
      <w:r w:rsidR="00A2738E">
        <w:rPr>
          <w:bCs/>
          <w:sz w:val="28"/>
          <w:szCs w:val="28"/>
        </w:rPr>
        <w:t xml:space="preserve"> от 03.03.2016 №01-2264 сельские поселения АМР разрабатывают в рамках Стратегии АМР собственные </w:t>
      </w:r>
      <w:r w:rsidR="008E2490">
        <w:rPr>
          <w:bCs/>
          <w:sz w:val="28"/>
          <w:szCs w:val="28"/>
        </w:rPr>
        <w:t>планы социально-экономического развития. Мониторинг их выполнения обеспечивает Исполнител</w:t>
      </w:r>
      <w:r w:rsidR="008E2490">
        <w:rPr>
          <w:bCs/>
          <w:sz w:val="28"/>
          <w:szCs w:val="28"/>
        </w:rPr>
        <w:t>ь</w:t>
      </w:r>
      <w:r w:rsidR="008E2490">
        <w:rPr>
          <w:bCs/>
          <w:sz w:val="28"/>
          <w:szCs w:val="28"/>
        </w:rPr>
        <w:t>ный комитет АМР (далее – ИК АМР).</w:t>
      </w:r>
    </w:p>
    <w:p w:rsidR="008E2490" w:rsidRDefault="008E2490" w:rsidP="009D6C73">
      <w:pPr>
        <w:ind w:firstLine="709"/>
        <w:jc w:val="both"/>
        <w:rPr>
          <w:bCs/>
          <w:sz w:val="28"/>
          <w:szCs w:val="28"/>
        </w:rPr>
      </w:pPr>
      <w:r>
        <w:rPr>
          <w:bCs/>
          <w:sz w:val="28"/>
          <w:szCs w:val="28"/>
        </w:rPr>
        <w:t>Порядок мониторинг</w:t>
      </w:r>
      <w:r w:rsidR="00D62975">
        <w:rPr>
          <w:bCs/>
          <w:sz w:val="28"/>
          <w:szCs w:val="28"/>
        </w:rPr>
        <w:t>а</w:t>
      </w:r>
      <w:r>
        <w:rPr>
          <w:bCs/>
          <w:sz w:val="28"/>
          <w:szCs w:val="28"/>
        </w:rPr>
        <w:t>, использование его результатов описаны в разделе 5 «механизм реализации Стратегии».</w:t>
      </w:r>
    </w:p>
    <w:p w:rsidR="00D62975" w:rsidRPr="009300A9" w:rsidRDefault="00D62975" w:rsidP="00D62975">
      <w:pPr>
        <w:ind w:firstLine="709"/>
        <w:rPr>
          <w:sz w:val="28"/>
          <w:szCs w:val="28"/>
        </w:rPr>
      </w:pPr>
      <w:r w:rsidRPr="009300A9">
        <w:rPr>
          <w:sz w:val="28"/>
          <w:szCs w:val="28"/>
        </w:rPr>
        <w:lastRenderedPageBreak/>
        <w:t>Приоритетными направлениями, которые могут быть реально осуществимы,  внести дополнительный позитивный социально-экономический эффект и спосо</w:t>
      </w:r>
      <w:r w:rsidRPr="009300A9">
        <w:rPr>
          <w:sz w:val="28"/>
          <w:szCs w:val="28"/>
        </w:rPr>
        <w:t>б</w:t>
      </w:r>
      <w:r w:rsidRPr="009300A9">
        <w:rPr>
          <w:sz w:val="28"/>
          <w:szCs w:val="28"/>
        </w:rPr>
        <w:t>ствовать дальнейшему развитию района являются:</w:t>
      </w:r>
    </w:p>
    <w:p w:rsidR="00D62975" w:rsidRPr="009300A9" w:rsidRDefault="009300A9" w:rsidP="000875E5">
      <w:pPr>
        <w:ind w:firstLine="709"/>
        <w:rPr>
          <w:sz w:val="28"/>
          <w:szCs w:val="28"/>
        </w:rPr>
      </w:pPr>
      <w:r w:rsidRPr="009300A9">
        <w:rPr>
          <w:sz w:val="28"/>
          <w:szCs w:val="28"/>
        </w:rPr>
        <w:t xml:space="preserve">- </w:t>
      </w:r>
      <w:r w:rsidR="000875E5">
        <w:rPr>
          <w:sz w:val="28"/>
          <w:szCs w:val="28"/>
        </w:rPr>
        <w:t>р</w:t>
      </w:r>
      <w:r w:rsidR="00D62975" w:rsidRPr="009300A9">
        <w:rPr>
          <w:sz w:val="28"/>
          <w:szCs w:val="28"/>
        </w:rPr>
        <w:t>а</w:t>
      </w:r>
      <w:r w:rsidR="000875E5">
        <w:rPr>
          <w:sz w:val="28"/>
          <w:szCs w:val="28"/>
        </w:rPr>
        <w:t>звитие человеческого потенциала;</w:t>
      </w:r>
    </w:p>
    <w:p w:rsidR="00D62975" w:rsidRPr="009300A9" w:rsidRDefault="009300A9" w:rsidP="000875E5">
      <w:pPr>
        <w:ind w:firstLine="709"/>
        <w:rPr>
          <w:sz w:val="28"/>
          <w:szCs w:val="28"/>
        </w:rPr>
      </w:pPr>
      <w:r w:rsidRPr="009300A9">
        <w:rPr>
          <w:sz w:val="28"/>
          <w:szCs w:val="28"/>
        </w:rPr>
        <w:t xml:space="preserve">- </w:t>
      </w:r>
      <w:r w:rsidR="000875E5">
        <w:rPr>
          <w:sz w:val="28"/>
          <w:szCs w:val="28"/>
        </w:rPr>
        <w:t>пространство, реальный капитал;</w:t>
      </w:r>
    </w:p>
    <w:p w:rsidR="00D62975" w:rsidRPr="009300A9" w:rsidRDefault="009300A9" w:rsidP="000875E5">
      <w:pPr>
        <w:ind w:firstLine="709"/>
        <w:rPr>
          <w:sz w:val="28"/>
          <w:szCs w:val="28"/>
        </w:rPr>
      </w:pPr>
      <w:r w:rsidRPr="009300A9">
        <w:rPr>
          <w:sz w:val="28"/>
          <w:szCs w:val="28"/>
        </w:rPr>
        <w:t xml:space="preserve">- </w:t>
      </w:r>
      <w:r w:rsidR="000875E5">
        <w:rPr>
          <w:sz w:val="28"/>
          <w:szCs w:val="28"/>
        </w:rPr>
        <w:t>р</w:t>
      </w:r>
      <w:r w:rsidR="00D62975" w:rsidRPr="009300A9">
        <w:rPr>
          <w:sz w:val="28"/>
          <w:szCs w:val="28"/>
        </w:rPr>
        <w:t>ынки</w:t>
      </w:r>
      <w:r w:rsidR="000875E5">
        <w:rPr>
          <w:sz w:val="28"/>
          <w:szCs w:val="28"/>
        </w:rPr>
        <w:t>;</w:t>
      </w:r>
    </w:p>
    <w:p w:rsidR="00D62975" w:rsidRPr="009300A9" w:rsidRDefault="009300A9" w:rsidP="000875E5">
      <w:pPr>
        <w:ind w:firstLine="709"/>
        <w:rPr>
          <w:sz w:val="28"/>
          <w:szCs w:val="28"/>
        </w:rPr>
      </w:pPr>
      <w:r w:rsidRPr="009300A9">
        <w:rPr>
          <w:sz w:val="28"/>
          <w:szCs w:val="28"/>
        </w:rPr>
        <w:t xml:space="preserve">- </w:t>
      </w:r>
      <w:r w:rsidR="000875E5">
        <w:rPr>
          <w:sz w:val="28"/>
          <w:szCs w:val="28"/>
        </w:rPr>
        <w:t>и</w:t>
      </w:r>
      <w:r w:rsidR="00D62975" w:rsidRPr="009300A9">
        <w:rPr>
          <w:sz w:val="28"/>
          <w:szCs w:val="28"/>
        </w:rPr>
        <w:t>нституты</w:t>
      </w:r>
      <w:r w:rsidR="000875E5">
        <w:rPr>
          <w:sz w:val="28"/>
          <w:szCs w:val="28"/>
        </w:rPr>
        <w:t>;</w:t>
      </w:r>
    </w:p>
    <w:p w:rsidR="00D62975" w:rsidRPr="009300A9" w:rsidRDefault="009300A9" w:rsidP="000875E5">
      <w:pPr>
        <w:ind w:firstLine="709"/>
        <w:rPr>
          <w:sz w:val="28"/>
          <w:szCs w:val="28"/>
        </w:rPr>
      </w:pPr>
      <w:r w:rsidRPr="009300A9">
        <w:rPr>
          <w:sz w:val="28"/>
          <w:szCs w:val="28"/>
        </w:rPr>
        <w:t xml:space="preserve">- </w:t>
      </w:r>
      <w:r w:rsidR="000875E5">
        <w:rPr>
          <w:sz w:val="28"/>
          <w:szCs w:val="28"/>
        </w:rPr>
        <w:t>и</w:t>
      </w:r>
      <w:r w:rsidR="00D62975" w:rsidRPr="009300A9">
        <w:rPr>
          <w:sz w:val="28"/>
          <w:szCs w:val="28"/>
        </w:rPr>
        <w:t>нновации и информация</w:t>
      </w:r>
      <w:r w:rsidR="000875E5">
        <w:rPr>
          <w:sz w:val="28"/>
          <w:szCs w:val="28"/>
        </w:rPr>
        <w:t>;</w:t>
      </w:r>
    </w:p>
    <w:p w:rsidR="00D62975" w:rsidRPr="009300A9" w:rsidRDefault="009300A9" w:rsidP="000875E5">
      <w:pPr>
        <w:ind w:firstLine="709"/>
        <w:rPr>
          <w:sz w:val="28"/>
          <w:szCs w:val="28"/>
        </w:rPr>
      </w:pPr>
      <w:r w:rsidRPr="009300A9">
        <w:rPr>
          <w:sz w:val="28"/>
          <w:szCs w:val="28"/>
        </w:rPr>
        <w:t xml:space="preserve">- </w:t>
      </w:r>
      <w:r w:rsidR="000875E5">
        <w:rPr>
          <w:sz w:val="28"/>
          <w:szCs w:val="28"/>
        </w:rPr>
        <w:t>п</w:t>
      </w:r>
      <w:r w:rsidR="00D62975" w:rsidRPr="009300A9">
        <w:rPr>
          <w:sz w:val="28"/>
          <w:szCs w:val="28"/>
        </w:rPr>
        <w:t>риродные ресурсы</w:t>
      </w:r>
      <w:r w:rsidR="000875E5">
        <w:rPr>
          <w:sz w:val="28"/>
          <w:szCs w:val="28"/>
        </w:rPr>
        <w:t>;</w:t>
      </w:r>
    </w:p>
    <w:p w:rsidR="00D62975" w:rsidRPr="009300A9" w:rsidRDefault="009300A9" w:rsidP="000875E5">
      <w:pPr>
        <w:ind w:firstLine="709"/>
        <w:rPr>
          <w:sz w:val="28"/>
          <w:szCs w:val="28"/>
        </w:rPr>
      </w:pPr>
      <w:r w:rsidRPr="009300A9">
        <w:rPr>
          <w:sz w:val="28"/>
          <w:szCs w:val="28"/>
        </w:rPr>
        <w:t xml:space="preserve">- </w:t>
      </w:r>
      <w:r w:rsidR="000875E5">
        <w:rPr>
          <w:sz w:val="28"/>
          <w:szCs w:val="28"/>
        </w:rPr>
        <w:t>ф</w:t>
      </w:r>
      <w:r w:rsidR="00D62975" w:rsidRPr="009300A9">
        <w:rPr>
          <w:sz w:val="28"/>
          <w:szCs w:val="28"/>
        </w:rPr>
        <w:t>инансов</w:t>
      </w:r>
      <w:r w:rsidR="000875E5">
        <w:rPr>
          <w:sz w:val="28"/>
          <w:szCs w:val="28"/>
        </w:rPr>
        <w:t>ый капитал.</w:t>
      </w:r>
    </w:p>
    <w:p w:rsidR="00D62975" w:rsidRDefault="00D62975" w:rsidP="00D62975"/>
    <w:p w:rsidR="00F5396A" w:rsidRDefault="00F5396A" w:rsidP="00AA0971">
      <w:pPr>
        <w:ind w:firstLine="709"/>
        <w:rPr>
          <w:b/>
          <w:bCs/>
          <w:sz w:val="28"/>
          <w:szCs w:val="28"/>
        </w:rPr>
      </w:pPr>
      <w:r w:rsidRPr="00F5396A">
        <w:rPr>
          <w:b/>
          <w:bCs/>
          <w:sz w:val="28"/>
          <w:szCs w:val="28"/>
        </w:rPr>
        <w:t>2. Цели и задачи Стратегии АМР</w:t>
      </w:r>
    </w:p>
    <w:p w:rsidR="009D6A38" w:rsidRPr="00F5396A" w:rsidRDefault="009D6A38" w:rsidP="00AA0971">
      <w:pPr>
        <w:ind w:firstLine="709"/>
        <w:rPr>
          <w:b/>
          <w:bCs/>
          <w:sz w:val="28"/>
          <w:szCs w:val="28"/>
        </w:rPr>
      </w:pPr>
    </w:p>
    <w:p w:rsidR="00F5396A" w:rsidRPr="002D35CA" w:rsidRDefault="00F5396A" w:rsidP="00AA0971">
      <w:pPr>
        <w:pStyle w:val="ConsNormal"/>
        <w:ind w:right="-1" w:firstLine="709"/>
        <w:jc w:val="both"/>
        <w:rPr>
          <w:rFonts w:ascii="Times New Roman" w:hAnsi="Times New Roman" w:cs="Times New Roman"/>
          <w:sz w:val="28"/>
          <w:szCs w:val="28"/>
        </w:rPr>
      </w:pPr>
      <w:r w:rsidRPr="002D35CA">
        <w:rPr>
          <w:rFonts w:ascii="Times New Roman" w:hAnsi="Times New Roman" w:cs="Times New Roman"/>
          <w:sz w:val="28"/>
          <w:szCs w:val="28"/>
        </w:rPr>
        <w:t>Целью Стратегии развития Алексеевского муниципального района на период до 2030 года является повышение качества жизни населения на основе эффективной реализации конкурентного потенциала и модернизации структуры экономики, обе</w:t>
      </w:r>
      <w:r w:rsidRPr="002D35CA">
        <w:rPr>
          <w:rFonts w:ascii="Times New Roman" w:hAnsi="Times New Roman" w:cs="Times New Roman"/>
          <w:sz w:val="28"/>
          <w:szCs w:val="28"/>
        </w:rPr>
        <w:t>с</w:t>
      </w:r>
      <w:r w:rsidRPr="002D35CA">
        <w:rPr>
          <w:rFonts w:ascii="Times New Roman" w:hAnsi="Times New Roman" w:cs="Times New Roman"/>
          <w:sz w:val="28"/>
          <w:szCs w:val="28"/>
        </w:rPr>
        <w:t>печивающих сбалансированность бюджета и интенсивную динамику социально-экономического развития муниципального района, обеспечение благоприятного и</w:t>
      </w:r>
      <w:r w:rsidRPr="002D35CA">
        <w:rPr>
          <w:rFonts w:ascii="Times New Roman" w:hAnsi="Times New Roman" w:cs="Times New Roman"/>
          <w:sz w:val="28"/>
          <w:szCs w:val="28"/>
        </w:rPr>
        <w:t>н</w:t>
      </w:r>
      <w:r w:rsidRPr="002D35CA">
        <w:rPr>
          <w:rFonts w:ascii="Times New Roman" w:hAnsi="Times New Roman" w:cs="Times New Roman"/>
          <w:sz w:val="28"/>
          <w:szCs w:val="28"/>
        </w:rPr>
        <w:t>вестиционного климата на территории района.</w:t>
      </w:r>
      <w:r w:rsidR="00AB0DBF" w:rsidRPr="002D35CA">
        <w:rPr>
          <w:rFonts w:ascii="Times New Roman" w:hAnsi="Times New Roman" w:cs="Times New Roman"/>
          <w:sz w:val="28"/>
          <w:szCs w:val="28"/>
        </w:rPr>
        <w:t xml:space="preserve"> </w:t>
      </w:r>
    </w:p>
    <w:p w:rsidR="00065BA4" w:rsidRPr="002D35CA" w:rsidRDefault="00065BA4" w:rsidP="00AA0971">
      <w:pPr>
        <w:pStyle w:val="ConsNormal"/>
        <w:widowControl/>
        <w:ind w:right="-1" w:firstLine="709"/>
        <w:jc w:val="both"/>
        <w:rPr>
          <w:rFonts w:ascii="Times New Roman" w:hAnsi="Times New Roman" w:cs="Times New Roman"/>
          <w:sz w:val="28"/>
          <w:szCs w:val="28"/>
        </w:rPr>
      </w:pPr>
      <w:r w:rsidRPr="002D35CA">
        <w:rPr>
          <w:rFonts w:ascii="Times New Roman" w:hAnsi="Times New Roman" w:cs="Times New Roman"/>
          <w:sz w:val="28"/>
          <w:szCs w:val="28"/>
        </w:rPr>
        <w:t>Для достижения поставленной цели необходимо решить следующие задачи:</w:t>
      </w:r>
    </w:p>
    <w:p w:rsidR="00B05F54" w:rsidRPr="003D3B0E" w:rsidRDefault="00B05F54" w:rsidP="00B05F54">
      <w:pPr>
        <w:pStyle w:val="ac"/>
        <w:ind w:right="-1"/>
        <w:rPr>
          <w:sz w:val="28"/>
          <w:szCs w:val="26"/>
        </w:rPr>
      </w:pPr>
      <w:r>
        <w:rPr>
          <w:sz w:val="28"/>
          <w:szCs w:val="26"/>
        </w:rPr>
        <w:t>1. о</w:t>
      </w:r>
      <w:r w:rsidRPr="003D3B0E">
        <w:rPr>
          <w:sz w:val="28"/>
          <w:szCs w:val="26"/>
        </w:rPr>
        <w:t>пределение стратегических направлений развития с использованием имеющихся преимуществ;</w:t>
      </w:r>
    </w:p>
    <w:p w:rsidR="00B05F54" w:rsidRDefault="00B05F54" w:rsidP="00B05F54">
      <w:pPr>
        <w:pStyle w:val="ac"/>
        <w:ind w:right="-1"/>
        <w:rPr>
          <w:sz w:val="28"/>
          <w:szCs w:val="26"/>
        </w:rPr>
      </w:pPr>
      <w:r>
        <w:rPr>
          <w:sz w:val="28"/>
          <w:szCs w:val="26"/>
        </w:rPr>
        <w:t>2.создание благоприятного инвестиционного климата</w:t>
      </w:r>
      <w:r w:rsidRPr="003D3B0E">
        <w:rPr>
          <w:sz w:val="28"/>
          <w:szCs w:val="26"/>
        </w:rPr>
        <w:t>;</w:t>
      </w:r>
    </w:p>
    <w:p w:rsidR="00B05F54" w:rsidRDefault="00B05F54" w:rsidP="00B05F54">
      <w:pPr>
        <w:pStyle w:val="ac"/>
        <w:ind w:right="-1"/>
        <w:rPr>
          <w:sz w:val="28"/>
          <w:szCs w:val="26"/>
        </w:rPr>
      </w:pPr>
      <w:r>
        <w:rPr>
          <w:sz w:val="28"/>
          <w:szCs w:val="26"/>
        </w:rPr>
        <w:t>3. создание высокопроизводительных рабочих мест;</w:t>
      </w:r>
    </w:p>
    <w:p w:rsidR="00B05F54" w:rsidRPr="003D3B0E" w:rsidRDefault="00B05F54" w:rsidP="00B05F54">
      <w:pPr>
        <w:pStyle w:val="ac"/>
        <w:ind w:right="-1"/>
        <w:rPr>
          <w:sz w:val="28"/>
          <w:szCs w:val="26"/>
        </w:rPr>
      </w:pPr>
      <w:r>
        <w:rPr>
          <w:sz w:val="28"/>
          <w:szCs w:val="26"/>
        </w:rPr>
        <w:t>4. создание территории, комфортной для отдыха и работы;</w:t>
      </w:r>
    </w:p>
    <w:p w:rsidR="00B05F54" w:rsidRPr="003D3B0E" w:rsidRDefault="00B05F54" w:rsidP="00B05F54">
      <w:pPr>
        <w:pStyle w:val="ac"/>
        <w:ind w:right="-1"/>
        <w:rPr>
          <w:sz w:val="28"/>
          <w:szCs w:val="26"/>
        </w:rPr>
      </w:pPr>
      <w:r>
        <w:rPr>
          <w:sz w:val="28"/>
          <w:szCs w:val="26"/>
        </w:rPr>
        <w:t>5. д</w:t>
      </w:r>
      <w:r w:rsidRPr="003D3B0E">
        <w:rPr>
          <w:sz w:val="28"/>
          <w:szCs w:val="26"/>
        </w:rPr>
        <w:t>остижение общественной консолидации различных слоев населения и субъектов социально-экономической деятельности;</w:t>
      </w:r>
    </w:p>
    <w:p w:rsidR="00B05F54" w:rsidRDefault="00B05F54" w:rsidP="00B05F54">
      <w:pPr>
        <w:pStyle w:val="ac"/>
        <w:ind w:right="-1"/>
        <w:rPr>
          <w:sz w:val="28"/>
          <w:szCs w:val="26"/>
        </w:rPr>
      </w:pPr>
      <w:r>
        <w:rPr>
          <w:sz w:val="28"/>
          <w:szCs w:val="26"/>
        </w:rPr>
        <w:t>6. п</w:t>
      </w:r>
      <w:r w:rsidRPr="003D3B0E">
        <w:rPr>
          <w:sz w:val="28"/>
          <w:szCs w:val="26"/>
        </w:rPr>
        <w:t>овышение эффективности управления муниципальным районом</w:t>
      </w:r>
      <w:r>
        <w:rPr>
          <w:sz w:val="28"/>
          <w:szCs w:val="26"/>
        </w:rPr>
        <w:t>;</w:t>
      </w:r>
    </w:p>
    <w:p w:rsidR="00F5396A" w:rsidRPr="002D35CA" w:rsidRDefault="00B05F54" w:rsidP="00552E9B">
      <w:pPr>
        <w:jc w:val="both"/>
        <w:rPr>
          <w:sz w:val="28"/>
          <w:szCs w:val="28"/>
        </w:rPr>
      </w:pPr>
      <w:r>
        <w:rPr>
          <w:sz w:val="28"/>
          <w:szCs w:val="26"/>
        </w:rPr>
        <w:t>7. повышение уровня финансово-экономической самодостаточности Алексеевского муниципального района</w:t>
      </w:r>
      <w:r w:rsidRPr="002D35CA">
        <w:rPr>
          <w:sz w:val="28"/>
          <w:szCs w:val="28"/>
        </w:rPr>
        <w:t xml:space="preserve"> </w:t>
      </w:r>
      <w:r w:rsidR="00F5396A" w:rsidRPr="002D35CA">
        <w:rPr>
          <w:sz w:val="28"/>
          <w:szCs w:val="28"/>
        </w:rPr>
        <w:t>-</w:t>
      </w:r>
      <w:r w:rsidR="00D77C5D" w:rsidRPr="002D35CA">
        <w:rPr>
          <w:sz w:val="28"/>
          <w:szCs w:val="28"/>
        </w:rPr>
        <w:t xml:space="preserve"> </w:t>
      </w:r>
      <w:r w:rsidR="00F5396A" w:rsidRPr="002D35CA">
        <w:rPr>
          <w:sz w:val="28"/>
          <w:szCs w:val="28"/>
        </w:rPr>
        <w:t>повышение инвестиционной привлекательности района, путем создания инфраструктурных, имущественных, транспортных и иных условий инвесторам со стороны муниципалитета;</w:t>
      </w:r>
    </w:p>
    <w:p w:rsidR="00210E8C" w:rsidRPr="002D35CA" w:rsidRDefault="00210E8C" w:rsidP="00210E8C">
      <w:pPr>
        <w:ind w:firstLine="709"/>
        <w:rPr>
          <w:rFonts w:eastAsia="Calibri"/>
          <w:sz w:val="28"/>
          <w:szCs w:val="28"/>
        </w:rPr>
      </w:pPr>
      <w:r w:rsidRPr="002D35CA">
        <w:rPr>
          <w:rFonts w:eastAsia="Calibri"/>
          <w:sz w:val="28"/>
          <w:szCs w:val="28"/>
        </w:rPr>
        <w:t>Приоритетами и задачами социально-экономической политики для достиж</w:t>
      </w:r>
      <w:r w:rsidRPr="002D35CA">
        <w:rPr>
          <w:rFonts w:eastAsia="Calibri"/>
          <w:sz w:val="28"/>
          <w:szCs w:val="28"/>
        </w:rPr>
        <w:t>е</w:t>
      </w:r>
      <w:r w:rsidRPr="002D35CA">
        <w:rPr>
          <w:rFonts w:eastAsia="Calibri"/>
          <w:sz w:val="28"/>
          <w:szCs w:val="28"/>
        </w:rPr>
        <w:t>ния обозначенных стратегических целей в разрезе 7 направлений конкуренции ст</w:t>
      </w:r>
      <w:r w:rsidRPr="002D35CA">
        <w:rPr>
          <w:rFonts w:eastAsia="Calibri"/>
          <w:sz w:val="28"/>
          <w:szCs w:val="28"/>
        </w:rPr>
        <w:t>а</w:t>
      </w:r>
      <w:r w:rsidRPr="002D35CA">
        <w:rPr>
          <w:rFonts w:eastAsia="Calibri"/>
          <w:sz w:val="28"/>
          <w:szCs w:val="28"/>
        </w:rPr>
        <w:t>нут:</w:t>
      </w:r>
    </w:p>
    <w:p w:rsidR="00210E8C" w:rsidRPr="003B394A" w:rsidRDefault="003C17FA" w:rsidP="003B394A">
      <w:pPr>
        <w:ind w:firstLine="709"/>
        <w:jc w:val="both"/>
        <w:rPr>
          <w:rFonts w:eastAsia="Calibri"/>
          <w:sz w:val="28"/>
          <w:szCs w:val="28"/>
        </w:rPr>
      </w:pPr>
      <w:r>
        <w:rPr>
          <w:rFonts w:eastAsia="Calibri"/>
          <w:sz w:val="28"/>
          <w:szCs w:val="28"/>
        </w:rPr>
        <w:t xml:space="preserve">1. </w:t>
      </w:r>
      <w:r w:rsidR="00210E8C" w:rsidRPr="003B394A">
        <w:rPr>
          <w:rFonts w:eastAsia="Calibri"/>
          <w:sz w:val="28"/>
          <w:szCs w:val="28"/>
        </w:rPr>
        <w:t xml:space="preserve">В части   накопления и развития </w:t>
      </w:r>
      <w:r w:rsidR="00210E8C" w:rsidRPr="003B394A">
        <w:rPr>
          <w:rFonts w:eastAsia="Calibri"/>
          <w:b/>
          <w:sz w:val="28"/>
          <w:szCs w:val="28"/>
        </w:rPr>
        <w:t>человеческого капитала</w:t>
      </w:r>
      <w:r w:rsidR="00210E8C" w:rsidRPr="003B394A">
        <w:rPr>
          <w:rFonts w:eastAsia="Calibri"/>
          <w:sz w:val="28"/>
          <w:szCs w:val="28"/>
        </w:rPr>
        <w:t>,</w:t>
      </w:r>
      <w:r w:rsidR="00210E8C" w:rsidRPr="003B394A">
        <w:rPr>
          <w:sz w:val="28"/>
          <w:szCs w:val="28"/>
        </w:rPr>
        <w:t xml:space="preserve"> </w:t>
      </w:r>
      <w:r w:rsidR="00210E8C" w:rsidRPr="003B394A">
        <w:rPr>
          <w:rFonts w:eastAsia="Calibri"/>
          <w:sz w:val="28"/>
          <w:szCs w:val="28"/>
        </w:rPr>
        <w:t>создания ко</w:t>
      </w:r>
      <w:r w:rsidR="00210E8C" w:rsidRPr="003B394A">
        <w:rPr>
          <w:rFonts w:eastAsia="Calibri"/>
          <w:sz w:val="28"/>
          <w:szCs w:val="28"/>
        </w:rPr>
        <w:t>м</w:t>
      </w:r>
      <w:r w:rsidR="00210E8C" w:rsidRPr="003B394A">
        <w:rPr>
          <w:rFonts w:eastAsia="Calibri"/>
          <w:sz w:val="28"/>
          <w:szCs w:val="28"/>
        </w:rPr>
        <w:t>фортного пространства для развития человеческого капитала,</w:t>
      </w:r>
      <w:r w:rsidR="00210E8C" w:rsidRPr="003B394A">
        <w:rPr>
          <w:sz w:val="28"/>
          <w:szCs w:val="28"/>
        </w:rPr>
        <w:t xml:space="preserve"> </w:t>
      </w:r>
      <w:r w:rsidR="00210E8C" w:rsidRPr="003B394A">
        <w:rPr>
          <w:rFonts w:eastAsia="Calibri"/>
          <w:sz w:val="28"/>
          <w:szCs w:val="28"/>
        </w:rPr>
        <w:t>создания обществе</w:t>
      </w:r>
      <w:r w:rsidR="00210E8C" w:rsidRPr="003B394A">
        <w:rPr>
          <w:rFonts w:eastAsia="Calibri"/>
          <w:sz w:val="28"/>
          <w:szCs w:val="28"/>
        </w:rPr>
        <w:t>н</w:t>
      </w:r>
      <w:r w:rsidR="00210E8C" w:rsidRPr="003B394A">
        <w:rPr>
          <w:rFonts w:eastAsia="Calibri"/>
          <w:sz w:val="28"/>
          <w:szCs w:val="28"/>
        </w:rPr>
        <w:t>ных институтов, при которых человеческий капитал востребован экономикой и м</w:t>
      </w:r>
      <w:r w:rsidR="00210E8C" w:rsidRPr="003B394A">
        <w:rPr>
          <w:rFonts w:eastAsia="Calibri"/>
          <w:sz w:val="28"/>
          <w:szCs w:val="28"/>
        </w:rPr>
        <w:t>о</w:t>
      </w:r>
      <w:r w:rsidR="00210E8C" w:rsidRPr="003B394A">
        <w:rPr>
          <w:rFonts w:eastAsia="Calibri"/>
          <w:sz w:val="28"/>
          <w:szCs w:val="28"/>
        </w:rPr>
        <w:t xml:space="preserve">жет успешно функционировать, необходимо добиться следующих результатов: </w:t>
      </w:r>
    </w:p>
    <w:p w:rsidR="00210E8C" w:rsidRPr="003B394A" w:rsidRDefault="00210E8C" w:rsidP="003B394A">
      <w:pPr>
        <w:numPr>
          <w:ilvl w:val="0"/>
          <w:numId w:val="1"/>
        </w:numPr>
        <w:jc w:val="both"/>
        <w:rPr>
          <w:rFonts w:eastAsia="Calibri"/>
          <w:sz w:val="28"/>
          <w:szCs w:val="28"/>
        </w:rPr>
      </w:pPr>
      <w:r w:rsidRPr="003B394A">
        <w:rPr>
          <w:rFonts w:eastAsia="Calibri"/>
          <w:sz w:val="28"/>
          <w:szCs w:val="28"/>
        </w:rPr>
        <w:t xml:space="preserve"> увеличения среднегодовой численности населения;</w:t>
      </w:r>
    </w:p>
    <w:p w:rsidR="00210E8C" w:rsidRPr="003B394A" w:rsidRDefault="00210E8C" w:rsidP="003B394A">
      <w:pPr>
        <w:numPr>
          <w:ilvl w:val="0"/>
          <w:numId w:val="1"/>
        </w:numPr>
        <w:jc w:val="both"/>
        <w:rPr>
          <w:rFonts w:eastAsia="Calibri"/>
          <w:sz w:val="28"/>
          <w:szCs w:val="28"/>
        </w:rPr>
      </w:pPr>
      <w:r w:rsidRPr="003B394A">
        <w:rPr>
          <w:rFonts w:eastAsia="Calibri"/>
          <w:sz w:val="28"/>
          <w:szCs w:val="28"/>
        </w:rPr>
        <w:t xml:space="preserve"> увеличения среднегодовой численности занятых в экономике; </w:t>
      </w:r>
    </w:p>
    <w:p w:rsidR="00210E8C" w:rsidRPr="003B394A" w:rsidRDefault="00210E8C" w:rsidP="003B394A">
      <w:pPr>
        <w:numPr>
          <w:ilvl w:val="0"/>
          <w:numId w:val="1"/>
        </w:numPr>
        <w:jc w:val="both"/>
        <w:rPr>
          <w:rFonts w:eastAsia="Calibri"/>
          <w:sz w:val="28"/>
          <w:szCs w:val="28"/>
        </w:rPr>
      </w:pPr>
      <w:r w:rsidRPr="003B394A">
        <w:rPr>
          <w:rFonts w:eastAsia="Calibri"/>
          <w:sz w:val="28"/>
          <w:szCs w:val="28"/>
        </w:rPr>
        <w:t xml:space="preserve"> увеличения ожидаемой продолжительности жизни; </w:t>
      </w:r>
    </w:p>
    <w:p w:rsidR="00210E8C" w:rsidRPr="003B394A" w:rsidRDefault="00210E8C" w:rsidP="003B394A">
      <w:pPr>
        <w:numPr>
          <w:ilvl w:val="0"/>
          <w:numId w:val="1"/>
        </w:numPr>
        <w:jc w:val="both"/>
        <w:rPr>
          <w:rFonts w:eastAsia="Calibri"/>
          <w:sz w:val="28"/>
          <w:szCs w:val="28"/>
        </w:rPr>
      </w:pPr>
      <w:r w:rsidRPr="003B394A">
        <w:rPr>
          <w:rFonts w:eastAsia="Calibri"/>
          <w:sz w:val="28"/>
          <w:szCs w:val="28"/>
        </w:rPr>
        <w:t xml:space="preserve"> снижения уровня безработицы;</w:t>
      </w:r>
    </w:p>
    <w:p w:rsidR="00210E8C" w:rsidRPr="003B394A" w:rsidRDefault="00210E8C" w:rsidP="003B394A">
      <w:pPr>
        <w:numPr>
          <w:ilvl w:val="0"/>
          <w:numId w:val="1"/>
        </w:numPr>
        <w:jc w:val="both"/>
        <w:rPr>
          <w:rFonts w:eastAsia="Calibri"/>
          <w:sz w:val="28"/>
          <w:szCs w:val="28"/>
        </w:rPr>
      </w:pPr>
      <w:r w:rsidRPr="003B394A">
        <w:rPr>
          <w:rFonts w:eastAsia="Calibri"/>
          <w:sz w:val="28"/>
          <w:szCs w:val="28"/>
        </w:rPr>
        <w:t xml:space="preserve"> увеличения производительности труда; </w:t>
      </w:r>
    </w:p>
    <w:p w:rsidR="00210E8C" w:rsidRPr="003B394A" w:rsidRDefault="00210E8C" w:rsidP="003B394A">
      <w:pPr>
        <w:numPr>
          <w:ilvl w:val="0"/>
          <w:numId w:val="1"/>
        </w:numPr>
        <w:jc w:val="both"/>
        <w:rPr>
          <w:rFonts w:eastAsia="Calibri"/>
          <w:sz w:val="28"/>
          <w:szCs w:val="28"/>
        </w:rPr>
      </w:pPr>
      <w:r w:rsidRPr="003B394A">
        <w:rPr>
          <w:rFonts w:eastAsia="Calibri"/>
          <w:sz w:val="28"/>
          <w:szCs w:val="28"/>
        </w:rPr>
        <w:t xml:space="preserve"> увеличения обеспеченности общей площадью жилья в расчете на одного жителя; </w:t>
      </w:r>
    </w:p>
    <w:p w:rsidR="00210E8C" w:rsidRPr="003B394A" w:rsidRDefault="00210E8C" w:rsidP="003B394A">
      <w:pPr>
        <w:numPr>
          <w:ilvl w:val="0"/>
          <w:numId w:val="1"/>
        </w:numPr>
        <w:jc w:val="both"/>
        <w:rPr>
          <w:rFonts w:eastAsia="Calibri"/>
          <w:sz w:val="28"/>
          <w:szCs w:val="28"/>
        </w:rPr>
      </w:pPr>
      <w:r w:rsidRPr="003B394A">
        <w:rPr>
          <w:rFonts w:eastAsia="Calibri"/>
          <w:sz w:val="28"/>
          <w:szCs w:val="28"/>
        </w:rPr>
        <w:lastRenderedPageBreak/>
        <w:t xml:space="preserve"> увеличения доли выпускников ВУЗов и  профессиональных образовател</w:t>
      </w:r>
      <w:r w:rsidRPr="003B394A">
        <w:rPr>
          <w:rFonts w:eastAsia="Calibri"/>
          <w:sz w:val="28"/>
          <w:szCs w:val="28"/>
        </w:rPr>
        <w:t>ь</w:t>
      </w:r>
      <w:r w:rsidRPr="003B394A">
        <w:rPr>
          <w:rFonts w:eastAsia="Calibri"/>
          <w:sz w:val="28"/>
          <w:szCs w:val="28"/>
        </w:rPr>
        <w:t>ных организаций, трудоустроившихся в первый год после окончания обучения;</w:t>
      </w:r>
    </w:p>
    <w:p w:rsidR="00210E8C" w:rsidRPr="003B394A" w:rsidRDefault="00210E8C" w:rsidP="003B394A">
      <w:pPr>
        <w:numPr>
          <w:ilvl w:val="0"/>
          <w:numId w:val="1"/>
        </w:numPr>
        <w:jc w:val="both"/>
        <w:rPr>
          <w:rFonts w:eastAsia="Calibri"/>
          <w:sz w:val="28"/>
          <w:szCs w:val="28"/>
        </w:rPr>
      </w:pPr>
      <w:r w:rsidRPr="003B394A">
        <w:rPr>
          <w:rFonts w:eastAsia="Calibri"/>
          <w:sz w:val="28"/>
          <w:szCs w:val="28"/>
        </w:rPr>
        <w:t xml:space="preserve"> увеличения доли населения, систематически занимающегося физической культурой и спортом.</w:t>
      </w:r>
    </w:p>
    <w:p w:rsidR="00210E8C" w:rsidRPr="008C3035" w:rsidRDefault="00210E8C" w:rsidP="008C3035">
      <w:pPr>
        <w:ind w:left="709"/>
        <w:jc w:val="both"/>
        <w:rPr>
          <w:rFonts w:eastAsia="Calibri"/>
          <w:sz w:val="28"/>
          <w:szCs w:val="28"/>
        </w:rPr>
      </w:pPr>
      <w:r w:rsidRPr="008C3035">
        <w:rPr>
          <w:rFonts w:eastAsia="Calibri"/>
          <w:sz w:val="28"/>
          <w:szCs w:val="28"/>
        </w:rPr>
        <w:t>Для достижения вышеобозначенных результатов необходимо:</w:t>
      </w:r>
    </w:p>
    <w:p w:rsidR="00210E8C" w:rsidRPr="008C3035" w:rsidRDefault="00210E8C" w:rsidP="008C3035">
      <w:pPr>
        <w:numPr>
          <w:ilvl w:val="0"/>
          <w:numId w:val="1"/>
        </w:numPr>
        <w:jc w:val="both"/>
        <w:rPr>
          <w:rFonts w:eastAsia="Calibri"/>
          <w:sz w:val="28"/>
          <w:szCs w:val="28"/>
        </w:rPr>
      </w:pPr>
      <w:r w:rsidRPr="008C3035">
        <w:rPr>
          <w:rFonts w:eastAsia="Calibri"/>
          <w:sz w:val="28"/>
          <w:szCs w:val="28"/>
        </w:rPr>
        <w:t xml:space="preserve"> повысить качество предоставляемых образовательных услуг путем пров</w:t>
      </w:r>
      <w:r w:rsidRPr="008C3035">
        <w:rPr>
          <w:rFonts w:eastAsia="Calibri"/>
          <w:sz w:val="28"/>
          <w:szCs w:val="28"/>
        </w:rPr>
        <w:t>е</w:t>
      </w:r>
      <w:r w:rsidRPr="008C3035">
        <w:rPr>
          <w:rFonts w:eastAsia="Calibri"/>
          <w:sz w:val="28"/>
          <w:szCs w:val="28"/>
        </w:rPr>
        <w:t>дения анализа действующих образовательных учреждений, введения критериев оценки деятельности методистов с принципом «Оплата по результатам», спосо</w:t>
      </w:r>
      <w:r w:rsidRPr="008C3035">
        <w:rPr>
          <w:rFonts w:eastAsia="Calibri"/>
          <w:sz w:val="28"/>
          <w:szCs w:val="28"/>
        </w:rPr>
        <w:t>б</w:t>
      </w:r>
      <w:r w:rsidRPr="008C3035">
        <w:rPr>
          <w:rFonts w:eastAsia="Calibri"/>
          <w:sz w:val="28"/>
          <w:szCs w:val="28"/>
        </w:rPr>
        <w:t>ствования участию преподавательского состава и самих учащихся в различных ре</w:t>
      </w:r>
      <w:r w:rsidRPr="008C3035">
        <w:rPr>
          <w:rFonts w:eastAsia="Calibri"/>
          <w:sz w:val="28"/>
          <w:szCs w:val="28"/>
        </w:rPr>
        <w:t>с</w:t>
      </w:r>
      <w:r w:rsidRPr="008C3035">
        <w:rPr>
          <w:rFonts w:eastAsia="Calibri"/>
          <w:sz w:val="28"/>
          <w:szCs w:val="28"/>
        </w:rPr>
        <w:t>публиканских и муниципальных  грантах, инициирования межмуниципальных це</w:t>
      </w:r>
      <w:r w:rsidRPr="008C3035">
        <w:rPr>
          <w:rFonts w:eastAsia="Calibri"/>
          <w:sz w:val="28"/>
          <w:szCs w:val="28"/>
        </w:rPr>
        <w:t>н</w:t>
      </w:r>
      <w:r w:rsidRPr="008C3035">
        <w:rPr>
          <w:rFonts w:eastAsia="Calibri"/>
          <w:sz w:val="28"/>
          <w:szCs w:val="28"/>
        </w:rPr>
        <w:t>тров методической работы в рамках межмуниципального сотрудничества, участия самих учреждений в целевых программах;</w:t>
      </w:r>
    </w:p>
    <w:p w:rsidR="00210E8C" w:rsidRPr="008C3035" w:rsidRDefault="00210E8C" w:rsidP="008C3035">
      <w:pPr>
        <w:numPr>
          <w:ilvl w:val="0"/>
          <w:numId w:val="1"/>
        </w:numPr>
        <w:jc w:val="both"/>
        <w:rPr>
          <w:rFonts w:eastAsia="Calibri"/>
          <w:sz w:val="28"/>
          <w:szCs w:val="28"/>
        </w:rPr>
      </w:pPr>
      <w:r w:rsidRPr="008C3035">
        <w:rPr>
          <w:rFonts w:eastAsia="Calibri"/>
          <w:sz w:val="28"/>
          <w:szCs w:val="28"/>
        </w:rPr>
        <w:t xml:space="preserve"> повысить качество предоставляемых услуг здравоохранения путем усове</w:t>
      </w:r>
      <w:r w:rsidRPr="008C3035">
        <w:rPr>
          <w:rFonts w:eastAsia="Calibri"/>
          <w:sz w:val="28"/>
          <w:szCs w:val="28"/>
        </w:rPr>
        <w:t>р</w:t>
      </w:r>
      <w:r w:rsidRPr="008C3035">
        <w:rPr>
          <w:rFonts w:eastAsia="Calibri"/>
          <w:sz w:val="28"/>
          <w:szCs w:val="28"/>
        </w:rPr>
        <w:t>шенствования работы поликлиник и инициирования создания специализированных межмуниципальных медицинских центров, участия  в целевых программах по</w:t>
      </w:r>
      <w:r w:rsidRPr="008C3035">
        <w:rPr>
          <w:rFonts w:eastAsia="Calibri"/>
          <w:sz w:val="28"/>
          <w:szCs w:val="28"/>
        </w:rPr>
        <w:t>д</w:t>
      </w:r>
      <w:r w:rsidRPr="008C3035">
        <w:rPr>
          <w:rFonts w:eastAsia="Calibri"/>
          <w:sz w:val="28"/>
          <w:szCs w:val="28"/>
        </w:rPr>
        <w:t>держки системы здравоохранения;</w:t>
      </w:r>
    </w:p>
    <w:p w:rsidR="00210E8C" w:rsidRPr="008C3035" w:rsidRDefault="00210E8C" w:rsidP="008C3035">
      <w:pPr>
        <w:numPr>
          <w:ilvl w:val="0"/>
          <w:numId w:val="1"/>
        </w:numPr>
        <w:jc w:val="both"/>
        <w:rPr>
          <w:rFonts w:eastAsia="Calibri"/>
          <w:sz w:val="28"/>
          <w:szCs w:val="28"/>
        </w:rPr>
      </w:pPr>
      <w:r w:rsidRPr="008C3035">
        <w:rPr>
          <w:rFonts w:eastAsia="Calibri"/>
          <w:sz w:val="28"/>
          <w:szCs w:val="28"/>
        </w:rPr>
        <w:t xml:space="preserve"> усилить пропаганду ведения здорового образа жизни посредством средств массовой информации и проведения спортивных мероприятий;</w:t>
      </w:r>
    </w:p>
    <w:p w:rsidR="00210E8C" w:rsidRPr="008C3035" w:rsidRDefault="00210E8C" w:rsidP="008C3035">
      <w:pPr>
        <w:numPr>
          <w:ilvl w:val="0"/>
          <w:numId w:val="1"/>
        </w:numPr>
        <w:jc w:val="both"/>
        <w:rPr>
          <w:rFonts w:eastAsia="Calibri"/>
          <w:sz w:val="28"/>
          <w:szCs w:val="28"/>
        </w:rPr>
      </w:pPr>
      <w:r w:rsidRPr="008C3035">
        <w:rPr>
          <w:rFonts w:eastAsia="Calibri"/>
          <w:sz w:val="28"/>
          <w:szCs w:val="28"/>
        </w:rPr>
        <w:t xml:space="preserve"> усилить роль института семьи в обществе через информирование население положительными примерами;</w:t>
      </w:r>
    </w:p>
    <w:p w:rsidR="00210E8C" w:rsidRPr="008C3035" w:rsidRDefault="00210E8C" w:rsidP="008C3035">
      <w:pPr>
        <w:numPr>
          <w:ilvl w:val="0"/>
          <w:numId w:val="1"/>
        </w:numPr>
        <w:jc w:val="both"/>
        <w:rPr>
          <w:rFonts w:eastAsia="Calibri"/>
          <w:sz w:val="28"/>
          <w:szCs w:val="28"/>
        </w:rPr>
      </w:pPr>
      <w:r w:rsidRPr="008C3035">
        <w:rPr>
          <w:rFonts w:eastAsia="Calibri"/>
          <w:sz w:val="28"/>
          <w:szCs w:val="28"/>
        </w:rPr>
        <w:t xml:space="preserve"> активизировать работу общественных советов, выявлять  среди населения наиболее активных с целью их дальнейшего продвижения и поддержки и вовлеч</w:t>
      </w:r>
      <w:r w:rsidRPr="008C3035">
        <w:rPr>
          <w:rFonts w:eastAsia="Calibri"/>
          <w:sz w:val="28"/>
          <w:szCs w:val="28"/>
        </w:rPr>
        <w:t>е</w:t>
      </w:r>
      <w:r w:rsidRPr="008C3035">
        <w:rPr>
          <w:rFonts w:eastAsia="Calibri"/>
          <w:sz w:val="28"/>
          <w:szCs w:val="28"/>
        </w:rPr>
        <w:t>ния   остальных;</w:t>
      </w:r>
    </w:p>
    <w:p w:rsidR="00210E8C" w:rsidRPr="008C3035" w:rsidRDefault="00210E8C" w:rsidP="008C3035">
      <w:pPr>
        <w:numPr>
          <w:ilvl w:val="0"/>
          <w:numId w:val="1"/>
        </w:numPr>
        <w:jc w:val="both"/>
        <w:rPr>
          <w:rFonts w:eastAsia="Calibri"/>
          <w:sz w:val="28"/>
          <w:szCs w:val="28"/>
        </w:rPr>
      </w:pPr>
      <w:r w:rsidRPr="008C3035">
        <w:rPr>
          <w:rFonts w:eastAsia="Calibri"/>
          <w:sz w:val="28"/>
          <w:szCs w:val="28"/>
        </w:rPr>
        <w:t xml:space="preserve"> усовершенствовать систему подготовки кадров в сфере образования, кул</w:t>
      </w:r>
      <w:r w:rsidRPr="008C3035">
        <w:rPr>
          <w:rFonts w:eastAsia="Calibri"/>
          <w:sz w:val="28"/>
          <w:szCs w:val="28"/>
        </w:rPr>
        <w:t>ь</w:t>
      </w:r>
      <w:r w:rsidRPr="008C3035">
        <w:rPr>
          <w:rFonts w:eastAsia="Calibri"/>
          <w:sz w:val="28"/>
          <w:szCs w:val="28"/>
        </w:rPr>
        <w:t>туры, спорта и молодежной политики, сельского хозяйства, а также усилить ко</w:t>
      </w:r>
      <w:r w:rsidRPr="008C3035">
        <w:rPr>
          <w:rFonts w:eastAsia="Calibri"/>
          <w:sz w:val="28"/>
          <w:szCs w:val="28"/>
        </w:rPr>
        <w:t>н</w:t>
      </w:r>
      <w:r w:rsidRPr="008C3035">
        <w:rPr>
          <w:rFonts w:eastAsia="Calibri"/>
          <w:sz w:val="28"/>
          <w:szCs w:val="28"/>
        </w:rPr>
        <w:t>троль  над системой распределения студентов, обучающихся за счет бюджетных средств с условием обязательной отработки нескольких лет по месту распределения.</w:t>
      </w:r>
    </w:p>
    <w:p w:rsidR="00210E8C" w:rsidRPr="009558E7" w:rsidRDefault="00210E8C" w:rsidP="009558E7">
      <w:pPr>
        <w:ind w:left="709"/>
        <w:jc w:val="both"/>
        <w:rPr>
          <w:rFonts w:eastAsia="Calibri"/>
          <w:sz w:val="28"/>
          <w:szCs w:val="28"/>
        </w:rPr>
      </w:pPr>
      <w:r w:rsidRPr="009558E7">
        <w:rPr>
          <w:rFonts w:eastAsia="Calibri"/>
          <w:sz w:val="28"/>
          <w:szCs w:val="28"/>
        </w:rPr>
        <w:t xml:space="preserve">2.  В части </w:t>
      </w:r>
      <w:r w:rsidRPr="009558E7">
        <w:rPr>
          <w:rFonts w:eastAsia="Calibri"/>
          <w:b/>
          <w:sz w:val="28"/>
          <w:szCs w:val="28"/>
        </w:rPr>
        <w:t>пространственного развития</w:t>
      </w:r>
      <w:r w:rsidRPr="009558E7">
        <w:rPr>
          <w:rFonts w:eastAsia="Calibri"/>
          <w:sz w:val="28"/>
          <w:szCs w:val="28"/>
        </w:rPr>
        <w:t xml:space="preserve"> необходимо:</w:t>
      </w:r>
    </w:p>
    <w:p w:rsidR="00210E8C" w:rsidRPr="009558E7" w:rsidRDefault="00210E8C" w:rsidP="009558E7">
      <w:pPr>
        <w:numPr>
          <w:ilvl w:val="0"/>
          <w:numId w:val="1"/>
        </w:numPr>
        <w:jc w:val="both"/>
        <w:rPr>
          <w:rFonts w:eastAsia="Calibri"/>
          <w:sz w:val="28"/>
          <w:szCs w:val="28"/>
        </w:rPr>
      </w:pPr>
      <w:r w:rsidRPr="009558E7">
        <w:rPr>
          <w:rFonts w:eastAsia="Calibri"/>
          <w:sz w:val="28"/>
          <w:szCs w:val="28"/>
        </w:rPr>
        <w:t>максимально использовать имеющуюся инфраструктуру жизнедеятельн</w:t>
      </w:r>
      <w:r w:rsidRPr="009558E7">
        <w:rPr>
          <w:rFonts w:eastAsia="Calibri"/>
          <w:sz w:val="28"/>
          <w:szCs w:val="28"/>
        </w:rPr>
        <w:t>о</w:t>
      </w:r>
      <w:r w:rsidRPr="009558E7">
        <w:rPr>
          <w:rFonts w:eastAsia="Calibri"/>
          <w:sz w:val="28"/>
          <w:szCs w:val="28"/>
        </w:rPr>
        <w:t>сти;</w:t>
      </w:r>
    </w:p>
    <w:p w:rsidR="00210E8C" w:rsidRPr="009558E7" w:rsidRDefault="00210E8C" w:rsidP="009558E7">
      <w:pPr>
        <w:numPr>
          <w:ilvl w:val="0"/>
          <w:numId w:val="1"/>
        </w:numPr>
        <w:jc w:val="both"/>
        <w:rPr>
          <w:rFonts w:eastAsia="Calibri"/>
          <w:sz w:val="28"/>
          <w:szCs w:val="28"/>
        </w:rPr>
      </w:pPr>
      <w:r w:rsidRPr="009558E7">
        <w:rPr>
          <w:rFonts w:eastAsia="Calibri"/>
          <w:sz w:val="28"/>
          <w:szCs w:val="28"/>
        </w:rPr>
        <w:t>создать и  развивать  дополнительные сегменты инфраструктуры района;</w:t>
      </w:r>
    </w:p>
    <w:p w:rsidR="00210E8C" w:rsidRPr="009558E7" w:rsidRDefault="00210E8C" w:rsidP="009558E7">
      <w:pPr>
        <w:numPr>
          <w:ilvl w:val="0"/>
          <w:numId w:val="1"/>
        </w:numPr>
        <w:jc w:val="both"/>
        <w:rPr>
          <w:rFonts w:eastAsia="Calibri"/>
          <w:sz w:val="28"/>
          <w:szCs w:val="28"/>
        </w:rPr>
      </w:pPr>
      <w:r w:rsidRPr="009558E7">
        <w:rPr>
          <w:rFonts w:ascii="Calibri" w:eastAsia="Calibri" w:hAnsi="Calibri"/>
          <w:color w:val="000000"/>
          <w:spacing w:val="-20"/>
          <w:sz w:val="28"/>
          <w:szCs w:val="28"/>
        </w:rPr>
        <w:t xml:space="preserve"> </w:t>
      </w:r>
      <w:r w:rsidRPr="009558E7">
        <w:rPr>
          <w:rFonts w:eastAsia="Calibri"/>
          <w:color w:val="000000"/>
          <w:spacing w:val="-20"/>
          <w:sz w:val="28"/>
          <w:szCs w:val="28"/>
        </w:rPr>
        <w:t>усовершенствовать</w:t>
      </w:r>
      <w:r w:rsidRPr="009558E7">
        <w:rPr>
          <w:rFonts w:eastAsia="Calibri"/>
          <w:sz w:val="28"/>
          <w:szCs w:val="28"/>
        </w:rPr>
        <w:t xml:space="preserve">  систему  присоединения к инженерным сетям;</w:t>
      </w:r>
    </w:p>
    <w:p w:rsidR="00210E8C" w:rsidRPr="009558E7" w:rsidRDefault="00210E8C" w:rsidP="009558E7">
      <w:pPr>
        <w:numPr>
          <w:ilvl w:val="0"/>
          <w:numId w:val="1"/>
        </w:numPr>
        <w:jc w:val="both"/>
        <w:rPr>
          <w:rFonts w:eastAsia="Calibri"/>
          <w:sz w:val="28"/>
          <w:szCs w:val="28"/>
        </w:rPr>
      </w:pPr>
      <w:r w:rsidRPr="009558E7">
        <w:rPr>
          <w:rFonts w:eastAsia="Calibri"/>
          <w:color w:val="000000"/>
          <w:sz w:val="28"/>
          <w:szCs w:val="28"/>
        </w:rPr>
        <w:t>улучшать</w:t>
      </w:r>
      <w:r w:rsidRPr="009558E7">
        <w:rPr>
          <w:rFonts w:ascii="Calibri" w:eastAsia="Calibri" w:hAnsi="Calibri"/>
          <w:color w:val="000000"/>
          <w:sz w:val="28"/>
          <w:szCs w:val="28"/>
        </w:rPr>
        <w:t xml:space="preserve"> </w:t>
      </w:r>
      <w:r w:rsidRPr="009558E7">
        <w:rPr>
          <w:rFonts w:eastAsia="Calibri"/>
          <w:sz w:val="28"/>
          <w:szCs w:val="28"/>
        </w:rPr>
        <w:t>качество предоставляемых ЖКХ услуг (водоснабжение, водоотв</w:t>
      </w:r>
      <w:r w:rsidRPr="009558E7">
        <w:rPr>
          <w:rFonts w:eastAsia="Calibri"/>
          <w:sz w:val="28"/>
          <w:szCs w:val="28"/>
        </w:rPr>
        <w:t>е</w:t>
      </w:r>
      <w:r w:rsidRPr="009558E7">
        <w:rPr>
          <w:rFonts w:eastAsia="Calibri"/>
          <w:sz w:val="28"/>
          <w:szCs w:val="28"/>
        </w:rPr>
        <w:t>дение, сбор и утилизация ТБО);</w:t>
      </w:r>
    </w:p>
    <w:p w:rsidR="00210E8C" w:rsidRPr="009558E7" w:rsidRDefault="00210E8C" w:rsidP="009558E7">
      <w:pPr>
        <w:numPr>
          <w:ilvl w:val="0"/>
          <w:numId w:val="1"/>
        </w:numPr>
        <w:jc w:val="both"/>
        <w:rPr>
          <w:rFonts w:eastAsia="Calibri"/>
          <w:sz w:val="28"/>
          <w:szCs w:val="28"/>
        </w:rPr>
      </w:pPr>
      <w:r w:rsidRPr="009558E7">
        <w:rPr>
          <w:rFonts w:eastAsia="Calibri"/>
          <w:sz w:val="28"/>
          <w:szCs w:val="28"/>
        </w:rPr>
        <w:t xml:space="preserve"> улучшать состояние дорог, приводить в соответствие нормативным треб</w:t>
      </w:r>
      <w:r w:rsidRPr="009558E7">
        <w:rPr>
          <w:rFonts w:eastAsia="Calibri"/>
          <w:sz w:val="28"/>
          <w:szCs w:val="28"/>
        </w:rPr>
        <w:t>о</w:t>
      </w:r>
      <w:r w:rsidRPr="009558E7">
        <w:rPr>
          <w:rFonts w:eastAsia="Calibri"/>
          <w:sz w:val="28"/>
          <w:szCs w:val="28"/>
        </w:rPr>
        <w:t>ваниям, увеличивать долю дорог с твердым покрытием в общем объеме дорог путем эффективного использования денежных средств муниципального дорожного фонда и использования средств, поступивших от  средств самообложения  населения с уч</w:t>
      </w:r>
      <w:r w:rsidRPr="009558E7">
        <w:rPr>
          <w:rFonts w:eastAsia="Calibri"/>
          <w:sz w:val="28"/>
          <w:szCs w:val="28"/>
        </w:rPr>
        <w:t>е</w:t>
      </w:r>
      <w:r w:rsidRPr="009558E7">
        <w:rPr>
          <w:rFonts w:eastAsia="Calibri"/>
          <w:sz w:val="28"/>
          <w:szCs w:val="28"/>
        </w:rPr>
        <w:t xml:space="preserve">том софинансирования </w:t>
      </w:r>
      <w:r w:rsidR="003C17FA" w:rsidRPr="009558E7">
        <w:rPr>
          <w:rFonts w:eastAsia="Calibri"/>
          <w:sz w:val="28"/>
          <w:szCs w:val="28"/>
        </w:rPr>
        <w:t>из</w:t>
      </w:r>
      <w:r w:rsidRPr="009558E7">
        <w:rPr>
          <w:rFonts w:eastAsia="Calibri"/>
          <w:sz w:val="28"/>
          <w:szCs w:val="28"/>
        </w:rPr>
        <w:t xml:space="preserve"> республиканского бюджета 1 к 4;</w:t>
      </w:r>
    </w:p>
    <w:p w:rsidR="00210E8C" w:rsidRPr="009558E7" w:rsidRDefault="00210E8C" w:rsidP="009558E7">
      <w:pPr>
        <w:numPr>
          <w:ilvl w:val="0"/>
          <w:numId w:val="1"/>
        </w:numPr>
        <w:jc w:val="both"/>
        <w:rPr>
          <w:rFonts w:eastAsia="Calibri"/>
          <w:sz w:val="28"/>
          <w:szCs w:val="28"/>
        </w:rPr>
      </w:pPr>
      <w:r w:rsidRPr="009558E7">
        <w:rPr>
          <w:rFonts w:eastAsia="Calibri"/>
          <w:sz w:val="28"/>
          <w:szCs w:val="28"/>
        </w:rPr>
        <w:t xml:space="preserve"> способствовать развитию ИЖС в районе, снижая административные барь</w:t>
      </w:r>
      <w:r w:rsidRPr="009558E7">
        <w:rPr>
          <w:rFonts w:eastAsia="Calibri"/>
          <w:sz w:val="28"/>
          <w:szCs w:val="28"/>
        </w:rPr>
        <w:t>е</w:t>
      </w:r>
      <w:r w:rsidRPr="009558E7">
        <w:rPr>
          <w:rFonts w:eastAsia="Calibri"/>
          <w:sz w:val="28"/>
          <w:szCs w:val="28"/>
        </w:rPr>
        <w:t xml:space="preserve">ры при оформлении документов  на объекты недвижимости, и привлекая население к участию в федеральных республиканских программах  развития села, и </w:t>
      </w:r>
      <w:r w:rsidR="00AB0DBF">
        <w:rPr>
          <w:rFonts w:eastAsia="Calibri"/>
          <w:sz w:val="28"/>
          <w:szCs w:val="28"/>
        </w:rPr>
        <w:pgNum/>
      </w:r>
      <w:r w:rsidR="00AB0DBF">
        <w:rPr>
          <w:rFonts w:eastAsia="Calibri"/>
          <w:sz w:val="28"/>
          <w:szCs w:val="28"/>
        </w:rPr>
        <w:t>А</w:t>
      </w:r>
      <w:r w:rsidR="00AB0DBF">
        <w:rPr>
          <w:rFonts w:eastAsia="Calibri"/>
          <w:sz w:val="28"/>
          <w:szCs w:val="28"/>
        </w:rPr>
        <w:pgNum/>
      </w:r>
      <w:r w:rsidR="00AB0DBF">
        <w:rPr>
          <w:rFonts w:eastAsia="Calibri"/>
          <w:sz w:val="28"/>
          <w:szCs w:val="28"/>
        </w:rPr>
        <w:pgNum/>
      </w:r>
      <w:r w:rsidR="00AB0DBF">
        <w:rPr>
          <w:rFonts w:eastAsia="Calibri"/>
          <w:sz w:val="28"/>
          <w:szCs w:val="28"/>
        </w:rPr>
        <w:t>рмац</w:t>
      </w:r>
      <w:r w:rsidRPr="009558E7">
        <w:rPr>
          <w:rFonts w:eastAsia="Calibri"/>
          <w:sz w:val="28"/>
          <w:szCs w:val="28"/>
        </w:rPr>
        <w:t>мах арендного жилья.</w:t>
      </w:r>
    </w:p>
    <w:p w:rsidR="00210E8C" w:rsidRPr="00454206" w:rsidRDefault="00210E8C" w:rsidP="00AB0DBF">
      <w:pPr>
        <w:numPr>
          <w:ilvl w:val="0"/>
          <w:numId w:val="12"/>
        </w:numPr>
        <w:rPr>
          <w:rFonts w:eastAsia="Calibri"/>
          <w:sz w:val="28"/>
          <w:szCs w:val="28"/>
        </w:rPr>
      </w:pPr>
      <w:r w:rsidRPr="00454206">
        <w:rPr>
          <w:rFonts w:eastAsia="Calibri"/>
          <w:sz w:val="28"/>
          <w:szCs w:val="28"/>
        </w:rPr>
        <w:t xml:space="preserve">В части развития </w:t>
      </w:r>
      <w:r w:rsidRPr="00454206">
        <w:rPr>
          <w:rFonts w:eastAsia="Calibri"/>
          <w:b/>
          <w:sz w:val="28"/>
          <w:szCs w:val="28"/>
        </w:rPr>
        <w:t xml:space="preserve">рынков </w:t>
      </w:r>
      <w:r w:rsidRPr="00454206">
        <w:rPr>
          <w:rFonts w:eastAsia="Calibri"/>
          <w:sz w:val="28"/>
          <w:szCs w:val="28"/>
        </w:rPr>
        <w:t>необходимо достичь значительного увелич</w:t>
      </w:r>
      <w:r w:rsidRPr="00454206">
        <w:rPr>
          <w:rFonts w:eastAsia="Calibri"/>
          <w:sz w:val="28"/>
          <w:szCs w:val="28"/>
        </w:rPr>
        <w:t>е</w:t>
      </w:r>
      <w:r w:rsidRPr="00454206">
        <w:rPr>
          <w:rFonts w:eastAsia="Calibri"/>
          <w:sz w:val="28"/>
          <w:szCs w:val="28"/>
        </w:rPr>
        <w:t>ния доли производимой продукции и услуг в республиканском объеме, для этого:</w:t>
      </w:r>
    </w:p>
    <w:p w:rsidR="00210E8C" w:rsidRPr="00454206" w:rsidRDefault="00210E8C" w:rsidP="00774075">
      <w:pPr>
        <w:numPr>
          <w:ilvl w:val="0"/>
          <w:numId w:val="1"/>
        </w:numPr>
        <w:jc w:val="both"/>
        <w:rPr>
          <w:rFonts w:eastAsia="Calibri"/>
          <w:sz w:val="28"/>
          <w:szCs w:val="28"/>
        </w:rPr>
      </w:pPr>
      <w:r w:rsidRPr="00454206">
        <w:rPr>
          <w:rFonts w:eastAsia="Calibri"/>
          <w:sz w:val="28"/>
          <w:szCs w:val="28"/>
        </w:rPr>
        <w:lastRenderedPageBreak/>
        <w:t xml:space="preserve"> оказывать поддержку действующим и начинающим субъектам малого и среднего предпринимательства, занятых производством и переработкой, внедря</w:t>
      </w:r>
      <w:r w:rsidRPr="00454206">
        <w:rPr>
          <w:rFonts w:eastAsia="Calibri"/>
          <w:sz w:val="28"/>
          <w:szCs w:val="28"/>
        </w:rPr>
        <w:t>ю</w:t>
      </w:r>
      <w:r w:rsidRPr="00454206">
        <w:rPr>
          <w:rFonts w:eastAsia="Calibri"/>
          <w:sz w:val="28"/>
          <w:szCs w:val="28"/>
        </w:rPr>
        <w:t>щих инновационные высокотехнологичные производства, путем предоставления налоговых льгот и способствовать их максимальному участию в федеральных и ре</w:t>
      </w:r>
      <w:r w:rsidRPr="00454206">
        <w:rPr>
          <w:rFonts w:eastAsia="Calibri"/>
          <w:sz w:val="28"/>
          <w:szCs w:val="28"/>
        </w:rPr>
        <w:t>с</w:t>
      </w:r>
      <w:r w:rsidRPr="00454206">
        <w:rPr>
          <w:rFonts w:eastAsia="Calibri"/>
          <w:sz w:val="28"/>
          <w:szCs w:val="28"/>
        </w:rPr>
        <w:t>публиканских программах и системе муниципального заказа;</w:t>
      </w:r>
    </w:p>
    <w:p w:rsidR="00210E8C" w:rsidRPr="00454206" w:rsidRDefault="00210E8C" w:rsidP="00774075">
      <w:pPr>
        <w:numPr>
          <w:ilvl w:val="0"/>
          <w:numId w:val="1"/>
        </w:numPr>
        <w:jc w:val="both"/>
        <w:rPr>
          <w:rFonts w:eastAsia="Calibri"/>
          <w:sz w:val="28"/>
          <w:szCs w:val="28"/>
        </w:rPr>
      </w:pPr>
      <w:r w:rsidRPr="00454206">
        <w:rPr>
          <w:rFonts w:eastAsia="Calibri"/>
          <w:sz w:val="28"/>
          <w:szCs w:val="28"/>
        </w:rPr>
        <w:t xml:space="preserve"> провести инвентаризацию земель и имеющегося  муниципального </w:t>
      </w:r>
      <w:r w:rsidR="00774075">
        <w:rPr>
          <w:rFonts w:eastAsia="Calibri"/>
          <w:sz w:val="28"/>
          <w:szCs w:val="28"/>
        </w:rPr>
        <w:t>имуще</w:t>
      </w:r>
      <w:r w:rsidR="00774075">
        <w:rPr>
          <w:rFonts w:eastAsia="Calibri"/>
          <w:sz w:val="28"/>
          <w:szCs w:val="28"/>
        </w:rPr>
        <w:t>с</w:t>
      </w:r>
      <w:r w:rsidR="00774075">
        <w:rPr>
          <w:rFonts w:eastAsia="Calibri"/>
          <w:sz w:val="28"/>
          <w:szCs w:val="28"/>
        </w:rPr>
        <w:t>с</w:t>
      </w:r>
      <w:r w:rsidRPr="00454206">
        <w:rPr>
          <w:rFonts w:eastAsia="Calibri"/>
          <w:sz w:val="28"/>
          <w:szCs w:val="28"/>
        </w:rPr>
        <w:t>тва для разработки инвестиционного плана развития района и определить наиболее эффективный способ использования земли с учетом бонитета почв;</w:t>
      </w:r>
    </w:p>
    <w:p w:rsidR="00210E8C" w:rsidRPr="00454206" w:rsidRDefault="00210E8C" w:rsidP="00774075">
      <w:pPr>
        <w:numPr>
          <w:ilvl w:val="0"/>
          <w:numId w:val="1"/>
        </w:numPr>
        <w:jc w:val="both"/>
        <w:rPr>
          <w:rFonts w:eastAsia="Calibri"/>
          <w:sz w:val="28"/>
          <w:szCs w:val="28"/>
        </w:rPr>
      </w:pPr>
      <w:r w:rsidRPr="00454206">
        <w:rPr>
          <w:rFonts w:eastAsia="Calibri"/>
          <w:sz w:val="28"/>
          <w:szCs w:val="28"/>
        </w:rPr>
        <w:t xml:space="preserve"> внедрять современные технологии в сельскохозяйственную отрасль, в том числе принцип «Бережливого производства»  путем информирования через средства массовой информации  и проведения конкурсов и награждения лучших;</w:t>
      </w:r>
    </w:p>
    <w:p w:rsidR="00210E8C" w:rsidRPr="00454206" w:rsidRDefault="00210E8C" w:rsidP="00774075">
      <w:pPr>
        <w:numPr>
          <w:ilvl w:val="0"/>
          <w:numId w:val="1"/>
        </w:numPr>
        <w:jc w:val="both"/>
        <w:rPr>
          <w:rFonts w:eastAsia="Calibri"/>
          <w:sz w:val="28"/>
          <w:szCs w:val="28"/>
        </w:rPr>
      </w:pPr>
      <w:r w:rsidRPr="00454206">
        <w:rPr>
          <w:rFonts w:eastAsia="Calibri"/>
          <w:sz w:val="28"/>
          <w:szCs w:val="28"/>
        </w:rPr>
        <w:t xml:space="preserve"> создать </w:t>
      </w:r>
      <w:r w:rsidR="00454206" w:rsidRPr="00454206">
        <w:rPr>
          <w:rFonts w:eastAsia="Calibri"/>
          <w:sz w:val="28"/>
          <w:szCs w:val="28"/>
        </w:rPr>
        <w:t xml:space="preserve">агропромышленный парк, где использовать </w:t>
      </w:r>
      <w:r w:rsidRPr="00454206">
        <w:rPr>
          <w:rFonts w:eastAsia="Calibri"/>
          <w:sz w:val="28"/>
          <w:szCs w:val="28"/>
        </w:rPr>
        <w:t>пункт переработки сельскохозяйственной продукции;</w:t>
      </w:r>
    </w:p>
    <w:p w:rsidR="00210E8C" w:rsidRPr="00454206" w:rsidRDefault="00210E8C" w:rsidP="00774075">
      <w:pPr>
        <w:numPr>
          <w:ilvl w:val="0"/>
          <w:numId w:val="1"/>
        </w:numPr>
        <w:jc w:val="both"/>
        <w:rPr>
          <w:rFonts w:eastAsia="Calibri"/>
          <w:sz w:val="28"/>
          <w:szCs w:val="28"/>
        </w:rPr>
      </w:pPr>
      <w:r w:rsidRPr="00454206">
        <w:rPr>
          <w:rFonts w:eastAsia="Calibri"/>
          <w:sz w:val="28"/>
          <w:szCs w:val="28"/>
        </w:rPr>
        <w:t>усилить контроль за «серым» рынком труда и повышать информирова</w:t>
      </w:r>
      <w:r w:rsidRPr="00454206">
        <w:rPr>
          <w:rFonts w:eastAsia="Calibri"/>
          <w:sz w:val="28"/>
          <w:szCs w:val="28"/>
        </w:rPr>
        <w:t>н</w:t>
      </w:r>
      <w:r w:rsidRPr="00454206">
        <w:rPr>
          <w:rFonts w:eastAsia="Calibri"/>
          <w:sz w:val="28"/>
          <w:szCs w:val="28"/>
        </w:rPr>
        <w:t>ность населения о преимуществах легальных трудовых отношений;</w:t>
      </w:r>
    </w:p>
    <w:p w:rsidR="00210E8C" w:rsidRPr="00454206" w:rsidRDefault="00210E8C" w:rsidP="00774075">
      <w:pPr>
        <w:numPr>
          <w:ilvl w:val="0"/>
          <w:numId w:val="1"/>
        </w:numPr>
        <w:jc w:val="both"/>
        <w:rPr>
          <w:rFonts w:eastAsia="Calibri"/>
          <w:sz w:val="28"/>
          <w:szCs w:val="28"/>
        </w:rPr>
      </w:pPr>
      <w:r w:rsidRPr="00454206">
        <w:rPr>
          <w:rFonts w:eastAsia="Calibri"/>
          <w:sz w:val="28"/>
          <w:szCs w:val="28"/>
        </w:rPr>
        <w:t xml:space="preserve">содействовать развитию туризма в </w:t>
      </w:r>
      <w:r w:rsidR="00454206" w:rsidRPr="00454206">
        <w:rPr>
          <w:rFonts w:eastAsia="Calibri"/>
          <w:sz w:val="28"/>
          <w:szCs w:val="28"/>
        </w:rPr>
        <w:t>Алексеевском</w:t>
      </w:r>
      <w:r w:rsidRPr="00454206">
        <w:rPr>
          <w:rFonts w:eastAsia="Calibri"/>
          <w:sz w:val="28"/>
          <w:szCs w:val="28"/>
        </w:rPr>
        <w:t xml:space="preserve"> муниципальном районе.</w:t>
      </w:r>
    </w:p>
    <w:p w:rsidR="00210E8C" w:rsidRPr="0091573B" w:rsidRDefault="00210E8C" w:rsidP="00774075">
      <w:pPr>
        <w:ind w:firstLine="709"/>
        <w:jc w:val="both"/>
        <w:rPr>
          <w:rFonts w:eastAsia="Calibri"/>
          <w:sz w:val="28"/>
          <w:szCs w:val="28"/>
        </w:rPr>
      </w:pPr>
      <w:r w:rsidRPr="0091573B">
        <w:rPr>
          <w:rFonts w:eastAsia="Calibri"/>
          <w:sz w:val="28"/>
          <w:szCs w:val="28"/>
        </w:rPr>
        <w:t xml:space="preserve">4. В части развития </w:t>
      </w:r>
      <w:r w:rsidRPr="0091573B">
        <w:rPr>
          <w:rFonts w:eastAsia="Calibri"/>
          <w:b/>
          <w:sz w:val="28"/>
          <w:szCs w:val="28"/>
        </w:rPr>
        <w:t>институтов</w:t>
      </w:r>
      <w:r w:rsidRPr="0091573B">
        <w:rPr>
          <w:rFonts w:eastAsia="Calibri"/>
          <w:sz w:val="28"/>
          <w:szCs w:val="28"/>
        </w:rPr>
        <w:t xml:space="preserve">  нужно  обеспечить всеми необходимыми структурами на территории муниципального района, которые способствуют разв</w:t>
      </w:r>
      <w:r w:rsidRPr="0091573B">
        <w:rPr>
          <w:rFonts w:eastAsia="Calibri"/>
          <w:sz w:val="28"/>
          <w:szCs w:val="28"/>
        </w:rPr>
        <w:t>и</w:t>
      </w:r>
      <w:r w:rsidRPr="0091573B">
        <w:rPr>
          <w:rFonts w:eastAsia="Calibri"/>
          <w:sz w:val="28"/>
          <w:szCs w:val="28"/>
        </w:rPr>
        <w:t>тию предпринимательской среды, комфортной и  удобной</w:t>
      </w:r>
      <w:r w:rsidRPr="0091573B">
        <w:rPr>
          <w:rFonts w:eastAsia="Calibri"/>
          <w:color w:val="FF0000"/>
          <w:sz w:val="28"/>
          <w:szCs w:val="28"/>
        </w:rPr>
        <w:t xml:space="preserve">  </w:t>
      </w:r>
      <w:r w:rsidRPr="0091573B">
        <w:rPr>
          <w:rFonts w:eastAsia="Calibri"/>
          <w:sz w:val="28"/>
          <w:szCs w:val="28"/>
        </w:rPr>
        <w:t>жизнедеятельности нас</w:t>
      </w:r>
      <w:r w:rsidRPr="0091573B">
        <w:rPr>
          <w:rFonts w:eastAsia="Calibri"/>
          <w:sz w:val="28"/>
          <w:szCs w:val="28"/>
        </w:rPr>
        <w:t>е</w:t>
      </w:r>
      <w:r w:rsidRPr="0091573B">
        <w:rPr>
          <w:rFonts w:eastAsia="Calibri"/>
          <w:sz w:val="28"/>
          <w:szCs w:val="28"/>
        </w:rPr>
        <w:t>ления, качественному и доступному функционированию систем предоставления  с</w:t>
      </w:r>
      <w:r w:rsidRPr="0091573B">
        <w:rPr>
          <w:rFonts w:eastAsia="Calibri"/>
          <w:sz w:val="28"/>
          <w:szCs w:val="28"/>
        </w:rPr>
        <w:t>о</w:t>
      </w:r>
      <w:r w:rsidRPr="0091573B">
        <w:rPr>
          <w:rFonts w:eastAsia="Calibri"/>
          <w:sz w:val="28"/>
          <w:szCs w:val="28"/>
        </w:rPr>
        <w:t>циальных услуг для населения в системах образования, здравоохранения, культуры, молодежной политики и спорта.</w:t>
      </w:r>
    </w:p>
    <w:p w:rsidR="00210E8C" w:rsidRPr="00B9065B" w:rsidRDefault="00210E8C" w:rsidP="00B9065B">
      <w:pPr>
        <w:jc w:val="both"/>
        <w:rPr>
          <w:rFonts w:eastAsia="Calibri"/>
          <w:sz w:val="28"/>
          <w:szCs w:val="28"/>
        </w:rPr>
      </w:pPr>
      <w:r w:rsidRPr="0091573B">
        <w:rPr>
          <w:rFonts w:eastAsia="Calibri"/>
          <w:szCs w:val="28"/>
        </w:rPr>
        <w:tab/>
      </w:r>
      <w:r w:rsidRPr="00B9065B">
        <w:rPr>
          <w:rFonts w:eastAsia="Calibri"/>
          <w:sz w:val="28"/>
          <w:szCs w:val="28"/>
        </w:rPr>
        <w:t xml:space="preserve">5. В части развития </w:t>
      </w:r>
      <w:r w:rsidRPr="00B9065B">
        <w:rPr>
          <w:rFonts w:eastAsia="Calibri"/>
          <w:b/>
          <w:sz w:val="28"/>
          <w:szCs w:val="28"/>
        </w:rPr>
        <w:t>инноваций и информационных технологий</w:t>
      </w:r>
      <w:r w:rsidRPr="00B9065B">
        <w:rPr>
          <w:rFonts w:eastAsia="Calibri"/>
          <w:sz w:val="28"/>
          <w:szCs w:val="28"/>
        </w:rPr>
        <w:t xml:space="preserve"> необходимо использовать  современные   технологии, машины и оборудование в производстве</w:t>
      </w:r>
      <w:r w:rsidRPr="00B9065B">
        <w:rPr>
          <w:rFonts w:eastAsia="Calibri"/>
          <w:sz w:val="28"/>
          <w:szCs w:val="28"/>
        </w:rPr>
        <w:t>н</w:t>
      </w:r>
      <w:r w:rsidRPr="00B9065B">
        <w:rPr>
          <w:rFonts w:eastAsia="Calibri"/>
          <w:sz w:val="28"/>
          <w:szCs w:val="28"/>
        </w:rPr>
        <w:t>ной сфере деятельности, «ноу-хау», развивать и распространять патентную систему организации производства, увеличить удельный вес инновационной продукции в общем объеме произведенной продукции, активно внедрять имеющиеся рационал</w:t>
      </w:r>
      <w:r w:rsidRPr="00B9065B">
        <w:rPr>
          <w:rFonts w:eastAsia="Calibri"/>
          <w:sz w:val="28"/>
          <w:szCs w:val="28"/>
        </w:rPr>
        <w:t>и</w:t>
      </w:r>
      <w:r w:rsidRPr="00B9065B">
        <w:rPr>
          <w:rFonts w:eastAsia="Calibri"/>
          <w:sz w:val="28"/>
          <w:szCs w:val="28"/>
        </w:rPr>
        <w:t>заторские предложения на предприятиях и в организаци</w:t>
      </w:r>
      <w:r w:rsidR="00B9065B" w:rsidRPr="00B9065B">
        <w:rPr>
          <w:rFonts w:eastAsia="Calibri"/>
          <w:sz w:val="28"/>
          <w:szCs w:val="28"/>
        </w:rPr>
        <w:t xml:space="preserve">ях </w:t>
      </w:r>
      <w:r w:rsidRPr="00B9065B">
        <w:rPr>
          <w:rFonts w:eastAsia="Calibri"/>
          <w:sz w:val="28"/>
          <w:szCs w:val="28"/>
        </w:rPr>
        <w:t>района.</w:t>
      </w:r>
    </w:p>
    <w:p w:rsidR="00210E8C" w:rsidRPr="00B9065B" w:rsidRDefault="00210E8C" w:rsidP="00B9065B">
      <w:pPr>
        <w:ind w:firstLine="709"/>
        <w:jc w:val="both"/>
        <w:rPr>
          <w:rFonts w:eastAsia="Calibri"/>
          <w:sz w:val="28"/>
          <w:szCs w:val="28"/>
        </w:rPr>
      </w:pPr>
      <w:r w:rsidRPr="00B9065B">
        <w:rPr>
          <w:rFonts w:eastAsia="Calibri"/>
          <w:sz w:val="28"/>
          <w:szCs w:val="28"/>
        </w:rPr>
        <w:t xml:space="preserve">6. В части использования </w:t>
      </w:r>
      <w:r w:rsidRPr="00B9065B">
        <w:rPr>
          <w:rFonts w:eastAsia="Calibri"/>
          <w:b/>
          <w:sz w:val="28"/>
          <w:szCs w:val="28"/>
        </w:rPr>
        <w:t>природных ресурсов</w:t>
      </w:r>
      <w:r w:rsidRPr="00B9065B">
        <w:rPr>
          <w:rFonts w:eastAsia="Calibri"/>
          <w:sz w:val="28"/>
          <w:szCs w:val="28"/>
        </w:rPr>
        <w:t xml:space="preserve"> необходимо расширить и</w:t>
      </w:r>
      <w:r w:rsidRPr="00B9065B">
        <w:rPr>
          <w:rFonts w:eastAsia="Calibri"/>
          <w:sz w:val="28"/>
          <w:szCs w:val="28"/>
        </w:rPr>
        <w:t>с</w:t>
      </w:r>
      <w:r w:rsidRPr="00B9065B">
        <w:rPr>
          <w:rFonts w:eastAsia="Calibri"/>
          <w:sz w:val="28"/>
          <w:szCs w:val="28"/>
        </w:rPr>
        <w:t>пользование имеющихся полезных ископаемых путем оформления всех необход</w:t>
      </w:r>
      <w:r w:rsidRPr="00B9065B">
        <w:rPr>
          <w:rFonts w:eastAsia="Calibri"/>
          <w:sz w:val="28"/>
          <w:szCs w:val="28"/>
        </w:rPr>
        <w:t>и</w:t>
      </w:r>
      <w:r w:rsidRPr="00B9065B">
        <w:rPr>
          <w:rFonts w:eastAsia="Calibri"/>
          <w:sz w:val="28"/>
          <w:szCs w:val="28"/>
        </w:rPr>
        <w:t>мых разрешительных документов (лицензий) на долгосрочную перспективу, а также соответствующее оформление земельных участков на долгосрочный период (сроком до 49 лет).</w:t>
      </w:r>
    </w:p>
    <w:p w:rsidR="00210E8C" w:rsidRDefault="00210E8C" w:rsidP="00B9065B">
      <w:pPr>
        <w:ind w:firstLine="709"/>
        <w:jc w:val="both"/>
        <w:rPr>
          <w:rFonts w:eastAsia="Calibri"/>
          <w:szCs w:val="28"/>
        </w:rPr>
      </w:pPr>
      <w:r w:rsidRPr="00B9065B">
        <w:rPr>
          <w:rFonts w:eastAsia="Calibri"/>
          <w:sz w:val="28"/>
          <w:szCs w:val="28"/>
        </w:rPr>
        <w:t>Применение практики использования мероприятий по своевременной и кач</w:t>
      </w:r>
      <w:r w:rsidRPr="00B9065B">
        <w:rPr>
          <w:rFonts w:eastAsia="Calibri"/>
          <w:sz w:val="28"/>
          <w:szCs w:val="28"/>
        </w:rPr>
        <w:t>е</w:t>
      </w:r>
      <w:r w:rsidRPr="00B9065B">
        <w:rPr>
          <w:rFonts w:eastAsia="Calibri"/>
          <w:sz w:val="28"/>
          <w:szCs w:val="28"/>
        </w:rPr>
        <w:t>ственной рекультивации нарушенных земель, вследствие проведенных работ по д</w:t>
      </w:r>
      <w:r w:rsidRPr="00B9065B">
        <w:rPr>
          <w:rFonts w:eastAsia="Calibri"/>
          <w:sz w:val="28"/>
          <w:szCs w:val="28"/>
        </w:rPr>
        <w:t>о</w:t>
      </w:r>
      <w:r w:rsidRPr="00B9065B">
        <w:rPr>
          <w:rFonts w:eastAsia="Calibri"/>
          <w:sz w:val="28"/>
          <w:szCs w:val="28"/>
        </w:rPr>
        <w:t>быче полезных ископаемых</w:t>
      </w:r>
      <w:r>
        <w:rPr>
          <w:rFonts w:eastAsia="Calibri"/>
          <w:szCs w:val="28"/>
        </w:rPr>
        <w:t>.</w:t>
      </w:r>
    </w:p>
    <w:p w:rsidR="00210E8C" w:rsidRPr="00B9065B" w:rsidRDefault="00210E8C" w:rsidP="00AB0DBF">
      <w:pPr>
        <w:pStyle w:val="1"/>
        <w:keepLines/>
        <w:numPr>
          <w:ilvl w:val="0"/>
          <w:numId w:val="13"/>
        </w:numPr>
        <w:tabs>
          <w:tab w:val="left" w:pos="851"/>
        </w:tabs>
        <w:suppressAutoHyphens/>
        <w:spacing w:before="0" w:after="0"/>
        <w:jc w:val="both"/>
        <w:rPr>
          <w:rFonts w:ascii="Times New Roman" w:eastAsia="Calibri" w:hAnsi="Times New Roman"/>
          <w:b w:val="0"/>
          <w:sz w:val="28"/>
        </w:rPr>
      </w:pPr>
      <w:r w:rsidRPr="00B9065B">
        <w:rPr>
          <w:rFonts w:ascii="Times New Roman" w:eastAsia="Calibri" w:hAnsi="Times New Roman"/>
          <w:b w:val="0"/>
          <w:sz w:val="28"/>
        </w:rPr>
        <w:t xml:space="preserve">В части развития </w:t>
      </w:r>
      <w:r w:rsidRPr="00B9065B">
        <w:rPr>
          <w:rFonts w:ascii="Times New Roman" w:eastAsia="Calibri" w:hAnsi="Times New Roman"/>
          <w:sz w:val="28"/>
        </w:rPr>
        <w:t>финансового капитала</w:t>
      </w:r>
      <w:r w:rsidRPr="00B9065B">
        <w:rPr>
          <w:rFonts w:ascii="Times New Roman" w:eastAsia="Calibri" w:hAnsi="Times New Roman"/>
          <w:b w:val="0"/>
          <w:sz w:val="28"/>
        </w:rPr>
        <w:t xml:space="preserve"> необходимо сохранить имеющиеся структурные подразделения банков, страховых компаний, некоммерческих социально-ориентированных организаций.</w:t>
      </w:r>
    </w:p>
    <w:p w:rsidR="00210E8C" w:rsidRPr="00B9065B" w:rsidRDefault="00210E8C" w:rsidP="00B9065B">
      <w:pPr>
        <w:pStyle w:val="33"/>
        <w:spacing w:after="0"/>
        <w:ind w:left="709"/>
        <w:jc w:val="both"/>
        <w:rPr>
          <w:sz w:val="28"/>
          <w:szCs w:val="28"/>
        </w:rPr>
      </w:pPr>
    </w:p>
    <w:p w:rsidR="00C867C1" w:rsidRDefault="007C3DF6" w:rsidP="00AA0971">
      <w:pPr>
        <w:pStyle w:val="33"/>
        <w:spacing w:after="0"/>
        <w:jc w:val="center"/>
        <w:rPr>
          <w:b/>
          <w:bCs/>
          <w:sz w:val="28"/>
          <w:szCs w:val="28"/>
        </w:rPr>
      </w:pPr>
      <w:r w:rsidRPr="007C3DF6">
        <w:rPr>
          <w:b/>
          <w:sz w:val="28"/>
          <w:szCs w:val="28"/>
        </w:rPr>
        <w:t>3.</w:t>
      </w:r>
      <w:r>
        <w:rPr>
          <w:sz w:val="28"/>
          <w:szCs w:val="28"/>
        </w:rPr>
        <w:t xml:space="preserve"> </w:t>
      </w:r>
      <w:r w:rsidRPr="007C3DF6">
        <w:rPr>
          <w:b/>
          <w:sz w:val="28"/>
          <w:szCs w:val="28"/>
        </w:rPr>
        <w:t>Ха</w:t>
      </w:r>
      <w:r w:rsidR="00C867C1" w:rsidRPr="00353CA8">
        <w:rPr>
          <w:b/>
          <w:bCs/>
          <w:sz w:val="28"/>
          <w:szCs w:val="28"/>
        </w:rPr>
        <w:t>рактеристика социально-экономического положения Алексеевского муниципального района</w:t>
      </w:r>
    </w:p>
    <w:p w:rsidR="006B1FDB" w:rsidRDefault="007C3DF6" w:rsidP="00AA0971">
      <w:pPr>
        <w:pStyle w:val="33"/>
        <w:spacing w:after="0"/>
        <w:jc w:val="center"/>
        <w:rPr>
          <w:b/>
          <w:bCs/>
          <w:sz w:val="28"/>
          <w:szCs w:val="28"/>
        </w:rPr>
      </w:pPr>
      <w:r>
        <w:rPr>
          <w:b/>
          <w:bCs/>
          <w:sz w:val="28"/>
          <w:szCs w:val="28"/>
        </w:rPr>
        <w:t xml:space="preserve">3.1. Основные сведения и особенности экономико-географического </w:t>
      </w:r>
    </w:p>
    <w:p w:rsidR="007C3DF6" w:rsidRDefault="00877E44" w:rsidP="00AA0971">
      <w:pPr>
        <w:pStyle w:val="33"/>
        <w:spacing w:after="0"/>
        <w:jc w:val="center"/>
        <w:rPr>
          <w:b/>
          <w:bCs/>
          <w:sz w:val="28"/>
          <w:szCs w:val="28"/>
        </w:rPr>
      </w:pPr>
      <w:r>
        <w:rPr>
          <w:b/>
          <w:bCs/>
          <w:sz w:val="28"/>
          <w:szCs w:val="28"/>
        </w:rPr>
        <w:t>п</w:t>
      </w:r>
      <w:r w:rsidR="007C3DF6">
        <w:rPr>
          <w:b/>
          <w:bCs/>
          <w:sz w:val="28"/>
          <w:szCs w:val="28"/>
        </w:rPr>
        <w:t>оложения</w:t>
      </w:r>
    </w:p>
    <w:p w:rsidR="00164B33" w:rsidRPr="007C3DF6" w:rsidRDefault="00164B33" w:rsidP="00AA0971">
      <w:pPr>
        <w:pStyle w:val="33"/>
        <w:spacing w:after="0"/>
        <w:jc w:val="center"/>
        <w:rPr>
          <w:b/>
          <w:bCs/>
          <w:sz w:val="28"/>
          <w:szCs w:val="28"/>
        </w:rPr>
      </w:pPr>
    </w:p>
    <w:p w:rsidR="005F4528" w:rsidRPr="0020691C" w:rsidRDefault="005F4528" w:rsidP="00AA0971">
      <w:pPr>
        <w:tabs>
          <w:tab w:val="left" w:pos="851"/>
        </w:tabs>
        <w:ind w:firstLine="709"/>
        <w:jc w:val="both"/>
        <w:rPr>
          <w:sz w:val="28"/>
          <w:szCs w:val="28"/>
        </w:rPr>
      </w:pPr>
      <w:r w:rsidRPr="0020691C">
        <w:rPr>
          <w:sz w:val="28"/>
          <w:szCs w:val="28"/>
        </w:rPr>
        <w:t xml:space="preserve">Алексеевский район  образован </w:t>
      </w:r>
      <w:r>
        <w:rPr>
          <w:sz w:val="28"/>
          <w:szCs w:val="28"/>
        </w:rPr>
        <w:t>4 марта</w:t>
      </w:r>
      <w:r w:rsidRPr="0020691C">
        <w:rPr>
          <w:sz w:val="28"/>
          <w:szCs w:val="28"/>
        </w:rPr>
        <w:t xml:space="preserve"> 19</w:t>
      </w:r>
      <w:r>
        <w:rPr>
          <w:sz w:val="28"/>
          <w:szCs w:val="28"/>
        </w:rPr>
        <w:t>6</w:t>
      </w:r>
      <w:r w:rsidRPr="0020691C">
        <w:rPr>
          <w:sz w:val="28"/>
          <w:szCs w:val="28"/>
        </w:rPr>
        <w:t>4 год</w:t>
      </w:r>
      <w:r w:rsidR="00A1694D">
        <w:rPr>
          <w:sz w:val="28"/>
          <w:szCs w:val="28"/>
        </w:rPr>
        <w:t>а</w:t>
      </w:r>
      <w:r>
        <w:rPr>
          <w:sz w:val="28"/>
          <w:szCs w:val="28"/>
        </w:rPr>
        <w:t xml:space="preserve">. </w:t>
      </w:r>
    </w:p>
    <w:p w:rsidR="005F4528" w:rsidRPr="0020691C" w:rsidRDefault="00A1694D" w:rsidP="00AA0971">
      <w:pPr>
        <w:pStyle w:val="a4"/>
        <w:spacing w:line="240" w:lineRule="auto"/>
        <w:rPr>
          <w:sz w:val="28"/>
          <w:szCs w:val="28"/>
        </w:rPr>
      </w:pPr>
      <w:r>
        <w:rPr>
          <w:sz w:val="28"/>
          <w:szCs w:val="28"/>
        </w:rPr>
        <w:t>Р</w:t>
      </w:r>
      <w:r w:rsidR="005F4528" w:rsidRPr="0020691C">
        <w:rPr>
          <w:sz w:val="28"/>
          <w:szCs w:val="28"/>
        </w:rPr>
        <w:t xml:space="preserve">айон расположен в центральной части Республики Татарстан, на левом берегу </w:t>
      </w:r>
      <w:r w:rsidR="00774075">
        <w:rPr>
          <w:sz w:val="28"/>
          <w:szCs w:val="28"/>
        </w:rPr>
        <w:t xml:space="preserve"> </w:t>
      </w:r>
      <w:r w:rsidR="005F4528" w:rsidRPr="0020691C">
        <w:rPr>
          <w:sz w:val="28"/>
          <w:szCs w:val="28"/>
        </w:rPr>
        <w:t xml:space="preserve">Камы, в ее нижнем течении. Имеет общие границы с 6 районами: Чистопольским, Аксубаевским, Нурлатским, Алькеевским, Спасским и водораздел </w:t>
      </w:r>
      <w:r w:rsidR="00AB0DBF">
        <w:rPr>
          <w:sz w:val="28"/>
          <w:szCs w:val="28"/>
        </w:rPr>
        <w:t>–</w:t>
      </w:r>
      <w:r w:rsidR="005F4528" w:rsidRPr="0020691C">
        <w:rPr>
          <w:sz w:val="28"/>
          <w:szCs w:val="28"/>
        </w:rPr>
        <w:t xml:space="preserve"> с Рыбнослободским. </w:t>
      </w:r>
    </w:p>
    <w:p w:rsidR="005F4528" w:rsidRPr="0020691C" w:rsidRDefault="005F4528" w:rsidP="00AA0971">
      <w:pPr>
        <w:pStyle w:val="a6"/>
        <w:ind w:firstLine="708"/>
        <w:rPr>
          <w:sz w:val="28"/>
          <w:szCs w:val="28"/>
        </w:rPr>
      </w:pPr>
      <w:r w:rsidRPr="0020691C">
        <w:rPr>
          <w:sz w:val="28"/>
        </w:rPr>
        <w:t>С западной стороны район граничит со Спасским и Алькеевским рай</w:t>
      </w:r>
      <w:r>
        <w:rPr>
          <w:sz w:val="28"/>
        </w:rPr>
        <w:t>оном, с</w:t>
      </w:r>
      <w:r w:rsidRPr="0020691C">
        <w:rPr>
          <w:sz w:val="28"/>
        </w:rPr>
        <w:t xml:space="preserve"> южной стороны с Нурлатским районом</w:t>
      </w:r>
      <w:r>
        <w:rPr>
          <w:sz w:val="28"/>
        </w:rPr>
        <w:t>, с</w:t>
      </w:r>
      <w:r w:rsidRPr="0020691C">
        <w:rPr>
          <w:sz w:val="28"/>
        </w:rPr>
        <w:t xml:space="preserve"> юго-восточной стороны с Аксубаевским районом</w:t>
      </w:r>
      <w:r>
        <w:rPr>
          <w:sz w:val="28"/>
        </w:rPr>
        <w:t>,</w:t>
      </w:r>
      <w:r w:rsidRPr="0020691C">
        <w:rPr>
          <w:sz w:val="28"/>
        </w:rPr>
        <w:t xml:space="preserve"> </w:t>
      </w:r>
      <w:r>
        <w:rPr>
          <w:sz w:val="28"/>
        </w:rPr>
        <w:t>с</w:t>
      </w:r>
      <w:r w:rsidRPr="0020691C">
        <w:rPr>
          <w:sz w:val="28"/>
        </w:rPr>
        <w:t xml:space="preserve"> восточной стороны района граничит с Чистопольским районом</w:t>
      </w:r>
      <w:r>
        <w:rPr>
          <w:sz w:val="28"/>
        </w:rPr>
        <w:t xml:space="preserve">. </w:t>
      </w:r>
      <w:r w:rsidRPr="0020691C">
        <w:rPr>
          <w:sz w:val="28"/>
          <w:szCs w:val="28"/>
        </w:rPr>
        <w:t xml:space="preserve">По территории района проходит Оренбургский тракт. </w:t>
      </w:r>
    </w:p>
    <w:p w:rsidR="005F4528" w:rsidRPr="000D3A85" w:rsidRDefault="005F4528" w:rsidP="00AA0971">
      <w:pPr>
        <w:tabs>
          <w:tab w:val="left" w:pos="851"/>
        </w:tabs>
        <w:ind w:firstLine="709"/>
        <w:jc w:val="both"/>
        <w:rPr>
          <w:sz w:val="28"/>
          <w:szCs w:val="28"/>
        </w:rPr>
      </w:pPr>
      <w:r w:rsidRPr="000D3A85">
        <w:rPr>
          <w:sz w:val="28"/>
          <w:szCs w:val="28"/>
        </w:rPr>
        <w:t>Общая площадь территории муниципального района составляет 2074,41 кв. км.</w:t>
      </w:r>
      <w:r w:rsidR="00A1694D">
        <w:rPr>
          <w:sz w:val="28"/>
          <w:szCs w:val="28"/>
        </w:rPr>
        <w:t>,</w:t>
      </w:r>
      <w:r w:rsidRPr="000D3A85">
        <w:rPr>
          <w:sz w:val="28"/>
          <w:szCs w:val="28"/>
        </w:rPr>
        <w:t xml:space="preserve"> или 3,06 % территории Республики Татарстан, в том числе земли сельскохозяйственного назначения </w:t>
      </w:r>
      <w:r w:rsidR="00AB0DBF">
        <w:rPr>
          <w:sz w:val="28"/>
          <w:szCs w:val="28"/>
        </w:rPr>
        <w:t>–</w:t>
      </w:r>
      <w:r w:rsidRPr="000D3A85">
        <w:rPr>
          <w:sz w:val="28"/>
          <w:szCs w:val="28"/>
        </w:rPr>
        <w:t xml:space="preserve"> 1323,3 кв. км.</w:t>
      </w:r>
      <w:r w:rsidR="00A1694D">
        <w:rPr>
          <w:sz w:val="28"/>
          <w:szCs w:val="28"/>
        </w:rPr>
        <w:t>,</w:t>
      </w:r>
      <w:r w:rsidRPr="000D3A85">
        <w:rPr>
          <w:sz w:val="28"/>
          <w:szCs w:val="28"/>
        </w:rPr>
        <w:t xml:space="preserve"> или </w:t>
      </w:r>
      <w:r w:rsidR="008750E4" w:rsidRPr="000D3A85">
        <w:rPr>
          <w:sz w:val="28"/>
          <w:szCs w:val="28"/>
        </w:rPr>
        <w:fldChar w:fldCharType="begin"/>
      </w:r>
      <w:r w:rsidRPr="000D3A85">
        <w:rPr>
          <w:sz w:val="28"/>
          <w:szCs w:val="28"/>
        </w:rPr>
        <w:instrText xml:space="preserve"> =1323,3/2074,41*100 </w:instrText>
      </w:r>
      <w:r w:rsidR="008750E4" w:rsidRPr="000D3A85">
        <w:rPr>
          <w:sz w:val="28"/>
          <w:szCs w:val="28"/>
        </w:rPr>
        <w:fldChar w:fldCharType="separate"/>
      </w:r>
      <w:r w:rsidRPr="000D3A85">
        <w:rPr>
          <w:noProof/>
          <w:sz w:val="28"/>
          <w:szCs w:val="28"/>
        </w:rPr>
        <w:t xml:space="preserve">63,8 % </w:t>
      </w:r>
      <w:r w:rsidRPr="000D3A85">
        <w:rPr>
          <w:sz w:val="28"/>
          <w:szCs w:val="28"/>
        </w:rPr>
        <w:t xml:space="preserve">территории района </w:t>
      </w:r>
      <w:r w:rsidR="008750E4" w:rsidRPr="000D3A85">
        <w:rPr>
          <w:sz w:val="28"/>
          <w:szCs w:val="28"/>
        </w:rPr>
        <w:fldChar w:fldCharType="end"/>
      </w:r>
      <w:r w:rsidRPr="000D3A85">
        <w:rPr>
          <w:sz w:val="28"/>
          <w:szCs w:val="28"/>
        </w:rPr>
        <w:t xml:space="preserve">и 7,91 кв. км. </w:t>
      </w:r>
      <w:r w:rsidR="00AB0DBF" w:rsidRPr="000D3A85">
        <w:rPr>
          <w:sz w:val="28"/>
          <w:szCs w:val="28"/>
        </w:rPr>
        <w:t>О</w:t>
      </w:r>
      <w:r w:rsidRPr="000D3A85">
        <w:rPr>
          <w:sz w:val="28"/>
          <w:szCs w:val="28"/>
        </w:rPr>
        <w:t>бщей площади городских земель в пределах городской черты.</w:t>
      </w:r>
    </w:p>
    <w:p w:rsidR="005F4528" w:rsidRPr="00303FAA" w:rsidRDefault="005F4528" w:rsidP="00AA0971">
      <w:pPr>
        <w:tabs>
          <w:tab w:val="left" w:pos="709"/>
        </w:tabs>
        <w:jc w:val="both"/>
        <w:rPr>
          <w:sz w:val="28"/>
          <w:szCs w:val="28"/>
        </w:rPr>
      </w:pPr>
      <w:r>
        <w:rPr>
          <w:sz w:val="28"/>
          <w:szCs w:val="28"/>
        </w:rPr>
        <w:tab/>
      </w:r>
      <w:r w:rsidRPr="00303FAA">
        <w:rPr>
          <w:sz w:val="28"/>
          <w:szCs w:val="28"/>
        </w:rPr>
        <w:t>Климатические условия района благоприятны для жизни и хозяйственной деятельности человека на земле. Климат благоприятствует хозяйствам района в производстве продуктов растениеводства и животноводства.</w:t>
      </w:r>
    </w:p>
    <w:p w:rsidR="005F4528" w:rsidRDefault="002E131D" w:rsidP="00AA0971">
      <w:pPr>
        <w:ind w:firstLine="709"/>
        <w:jc w:val="both"/>
        <w:rPr>
          <w:sz w:val="28"/>
          <w:szCs w:val="28"/>
        </w:rPr>
      </w:pPr>
      <w:r>
        <w:rPr>
          <w:sz w:val="28"/>
          <w:szCs w:val="28"/>
        </w:rPr>
        <w:t>Основной отраслью района является с</w:t>
      </w:r>
      <w:r w:rsidR="005F4528" w:rsidRPr="00303FAA">
        <w:rPr>
          <w:sz w:val="28"/>
          <w:szCs w:val="28"/>
        </w:rPr>
        <w:t>ельское хозяйство</w:t>
      </w:r>
      <w:r>
        <w:rPr>
          <w:sz w:val="28"/>
          <w:szCs w:val="28"/>
        </w:rPr>
        <w:t xml:space="preserve">, которое </w:t>
      </w:r>
      <w:r w:rsidR="005F4528" w:rsidRPr="00303FAA">
        <w:rPr>
          <w:sz w:val="28"/>
          <w:szCs w:val="28"/>
        </w:rPr>
        <w:t xml:space="preserve"> специализируется на возделывание зерновых и кормовых культур – озимой ржи, пшеницы, ячменя, овса, гороха, силосных</w:t>
      </w:r>
      <w:r>
        <w:rPr>
          <w:sz w:val="28"/>
          <w:szCs w:val="28"/>
        </w:rPr>
        <w:t xml:space="preserve"> культур; выращивании картофеля, овощей;</w:t>
      </w:r>
      <w:r w:rsidR="005F4528" w:rsidRPr="00303FAA">
        <w:rPr>
          <w:sz w:val="28"/>
          <w:szCs w:val="28"/>
        </w:rPr>
        <w:t xml:space="preserve"> </w:t>
      </w:r>
      <w:r>
        <w:rPr>
          <w:sz w:val="28"/>
          <w:szCs w:val="28"/>
        </w:rPr>
        <w:t>откорме крупного рогатого скота,</w:t>
      </w:r>
      <w:r w:rsidR="005F4528" w:rsidRPr="00303FAA">
        <w:rPr>
          <w:sz w:val="28"/>
          <w:szCs w:val="28"/>
        </w:rPr>
        <w:t xml:space="preserve"> производстве молока.</w:t>
      </w:r>
    </w:p>
    <w:p w:rsidR="00C867C1" w:rsidRDefault="00C867C1" w:rsidP="00AA0971">
      <w:pPr>
        <w:tabs>
          <w:tab w:val="left" w:pos="851"/>
        </w:tabs>
        <w:ind w:firstLine="851"/>
        <w:jc w:val="both"/>
        <w:rPr>
          <w:sz w:val="28"/>
          <w:szCs w:val="28"/>
        </w:rPr>
      </w:pPr>
      <w:r w:rsidRPr="00353CA8">
        <w:rPr>
          <w:sz w:val="28"/>
          <w:szCs w:val="28"/>
        </w:rPr>
        <w:t>В 59 населенных пунктах</w:t>
      </w:r>
      <w:r w:rsidR="00575F54" w:rsidRPr="00353CA8">
        <w:rPr>
          <w:sz w:val="28"/>
          <w:szCs w:val="28"/>
        </w:rPr>
        <w:t xml:space="preserve"> района</w:t>
      </w:r>
      <w:r w:rsidRPr="00353CA8">
        <w:rPr>
          <w:sz w:val="28"/>
          <w:szCs w:val="28"/>
        </w:rPr>
        <w:t xml:space="preserve"> проживают 2</w:t>
      </w:r>
      <w:r w:rsidR="00A654D0">
        <w:rPr>
          <w:sz w:val="28"/>
          <w:szCs w:val="28"/>
        </w:rPr>
        <w:t>5932</w:t>
      </w:r>
      <w:r w:rsidRPr="00353CA8">
        <w:rPr>
          <w:sz w:val="28"/>
          <w:szCs w:val="28"/>
        </w:rPr>
        <w:t xml:space="preserve"> человек, или </w:t>
      </w:r>
      <w:r w:rsidR="008750E4" w:rsidRPr="00353CA8">
        <w:rPr>
          <w:sz w:val="28"/>
          <w:szCs w:val="28"/>
        </w:rPr>
        <w:fldChar w:fldCharType="begin"/>
      </w:r>
      <w:r w:rsidRPr="00353CA8">
        <w:rPr>
          <w:sz w:val="28"/>
          <w:szCs w:val="28"/>
        </w:rPr>
        <w:instrText xml:space="preserve"> =26207/3779265*100 </w:instrText>
      </w:r>
      <w:r w:rsidR="008750E4" w:rsidRPr="00353CA8">
        <w:rPr>
          <w:sz w:val="28"/>
          <w:szCs w:val="28"/>
        </w:rPr>
        <w:fldChar w:fldCharType="separate"/>
      </w:r>
      <w:r w:rsidRPr="00353CA8">
        <w:rPr>
          <w:noProof/>
          <w:sz w:val="28"/>
          <w:szCs w:val="28"/>
        </w:rPr>
        <w:t>0,6</w:t>
      </w:r>
      <w:r w:rsidR="008750E4" w:rsidRPr="00353CA8">
        <w:rPr>
          <w:sz w:val="28"/>
          <w:szCs w:val="28"/>
        </w:rPr>
        <w:fldChar w:fldCharType="end"/>
      </w:r>
      <w:r w:rsidR="00B71B3F" w:rsidRPr="00353CA8">
        <w:rPr>
          <w:sz w:val="28"/>
          <w:szCs w:val="28"/>
        </w:rPr>
        <w:t>8</w:t>
      </w:r>
      <w:r w:rsidRPr="00353CA8">
        <w:rPr>
          <w:sz w:val="28"/>
          <w:szCs w:val="28"/>
        </w:rPr>
        <w:t xml:space="preserve"> % населения Республики Татарстан, в т.ч. в поселке городского типа  Алексеевское </w:t>
      </w:r>
      <w:r w:rsidR="00AB0DBF">
        <w:rPr>
          <w:sz w:val="28"/>
          <w:szCs w:val="28"/>
        </w:rPr>
        <w:t>–</w:t>
      </w:r>
      <w:r w:rsidRPr="00353CA8">
        <w:rPr>
          <w:sz w:val="28"/>
          <w:szCs w:val="28"/>
        </w:rPr>
        <w:t xml:space="preserve"> 11</w:t>
      </w:r>
      <w:r w:rsidR="00A654D0">
        <w:rPr>
          <w:sz w:val="28"/>
          <w:szCs w:val="28"/>
        </w:rPr>
        <w:t>720</w:t>
      </w:r>
      <w:r w:rsidRPr="00353CA8">
        <w:rPr>
          <w:sz w:val="28"/>
          <w:szCs w:val="28"/>
        </w:rPr>
        <w:t xml:space="preserve"> человек</w:t>
      </w:r>
      <w:r w:rsidR="00E63FDE">
        <w:rPr>
          <w:sz w:val="28"/>
          <w:szCs w:val="28"/>
        </w:rPr>
        <w:t xml:space="preserve"> (таблица 1)</w:t>
      </w:r>
      <w:r w:rsidRPr="00353CA8">
        <w:rPr>
          <w:sz w:val="28"/>
          <w:szCs w:val="28"/>
        </w:rPr>
        <w:t xml:space="preserve">. </w:t>
      </w:r>
    </w:p>
    <w:p w:rsidR="005D7F71" w:rsidRPr="00353CA8" w:rsidRDefault="005D7F71" w:rsidP="00AA0971">
      <w:pPr>
        <w:tabs>
          <w:tab w:val="left" w:pos="851"/>
        </w:tabs>
        <w:ind w:firstLine="851"/>
        <w:jc w:val="both"/>
        <w:rPr>
          <w:sz w:val="28"/>
          <w:szCs w:val="28"/>
        </w:rPr>
      </w:pPr>
      <w:r>
        <w:rPr>
          <w:sz w:val="28"/>
          <w:szCs w:val="28"/>
        </w:rPr>
        <w:t>В районе проживают следующие национальности: русские (58,6%), татары (30,5%), чуваши (6,3%), мордва (3,0%), другие (1,6%).</w:t>
      </w:r>
    </w:p>
    <w:p w:rsidR="00C867C1" w:rsidRDefault="00C867C1" w:rsidP="00AA0971">
      <w:pPr>
        <w:tabs>
          <w:tab w:val="left" w:pos="851"/>
        </w:tabs>
        <w:ind w:firstLine="851"/>
        <w:jc w:val="both"/>
        <w:rPr>
          <w:sz w:val="28"/>
          <w:szCs w:val="28"/>
        </w:rPr>
      </w:pPr>
      <w:r w:rsidRPr="00353CA8">
        <w:rPr>
          <w:sz w:val="28"/>
          <w:szCs w:val="28"/>
        </w:rPr>
        <w:t>Район поделен на 19 сельских поселений и 1 городское, которые осуществляют управление и контроль  функционировани</w:t>
      </w:r>
      <w:r w:rsidR="00DA78F6">
        <w:rPr>
          <w:sz w:val="28"/>
          <w:szCs w:val="28"/>
        </w:rPr>
        <w:t>я</w:t>
      </w:r>
      <w:r w:rsidRPr="00353CA8">
        <w:rPr>
          <w:sz w:val="28"/>
          <w:szCs w:val="28"/>
        </w:rPr>
        <w:t xml:space="preserve"> объектов социально-культурного назначения (больницы и фельдшерско-акушерские пункты (ФАП), клубы, </w:t>
      </w:r>
      <w:r w:rsidR="003261D6">
        <w:rPr>
          <w:sz w:val="28"/>
          <w:szCs w:val="28"/>
        </w:rPr>
        <w:t xml:space="preserve">школы и детские сады) на местах </w:t>
      </w:r>
      <w:r w:rsidR="003261D6" w:rsidRPr="00300B17">
        <w:rPr>
          <w:sz w:val="28"/>
          <w:szCs w:val="28"/>
        </w:rPr>
        <w:t>(таблица 2).</w:t>
      </w:r>
    </w:p>
    <w:p w:rsidR="006976CE" w:rsidRDefault="00A87384" w:rsidP="006976CE">
      <w:pPr>
        <w:jc w:val="right"/>
        <w:rPr>
          <w:b/>
          <w:sz w:val="28"/>
          <w:szCs w:val="28"/>
        </w:rPr>
      </w:pPr>
      <w:r w:rsidRPr="006976CE">
        <w:rPr>
          <w:b/>
          <w:sz w:val="28"/>
          <w:szCs w:val="28"/>
        </w:rPr>
        <w:t>Таблица 1</w:t>
      </w:r>
    </w:p>
    <w:p w:rsidR="00A72579" w:rsidRPr="006976CE" w:rsidRDefault="00A87384" w:rsidP="00A43C65">
      <w:pPr>
        <w:jc w:val="center"/>
        <w:rPr>
          <w:b/>
          <w:sz w:val="28"/>
          <w:szCs w:val="28"/>
        </w:rPr>
      </w:pPr>
      <w:r w:rsidRPr="006976CE">
        <w:rPr>
          <w:b/>
          <w:sz w:val="28"/>
          <w:szCs w:val="28"/>
        </w:rPr>
        <w:t>Динамика численности населения АМР</w:t>
      </w:r>
    </w:p>
    <w:p w:rsidR="006C255F" w:rsidRDefault="006C255F" w:rsidP="00A72579">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95"/>
      </w:tblGrid>
      <w:tr w:rsidR="006C255F" w:rsidRPr="009F66F9" w:rsidTr="004B1735">
        <w:tc>
          <w:tcPr>
            <w:tcW w:w="4219" w:type="dxa"/>
            <w:shd w:val="clear" w:color="auto" w:fill="auto"/>
          </w:tcPr>
          <w:p w:rsidR="006C255F" w:rsidRPr="009F66F9" w:rsidRDefault="006C255F" w:rsidP="004B1735">
            <w:pPr>
              <w:jc w:val="center"/>
              <w:rPr>
                <w:sz w:val="28"/>
                <w:szCs w:val="26"/>
              </w:rPr>
            </w:pPr>
            <w:r w:rsidRPr="009F66F9">
              <w:rPr>
                <w:sz w:val="28"/>
                <w:szCs w:val="26"/>
              </w:rPr>
              <w:t>Год</w:t>
            </w:r>
          </w:p>
        </w:tc>
        <w:tc>
          <w:tcPr>
            <w:tcW w:w="6095" w:type="dxa"/>
            <w:shd w:val="clear" w:color="auto" w:fill="auto"/>
          </w:tcPr>
          <w:p w:rsidR="006C255F" w:rsidRPr="009F66F9" w:rsidRDefault="006C255F" w:rsidP="004B1735">
            <w:pPr>
              <w:jc w:val="center"/>
              <w:rPr>
                <w:sz w:val="28"/>
                <w:szCs w:val="26"/>
              </w:rPr>
            </w:pPr>
            <w:r w:rsidRPr="009F66F9">
              <w:rPr>
                <w:sz w:val="28"/>
                <w:szCs w:val="26"/>
              </w:rPr>
              <w:t>Численность населения (человек)</w:t>
            </w:r>
          </w:p>
        </w:tc>
      </w:tr>
      <w:tr w:rsidR="006C255F" w:rsidRPr="009F66F9" w:rsidTr="004B1735">
        <w:tc>
          <w:tcPr>
            <w:tcW w:w="4219" w:type="dxa"/>
            <w:shd w:val="clear" w:color="auto" w:fill="auto"/>
          </w:tcPr>
          <w:p w:rsidR="006C255F" w:rsidRPr="009F66F9" w:rsidRDefault="006C255F" w:rsidP="004B1735">
            <w:pPr>
              <w:jc w:val="center"/>
              <w:rPr>
                <w:sz w:val="28"/>
                <w:szCs w:val="26"/>
              </w:rPr>
            </w:pPr>
            <w:r w:rsidRPr="009F66F9">
              <w:rPr>
                <w:sz w:val="28"/>
                <w:szCs w:val="26"/>
              </w:rPr>
              <w:t>2002</w:t>
            </w:r>
          </w:p>
        </w:tc>
        <w:tc>
          <w:tcPr>
            <w:tcW w:w="6095" w:type="dxa"/>
            <w:shd w:val="clear" w:color="auto" w:fill="auto"/>
          </w:tcPr>
          <w:p w:rsidR="006C255F" w:rsidRPr="009F66F9" w:rsidRDefault="006C255F" w:rsidP="004B1735">
            <w:pPr>
              <w:jc w:val="center"/>
              <w:rPr>
                <w:sz w:val="28"/>
                <w:szCs w:val="26"/>
              </w:rPr>
            </w:pPr>
            <w:r w:rsidRPr="009F66F9">
              <w:rPr>
                <w:sz w:val="28"/>
                <w:szCs w:val="26"/>
              </w:rPr>
              <w:t>26229</w:t>
            </w:r>
          </w:p>
        </w:tc>
      </w:tr>
      <w:tr w:rsidR="006C255F" w:rsidRPr="009F66F9" w:rsidTr="004B1735">
        <w:tc>
          <w:tcPr>
            <w:tcW w:w="4219" w:type="dxa"/>
            <w:shd w:val="clear" w:color="auto" w:fill="auto"/>
          </w:tcPr>
          <w:p w:rsidR="006C255F" w:rsidRPr="009F66F9" w:rsidRDefault="006C255F" w:rsidP="004B1735">
            <w:pPr>
              <w:jc w:val="center"/>
              <w:rPr>
                <w:sz w:val="28"/>
                <w:szCs w:val="26"/>
              </w:rPr>
            </w:pPr>
            <w:r w:rsidRPr="009F66F9">
              <w:rPr>
                <w:sz w:val="28"/>
                <w:szCs w:val="26"/>
              </w:rPr>
              <w:t>2005</w:t>
            </w:r>
          </w:p>
        </w:tc>
        <w:tc>
          <w:tcPr>
            <w:tcW w:w="6095" w:type="dxa"/>
            <w:shd w:val="clear" w:color="auto" w:fill="auto"/>
          </w:tcPr>
          <w:p w:rsidR="006C255F" w:rsidRPr="009F66F9" w:rsidRDefault="006C255F" w:rsidP="004B1735">
            <w:pPr>
              <w:jc w:val="center"/>
              <w:rPr>
                <w:sz w:val="28"/>
                <w:szCs w:val="26"/>
              </w:rPr>
            </w:pPr>
            <w:r w:rsidRPr="009F66F9">
              <w:rPr>
                <w:sz w:val="28"/>
                <w:szCs w:val="26"/>
              </w:rPr>
              <w:t>25964</w:t>
            </w:r>
          </w:p>
        </w:tc>
      </w:tr>
      <w:tr w:rsidR="006C255F" w:rsidRPr="009F66F9" w:rsidTr="004B1735">
        <w:tc>
          <w:tcPr>
            <w:tcW w:w="4219" w:type="dxa"/>
            <w:shd w:val="clear" w:color="auto" w:fill="auto"/>
          </w:tcPr>
          <w:p w:rsidR="006C255F" w:rsidRPr="009F66F9" w:rsidRDefault="006C255F" w:rsidP="004B1735">
            <w:pPr>
              <w:jc w:val="center"/>
              <w:rPr>
                <w:sz w:val="28"/>
                <w:szCs w:val="26"/>
              </w:rPr>
            </w:pPr>
            <w:r w:rsidRPr="009F66F9">
              <w:rPr>
                <w:sz w:val="28"/>
                <w:szCs w:val="26"/>
              </w:rPr>
              <w:t>2006</w:t>
            </w:r>
          </w:p>
        </w:tc>
        <w:tc>
          <w:tcPr>
            <w:tcW w:w="6095" w:type="dxa"/>
            <w:shd w:val="clear" w:color="auto" w:fill="auto"/>
          </w:tcPr>
          <w:p w:rsidR="006C255F" w:rsidRPr="009F66F9" w:rsidRDefault="006C255F" w:rsidP="004B1735">
            <w:pPr>
              <w:jc w:val="center"/>
              <w:rPr>
                <w:sz w:val="28"/>
                <w:szCs w:val="26"/>
              </w:rPr>
            </w:pPr>
            <w:r w:rsidRPr="009F66F9">
              <w:rPr>
                <w:sz w:val="28"/>
                <w:szCs w:val="26"/>
              </w:rPr>
              <w:t>25974</w:t>
            </w:r>
          </w:p>
        </w:tc>
      </w:tr>
      <w:tr w:rsidR="006C255F" w:rsidRPr="009F66F9" w:rsidTr="004B1735">
        <w:tc>
          <w:tcPr>
            <w:tcW w:w="4219" w:type="dxa"/>
            <w:shd w:val="clear" w:color="auto" w:fill="auto"/>
          </w:tcPr>
          <w:p w:rsidR="006C255F" w:rsidRPr="009F66F9" w:rsidRDefault="006C255F" w:rsidP="004B1735">
            <w:pPr>
              <w:jc w:val="center"/>
              <w:rPr>
                <w:sz w:val="28"/>
                <w:szCs w:val="26"/>
              </w:rPr>
            </w:pPr>
            <w:r w:rsidRPr="009F66F9">
              <w:rPr>
                <w:sz w:val="28"/>
                <w:szCs w:val="26"/>
              </w:rPr>
              <w:t>2007</w:t>
            </w:r>
          </w:p>
        </w:tc>
        <w:tc>
          <w:tcPr>
            <w:tcW w:w="6095" w:type="dxa"/>
            <w:shd w:val="clear" w:color="auto" w:fill="auto"/>
          </w:tcPr>
          <w:p w:rsidR="006C255F" w:rsidRPr="009F66F9" w:rsidRDefault="006C255F" w:rsidP="004B1735">
            <w:pPr>
              <w:jc w:val="center"/>
              <w:rPr>
                <w:sz w:val="28"/>
                <w:szCs w:val="26"/>
              </w:rPr>
            </w:pPr>
            <w:r w:rsidRPr="009F66F9">
              <w:rPr>
                <w:sz w:val="28"/>
                <w:szCs w:val="26"/>
              </w:rPr>
              <w:t>26022</w:t>
            </w:r>
          </w:p>
        </w:tc>
      </w:tr>
      <w:tr w:rsidR="006C255F" w:rsidRPr="009F66F9" w:rsidTr="004B1735">
        <w:tc>
          <w:tcPr>
            <w:tcW w:w="4219" w:type="dxa"/>
            <w:shd w:val="clear" w:color="auto" w:fill="auto"/>
          </w:tcPr>
          <w:p w:rsidR="006C255F" w:rsidRPr="009F66F9" w:rsidRDefault="006C255F" w:rsidP="004B1735">
            <w:pPr>
              <w:jc w:val="center"/>
              <w:rPr>
                <w:sz w:val="28"/>
                <w:szCs w:val="26"/>
              </w:rPr>
            </w:pPr>
            <w:r w:rsidRPr="009F66F9">
              <w:rPr>
                <w:sz w:val="28"/>
                <w:szCs w:val="26"/>
              </w:rPr>
              <w:t>2008</w:t>
            </w:r>
          </w:p>
        </w:tc>
        <w:tc>
          <w:tcPr>
            <w:tcW w:w="6095" w:type="dxa"/>
            <w:shd w:val="clear" w:color="auto" w:fill="auto"/>
          </w:tcPr>
          <w:p w:rsidR="006C255F" w:rsidRPr="009F66F9" w:rsidRDefault="006C255F" w:rsidP="004B1735">
            <w:pPr>
              <w:jc w:val="center"/>
              <w:rPr>
                <w:sz w:val="28"/>
                <w:szCs w:val="26"/>
              </w:rPr>
            </w:pPr>
            <w:r w:rsidRPr="009F66F9">
              <w:rPr>
                <w:sz w:val="28"/>
                <w:szCs w:val="26"/>
              </w:rPr>
              <w:t>26264</w:t>
            </w:r>
          </w:p>
        </w:tc>
      </w:tr>
      <w:tr w:rsidR="006C255F" w:rsidRPr="009F66F9" w:rsidTr="004B1735">
        <w:tc>
          <w:tcPr>
            <w:tcW w:w="4219" w:type="dxa"/>
            <w:shd w:val="clear" w:color="auto" w:fill="auto"/>
          </w:tcPr>
          <w:p w:rsidR="006C255F" w:rsidRPr="009F66F9" w:rsidRDefault="006C255F" w:rsidP="004B1735">
            <w:pPr>
              <w:jc w:val="center"/>
              <w:rPr>
                <w:sz w:val="28"/>
                <w:szCs w:val="26"/>
              </w:rPr>
            </w:pPr>
            <w:r w:rsidRPr="009F66F9">
              <w:rPr>
                <w:sz w:val="28"/>
                <w:szCs w:val="26"/>
              </w:rPr>
              <w:t>2009</w:t>
            </w:r>
          </w:p>
        </w:tc>
        <w:tc>
          <w:tcPr>
            <w:tcW w:w="6095" w:type="dxa"/>
            <w:shd w:val="clear" w:color="auto" w:fill="auto"/>
          </w:tcPr>
          <w:p w:rsidR="006C255F" w:rsidRPr="009F66F9" w:rsidRDefault="006C255F" w:rsidP="004B1735">
            <w:pPr>
              <w:jc w:val="center"/>
              <w:rPr>
                <w:sz w:val="28"/>
                <w:szCs w:val="26"/>
              </w:rPr>
            </w:pPr>
            <w:r w:rsidRPr="009F66F9">
              <w:rPr>
                <w:sz w:val="28"/>
                <w:szCs w:val="26"/>
              </w:rPr>
              <w:t>26408</w:t>
            </w:r>
          </w:p>
        </w:tc>
      </w:tr>
      <w:tr w:rsidR="006C255F" w:rsidRPr="009F66F9" w:rsidTr="004B1735">
        <w:tc>
          <w:tcPr>
            <w:tcW w:w="4219" w:type="dxa"/>
            <w:shd w:val="clear" w:color="auto" w:fill="auto"/>
          </w:tcPr>
          <w:p w:rsidR="006C255F" w:rsidRPr="009F66F9" w:rsidRDefault="006C255F" w:rsidP="004B1735">
            <w:pPr>
              <w:jc w:val="center"/>
              <w:rPr>
                <w:sz w:val="28"/>
                <w:szCs w:val="26"/>
              </w:rPr>
            </w:pPr>
            <w:r w:rsidRPr="009F66F9">
              <w:rPr>
                <w:sz w:val="28"/>
                <w:szCs w:val="26"/>
              </w:rPr>
              <w:t>2010</w:t>
            </w:r>
          </w:p>
        </w:tc>
        <w:tc>
          <w:tcPr>
            <w:tcW w:w="6095" w:type="dxa"/>
            <w:shd w:val="clear" w:color="auto" w:fill="auto"/>
          </w:tcPr>
          <w:p w:rsidR="006C255F" w:rsidRPr="009F66F9" w:rsidRDefault="006C255F" w:rsidP="004B1735">
            <w:pPr>
              <w:jc w:val="center"/>
              <w:rPr>
                <w:sz w:val="28"/>
                <w:szCs w:val="26"/>
              </w:rPr>
            </w:pPr>
            <w:r w:rsidRPr="009F66F9">
              <w:rPr>
                <w:sz w:val="28"/>
                <w:szCs w:val="26"/>
              </w:rPr>
              <w:t>26315</w:t>
            </w:r>
          </w:p>
        </w:tc>
      </w:tr>
      <w:tr w:rsidR="006C255F" w:rsidRPr="009F66F9" w:rsidTr="004B1735">
        <w:tc>
          <w:tcPr>
            <w:tcW w:w="4219" w:type="dxa"/>
            <w:shd w:val="clear" w:color="auto" w:fill="auto"/>
          </w:tcPr>
          <w:p w:rsidR="006C255F" w:rsidRPr="009F66F9" w:rsidRDefault="006C255F" w:rsidP="004B1735">
            <w:pPr>
              <w:jc w:val="center"/>
              <w:rPr>
                <w:sz w:val="28"/>
                <w:szCs w:val="26"/>
              </w:rPr>
            </w:pPr>
            <w:r w:rsidRPr="009F66F9">
              <w:rPr>
                <w:sz w:val="28"/>
                <w:szCs w:val="26"/>
              </w:rPr>
              <w:t>2011</w:t>
            </w:r>
          </w:p>
        </w:tc>
        <w:tc>
          <w:tcPr>
            <w:tcW w:w="6095" w:type="dxa"/>
            <w:shd w:val="clear" w:color="auto" w:fill="auto"/>
          </w:tcPr>
          <w:p w:rsidR="006C255F" w:rsidRPr="009F66F9" w:rsidRDefault="006C255F" w:rsidP="004B1735">
            <w:pPr>
              <w:jc w:val="center"/>
              <w:rPr>
                <w:sz w:val="28"/>
                <w:szCs w:val="26"/>
              </w:rPr>
            </w:pPr>
            <w:r w:rsidRPr="009F66F9">
              <w:rPr>
                <w:sz w:val="28"/>
                <w:szCs w:val="26"/>
              </w:rPr>
              <w:t>26206</w:t>
            </w:r>
          </w:p>
        </w:tc>
      </w:tr>
      <w:tr w:rsidR="006C255F" w:rsidRPr="009F66F9" w:rsidTr="004B1735">
        <w:tc>
          <w:tcPr>
            <w:tcW w:w="4219" w:type="dxa"/>
            <w:shd w:val="clear" w:color="auto" w:fill="auto"/>
          </w:tcPr>
          <w:p w:rsidR="006C255F" w:rsidRPr="009F66F9" w:rsidRDefault="006C255F" w:rsidP="004B1735">
            <w:pPr>
              <w:jc w:val="center"/>
              <w:rPr>
                <w:sz w:val="28"/>
                <w:szCs w:val="26"/>
              </w:rPr>
            </w:pPr>
            <w:r w:rsidRPr="009F66F9">
              <w:rPr>
                <w:sz w:val="28"/>
                <w:szCs w:val="26"/>
              </w:rPr>
              <w:t>2012</w:t>
            </w:r>
          </w:p>
        </w:tc>
        <w:tc>
          <w:tcPr>
            <w:tcW w:w="6095" w:type="dxa"/>
            <w:shd w:val="clear" w:color="auto" w:fill="auto"/>
          </w:tcPr>
          <w:p w:rsidR="006C255F" w:rsidRPr="009F66F9" w:rsidRDefault="006C255F" w:rsidP="004B1735">
            <w:pPr>
              <w:jc w:val="center"/>
              <w:rPr>
                <w:sz w:val="28"/>
                <w:szCs w:val="26"/>
              </w:rPr>
            </w:pPr>
            <w:r w:rsidRPr="009F66F9">
              <w:rPr>
                <w:sz w:val="28"/>
                <w:szCs w:val="26"/>
              </w:rPr>
              <w:t>26153</w:t>
            </w:r>
          </w:p>
        </w:tc>
      </w:tr>
      <w:tr w:rsidR="006C255F" w:rsidRPr="009F66F9" w:rsidTr="004B1735">
        <w:tc>
          <w:tcPr>
            <w:tcW w:w="4219" w:type="dxa"/>
            <w:shd w:val="clear" w:color="auto" w:fill="auto"/>
          </w:tcPr>
          <w:p w:rsidR="006C255F" w:rsidRPr="009F66F9" w:rsidRDefault="006C255F" w:rsidP="004B1735">
            <w:pPr>
              <w:jc w:val="center"/>
              <w:rPr>
                <w:sz w:val="28"/>
                <w:szCs w:val="26"/>
              </w:rPr>
            </w:pPr>
            <w:r w:rsidRPr="009F66F9">
              <w:rPr>
                <w:sz w:val="28"/>
                <w:szCs w:val="26"/>
              </w:rPr>
              <w:t>2013</w:t>
            </w:r>
          </w:p>
        </w:tc>
        <w:tc>
          <w:tcPr>
            <w:tcW w:w="6095" w:type="dxa"/>
            <w:shd w:val="clear" w:color="auto" w:fill="auto"/>
          </w:tcPr>
          <w:p w:rsidR="006C255F" w:rsidRPr="009F66F9" w:rsidRDefault="006C255F" w:rsidP="004B1735">
            <w:pPr>
              <w:jc w:val="center"/>
              <w:rPr>
                <w:sz w:val="28"/>
                <w:szCs w:val="26"/>
              </w:rPr>
            </w:pPr>
            <w:r w:rsidRPr="009F66F9">
              <w:rPr>
                <w:sz w:val="28"/>
                <w:szCs w:val="26"/>
              </w:rPr>
              <w:t>26077</w:t>
            </w:r>
          </w:p>
        </w:tc>
      </w:tr>
      <w:tr w:rsidR="006C255F" w:rsidRPr="009F66F9" w:rsidTr="004B1735">
        <w:tc>
          <w:tcPr>
            <w:tcW w:w="4219" w:type="dxa"/>
            <w:shd w:val="clear" w:color="auto" w:fill="auto"/>
          </w:tcPr>
          <w:p w:rsidR="006C255F" w:rsidRPr="009F66F9" w:rsidRDefault="006C255F" w:rsidP="004B1735">
            <w:pPr>
              <w:jc w:val="center"/>
              <w:rPr>
                <w:sz w:val="28"/>
                <w:szCs w:val="26"/>
              </w:rPr>
            </w:pPr>
            <w:r w:rsidRPr="009F66F9">
              <w:rPr>
                <w:sz w:val="28"/>
                <w:szCs w:val="26"/>
              </w:rPr>
              <w:t>2014</w:t>
            </w:r>
          </w:p>
        </w:tc>
        <w:tc>
          <w:tcPr>
            <w:tcW w:w="6095" w:type="dxa"/>
            <w:shd w:val="clear" w:color="auto" w:fill="auto"/>
          </w:tcPr>
          <w:p w:rsidR="006C255F" w:rsidRPr="009F66F9" w:rsidRDefault="006C255F" w:rsidP="004B1735">
            <w:pPr>
              <w:jc w:val="center"/>
              <w:rPr>
                <w:sz w:val="28"/>
                <w:szCs w:val="26"/>
              </w:rPr>
            </w:pPr>
            <w:r w:rsidRPr="009F66F9">
              <w:rPr>
                <w:sz w:val="28"/>
                <w:szCs w:val="26"/>
              </w:rPr>
              <w:t>26107</w:t>
            </w:r>
          </w:p>
        </w:tc>
      </w:tr>
      <w:tr w:rsidR="006C255F" w:rsidRPr="009F66F9" w:rsidTr="004B1735">
        <w:tc>
          <w:tcPr>
            <w:tcW w:w="4219" w:type="dxa"/>
            <w:shd w:val="clear" w:color="auto" w:fill="auto"/>
          </w:tcPr>
          <w:p w:rsidR="006C255F" w:rsidRPr="009F66F9" w:rsidRDefault="006C255F" w:rsidP="004B1735">
            <w:pPr>
              <w:jc w:val="center"/>
              <w:rPr>
                <w:sz w:val="28"/>
                <w:szCs w:val="26"/>
              </w:rPr>
            </w:pPr>
            <w:r w:rsidRPr="009F66F9">
              <w:rPr>
                <w:sz w:val="28"/>
                <w:szCs w:val="26"/>
              </w:rPr>
              <w:t>2015</w:t>
            </w:r>
          </w:p>
        </w:tc>
        <w:tc>
          <w:tcPr>
            <w:tcW w:w="6095" w:type="dxa"/>
            <w:shd w:val="clear" w:color="auto" w:fill="auto"/>
          </w:tcPr>
          <w:p w:rsidR="006C255F" w:rsidRPr="009F66F9" w:rsidRDefault="006C255F" w:rsidP="004B1735">
            <w:pPr>
              <w:jc w:val="center"/>
              <w:rPr>
                <w:sz w:val="28"/>
                <w:szCs w:val="26"/>
              </w:rPr>
            </w:pPr>
            <w:r w:rsidRPr="009F66F9">
              <w:rPr>
                <w:sz w:val="28"/>
                <w:szCs w:val="26"/>
              </w:rPr>
              <w:t>26028</w:t>
            </w:r>
          </w:p>
        </w:tc>
      </w:tr>
      <w:tr w:rsidR="006C255F" w:rsidRPr="009F66F9" w:rsidTr="004B1735">
        <w:tc>
          <w:tcPr>
            <w:tcW w:w="4219" w:type="dxa"/>
            <w:shd w:val="clear" w:color="auto" w:fill="auto"/>
          </w:tcPr>
          <w:p w:rsidR="006C255F" w:rsidRPr="009F66F9" w:rsidRDefault="006C255F" w:rsidP="004B1735">
            <w:pPr>
              <w:jc w:val="center"/>
              <w:rPr>
                <w:sz w:val="28"/>
                <w:szCs w:val="26"/>
              </w:rPr>
            </w:pPr>
            <w:r w:rsidRPr="009F66F9">
              <w:rPr>
                <w:sz w:val="28"/>
                <w:szCs w:val="26"/>
              </w:rPr>
              <w:t>2016</w:t>
            </w:r>
          </w:p>
        </w:tc>
        <w:tc>
          <w:tcPr>
            <w:tcW w:w="6095" w:type="dxa"/>
            <w:shd w:val="clear" w:color="auto" w:fill="auto"/>
          </w:tcPr>
          <w:p w:rsidR="006C255F" w:rsidRPr="009F66F9" w:rsidRDefault="006C255F" w:rsidP="004B1735">
            <w:pPr>
              <w:jc w:val="center"/>
              <w:rPr>
                <w:sz w:val="28"/>
                <w:szCs w:val="26"/>
              </w:rPr>
            </w:pPr>
            <w:r w:rsidRPr="009F66F9">
              <w:rPr>
                <w:sz w:val="28"/>
                <w:szCs w:val="26"/>
              </w:rPr>
              <w:t>25932</w:t>
            </w:r>
          </w:p>
        </w:tc>
      </w:tr>
    </w:tbl>
    <w:p w:rsidR="009C14E4" w:rsidRDefault="009C14E4" w:rsidP="006B1FDB">
      <w:pPr>
        <w:spacing w:before="120"/>
        <w:jc w:val="right"/>
        <w:rPr>
          <w:b/>
          <w:sz w:val="28"/>
          <w:szCs w:val="28"/>
        </w:rPr>
      </w:pPr>
    </w:p>
    <w:p w:rsidR="006976CE" w:rsidRDefault="008D7234" w:rsidP="006B1FDB">
      <w:pPr>
        <w:spacing w:before="120"/>
        <w:jc w:val="right"/>
        <w:rPr>
          <w:b/>
          <w:sz w:val="28"/>
          <w:szCs w:val="28"/>
        </w:rPr>
      </w:pPr>
      <w:r w:rsidRPr="006976CE">
        <w:rPr>
          <w:b/>
          <w:sz w:val="28"/>
          <w:szCs w:val="28"/>
        </w:rPr>
        <w:t xml:space="preserve">Таблица 2 </w:t>
      </w:r>
    </w:p>
    <w:p w:rsidR="008D7234" w:rsidRPr="006976CE" w:rsidRDefault="008D7234" w:rsidP="006B1FDB">
      <w:pPr>
        <w:spacing w:before="120" w:after="120"/>
        <w:jc w:val="center"/>
        <w:rPr>
          <w:b/>
          <w:sz w:val="28"/>
          <w:szCs w:val="28"/>
        </w:rPr>
      </w:pPr>
      <w:r w:rsidRPr="006976CE">
        <w:rPr>
          <w:b/>
          <w:sz w:val="28"/>
          <w:szCs w:val="28"/>
        </w:rPr>
        <w:t>Сельские поселения АМР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525"/>
        <w:gridCol w:w="2707"/>
        <w:gridCol w:w="1630"/>
        <w:gridCol w:w="1750"/>
      </w:tblGrid>
      <w:tr w:rsidR="00300B17" w:rsidRPr="009F66F9" w:rsidTr="006B1FDB">
        <w:tc>
          <w:tcPr>
            <w:tcW w:w="527" w:type="dxa"/>
            <w:shd w:val="clear" w:color="auto" w:fill="auto"/>
          </w:tcPr>
          <w:p w:rsidR="00300B17" w:rsidRPr="009F66F9" w:rsidRDefault="00300B17" w:rsidP="004B1735">
            <w:pPr>
              <w:ind w:right="-1"/>
              <w:jc w:val="center"/>
              <w:rPr>
                <w:sz w:val="28"/>
                <w:szCs w:val="28"/>
              </w:rPr>
            </w:pPr>
            <w:r w:rsidRPr="009F66F9">
              <w:rPr>
                <w:sz w:val="28"/>
                <w:szCs w:val="28"/>
              </w:rPr>
              <w:t>№</w:t>
            </w:r>
          </w:p>
        </w:tc>
        <w:tc>
          <w:tcPr>
            <w:tcW w:w="3525" w:type="dxa"/>
            <w:shd w:val="clear" w:color="auto" w:fill="auto"/>
          </w:tcPr>
          <w:p w:rsidR="00300B17" w:rsidRPr="009F66F9" w:rsidRDefault="00300B17" w:rsidP="004B1735">
            <w:pPr>
              <w:ind w:right="-1"/>
              <w:jc w:val="center"/>
              <w:rPr>
                <w:sz w:val="28"/>
                <w:szCs w:val="28"/>
              </w:rPr>
            </w:pPr>
            <w:r w:rsidRPr="009F66F9">
              <w:rPr>
                <w:sz w:val="28"/>
                <w:szCs w:val="28"/>
              </w:rPr>
              <w:t>Наименование поселения</w:t>
            </w:r>
          </w:p>
        </w:tc>
        <w:tc>
          <w:tcPr>
            <w:tcW w:w="2707" w:type="dxa"/>
            <w:shd w:val="clear" w:color="auto" w:fill="auto"/>
          </w:tcPr>
          <w:p w:rsidR="00300B17" w:rsidRPr="009F66F9" w:rsidRDefault="00300B17" w:rsidP="004B1735">
            <w:pPr>
              <w:ind w:right="-1"/>
              <w:jc w:val="center"/>
              <w:rPr>
                <w:sz w:val="28"/>
                <w:szCs w:val="28"/>
              </w:rPr>
            </w:pPr>
            <w:r w:rsidRPr="009F66F9">
              <w:rPr>
                <w:sz w:val="28"/>
                <w:szCs w:val="28"/>
              </w:rPr>
              <w:t>Административный центр</w:t>
            </w:r>
          </w:p>
        </w:tc>
        <w:tc>
          <w:tcPr>
            <w:tcW w:w="1630" w:type="dxa"/>
            <w:shd w:val="clear" w:color="auto" w:fill="auto"/>
          </w:tcPr>
          <w:p w:rsidR="00300B17" w:rsidRPr="009F66F9" w:rsidRDefault="00300B17" w:rsidP="004B1735">
            <w:pPr>
              <w:ind w:right="-1"/>
              <w:jc w:val="center"/>
              <w:rPr>
                <w:sz w:val="28"/>
                <w:szCs w:val="28"/>
              </w:rPr>
            </w:pPr>
            <w:r w:rsidRPr="009F66F9">
              <w:rPr>
                <w:sz w:val="28"/>
                <w:szCs w:val="28"/>
              </w:rPr>
              <w:t>Количество населенных пунктов</w:t>
            </w:r>
          </w:p>
        </w:tc>
        <w:tc>
          <w:tcPr>
            <w:tcW w:w="1750" w:type="dxa"/>
            <w:shd w:val="clear" w:color="auto" w:fill="auto"/>
          </w:tcPr>
          <w:p w:rsidR="00300B17" w:rsidRPr="009F66F9" w:rsidRDefault="00300B17" w:rsidP="004B1735">
            <w:pPr>
              <w:ind w:right="-1"/>
              <w:jc w:val="center"/>
              <w:rPr>
                <w:sz w:val="28"/>
                <w:szCs w:val="28"/>
              </w:rPr>
            </w:pPr>
            <w:r w:rsidRPr="009F66F9">
              <w:rPr>
                <w:sz w:val="28"/>
                <w:szCs w:val="28"/>
              </w:rPr>
              <w:t>Численность населения (человек)</w:t>
            </w:r>
          </w:p>
        </w:tc>
      </w:tr>
      <w:tr w:rsidR="00300B17" w:rsidRPr="009F66F9" w:rsidTr="006B1FDB">
        <w:tc>
          <w:tcPr>
            <w:tcW w:w="527" w:type="dxa"/>
            <w:shd w:val="clear" w:color="auto" w:fill="auto"/>
          </w:tcPr>
          <w:p w:rsidR="00300B17" w:rsidRPr="009F66F9" w:rsidRDefault="00300B17" w:rsidP="004B1735">
            <w:pPr>
              <w:ind w:right="-1"/>
              <w:rPr>
                <w:sz w:val="28"/>
                <w:szCs w:val="28"/>
              </w:rPr>
            </w:pPr>
            <w:r w:rsidRPr="009F66F9">
              <w:rPr>
                <w:sz w:val="28"/>
                <w:szCs w:val="28"/>
              </w:rPr>
              <w:t>1</w:t>
            </w:r>
          </w:p>
        </w:tc>
        <w:tc>
          <w:tcPr>
            <w:tcW w:w="3525" w:type="dxa"/>
            <w:shd w:val="clear" w:color="auto" w:fill="auto"/>
          </w:tcPr>
          <w:p w:rsidR="00300B17" w:rsidRPr="009F66F9" w:rsidRDefault="00300B17" w:rsidP="004B1735">
            <w:pPr>
              <w:ind w:right="-1"/>
              <w:rPr>
                <w:sz w:val="28"/>
                <w:szCs w:val="28"/>
              </w:rPr>
            </w:pPr>
            <w:r w:rsidRPr="009F66F9">
              <w:rPr>
                <w:sz w:val="28"/>
                <w:szCs w:val="28"/>
              </w:rPr>
              <w:t>Алексеевское городское поселение</w:t>
            </w:r>
          </w:p>
        </w:tc>
        <w:tc>
          <w:tcPr>
            <w:tcW w:w="2707" w:type="dxa"/>
            <w:shd w:val="clear" w:color="auto" w:fill="auto"/>
          </w:tcPr>
          <w:p w:rsidR="00300B17" w:rsidRPr="009F66F9" w:rsidRDefault="00300B17" w:rsidP="004B1735">
            <w:pPr>
              <w:ind w:right="-1"/>
              <w:rPr>
                <w:sz w:val="28"/>
                <w:szCs w:val="28"/>
              </w:rPr>
            </w:pPr>
            <w:r w:rsidRPr="009F66F9">
              <w:rPr>
                <w:sz w:val="28"/>
                <w:szCs w:val="28"/>
              </w:rPr>
              <w:t>поселок городского типа Алексеевское</w:t>
            </w:r>
          </w:p>
        </w:tc>
        <w:tc>
          <w:tcPr>
            <w:tcW w:w="1630" w:type="dxa"/>
            <w:shd w:val="clear" w:color="auto" w:fill="auto"/>
          </w:tcPr>
          <w:p w:rsidR="00300B17" w:rsidRPr="009F66F9" w:rsidRDefault="00300B17" w:rsidP="004B1735">
            <w:pPr>
              <w:ind w:right="-1"/>
              <w:jc w:val="center"/>
              <w:rPr>
                <w:sz w:val="28"/>
                <w:szCs w:val="28"/>
              </w:rPr>
            </w:pPr>
            <w:r w:rsidRPr="009F66F9">
              <w:rPr>
                <w:sz w:val="28"/>
                <w:szCs w:val="28"/>
              </w:rPr>
              <w:t>2</w:t>
            </w:r>
          </w:p>
        </w:tc>
        <w:tc>
          <w:tcPr>
            <w:tcW w:w="1750" w:type="dxa"/>
            <w:shd w:val="clear" w:color="auto" w:fill="auto"/>
          </w:tcPr>
          <w:p w:rsidR="00300B17" w:rsidRPr="009F66F9" w:rsidRDefault="00300B17" w:rsidP="004B1735">
            <w:pPr>
              <w:ind w:right="-1"/>
              <w:jc w:val="center"/>
              <w:rPr>
                <w:sz w:val="28"/>
                <w:szCs w:val="28"/>
              </w:rPr>
            </w:pPr>
            <w:r w:rsidRPr="009F66F9">
              <w:rPr>
                <w:sz w:val="28"/>
                <w:szCs w:val="28"/>
              </w:rPr>
              <w:t>11720</w:t>
            </w:r>
          </w:p>
        </w:tc>
      </w:tr>
      <w:tr w:rsidR="00300B17" w:rsidRPr="009F66F9" w:rsidTr="006B1FDB">
        <w:tc>
          <w:tcPr>
            <w:tcW w:w="527" w:type="dxa"/>
            <w:shd w:val="clear" w:color="auto" w:fill="auto"/>
          </w:tcPr>
          <w:p w:rsidR="00300B17" w:rsidRPr="009F66F9" w:rsidRDefault="00300B17" w:rsidP="004B1735">
            <w:pPr>
              <w:ind w:right="-1"/>
              <w:rPr>
                <w:sz w:val="28"/>
                <w:szCs w:val="28"/>
              </w:rPr>
            </w:pPr>
            <w:r w:rsidRPr="009F66F9">
              <w:rPr>
                <w:sz w:val="28"/>
                <w:szCs w:val="28"/>
              </w:rPr>
              <w:t>2</w:t>
            </w:r>
          </w:p>
        </w:tc>
        <w:tc>
          <w:tcPr>
            <w:tcW w:w="3525" w:type="dxa"/>
            <w:shd w:val="clear" w:color="auto" w:fill="auto"/>
          </w:tcPr>
          <w:p w:rsidR="00300B17" w:rsidRPr="009F66F9" w:rsidRDefault="00300B17" w:rsidP="004B1735">
            <w:pPr>
              <w:ind w:right="-1"/>
              <w:rPr>
                <w:sz w:val="28"/>
                <w:szCs w:val="28"/>
              </w:rPr>
            </w:pPr>
            <w:r w:rsidRPr="009F66F9">
              <w:rPr>
                <w:sz w:val="28"/>
                <w:szCs w:val="28"/>
              </w:rPr>
              <w:t>Билярское сельское поселение</w:t>
            </w:r>
          </w:p>
        </w:tc>
        <w:tc>
          <w:tcPr>
            <w:tcW w:w="2707" w:type="dxa"/>
            <w:shd w:val="clear" w:color="auto" w:fill="auto"/>
          </w:tcPr>
          <w:p w:rsidR="00300B17" w:rsidRPr="009F66F9" w:rsidRDefault="00300B17" w:rsidP="004B1735">
            <w:pPr>
              <w:ind w:right="-1"/>
              <w:rPr>
                <w:sz w:val="28"/>
                <w:szCs w:val="28"/>
              </w:rPr>
            </w:pPr>
            <w:r w:rsidRPr="009F66F9">
              <w:rPr>
                <w:sz w:val="28"/>
                <w:szCs w:val="28"/>
              </w:rPr>
              <w:t>село Билярск</w:t>
            </w:r>
          </w:p>
        </w:tc>
        <w:tc>
          <w:tcPr>
            <w:tcW w:w="1630" w:type="dxa"/>
            <w:shd w:val="clear" w:color="auto" w:fill="auto"/>
          </w:tcPr>
          <w:p w:rsidR="00300B17" w:rsidRPr="009F66F9" w:rsidRDefault="00300B17" w:rsidP="004B1735">
            <w:pPr>
              <w:ind w:right="-1"/>
              <w:jc w:val="center"/>
              <w:rPr>
                <w:sz w:val="28"/>
                <w:szCs w:val="28"/>
              </w:rPr>
            </w:pPr>
            <w:r w:rsidRPr="009F66F9">
              <w:rPr>
                <w:sz w:val="28"/>
                <w:szCs w:val="28"/>
              </w:rPr>
              <w:t>2</w:t>
            </w:r>
          </w:p>
        </w:tc>
        <w:tc>
          <w:tcPr>
            <w:tcW w:w="1750" w:type="dxa"/>
            <w:shd w:val="clear" w:color="auto" w:fill="auto"/>
          </w:tcPr>
          <w:p w:rsidR="00300B17" w:rsidRPr="009F66F9" w:rsidRDefault="00300B17" w:rsidP="004B1735">
            <w:pPr>
              <w:ind w:right="-1"/>
              <w:jc w:val="center"/>
              <w:rPr>
                <w:sz w:val="28"/>
                <w:szCs w:val="28"/>
              </w:rPr>
            </w:pPr>
            <w:r w:rsidRPr="009F66F9">
              <w:rPr>
                <w:sz w:val="28"/>
                <w:szCs w:val="28"/>
              </w:rPr>
              <w:t>2652</w:t>
            </w:r>
          </w:p>
        </w:tc>
      </w:tr>
      <w:tr w:rsidR="00300B17" w:rsidRPr="009F66F9" w:rsidTr="006B1FDB">
        <w:tc>
          <w:tcPr>
            <w:tcW w:w="527" w:type="dxa"/>
            <w:shd w:val="clear" w:color="auto" w:fill="auto"/>
          </w:tcPr>
          <w:p w:rsidR="00300B17" w:rsidRPr="009F66F9" w:rsidRDefault="00300B17" w:rsidP="004B1735">
            <w:pPr>
              <w:ind w:right="-1"/>
              <w:rPr>
                <w:sz w:val="28"/>
                <w:szCs w:val="28"/>
              </w:rPr>
            </w:pPr>
            <w:r w:rsidRPr="009F66F9">
              <w:rPr>
                <w:sz w:val="28"/>
                <w:szCs w:val="28"/>
              </w:rPr>
              <w:t>3</w:t>
            </w:r>
          </w:p>
        </w:tc>
        <w:tc>
          <w:tcPr>
            <w:tcW w:w="3525" w:type="dxa"/>
            <w:shd w:val="clear" w:color="auto" w:fill="auto"/>
          </w:tcPr>
          <w:p w:rsidR="00300B17" w:rsidRPr="009F66F9" w:rsidRDefault="00300B17" w:rsidP="004B1735">
            <w:pPr>
              <w:ind w:right="-1"/>
              <w:rPr>
                <w:sz w:val="28"/>
                <w:szCs w:val="28"/>
              </w:rPr>
            </w:pPr>
            <w:r w:rsidRPr="009F66F9">
              <w:rPr>
                <w:sz w:val="28"/>
                <w:szCs w:val="28"/>
              </w:rPr>
              <w:t>Большеполянское сельское поселение</w:t>
            </w:r>
          </w:p>
        </w:tc>
        <w:tc>
          <w:tcPr>
            <w:tcW w:w="2707" w:type="dxa"/>
            <w:shd w:val="clear" w:color="auto" w:fill="auto"/>
          </w:tcPr>
          <w:p w:rsidR="00300B17" w:rsidRPr="009F66F9" w:rsidRDefault="00300B17" w:rsidP="004B1735">
            <w:pPr>
              <w:ind w:right="-1"/>
              <w:rPr>
                <w:sz w:val="28"/>
                <w:szCs w:val="28"/>
              </w:rPr>
            </w:pPr>
            <w:r w:rsidRPr="009F66F9">
              <w:rPr>
                <w:sz w:val="28"/>
                <w:szCs w:val="28"/>
              </w:rPr>
              <w:t>село Большие Полянки</w:t>
            </w:r>
          </w:p>
        </w:tc>
        <w:tc>
          <w:tcPr>
            <w:tcW w:w="1630" w:type="dxa"/>
            <w:shd w:val="clear" w:color="auto" w:fill="auto"/>
          </w:tcPr>
          <w:p w:rsidR="00300B17" w:rsidRPr="009F66F9" w:rsidRDefault="00300B17" w:rsidP="004B1735">
            <w:pPr>
              <w:ind w:right="-1"/>
              <w:jc w:val="center"/>
              <w:rPr>
                <w:sz w:val="28"/>
                <w:szCs w:val="28"/>
              </w:rPr>
            </w:pPr>
            <w:r w:rsidRPr="009F66F9">
              <w:rPr>
                <w:sz w:val="28"/>
                <w:szCs w:val="28"/>
              </w:rPr>
              <w:t>3</w:t>
            </w:r>
          </w:p>
        </w:tc>
        <w:tc>
          <w:tcPr>
            <w:tcW w:w="1750" w:type="dxa"/>
            <w:shd w:val="clear" w:color="auto" w:fill="auto"/>
          </w:tcPr>
          <w:p w:rsidR="00300B17" w:rsidRPr="009F66F9" w:rsidRDefault="00300B17" w:rsidP="004B1735">
            <w:pPr>
              <w:ind w:right="-1"/>
              <w:jc w:val="center"/>
              <w:rPr>
                <w:sz w:val="28"/>
                <w:szCs w:val="28"/>
              </w:rPr>
            </w:pPr>
            <w:r w:rsidRPr="009F66F9">
              <w:rPr>
                <w:sz w:val="28"/>
                <w:szCs w:val="28"/>
              </w:rPr>
              <w:t>843</w:t>
            </w:r>
          </w:p>
        </w:tc>
      </w:tr>
      <w:tr w:rsidR="00300B17" w:rsidRPr="009F66F9" w:rsidTr="006B1FDB">
        <w:tc>
          <w:tcPr>
            <w:tcW w:w="527" w:type="dxa"/>
            <w:shd w:val="clear" w:color="auto" w:fill="auto"/>
          </w:tcPr>
          <w:p w:rsidR="00300B17" w:rsidRPr="009F66F9" w:rsidRDefault="00300B17" w:rsidP="004B1735">
            <w:pPr>
              <w:ind w:right="-1"/>
              <w:rPr>
                <w:sz w:val="28"/>
                <w:szCs w:val="28"/>
              </w:rPr>
            </w:pPr>
            <w:r w:rsidRPr="009F66F9">
              <w:rPr>
                <w:sz w:val="28"/>
                <w:szCs w:val="28"/>
              </w:rPr>
              <w:t>4</w:t>
            </w:r>
          </w:p>
        </w:tc>
        <w:tc>
          <w:tcPr>
            <w:tcW w:w="3525" w:type="dxa"/>
            <w:shd w:val="clear" w:color="auto" w:fill="auto"/>
          </w:tcPr>
          <w:p w:rsidR="00300B17" w:rsidRPr="009F66F9" w:rsidRDefault="00300B17" w:rsidP="004B1735">
            <w:pPr>
              <w:ind w:right="-1"/>
              <w:rPr>
                <w:sz w:val="28"/>
                <w:szCs w:val="28"/>
              </w:rPr>
            </w:pPr>
            <w:r w:rsidRPr="009F66F9">
              <w:rPr>
                <w:sz w:val="28"/>
                <w:szCs w:val="28"/>
              </w:rPr>
              <w:t>Большетиганское сельское поселение</w:t>
            </w:r>
          </w:p>
        </w:tc>
        <w:tc>
          <w:tcPr>
            <w:tcW w:w="2707" w:type="dxa"/>
            <w:shd w:val="clear" w:color="auto" w:fill="auto"/>
          </w:tcPr>
          <w:p w:rsidR="00300B17" w:rsidRPr="009F66F9" w:rsidRDefault="00300B17" w:rsidP="004B1735">
            <w:pPr>
              <w:ind w:right="-1"/>
              <w:rPr>
                <w:sz w:val="28"/>
                <w:szCs w:val="28"/>
              </w:rPr>
            </w:pPr>
            <w:r w:rsidRPr="009F66F9">
              <w:rPr>
                <w:sz w:val="28"/>
                <w:szCs w:val="28"/>
              </w:rPr>
              <w:t>село Большие Тиганы</w:t>
            </w:r>
          </w:p>
        </w:tc>
        <w:tc>
          <w:tcPr>
            <w:tcW w:w="1630" w:type="dxa"/>
            <w:shd w:val="clear" w:color="auto" w:fill="auto"/>
          </w:tcPr>
          <w:p w:rsidR="00300B17" w:rsidRPr="009F66F9" w:rsidRDefault="00300B17" w:rsidP="004B1735">
            <w:pPr>
              <w:ind w:right="-1"/>
              <w:jc w:val="center"/>
              <w:rPr>
                <w:sz w:val="28"/>
                <w:szCs w:val="28"/>
              </w:rPr>
            </w:pPr>
            <w:r w:rsidRPr="009F66F9">
              <w:rPr>
                <w:sz w:val="28"/>
                <w:szCs w:val="28"/>
              </w:rPr>
              <w:t>3</w:t>
            </w:r>
          </w:p>
        </w:tc>
        <w:tc>
          <w:tcPr>
            <w:tcW w:w="1750" w:type="dxa"/>
            <w:shd w:val="clear" w:color="auto" w:fill="auto"/>
          </w:tcPr>
          <w:p w:rsidR="00300B17" w:rsidRPr="009F66F9" w:rsidRDefault="00300B17" w:rsidP="004B1735">
            <w:pPr>
              <w:ind w:right="-1"/>
              <w:jc w:val="center"/>
              <w:rPr>
                <w:sz w:val="28"/>
                <w:szCs w:val="28"/>
              </w:rPr>
            </w:pPr>
            <w:r w:rsidRPr="009F66F9">
              <w:rPr>
                <w:sz w:val="28"/>
                <w:szCs w:val="28"/>
              </w:rPr>
              <w:t>686</w:t>
            </w:r>
          </w:p>
        </w:tc>
      </w:tr>
      <w:tr w:rsidR="00300B17" w:rsidRPr="009F66F9" w:rsidTr="006B1FDB">
        <w:tc>
          <w:tcPr>
            <w:tcW w:w="527" w:type="dxa"/>
            <w:shd w:val="clear" w:color="auto" w:fill="auto"/>
          </w:tcPr>
          <w:p w:rsidR="00300B17" w:rsidRPr="009F66F9" w:rsidRDefault="00300B17" w:rsidP="004B1735">
            <w:pPr>
              <w:ind w:right="-1"/>
              <w:rPr>
                <w:sz w:val="28"/>
                <w:szCs w:val="28"/>
              </w:rPr>
            </w:pPr>
            <w:r w:rsidRPr="009F66F9">
              <w:rPr>
                <w:sz w:val="28"/>
                <w:szCs w:val="28"/>
              </w:rPr>
              <w:t>5</w:t>
            </w:r>
          </w:p>
        </w:tc>
        <w:tc>
          <w:tcPr>
            <w:tcW w:w="3525" w:type="dxa"/>
            <w:shd w:val="clear" w:color="auto" w:fill="auto"/>
          </w:tcPr>
          <w:p w:rsidR="00300B17" w:rsidRPr="009F66F9" w:rsidRDefault="00300B17" w:rsidP="004B1735">
            <w:pPr>
              <w:ind w:right="-1"/>
              <w:rPr>
                <w:sz w:val="28"/>
                <w:szCs w:val="28"/>
              </w:rPr>
            </w:pPr>
            <w:r w:rsidRPr="009F66F9">
              <w:rPr>
                <w:sz w:val="28"/>
                <w:szCs w:val="28"/>
              </w:rPr>
              <w:t>Бутлеровское сельское поселение</w:t>
            </w:r>
          </w:p>
        </w:tc>
        <w:tc>
          <w:tcPr>
            <w:tcW w:w="2707" w:type="dxa"/>
            <w:shd w:val="clear" w:color="auto" w:fill="auto"/>
          </w:tcPr>
          <w:p w:rsidR="00300B17" w:rsidRPr="009F66F9" w:rsidRDefault="00300B17" w:rsidP="004B1735">
            <w:pPr>
              <w:ind w:right="-1"/>
              <w:rPr>
                <w:sz w:val="28"/>
                <w:szCs w:val="28"/>
              </w:rPr>
            </w:pPr>
            <w:r w:rsidRPr="009F66F9">
              <w:rPr>
                <w:sz w:val="28"/>
                <w:szCs w:val="28"/>
              </w:rPr>
              <w:t>село Мокрые Курнали</w:t>
            </w:r>
          </w:p>
        </w:tc>
        <w:tc>
          <w:tcPr>
            <w:tcW w:w="1630" w:type="dxa"/>
            <w:shd w:val="clear" w:color="auto" w:fill="auto"/>
          </w:tcPr>
          <w:p w:rsidR="00300B17" w:rsidRPr="009F66F9" w:rsidRDefault="00300B17" w:rsidP="004B1735">
            <w:pPr>
              <w:ind w:right="-1"/>
              <w:jc w:val="center"/>
              <w:rPr>
                <w:sz w:val="28"/>
                <w:szCs w:val="28"/>
              </w:rPr>
            </w:pPr>
            <w:r w:rsidRPr="009F66F9">
              <w:rPr>
                <w:sz w:val="28"/>
                <w:szCs w:val="28"/>
              </w:rPr>
              <w:t>5</w:t>
            </w:r>
          </w:p>
        </w:tc>
        <w:tc>
          <w:tcPr>
            <w:tcW w:w="1750" w:type="dxa"/>
            <w:shd w:val="clear" w:color="auto" w:fill="auto"/>
          </w:tcPr>
          <w:p w:rsidR="00300B17" w:rsidRPr="009F66F9" w:rsidRDefault="00300B17" w:rsidP="004B1735">
            <w:pPr>
              <w:ind w:right="-1"/>
              <w:jc w:val="center"/>
              <w:rPr>
                <w:sz w:val="28"/>
                <w:szCs w:val="28"/>
              </w:rPr>
            </w:pPr>
            <w:r w:rsidRPr="009F66F9">
              <w:rPr>
                <w:sz w:val="28"/>
                <w:szCs w:val="28"/>
              </w:rPr>
              <w:t>977</w:t>
            </w:r>
          </w:p>
        </w:tc>
      </w:tr>
      <w:tr w:rsidR="00300B17" w:rsidRPr="009F66F9" w:rsidTr="006B1FDB">
        <w:tc>
          <w:tcPr>
            <w:tcW w:w="527" w:type="dxa"/>
            <w:shd w:val="clear" w:color="auto" w:fill="auto"/>
          </w:tcPr>
          <w:p w:rsidR="00300B17" w:rsidRPr="009F66F9" w:rsidRDefault="00300B17" w:rsidP="004B1735">
            <w:pPr>
              <w:ind w:right="-1"/>
              <w:rPr>
                <w:sz w:val="28"/>
                <w:szCs w:val="28"/>
              </w:rPr>
            </w:pPr>
            <w:r w:rsidRPr="009F66F9">
              <w:rPr>
                <w:sz w:val="28"/>
                <w:szCs w:val="28"/>
              </w:rPr>
              <w:t>6</w:t>
            </w:r>
          </w:p>
        </w:tc>
        <w:tc>
          <w:tcPr>
            <w:tcW w:w="3525" w:type="dxa"/>
            <w:shd w:val="clear" w:color="auto" w:fill="auto"/>
          </w:tcPr>
          <w:p w:rsidR="00300B17" w:rsidRPr="009F66F9" w:rsidRDefault="00300B17" w:rsidP="004B1735">
            <w:pPr>
              <w:ind w:right="-1"/>
              <w:rPr>
                <w:sz w:val="28"/>
                <w:szCs w:val="28"/>
              </w:rPr>
            </w:pPr>
            <w:r w:rsidRPr="009F66F9">
              <w:rPr>
                <w:sz w:val="28"/>
                <w:szCs w:val="28"/>
              </w:rPr>
              <w:t>Войкинское сельское поселение</w:t>
            </w:r>
          </w:p>
        </w:tc>
        <w:tc>
          <w:tcPr>
            <w:tcW w:w="2707" w:type="dxa"/>
            <w:shd w:val="clear" w:color="auto" w:fill="auto"/>
          </w:tcPr>
          <w:p w:rsidR="00300B17" w:rsidRPr="009F66F9" w:rsidRDefault="00300B17" w:rsidP="004B1735">
            <w:pPr>
              <w:ind w:right="-1"/>
              <w:rPr>
                <w:sz w:val="28"/>
                <w:szCs w:val="28"/>
              </w:rPr>
            </w:pPr>
            <w:r w:rsidRPr="009F66F9">
              <w:rPr>
                <w:sz w:val="28"/>
                <w:szCs w:val="28"/>
              </w:rPr>
              <w:t>село Войкино</w:t>
            </w:r>
          </w:p>
        </w:tc>
        <w:tc>
          <w:tcPr>
            <w:tcW w:w="1630" w:type="dxa"/>
            <w:shd w:val="clear" w:color="auto" w:fill="auto"/>
          </w:tcPr>
          <w:p w:rsidR="00300B17" w:rsidRPr="009F66F9" w:rsidRDefault="00300B17" w:rsidP="004B1735">
            <w:pPr>
              <w:ind w:right="-1"/>
              <w:jc w:val="center"/>
              <w:rPr>
                <w:sz w:val="28"/>
                <w:szCs w:val="28"/>
              </w:rPr>
            </w:pPr>
            <w:r w:rsidRPr="009F66F9">
              <w:rPr>
                <w:sz w:val="28"/>
                <w:szCs w:val="28"/>
              </w:rPr>
              <w:t>4</w:t>
            </w:r>
          </w:p>
        </w:tc>
        <w:tc>
          <w:tcPr>
            <w:tcW w:w="1750" w:type="dxa"/>
            <w:shd w:val="clear" w:color="auto" w:fill="auto"/>
          </w:tcPr>
          <w:p w:rsidR="00300B17" w:rsidRPr="009F66F9" w:rsidRDefault="00300B17" w:rsidP="004B1735">
            <w:pPr>
              <w:ind w:right="-1"/>
              <w:jc w:val="center"/>
              <w:rPr>
                <w:sz w:val="28"/>
                <w:szCs w:val="28"/>
              </w:rPr>
            </w:pPr>
            <w:r w:rsidRPr="009F66F9">
              <w:rPr>
                <w:sz w:val="28"/>
                <w:szCs w:val="28"/>
              </w:rPr>
              <w:t>395</w:t>
            </w:r>
          </w:p>
        </w:tc>
      </w:tr>
      <w:tr w:rsidR="00300B17" w:rsidRPr="009F66F9" w:rsidTr="006B1FDB">
        <w:tc>
          <w:tcPr>
            <w:tcW w:w="527" w:type="dxa"/>
            <w:shd w:val="clear" w:color="auto" w:fill="auto"/>
          </w:tcPr>
          <w:p w:rsidR="00300B17" w:rsidRPr="009F66F9" w:rsidRDefault="00300B17" w:rsidP="004B1735">
            <w:pPr>
              <w:ind w:right="-1"/>
              <w:rPr>
                <w:sz w:val="28"/>
                <w:szCs w:val="28"/>
              </w:rPr>
            </w:pPr>
            <w:r w:rsidRPr="009F66F9">
              <w:rPr>
                <w:sz w:val="28"/>
                <w:szCs w:val="28"/>
              </w:rPr>
              <w:t>7</w:t>
            </w:r>
          </w:p>
        </w:tc>
        <w:tc>
          <w:tcPr>
            <w:tcW w:w="3525" w:type="dxa"/>
            <w:shd w:val="clear" w:color="auto" w:fill="auto"/>
          </w:tcPr>
          <w:p w:rsidR="00300B17" w:rsidRPr="009F66F9" w:rsidRDefault="00300B17" w:rsidP="004B1735">
            <w:pPr>
              <w:ind w:right="-1"/>
              <w:rPr>
                <w:sz w:val="28"/>
                <w:szCs w:val="28"/>
              </w:rPr>
            </w:pPr>
            <w:r w:rsidRPr="009F66F9">
              <w:rPr>
                <w:sz w:val="28"/>
                <w:szCs w:val="28"/>
              </w:rPr>
              <w:t>Ерыклинское сельское поселение</w:t>
            </w:r>
          </w:p>
        </w:tc>
        <w:tc>
          <w:tcPr>
            <w:tcW w:w="2707" w:type="dxa"/>
            <w:shd w:val="clear" w:color="auto" w:fill="auto"/>
          </w:tcPr>
          <w:p w:rsidR="00300B17" w:rsidRPr="009F66F9" w:rsidRDefault="00300B17" w:rsidP="004B1735">
            <w:pPr>
              <w:ind w:right="-1"/>
              <w:rPr>
                <w:sz w:val="28"/>
                <w:szCs w:val="28"/>
              </w:rPr>
            </w:pPr>
            <w:r w:rsidRPr="009F66F9">
              <w:rPr>
                <w:sz w:val="28"/>
                <w:szCs w:val="28"/>
              </w:rPr>
              <w:t>село Ерыкла</w:t>
            </w:r>
          </w:p>
        </w:tc>
        <w:tc>
          <w:tcPr>
            <w:tcW w:w="1630" w:type="dxa"/>
            <w:shd w:val="clear" w:color="auto" w:fill="auto"/>
          </w:tcPr>
          <w:p w:rsidR="00300B17" w:rsidRPr="009F66F9" w:rsidRDefault="00300B17" w:rsidP="004B1735">
            <w:pPr>
              <w:ind w:right="-1"/>
              <w:jc w:val="center"/>
              <w:rPr>
                <w:sz w:val="28"/>
                <w:szCs w:val="28"/>
              </w:rPr>
            </w:pPr>
            <w:r w:rsidRPr="009F66F9">
              <w:rPr>
                <w:sz w:val="28"/>
                <w:szCs w:val="28"/>
              </w:rPr>
              <w:t>6</w:t>
            </w:r>
          </w:p>
        </w:tc>
        <w:tc>
          <w:tcPr>
            <w:tcW w:w="1750" w:type="dxa"/>
            <w:shd w:val="clear" w:color="auto" w:fill="auto"/>
          </w:tcPr>
          <w:p w:rsidR="00300B17" w:rsidRPr="009F66F9" w:rsidRDefault="00300B17" w:rsidP="004B1735">
            <w:pPr>
              <w:ind w:right="-1"/>
              <w:jc w:val="center"/>
              <w:rPr>
                <w:sz w:val="28"/>
                <w:szCs w:val="28"/>
              </w:rPr>
            </w:pPr>
            <w:r w:rsidRPr="009F66F9">
              <w:rPr>
                <w:sz w:val="28"/>
                <w:szCs w:val="28"/>
              </w:rPr>
              <w:t>686</w:t>
            </w:r>
          </w:p>
        </w:tc>
      </w:tr>
      <w:tr w:rsidR="00300B17" w:rsidRPr="009F66F9" w:rsidTr="006B1FDB">
        <w:tc>
          <w:tcPr>
            <w:tcW w:w="527" w:type="dxa"/>
            <w:shd w:val="clear" w:color="auto" w:fill="auto"/>
          </w:tcPr>
          <w:p w:rsidR="00300B17" w:rsidRPr="009F66F9" w:rsidRDefault="00300B17" w:rsidP="004B1735">
            <w:pPr>
              <w:ind w:right="-1"/>
              <w:rPr>
                <w:sz w:val="28"/>
                <w:szCs w:val="28"/>
              </w:rPr>
            </w:pPr>
            <w:r w:rsidRPr="009F66F9">
              <w:rPr>
                <w:sz w:val="28"/>
                <w:szCs w:val="28"/>
              </w:rPr>
              <w:t>8</w:t>
            </w:r>
          </w:p>
        </w:tc>
        <w:tc>
          <w:tcPr>
            <w:tcW w:w="3525" w:type="dxa"/>
            <w:shd w:val="clear" w:color="auto" w:fill="auto"/>
          </w:tcPr>
          <w:p w:rsidR="00300B17" w:rsidRPr="009F66F9" w:rsidRDefault="00300B17" w:rsidP="004B1735">
            <w:pPr>
              <w:ind w:right="-1"/>
              <w:rPr>
                <w:sz w:val="28"/>
                <w:szCs w:val="28"/>
              </w:rPr>
            </w:pPr>
            <w:r w:rsidRPr="009F66F9">
              <w:rPr>
                <w:sz w:val="28"/>
                <w:szCs w:val="28"/>
              </w:rPr>
              <w:t>Куркульское сельское поселение</w:t>
            </w:r>
          </w:p>
        </w:tc>
        <w:tc>
          <w:tcPr>
            <w:tcW w:w="2707" w:type="dxa"/>
            <w:shd w:val="clear" w:color="auto" w:fill="auto"/>
          </w:tcPr>
          <w:p w:rsidR="00300B17" w:rsidRPr="009F66F9" w:rsidRDefault="00300B17" w:rsidP="004B1735">
            <w:pPr>
              <w:ind w:right="-1"/>
              <w:rPr>
                <w:sz w:val="28"/>
                <w:szCs w:val="28"/>
              </w:rPr>
            </w:pPr>
            <w:r w:rsidRPr="009F66F9">
              <w:rPr>
                <w:sz w:val="28"/>
                <w:szCs w:val="28"/>
              </w:rPr>
              <w:t>село Куркуль</w:t>
            </w:r>
          </w:p>
        </w:tc>
        <w:tc>
          <w:tcPr>
            <w:tcW w:w="1630" w:type="dxa"/>
            <w:shd w:val="clear" w:color="auto" w:fill="auto"/>
          </w:tcPr>
          <w:p w:rsidR="00300B17" w:rsidRPr="009F66F9" w:rsidRDefault="00300B17" w:rsidP="004B1735">
            <w:pPr>
              <w:ind w:right="-1"/>
              <w:jc w:val="center"/>
              <w:rPr>
                <w:sz w:val="28"/>
                <w:szCs w:val="28"/>
              </w:rPr>
            </w:pPr>
            <w:r w:rsidRPr="009F66F9">
              <w:rPr>
                <w:sz w:val="28"/>
                <w:szCs w:val="28"/>
              </w:rPr>
              <w:t>1</w:t>
            </w:r>
          </w:p>
        </w:tc>
        <w:tc>
          <w:tcPr>
            <w:tcW w:w="1750" w:type="dxa"/>
            <w:shd w:val="clear" w:color="auto" w:fill="auto"/>
          </w:tcPr>
          <w:p w:rsidR="00300B17" w:rsidRPr="009F66F9" w:rsidRDefault="00300B17" w:rsidP="004B1735">
            <w:pPr>
              <w:ind w:right="-1"/>
              <w:jc w:val="center"/>
              <w:rPr>
                <w:sz w:val="28"/>
                <w:szCs w:val="28"/>
              </w:rPr>
            </w:pPr>
            <w:r w:rsidRPr="009F66F9">
              <w:rPr>
                <w:sz w:val="28"/>
                <w:szCs w:val="28"/>
              </w:rPr>
              <w:t>441</w:t>
            </w:r>
          </w:p>
        </w:tc>
      </w:tr>
      <w:tr w:rsidR="00300B17" w:rsidRPr="009F66F9" w:rsidTr="006B1FDB">
        <w:tc>
          <w:tcPr>
            <w:tcW w:w="527" w:type="dxa"/>
            <w:shd w:val="clear" w:color="auto" w:fill="auto"/>
          </w:tcPr>
          <w:p w:rsidR="00300B17" w:rsidRPr="009F66F9" w:rsidRDefault="00300B17" w:rsidP="004B1735">
            <w:pPr>
              <w:ind w:right="-1"/>
              <w:rPr>
                <w:sz w:val="28"/>
                <w:szCs w:val="28"/>
              </w:rPr>
            </w:pPr>
            <w:r w:rsidRPr="009F66F9">
              <w:rPr>
                <w:sz w:val="28"/>
                <w:szCs w:val="28"/>
              </w:rPr>
              <w:t>9</w:t>
            </w:r>
          </w:p>
        </w:tc>
        <w:tc>
          <w:tcPr>
            <w:tcW w:w="3525" w:type="dxa"/>
            <w:shd w:val="clear" w:color="auto" w:fill="auto"/>
          </w:tcPr>
          <w:p w:rsidR="00300B17" w:rsidRPr="009F66F9" w:rsidRDefault="00300B17" w:rsidP="004B1735">
            <w:pPr>
              <w:ind w:right="-1"/>
              <w:rPr>
                <w:sz w:val="28"/>
                <w:szCs w:val="28"/>
              </w:rPr>
            </w:pPr>
            <w:r w:rsidRPr="009F66F9">
              <w:rPr>
                <w:sz w:val="28"/>
                <w:szCs w:val="28"/>
              </w:rPr>
              <w:t>Курналинское сельское поселение</w:t>
            </w:r>
          </w:p>
        </w:tc>
        <w:tc>
          <w:tcPr>
            <w:tcW w:w="2707" w:type="dxa"/>
            <w:shd w:val="clear" w:color="auto" w:fill="auto"/>
          </w:tcPr>
          <w:p w:rsidR="00300B17" w:rsidRPr="009F66F9" w:rsidRDefault="00300B17" w:rsidP="004B1735">
            <w:pPr>
              <w:ind w:right="-1"/>
              <w:rPr>
                <w:sz w:val="28"/>
                <w:szCs w:val="28"/>
              </w:rPr>
            </w:pPr>
            <w:r w:rsidRPr="009F66F9">
              <w:rPr>
                <w:sz w:val="28"/>
                <w:szCs w:val="28"/>
              </w:rPr>
              <w:t>село Сухие     Курнали</w:t>
            </w:r>
          </w:p>
        </w:tc>
        <w:tc>
          <w:tcPr>
            <w:tcW w:w="1630" w:type="dxa"/>
            <w:shd w:val="clear" w:color="auto" w:fill="auto"/>
          </w:tcPr>
          <w:p w:rsidR="00300B17" w:rsidRPr="009F66F9" w:rsidRDefault="00300B17" w:rsidP="004B1735">
            <w:pPr>
              <w:ind w:right="-1"/>
              <w:jc w:val="center"/>
              <w:rPr>
                <w:sz w:val="28"/>
                <w:szCs w:val="28"/>
              </w:rPr>
            </w:pPr>
            <w:r w:rsidRPr="009F66F9">
              <w:rPr>
                <w:sz w:val="28"/>
                <w:szCs w:val="28"/>
              </w:rPr>
              <w:t>1</w:t>
            </w:r>
          </w:p>
        </w:tc>
        <w:tc>
          <w:tcPr>
            <w:tcW w:w="1750" w:type="dxa"/>
            <w:shd w:val="clear" w:color="auto" w:fill="auto"/>
          </w:tcPr>
          <w:p w:rsidR="00300B17" w:rsidRPr="009F66F9" w:rsidRDefault="00300B17" w:rsidP="004B1735">
            <w:pPr>
              <w:ind w:right="-1"/>
              <w:jc w:val="center"/>
              <w:rPr>
                <w:sz w:val="28"/>
                <w:szCs w:val="28"/>
              </w:rPr>
            </w:pPr>
            <w:r w:rsidRPr="009F66F9">
              <w:rPr>
                <w:sz w:val="28"/>
                <w:szCs w:val="28"/>
              </w:rPr>
              <w:t>289</w:t>
            </w:r>
          </w:p>
        </w:tc>
      </w:tr>
      <w:tr w:rsidR="00300B17" w:rsidRPr="009F66F9" w:rsidTr="006B1FDB">
        <w:tc>
          <w:tcPr>
            <w:tcW w:w="527" w:type="dxa"/>
            <w:shd w:val="clear" w:color="auto" w:fill="auto"/>
          </w:tcPr>
          <w:p w:rsidR="00300B17" w:rsidRPr="009F66F9" w:rsidRDefault="00300B17" w:rsidP="004B1735">
            <w:pPr>
              <w:ind w:right="-1"/>
              <w:rPr>
                <w:sz w:val="28"/>
                <w:szCs w:val="28"/>
              </w:rPr>
            </w:pPr>
            <w:r w:rsidRPr="009F66F9">
              <w:rPr>
                <w:sz w:val="28"/>
                <w:szCs w:val="28"/>
              </w:rPr>
              <w:t>10</w:t>
            </w:r>
          </w:p>
        </w:tc>
        <w:tc>
          <w:tcPr>
            <w:tcW w:w="3525" w:type="dxa"/>
            <w:shd w:val="clear" w:color="auto" w:fill="auto"/>
          </w:tcPr>
          <w:p w:rsidR="00300B17" w:rsidRPr="009F66F9" w:rsidRDefault="00300B17" w:rsidP="004B1735">
            <w:pPr>
              <w:ind w:right="-1"/>
              <w:rPr>
                <w:sz w:val="28"/>
                <w:szCs w:val="28"/>
              </w:rPr>
            </w:pPr>
            <w:r w:rsidRPr="009F66F9">
              <w:rPr>
                <w:sz w:val="28"/>
                <w:szCs w:val="28"/>
              </w:rPr>
              <w:t>Лебединское сельское поселение</w:t>
            </w:r>
          </w:p>
        </w:tc>
        <w:tc>
          <w:tcPr>
            <w:tcW w:w="2707" w:type="dxa"/>
            <w:shd w:val="clear" w:color="auto" w:fill="auto"/>
          </w:tcPr>
          <w:p w:rsidR="00300B17" w:rsidRPr="009F66F9" w:rsidRDefault="00300B17" w:rsidP="004B1735">
            <w:pPr>
              <w:ind w:right="-1"/>
              <w:rPr>
                <w:sz w:val="28"/>
                <w:szCs w:val="28"/>
              </w:rPr>
            </w:pPr>
            <w:r w:rsidRPr="009F66F9">
              <w:rPr>
                <w:sz w:val="28"/>
                <w:szCs w:val="28"/>
              </w:rPr>
              <w:t>село Лебедино</w:t>
            </w:r>
          </w:p>
        </w:tc>
        <w:tc>
          <w:tcPr>
            <w:tcW w:w="1630" w:type="dxa"/>
            <w:shd w:val="clear" w:color="auto" w:fill="auto"/>
          </w:tcPr>
          <w:p w:rsidR="00300B17" w:rsidRPr="009F66F9" w:rsidRDefault="00300B17" w:rsidP="004B1735">
            <w:pPr>
              <w:ind w:right="-1"/>
              <w:jc w:val="center"/>
              <w:rPr>
                <w:sz w:val="28"/>
                <w:szCs w:val="28"/>
              </w:rPr>
            </w:pPr>
            <w:r w:rsidRPr="009F66F9">
              <w:rPr>
                <w:sz w:val="28"/>
                <w:szCs w:val="28"/>
              </w:rPr>
              <w:t>3</w:t>
            </w:r>
          </w:p>
        </w:tc>
        <w:tc>
          <w:tcPr>
            <w:tcW w:w="1750" w:type="dxa"/>
            <w:shd w:val="clear" w:color="auto" w:fill="auto"/>
          </w:tcPr>
          <w:p w:rsidR="00300B17" w:rsidRPr="009F66F9" w:rsidRDefault="00300B17" w:rsidP="004B1735">
            <w:pPr>
              <w:ind w:right="-1"/>
              <w:jc w:val="center"/>
              <w:rPr>
                <w:sz w:val="28"/>
                <w:szCs w:val="28"/>
              </w:rPr>
            </w:pPr>
            <w:r w:rsidRPr="009F66F9">
              <w:rPr>
                <w:sz w:val="28"/>
                <w:szCs w:val="28"/>
              </w:rPr>
              <w:t>677</w:t>
            </w:r>
          </w:p>
        </w:tc>
      </w:tr>
      <w:tr w:rsidR="00300B17" w:rsidRPr="009F66F9" w:rsidTr="006B1FDB">
        <w:tc>
          <w:tcPr>
            <w:tcW w:w="527" w:type="dxa"/>
            <w:shd w:val="clear" w:color="auto" w:fill="auto"/>
          </w:tcPr>
          <w:p w:rsidR="00300B17" w:rsidRPr="009F66F9" w:rsidRDefault="00300B17" w:rsidP="004B1735">
            <w:pPr>
              <w:ind w:right="-1"/>
              <w:rPr>
                <w:sz w:val="28"/>
                <w:szCs w:val="28"/>
              </w:rPr>
            </w:pPr>
            <w:r w:rsidRPr="009F66F9">
              <w:rPr>
                <w:sz w:val="28"/>
                <w:szCs w:val="28"/>
              </w:rPr>
              <w:t>11</w:t>
            </w:r>
          </w:p>
        </w:tc>
        <w:tc>
          <w:tcPr>
            <w:tcW w:w="3525" w:type="dxa"/>
            <w:shd w:val="clear" w:color="auto" w:fill="auto"/>
          </w:tcPr>
          <w:p w:rsidR="00300B17" w:rsidRPr="009F66F9" w:rsidRDefault="00300B17" w:rsidP="004B1735">
            <w:pPr>
              <w:ind w:right="-1"/>
              <w:rPr>
                <w:sz w:val="28"/>
                <w:szCs w:val="28"/>
              </w:rPr>
            </w:pPr>
            <w:r w:rsidRPr="009F66F9">
              <w:rPr>
                <w:sz w:val="28"/>
                <w:szCs w:val="28"/>
              </w:rPr>
              <w:t>Лебяженское сельское поселение</w:t>
            </w:r>
          </w:p>
        </w:tc>
        <w:tc>
          <w:tcPr>
            <w:tcW w:w="2707" w:type="dxa"/>
            <w:shd w:val="clear" w:color="auto" w:fill="auto"/>
          </w:tcPr>
          <w:p w:rsidR="00300B17" w:rsidRPr="009F66F9" w:rsidRDefault="00300B17" w:rsidP="004B1735">
            <w:pPr>
              <w:ind w:right="-1"/>
              <w:rPr>
                <w:sz w:val="28"/>
                <w:szCs w:val="28"/>
              </w:rPr>
            </w:pPr>
            <w:r w:rsidRPr="009F66F9">
              <w:rPr>
                <w:sz w:val="28"/>
                <w:szCs w:val="28"/>
              </w:rPr>
              <w:t>село Лебяжье</w:t>
            </w:r>
          </w:p>
        </w:tc>
        <w:tc>
          <w:tcPr>
            <w:tcW w:w="1630" w:type="dxa"/>
            <w:shd w:val="clear" w:color="auto" w:fill="auto"/>
          </w:tcPr>
          <w:p w:rsidR="00300B17" w:rsidRPr="009F66F9" w:rsidRDefault="00300B17" w:rsidP="004B1735">
            <w:pPr>
              <w:ind w:right="-1"/>
              <w:jc w:val="center"/>
              <w:rPr>
                <w:sz w:val="28"/>
                <w:szCs w:val="28"/>
              </w:rPr>
            </w:pPr>
            <w:r w:rsidRPr="009F66F9">
              <w:rPr>
                <w:sz w:val="28"/>
                <w:szCs w:val="28"/>
              </w:rPr>
              <w:t>2</w:t>
            </w:r>
          </w:p>
        </w:tc>
        <w:tc>
          <w:tcPr>
            <w:tcW w:w="1750" w:type="dxa"/>
            <w:shd w:val="clear" w:color="auto" w:fill="auto"/>
          </w:tcPr>
          <w:p w:rsidR="00300B17" w:rsidRPr="009F66F9" w:rsidRDefault="00300B17" w:rsidP="004B1735">
            <w:pPr>
              <w:ind w:right="-1"/>
              <w:jc w:val="center"/>
              <w:rPr>
                <w:sz w:val="28"/>
                <w:szCs w:val="28"/>
              </w:rPr>
            </w:pPr>
            <w:r w:rsidRPr="009F66F9">
              <w:rPr>
                <w:sz w:val="28"/>
                <w:szCs w:val="28"/>
              </w:rPr>
              <w:t>890</w:t>
            </w:r>
          </w:p>
        </w:tc>
      </w:tr>
      <w:tr w:rsidR="00300B17" w:rsidRPr="009F66F9" w:rsidTr="006B1FDB">
        <w:tc>
          <w:tcPr>
            <w:tcW w:w="527" w:type="dxa"/>
            <w:shd w:val="clear" w:color="auto" w:fill="auto"/>
          </w:tcPr>
          <w:p w:rsidR="00300B17" w:rsidRPr="009F66F9" w:rsidRDefault="00300B17" w:rsidP="004B1735">
            <w:pPr>
              <w:ind w:right="-1"/>
              <w:rPr>
                <w:sz w:val="28"/>
                <w:szCs w:val="28"/>
              </w:rPr>
            </w:pPr>
            <w:r w:rsidRPr="009F66F9">
              <w:rPr>
                <w:sz w:val="28"/>
                <w:szCs w:val="28"/>
              </w:rPr>
              <w:t>12</w:t>
            </w:r>
          </w:p>
        </w:tc>
        <w:tc>
          <w:tcPr>
            <w:tcW w:w="3525" w:type="dxa"/>
            <w:shd w:val="clear" w:color="auto" w:fill="auto"/>
          </w:tcPr>
          <w:p w:rsidR="00300B17" w:rsidRPr="009F66F9" w:rsidRDefault="00300B17" w:rsidP="004B1735">
            <w:pPr>
              <w:ind w:right="-1"/>
              <w:rPr>
                <w:sz w:val="28"/>
                <w:szCs w:val="28"/>
              </w:rPr>
            </w:pPr>
            <w:r w:rsidRPr="009F66F9">
              <w:rPr>
                <w:sz w:val="28"/>
                <w:szCs w:val="28"/>
              </w:rPr>
              <w:t>Левашевское сельское поселение</w:t>
            </w:r>
          </w:p>
        </w:tc>
        <w:tc>
          <w:tcPr>
            <w:tcW w:w="2707" w:type="dxa"/>
            <w:shd w:val="clear" w:color="auto" w:fill="auto"/>
          </w:tcPr>
          <w:p w:rsidR="00300B17" w:rsidRPr="009F66F9" w:rsidRDefault="00300B17" w:rsidP="004B1735">
            <w:pPr>
              <w:ind w:right="-1"/>
              <w:rPr>
                <w:sz w:val="28"/>
                <w:szCs w:val="28"/>
              </w:rPr>
            </w:pPr>
            <w:r w:rsidRPr="009F66F9">
              <w:rPr>
                <w:sz w:val="28"/>
                <w:szCs w:val="28"/>
              </w:rPr>
              <w:t>село Левашево</w:t>
            </w:r>
          </w:p>
        </w:tc>
        <w:tc>
          <w:tcPr>
            <w:tcW w:w="1630" w:type="dxa"/>
            <w:shd w:val="clear" w:color="auto" w:fill="auto"/>
          </w:tcPr>
          <w:p w:rsidR="00300B17" w:rsidRPr="009F66F9" w:rsidRDefault="00300B17" w:rsidP="004B1735">
            <w:pPr>
              <w:ind w:right="-1"/>
              <w:jc w:val="center"/>
              <w:rPr>
                <w:sz w:val="28"/>
                <w:szCs w:val="28"/>
              </w:rPr>
            </w:pPr>
            <w:r w:rsidRPr="009F66F9">
              <w:rPr>
                <w:sz w:val="28"/>
                <w:szCs w:val="28"/>
              </w:rPr>
              <w:t>1</w:t>
            </w:r>
          </w:p>
        </w:tc>
        <w:tc>
          <w:tcPr>
            <w:tcW w:w="1750" w:type="dxa"/>
            <w:shd w:val="clear" w:color="auto" w:fill="auto"/>
          </w:tcPr>
          <w:p w:rsidR="00300B17" w:rsidRPr="009F66F9" w:rsidRDefault="00300B17" w:rsidP="004B1735">
            <w:pPr>
              <w:ind w:right="-1"/>
              <w:jc w:val="center"/>
              <w:rPr>
                <w:sz w:val="28"/>
                <w:szCs w:val="28"/>
              </w:rPr>
            </w:pPr>
            <w:r w:rsidRPr="009F66F9">
              <w:rPr>
                <w:sz w:val="28"/>
                <w:szCs w:val="28"/>
              </w:rPr>
              <w:t>413</w:t>
            </w:r>
          </w:p>
        </w:tc>
      </w:tr>
      <w:tr w:rsidR="00300B17" w:rsidRPr="009F66F9" w:rsidTr="006B1FDB">
        <w:tc>
          <w:tcPr>
            <w:tcW w:w="527" w:type="dxa"/>
            <w:shd w:val="clear" w:color="auto" w:fill="auto"/>
          </w:tcPr>
          <w:p w:rsidR="00300B17" w:rsidRPr="009F66F9" w:rsidRDefault="00300B17" w:rsidP="004B1735">
            <w:pPr>
              <w:ind w:right="-1"/>
              <w:rPr>
                <w:sz w:val="28"/>
                <w:szCs w:val="28"/>
              </w:rPr>
            </w:pPr>
            <w:r w:rsidRPr="009F66F9">
              <w:rPr>
                <w:sz w:val="28"/>
                <w:szCs w:val="28"/>
              </w:rPr>
              <w:t>13</w:t>
            </w:r>
          </w:p>
        </w:tc>
        <w:tc>
          <w:tcPr>
            <w:tcW w:w="3525" w:type="dxa"/>
            <w:shd w:val="clear" w:color="auto" w:fill="auto"/>
          </w:tcPr>
          <w:p w:rsidR="00300B17" w:rsidRPr="009F66F9" w:rsidRDefault="00300B17" w:rsidP="004B1735">
            <w:pPr>
              <w:ind w:right="-1"/>
              <w:rPr>
                <w:sz w:val="28"/>
                <w:szCs w:val="28"/>
              </w:rPr>
            </w:pPr>
            <w:r w:rsidRPr="009F66F9">
              <w:rPr>
                <w:sz w:val="28"/>
                <w:szCs w:val="28"/>
              </w:rPr>
              <w:t>Майнское сельское поселение</w:t>
            </w:r>
          </w:p>
        </w:tc>
        <w:tc>
          <w:tcPr>
            <w:tcW w:w="2707" w:type="dxa"/>
            <w:shd w:val="clear" w:color="auto" w:fill="auto"/>
          </w:tcPr>
          <w:p w:rsidR="00300B17" w:rsidRPr="009F66F9" w:rsidRDefault="00300B17" w:rsidP="004B1735">
            <w:pPr>
              <w:ind w:right="-1"/>
              <w:rPr>
                <w:sz w:val="28"/>
                <w:szCs w:val="28"/>
              </w:rPr>
            </w:pPr>
            <w:r w:rsidRPr="009F66F9">
              <w:rPr>
                <w:sz w:val="28"/>
                <w:szCs w:val="28"/>
              </w:rPr>
              <w:t>село Верхняя Татарская Майна</w:t>
            </w:r>
          </w:p>
        </w:tc>
        <w:tc>
          <w:tcPr>
            <w:tcW w:w="1630" w:type="dxa"/>
            <w:shd w:val="clear" w:color="auto" w:fill="auto"/>
          </w:tcPr>
          <w:p w:rsidR="00300B17" w:rsidRPr="009F66F9" w:rsidRDefault="00300B17" w:rsidP="004B1735">
            <w:pPr>
              <w:ind w:right="-1"/>
              <w:jc w:val="center"/>
              <w:rPr>
                <w:sz w:val="28"/>
                <w:szCs w:val="28"/>
              </w:rPr>
            </w:pPr>
            <w:r w:rsidRPr="009F66F9">
              <w:rPr>
                <w:sz w:val="28"/>
                <w:szCs w:val="28"/>
              </w:rPr>
              <w:t>4</w:t>
            </w:r>
          </w:p>
        </w:tc>
        <w:tc>
          <w:tcPr>
            <w:tcW w:w="1750" w:type="dxa"/>
            <w:shd w:val="clear" w:color="auto" w:fill="auto"/>
          </w:tcPr>
          <w:p w:rsidR="00300B17" w:rsidRPr="009F66F9" w:rsidRDefault="00300B17" w:rsidP="004B1735">
            <w:pPr>
              <w:ind w:right="-1"/>
              <w:jc w:val="center"/>
              <w:rPr>
                <w:sz w:val="28"/>
                <w:szCs w:val="28"/>
              </w:rPr>
            </w:pPr>
            <w:r w:rsidRPr="009F66F9">
              <w:rPr>
                <w:sz w:val="28"/>
                <w:szCs w:val="28"/>
              </w:rPr>
              <w:t>878</w:t>
            </w:r>
          </w:p>
        </w:tc>
      </w:tr>
      <w:tr w:rsidR="00300B17" w:rsidRPr="009F66F9" w:rsidTr="006B1FDB">
        <w:tc>
          <w:tcPr>
            <w:tcW w:w="527" w:type="dxa"/>
            <w:shd w:val="clear" w:color="auto" w:fill="auto"/>
          </w:tcPr>
          <w:p w:rsidR="00300B17" w:rsidRPr="009F66F9" w:rsidRDefault="00300B17" w:rsidP="004B1735">
            <w:pPr>
              <w:ind w:right="-1"/>
              <w:rPr>
                <w:sz w:val="28"/>
                <w:szCs w:val="28"/>
              </w:rPr>
            </w:pPr>
            <w:r w:rsidRPr="009F66F9">
              <w:rPr>
                <w:sz w:val="28"/>
                <w:szCs w:val="28"/>
              </w:rPr>
              <w:t>14</w:t>
            </w:r>
          </w:p>
        </w:tc>
        <w:tc>
          <w:tcPr>
            <w:tcW w:w="3525" w:type="dxa"/>
            <w:shd w:val="clear" w:color="auto" w:fill="auto"/>
          </w:tcPr>
          <w:p w:rsidR="00300B17" w:rsidRPr="009F66F9" w:rsidRDefault="00300B17" w:rsidP="004B1735">
            <w:pPr>
              <w:ind w:right="-1"/>
              <w:rPr>
                <w:sz w:val="28"/>
                <w:szCs w:val="28"/>
              </w:rPr>
            </w:pPr>
            <w:r w:rsidRPr="009F66F9">
              <w:rPr>
                <w:sz w:val="28"/>
                <w:szCs w:val="28"/>
              </w:rPr>
              <w:t xml:space="preserve">Подлесно </w:t>
            </w:r>
            <w:r w:rsidR="00AB0DBF">
              <w:rPr>
                <w:sz w:val="28"/>
                <w:szCs w:val="28"/>
              </w:rPr>
              <w:t>–</w:t>
            </w:r>
            <w:r w:rsidRPr="009F66F9">
              <w:rPr>
                <w:sz w:val="28"/>
                <w:szCs w:val="28"/>
              </w:rPr>
              <w:t xml:space="preserve"> Шенталинское сельское поселение</w:t>
            </w:r>
          </w:p>
        </w:tc>
        <w:tc>
          <w:tcPr>
            <w:tcW w:w="2707" w:type="dxa"/>
            <w:shd w:val="clear" w:color="auto" w:fill="auto"/>
          </w:tcPr>
          <w:p w:rsidR="00300B17" w:rsidRPr="009F66F9" w:rsidRDefault="00300B17" w:rsidP="004B1735">
            <w:pPr>
              <w:ind w:right="-1"/>
              <w:rPr>
                <w:sz w:val="28"/>
                <w:szCs w:val="28"/>
              </w:rPr>
            </w:pPr>
            <w:r w:rsidRPr="009F66F9">
              <w:rPr>
                <w:sz w:val="28"/>
                <w:szCs w:val="28"/>
              </w:rPr>
              <w:t>село Подлесная Шентала</w:t>
            </w:r>
          </w:p>
        </w:tc>
        <w:tc>
          <w:tcPr>
            <w:tcW w:w="1630" w:type="dxa"/>
            <w:shd w:val="clear" w:color="auto" w:fill="auto"/>
          </w:tcPr>
          <w:p w:rsidR="00300B17" w:rsidRPr="009F66F9" w:rsidRDefault="00300B17" w:rsidP="004B1735">
            <w:pPr>
              <w:ind w:right="-1"/>
              <w:jc w:val="center"/>
              <w:rPr>
                <w:sz w:val="28"/>
                <w:szCs w:val="28"/>
              </w:rPr>
            </w:pPr>
            <w:r w:rsidRPr="009F66F9">
              <w:rPr>
                <w:sz w:val="28"/>
                <w:szCs w:val="28"/>
              </w:rPr>
              <w:t>2</w:t>
            </w:r>
          </w:p>
        </w:tc>
        <w:tc>
          <w:tcPr>
            <w:tcW w:w="1750" w:type="dxa"/>
            <w:shd w:val="clear" w:color="auto" w:fill="auto"/>
          </w:tcPr>
          <w:p w:rsidR="00300B17" w:rsidRPr="009F66F9" w:rsidRDefault="00300B17" w:rsidP="004B1735">
            <w:pPr>
              <w:ind w:right="-1"/>
              <w:jc w:val="center"/>
              <w:rPr>
                <w:sz w:val="28"/>
                <w:szCs w:val="28"/>
              </w:rPr>
            </w:pPr>
            <w:r w:rsidRPr="009F66F9">
              <w:rPr>
                <w:sz w:val="28"/>
                <w:szCs w:val="28"/>
              </w:rPr>
              <w:t>549</w:t>
            </w:r>
          </w:p>
        </w:tc>
      </w:tr>
      <w:tr w:rsidR="00300B17" w:rsidRPr="009F66F9" w:rsidTr="006B1FDB">
        <w:tc>
          <w:tcPr>
            <w:tcW w:w="527" w:type="dxa"/>
            <w:shd w:val="clear" w:color="auto" w:fill="auto"/>
          </w:tcPr>
          <w:p w:rsidR="00300B17" w:rsidRPr="009F66F9" w:rsidRDefault="00300B17" w:rsidP="004B1735">
            <w:pPr>
              <w:ind w:right="-1"/>
              <w:rPr>
                <w:sz w:val="28"/>
                <w:szCs w:val="28"/>
              </w:rPr>
            </w:pPr>
            <w:r w:rsidRPr="009F66F9">
              <w:rPr>
                <w:sz w:val="28"/>
                <w:szCs w:val="28"/>
              </w:rPr>
              <w:t>15</w:t>
            </w:r>
          </w:p>
        </w:tc>
        <w:tc>
          <w:tcPr>
            <w:tcW w:w="3525" w:type="dxa"/>
            <w:shd w:val="clear" w:color="auto" w:fill="auto"/>
          </w:tcPr>
          <w:p w:rsidR="00300B17" w:rsidRPr="009F66F9" w:rsidRDefault="00300B17" w:rsidP="004B1735">
            <w:pPr>
              <w:ind w:right="-1"/>
              <w:rPr>
                <w:sz w:val="28"/>
                <w:szCs w:val="28"/>
              </w:rPr>
            </w:pPr>
            <w:r w:rsidRPr="009F66F9">
              <w:rPr>
                <w:sz w:val="28"/>
                <w:szCs w:val="28"/>
              </w:rPr>
              <w:t>Родниковское сельское поселение</w:t>
            </w:r>
          </w:p>
        </w:tc>
        <w:tc>
          <w:tcPr>
            <w:tcW w:w="2707" w:type="dxa"/>
            <w:shd w:val="clear" w:color="auto" w:fill="auto"/>
          </w:tcPr>
          <w:p w:rsidR="00300B17" w:rsidRPr="009F66F9" w:rsidRDefault="00300B17" w:rsidP="004B1735">
            <w:pPr>
              <w:ind w:right="-1"/>
              <w:rPr>
                <w:sz w:val="28"/>
                <w:szCs w:val="28"/>
              </w:rPr>
            </w:pPr>
            <w:r w:rsidRPr="009F66F9">
              <w:rPr>
                <w:sz w:val="28"/>
                <w:szCs w:val="28"/>
              </w:rPr>
              <w:t>село Родники</w:t>
            </w:r>
          </w:p>
        </w:tc>
        <w:tc>
          <w:tcPr>
            <w:tcW w:w="1630" w:type="dxa"/>
            <w:shd w:val="clear" w:color="auto" w:fill="auto"/>
          </w:tcPr>
          <w:p w:rsidR="00300B17" w:rsidRPr="009F66F9" w:rsidRDefault="00300B17" w:rsidP="004B1735">
            <w:pPr>
              <w:ind w:right="-1"/>
              <w:jc w:val="center"/>
              <w:rPr>
                <w:sz w:val="28"/>
                <w:szCs w:val="28"/>
              </w:rPr>
            </w:pPr>
            <w:r w:rsidRPr="009F66F9">
              <w:rPr>
                <w:sz w:val="28"/>
                <w:szCs w:val="28"/>
              </w:rPr>
              <w:t>5</w:t>
            </w:r>
          </w:p>
        </w:tc>
        <w:tc>
          <w:tcPr>
            <w:tcW w:w="1750" w:type="dxa"/>
            <w:shd w:val="clear" w:color="auto" w:fill="auto"/>
          </w:tcPr>
          <w:p w:rsidR="00300B17" w:rsidRPr="009F66F9" w:rsidRDefault="00300B17" w:rsidP="004B1735">
            <w:pPr>
              <w:ind w:right="-1"/>
              <w:jc w:val="center"/>
              <w:rPr>
                <w:sz w:val="28"/>
                <w:szCs w:val="28"/>
              </w:rPr>
            </w:pPr>
            <w:r w:rsidRPr="009F66F9">
              <w:rPr>
                <w:sz w:val="28"/>
                <w:szCs w:val="28"/>
              </w:rPr>
              <w:t>440</w:t>
            </w:r>
          </w:p>
        </w:tc>
      </w:tr>
      <w:tr w:rsidR="00300B17" w:rsidRPr="009F66F9" w:rsidTr="006B1FDB">
        <w:tc>
          <w:tcPr>
            <w:tcW w:w="527" w:type="dxa"/>
            <w:shd w:val="clear" w:color="auto" w:fill="auto"/>
          </w:tcPr>
          <w:p w:rsidR="00300B17" w:rsidRPr="009F66F9" w:rsidRDefault="00300B17" w:rsidP="004B1735">
            <w:pPr>
              <w:ind w:right="-1"/>
              <w:rPr>
                <w:sz w:val="28"/>
                <w:szCs w:val="28"/>
              </w:rPr>
            </w:pPr>
            <w:r w:rsidRPr="009F66F9">
              <w:rPr>
                <w:sz w:val="28"/>
                <w:szCs w:val="28"/>
              </w:rPr>
              <w:t>16</w:t>
            </w:r>
          </w:p>
        </w:tc>
        <w:tc>
          <w:tcPr>
            <w:tcW w:w="3525" w:type="dxa"/>
            <w:shd w:val="clear" w:color="auto" w:fill="auto"/>
          </w:tcPr>
          <w:p w:rsidR="00300B17" w:rsidRPr="009F66F9" w:rsidRDefault="00300B17" w:rsidP="004B1735">
            <w:pPr>
              <w:ind w:right="-1"/>
              <w:rPr>
                <w:sz w:val="28"/>
                <w:szCs w:val="28"/>
              </w:rPr>
            </w:pPr>
            <w:r w:rsidRPr="009F66F9">
              <w:rPr>
                <w:sz w:val="28"/>
                <w:szCs w:val="28"/>
              </w:rPr>
              <w:t>Ромодановское сельское поселение</w:t>
            </w:r>
          </w:p>
        </w:tc>
        <w:tc>
          <w:tcPr>
            <w:tcW w:w="2707" w:type="dxa"/>
            <w:shd w:val="clear" w:color="auto" w:fill="auto"/>
          </w:tcPr>
          <w:p w:rsidR="00300B17" w:rsidRPr="009F66F9" w:rsidRDefault="00300B17" w:rsidP="004B1735">
            <w:pPr>
              <w:ind w:right="-1"/>
              <w:rPr>
                <w:sz w:val="28"/>
                <w:szCs w:val="28"/>
              </w:rPr>
            </w:pPr>
            <w:r w:rsidRPr="009F66F9">
              <w:rPr>
                <w:sz w:val="28"/>
                <w:szCs w:val="28"/>
              </w:rPr>
              <w:t>село Ромодан</w:t>
            </w:r>
          </w:p>
        </w:tc>
        <w:tc>
          <w:tcPr>
            <w:tcW w:w="1630" w:type="dxa"/>
            <w:shd w:val="clear" w:color="auto" w:fill="auto"/>
          </w:tcPr>
          <w:p w:rsidR="00300B17" w:rsidRPr="009F66F9" w:rsidRDefault="00300B17" w:rsidP="004B1735">
            <w:pPr>
              <w:ind w:right="-1"/>
              <w:jc w:val="center"/>
              <w:rPr>
                <w:sz w:val="28"/>
                <w:szCs w:val="28"/>
              </w:rPr>
            </w:pPr>
            <w:r w:rsidRPr="009F66F9">
              <w:rPr>
                <w:sz w:val="28"/>
                <w:szCs w:val="28"/>
              </w:rPr>
              <w:t>3</w:t>
            </w:r>
          </w:p>
        </w:tc>
        <w:tc>
          <w:tcPr>
            <w:tcW w:w="1750" w:type="dxa"/>
            <w:shd w:val="clear" w:color="auto" w:fill="auto"/>
          </w:tcPr>
          <w:p w:rsidR="00300B17" w:rsidRPr="009F66F9" w:rsidRDefault="00300B17" w:rsidP="004B1735">
            <w:pPr>
              <w:ind w:right="-1"/>
              <w:jc w:val="center"/>
              <w:rPr>
                <w:sz w:val="28"/>
                <w:szCs w:val="28"/>
              </w:rPr>
            </w:pPr>
            <w:r w:rsidRPr="009F66F9">
              <w:rPr>
                <w:sz w:val="28"/>
                <w:szCs w:val="28"/>
              </w:rPr>
              <w:t>641</w:t>
            </w:r>
          </w:p>
        </w:tc>
      </w:tr>
      <w:tr w:rsidR="00300B17" w:rsidRPr="009F66F9" w:rsidTr="006B1FDB">
        <w:tc>
          <w:tcPr>
            <w:tcW w:w="527" w:type="dxa"/>
            <w:shd w:val="clear" w:color="auto" w:fill="auto"/>
          </w:tcPr>
          <w:p w:rsidR="00300B17" w:rsidRPr="009F66F9" w:rsidRDefault="00300B17" w:rsidP="004B1735">
            <w:pPr>
              <w:ind w:right="-1"/>
              <w:rPr>
                <w:sz w:val="28"/>
                <w:szCs w:val="28"/>
              </w:rPr>
            </w:pPr>
            <w:r w:rsidRPr="009F66F9">
              <w:rPr>
                <w:sz w:val="28"/>
                <w:szCs w:val="28"/>
              </w:rPr>
              <w:t>17</w:t>
            </w:r>
          </w:p>
        </w:tc>
        <w:tc>
          <w:tcPr>
            <w:tcW w:w="3525" w:type="dxa"/>
            <w:shd w:val="clear" w:color="auto" w:fill="auto"/>
          </w:tcPr>
          <w:p w:rsidR="00300B17" w:rsidRPr="009F66F9" w:rsidRDefault="00300B17" w:rsidP="004B1735">
            <w:pPr>
              <w:ind w:right="-1"/>
              <w:rPr>
                <w:sz w:val="28"/>
                <w:szCs w:val="28"/>
              </w:rPr>
            </w:pPr>
            <w:r w:rsidRPr="009F66F9">
              <w:rPr>
                <w:sz w:val="28"/>
                <w:szCs w:val="28"/>
              </w:rPr>
              <w:t>Сахаровское сельское поселение</w:t>
            </w:r>
          </w:p>
        </w:tc>
        <w:tc>
          <w:tcPr>
            <w:tcW w:w="2707" w:type="dxa"/>
            <w:shd w:val="clear" w:color="auto" w:fill="auto"/>
          </w:tcPr>
          <w:p w:rsidR="00300B17" w:rsidRPr="009F66F9" w:rsidRDefault="00300B17" w:rsidP="004B1735">
            <w:pPr>
              <w:ind w:right="-1"/>
              <w:rPr>
                <w:sz w:val="28"/>
                <w:szCs w:val="28"/>
              </w:rPr>
            </w:pPr>
            <w:r w:rsidRPr="009F66F9">
              <w:rPr>
                <w:sz w:val="28"/>
                <w:szCs w:val="28"/>
              </w:rPr>
              <w:t>село Сахаровка</w:t>
            </w:r>
          </w:p>
        </w:tc>
        <w:tc>
          <w:tcPr>
            <w:tcW w:w="1630" w:type="dxa"/>
            <w:shd w:val="clear" w:color="auto" w:fill="auto"/>
          </w:tcPr>
          <w:p w:rsidR="00300B17" w:rsidRPr="009F66F9" w:rsidRDefault="00300B17" w:rsidP="004B1735">
            <w:pPr>
              <w:ind w:right="-1"/>
              <w:jc w:val="center"/>
              <w:rPr>
                <w:sz w:val="28"/>
                <w:szCs w:val="28"/>
              </w:rPr>
            </w:pPr>
            <w:r w:rsidRPr="009F66F9">
              <w:rPr>
                <w:sz w:val="28"/>
                <w:szCs w:val="28"/>
              </w:rPr>
              <w:t>2</w:t>
            </w:r>
          </w:p>
        </w:tc>
        <w:tc>
          <w:tcPr>
            <w:tcW w:w="1750" w:type="dxa"/>
            <w:shd w:val="clear" w:color="auto" w:fill="auto"/>
          </w:tcPr>
          <w:p w:rsidR="00300B17" w:rsidRPr="009F66F9" w:rsidRDefault="00300B17" w:rsidP="004B1735">
            <w:pPr>
              <w:ind w:right="-1"/>
              <w:jc w:val="center"/>
              <w:rPr>
                <w:sz w:val="28"/>
                <w:szCs w:val="28"/>
              </w:rPr>
            </w:pPr>
            <w:r w:rsidRPr="009F66F9">
              <w:rPr>
                <w:sz w:val="28"/>
                <w:szCs w:val="28"/>
              </w:rPr>
              <w:t>675</w:t>
            </w:r>
          </w:p>
        </w:tc>
      </w:tr>
      <w:tr w:rsidR="00300B17" w:rsidRPr="009F66F9" w:rsidTr="006B1FDB">
        <w:tc>
          <w:tcPr>
            <w:tcW w:w="527" w:type="dxa"/>
            <w:shd w:val="clear" w:color="auto" w:fill="auto"/>
          </w:tcPr>
          <w:p w:rsidR="00300B17" w:rsidRPr="009F66F9" w:rsidRDefault="00300B17" w:rsidP="004B1735">
            <w:pPr>
              <w:ind w:right="-1"/>
              <w:rPr>
                <w:sz w:val="28"/>
                <w:szCs w:val="28"/>
              </w:rPr>
            </w:pPr>
            <w:r w:rsidRPr="009F66F9">
              <w:rPr>
                <w:sz w:val="28"/>
                <w:szCs w:val="28"/>
              </w:rPr>
              <w:t>18</w:t>
            </w:r>
          </w:p>
        </w:tc>
        <w:tc>
          <w:tcPr>
            <w:tcW w:w="3525" w:type="dxa"/>
            <w:shd w:val="clear" w:color="auto" w:fill="auto"/>
          </w:tcPr>
          <w:p w:rsidR="00300B17" w:rsidRPr="009F66F9" w:rsidRDefault="00300B17" w:rsidP="004B1735">
            <w:pPr>
              <w:ind w:right="-1"/>
              <w:rPr>
                <w:sz w:val="28"/>
                <w:szCs w:val="28"/>
              </w:rPr>
            </w:pPr>
            <w:r w:rsidRPr="009F66F9">
              <w:rPr>
                <w:sz w:val="28"/>
                <w:szCs w:val="28"/>
              </w:rPr>
              <w:t>Среднетиганское сельское поселение</w:t>
            </w:r>
          </w:p>
        </w:tc>
        <w:tc>
          <w:tcPr>
            <w:tcW w:w="2707" w:type="dxa"/>
            <w:shd w:val="clear" w:color="auto" w:fill="auto"/>
          </w:tcPr>
          <w:p w:rsidR="00300B17" w:rsidRPr="009F66F9" w:rsidRDefault="00300B17" w:rsidP="004B1735">
            <w:pPr>
              <w:ind w:right="-1"/>
              <w:rPr>
                <w:sz w:val="28"/>
                <w:szCs w:val="28"/>
              </w:rPr>
            </w:pPr>
            <w:r w:rsidRPr="009F66F9">
              <w:rPr>
                <w:sz w:val="28"/>
                <w:szCs w:val="28"/>
              </w:rPr>
              <w:t>село Средние Тиганы</w:t>
            </w:r>
          </w:p>
        </w:tc>
        <w:tc>
          <w:tcPr>
            <w:tcW w:w="1630" w:type="dxa"/>
            <w:shd w:val="clear" w:color="auto" w:fill="auto"/>
          </w:tcPr>
          <w:p w:rsidR="00300B17" w:rsidRPr="009F66F9" w:rsidRDefault="00300B17" w:rsidP="004B1735">
            <w:pPr>
              <w:ind w:right="-1"/>
              <w:jc w:val="center"/>
              <w:rPr>
                <w:sz w:val="28"/>
                <w:szCs w:val="28"/>
              </w:rPr>
            </w:pPr>
            <w:r w:rsidRPr="009F66F9">
              <w:rPr>
                <w:sz w:val="28"/>
                <w:szCs w:val="28"/>
              </w:rPr>
              <w:t>2</w:t>
            </w:r>
          </w:p>
        </w:tc>
        <w:tc>
          <w:tcPr>
            <w:tcW w:w="1750" w:type="dxa"/>
            <w:shd w:val="clear" w:color="auto" w:fill="auto"/>
          </w:tcPr>
          <w:p w:rsidR="00300B17" w:rsidRPr="009F66F9" w:rsidRDefault="00300B17" w:rsidP="004B1735">
            <w:pPr>
              <w:ind w:right="-1"/>
              <w:jc w:val="center"/>
              <w:rPr>
                <w:sz w:val="28"/>
                <w:szCs w:val="28"/>
              </w:rPr>
            </w:pPr>
            <w:r w:rsidRPr="009F66F9">
              <w:rPr>
                <w:sz w:val="28"/>
                <w:szCs w:val="28"/>
              </w:rPr>
              <w:t>741</w:t>
            </w:r>
          </w:p>
        </w:tc>
      </w:tr>
      <w:tr w:rsidR="00300B17" w:rsidRPr="009F66F9" w:rsidTr="006B1FDB">
        <w:tc>
          <w:tcPr>
            <w:tcW w:w="527" w:type="dxa"/>
            <w:shd w:val="clear" w:color="auto" w:fill="auto"/>
          </w:tcPr>
          <w:p w:rsidR="00300B17" w:rsidRPr="009F66F9" w:rsidRDefault="00300B17" w:rsidP="004B1735">
            <w:pPr>
              <w:ind w:right="-1"/>
              <w:rPr>
                <w:sz w:val="28"/>
                <w:szCs w:val="28"/>
              </w:rPr>
            </w:pPr>
            <w:r w:rsidRPr="009F66F9">
              <w:rPr>
                <w:sz w:val="28"/>
                <w:szCs w:val="28"/>
              </w:rPr>
              <w:t>19</w:t>
            </w:r>
          </w:p>
        </w:tc>
        <w:tc>
          <w:tcPr>
            <w:tcW w:w="3525" w:type="dxa"/>
            <w:shd w:val="clear" w:color="auto" w:fill="auto"/>
          </w:tcPr>
          <w:p w:rsidR="00300B17" w:rsidRPr="009F66F9" w:rsidRDefault="00300B17" w:rsidP="004B1735">
            <w:pPr>
              <w:ind w:right="-1"/>
              <w:rPr>
                <w:sz w:val="28"/>
                <w:szCs w:val="28"/>
              </w:rPr>
            </w:pPr>
            <w:r w:rsidRPr="009F66F9">
              <w:rPr>
                <w:sz w:val="28"/>
                <w:szCs w:val="28"/>
              </w:rPr>
              <w:t>Степношенталинское сельское поселение</w:t>
            </w:r>
          </w:p>
        </w:tc>
        <w:tc>
          <w:tcPr>
            <w:tcW w:w="2707" w:type="dxa"/>
            <w:shd w:val="clear" w:color="auto" w:fill="auto"/>
          </w:tcPr>
          <w:p w:rsidR="00300B17" w:rsidRPr="009F66F9" w:rsidRDefault="00300B17" w:rsidP="004B1735">
            <w:pPr>
              <w:ind w:right="-1"/>
              <w:rPr>
                <w:sz w:val="28"/>
                <w:szCs w:val="28"/>
              </w:rPr>
            </w:pPr>
            <w:r w:rsidRPr="009F66F9">
              <w:rPr>
                <w:sz w:val="28"/>
                <w:szCs w:val="28"/>
              </w:rPr>
              <w:t>село Степная Шентала</w:t>
            </w:r>
          </w:p>
        </w:tc>
        <w:tc>
          <w:tcPr>
            <w:tcW w:w="1630" w:type="dxa"/>
            <w:shd w:val="clear" w:color="auto" w:fill="auto"/>
          </w:tcPr>
          <w:p w:rsidR="00300B17" w:rsidRPr="009F66F9" w:rsidRDefault="00300B17" w:rsidP="004B1735">
            <w:pPr>
              <w:ind w:right="-1"/>
              <w:jc w:val="center"/>
              <w:rPr>
                <w:sz w:val="28"/>
                <w:szCs w:val="28"/>
              </w:rPr>
            </w:pPr>
            <w:r w:rsidRPr="009F66F9">
              <w:rPr>
                <w:sz w:val="28"/>
                <w:szCs w:val="28"/>
              </w:rPr>
              <w:t>3</w:t>
            </w:r>
          </w:p>
        </w:tc>
        <w:tc>
          <w:tcPr>
            <w:tcW w:w="1750" w:type="dxa"/>
            <w:shd w:val="clear" w:color="auto" w:fill="auto"/>
          </w:tcPr>
          <w:p w:rsidR="00300B17" w:rsidRPr="009F66F9" w:rsidRDefault="00300B17" w:rsidP="004B1735">
            <w:pPr>
              <w:ind w:right="-1"/>
              <w:jc w:val="center"/>
              <w:rPr>
                <w:sz w:val="28"/>
                <w:szCs w:val="28"/>
              </w:rPr>
            </w:pPr>
            <w:r w:rsidRPr="009F66F9">
              <w:rPr>
                <w:sz w:val="28"/>
                <w:szCs w:val="28"/>
              </w:rPr>
              <w:t>746</w:t>
            </w:r>
          </w:p>
        </w:tc>
      </w:tr>
      <w:tr w:rsidR="00300B17" w:rsidRPr="009F66F9" w:rsidTr="006B1FDB">
        <w:tc>
          <w:tcPr>
            <w:tcW w:w="527" w:type="dxa"/>
            <w:shd w:val="clear" w:color="auto" w:fill="auto"/>
          </w:tcPr>
          <w:p w:rsidR="00300B17" w:rsidRPr="009F66F9" w:rsidRDefault="00300B17" w:rsidP="004B1735">
            <w:pPr>
              <w:ind w:right="-1"/>
              <w:rPr>
                <w:sz w:val="28"/>
                <w:szCs w:val="28"/>
              </w:rPr>
            </w:pPr>
            <w:r w:rsidRPr="009F66F9">
              <w:rPr>
                <w:sz w:val="28"/>
                <w:szCs w:val="28"/>
              </w:rPr>
              <w:t>20</w:t>
            </w:r>
          </w:p>
        </w:tc>
        <w:tc>
          <w:tcPr>
            <w:tcW w:w="3525" w:type="dxa"/>
            <w:shd w:val="clear" w:color="auto" w:fill="auto"/>
          </w:tcPr>
          <w:p w:rsidR="00300B17" w:rsidRPr="009F66F9" w:rsidRDefault="00300B17" w:rsidP="004B1735">
            <w:pPr>
              <w:ind w:right="-1"/>
              <w:rPr>
                <w:sz w:val="28"/>
                <w:szCs w:val="28"/>
              </w:rPr>
            </w:pPr>
            <w:r w:rsidRPr="009F66F9">
              <w:rPr>
                <w:sz w:val="28"/>
                <w:szCs w:val="28"/>
              </w:rPr>
              <w:t>Ялкынское сельское поселение</w:t>
            </w:r>
          </w:p>
        </w:tc>
        <w:tc>
          <w:tcPr>
            <w:tcW w:w="2707" w:type="dxa"/>
            <w:shd w:val="clear" w:color="auto" w:fill="auto"/>
          </w:tcPr>
          <w:p w:rsidR="00300B17" w:rsidRPr="009F66F9" w:rsidRDefault="00300B17" w:rsidP="004B1735">
            <w:pPr>
              <w:ind w:right="-1"/>
              <w:rPr>
                <w:sz w:val="28"/>
                <w:szCs w:val="28"/>
              </w:rPr>
            </w:pPr>
            <w:r w:rsidRPr="009F66F9">
              <w:rPr>
                <w:sz w:val="28"/>
                <w:szCs w:val="28"/>
              </w:rPr>
              <w:t>деревня Ялкын</w:t>
            </w:r>
          </w:p>
        </w:tc>
        <w:tc>
          <w:tcPr>
            <w:tcW w:w="1630" w:type="dxa"/>
            <w:shd w:val="clear" w:color="auto" w:fill="auto"/>
          </w:tcPr>
          <w:p w:rsidR="00300B17" w:rsidRPr="009F66F9" w:rsidRDefault="00300B17" w:rsidP="004B1735">
            <w:pPr>
              <w:ind w:right="-1"/>
              <w:jc w:val="center"/>
              <w:rPr>
                <w:sz w:val="28"/>
                <w:szCs w:val="28"/>
              </w:rPr>
            </w:pPr>
            <w:r w:rsidRPr="009F66F9">
              <w:rPr>
                <w:sz w:val="28"/>
                <w:szCs w:val="28"/>
              </w:rPr>
              <w:t>4</w:t>
            </w:r>
          </w:p>
        </w:tc>
        <w:tc>
          <w:tcPr>
            <w:tcW w:w="1750" w:type="dxa"/>
            <w:shd w:val="clear" w:color="auto" w:fill="auto"/>
          </w:tcPr>
          <w:p w:rsidR="00300B17" w:rsidRPr="009F66F9" w:rsidRDefault="00300B17" w:rsidP="004B1735">
            <w:pPr>
              <w:ind w:right="-1"/>
              <w:jc w:val="center"/>
              <w:rPr>
                <w:sz w:val="28"/>
                <w:szCs w:val="28"/>
              </w:rPr>
            </w:pPr>
            <w:r w:rsidRPr="009F66F9">
              <w:rPr>
                <w:sz w:val="28"/>
                <w:szCs w:val="28"/>
              </w:rPr>
              <w:t>593</w:t>
            </w:r>
          </w:p>
        </w:tc>
      </w:tr>
    </w:tbl>
    <w:p w:rsidR="002A11D0" w:rsidRDefault="002A11D0" w:rsidP="00527B5C">
      <w:pPr>
        <w:ind w:right="-1"/>
        <w:rPr>
          <w:sz w:val="28"/>
          <w:szCs w:val="28"/>
        </w:rPr>
      </w:pPr>
    </w:p>
    <w:p w:rsidR="006375E8" w:rsidRPr="006375E8" w:rsidRDefault="006375E8" w:rsidP="00AA0971">
      <w:pPr>
        <w:spacing w:after="120"/>
        <w:ind w:firstLine="709"/>
        <w:rPr>
          <w:b/>
          <w:sz w:val="28"/>
          <w:szCs w:val="28"/>
        </w:rPr>
      </w:pPr>
      <w:r w:rsidRPr="006375E8">
        <w:rPr>
          <w:b/>
          <w:sz w:val="28"/>
          <w:szCs w:val="28"/>
        </w:rPr>
        <w:t xml:space="preserve">3.2. </w:t>
      </w:r>
      <w:r w:rsidR="005D1151">
        <w:rPr>
          <w:b/>
          <w:sz w:val="28"/>
          <w:szCs w:val="28"/>
        </w:rPr>
        <w:t>О</w:t>
      </w:r>
      <w:r w:rsidRPr="006375E8">
        <w:rPr>
          <w:b/>
          <w:sz w:val="28"/>
          <w:szCs w:val="28"/>
        </w:rPr>
        <w:t>сновные социально-экономические показатели АМР</w:t>
      </w:r>
    </w:p>
    <w:p w:rsidR="006F1A82" w:rsidRDefault="006F1A82" w:rsidP="00AA0971">
      <w:pPr>
        <w:ind w:firstLine="709"/>
        <w:jc w:val="both"/>
        <w:rPr>
          <w:sz w:val="28"/>
          <w:szCs w:val="28"/>
        </w:rPr>
      </w:pPr>
      <w:r w:rsidRPr="00CE4C49">
        <w:rPr>
          <w:sz w:val="28"/>
          <w:szCs w:val="28"/>
        </w:rPr>
        <w:t xml:space="preserve">Важное место в экономике Алексеевского района занимает сельское хозяйство. Основная часть населения проживает в сельской местности и связана с производством  и переработкой сельскохозяйственной продукции. </w:t>
      </w:r>
      <w:r w:rsidRPr="009D71A3">
        <w:rPr>
          <w:sz w:val="28"/>
          <w:szCs w:val="28"/>
        </w:rPr>
        <w:t xml:space="preserve">Общая площадь сельхозугодий </w:t>
      </w:r>
      <w:r>
        <w:rPr>
          <w:sz w:val="28"/>
          <w:szCs w:val="28"/>
        </w:rPr>
        <w:t xml:space="preserve">района </w:t>
      </w:r>
      <w:r w:rsidRPr="009D71A3">
        <w:rPr>
          <w:sz w:val="28"/>
          <w:szCs w:val="28"/>
        </w:rPr>
        <w:t>составляет 126</w:t>
      </w:r>
      <w:r>
        <w:rPr>
          <w:sz w:val="28"/>
          <w:szCs w:val="28"/>
        </w:rPr>
        <w:t>,6 тыс.</w:t>
      </w:r>
      <w:r w:rsidRPr="009D71A3">
        <w:rPr>
          <w:sz w:val="28"/>
          <w:szCs w:val="28"/>
        </w:rPr>
        <w:t>га, площадь пашни – 104</w:t>
      </w:r>
      <w:r>
        <w:rPr>
          <w:sz w:val="28"/>
          <w:szCs w:val="28"/>
        </w:rPr>
        <w:t>,</w:t>
      </w:r>
      <w:r w:rsidRPr="009D71A3">
        <w:rPr>
          <w:sz w:val="28"/>
          <w:szCs w:val="28"/>
        </w:rPr>
        <w:t>9</w:t>
      </w:r>
      <w:r>
        <w:rPr>
          <w:sz w:val="28"/>
          <w:szCs w:val="28"/>
        </w:rPr>
        <w:t xml:space="preserve"> тыс.</w:t>
      </w:r>
      <w:r w:rsidRPr="009D71A3">
        <w:rPr>
          <w:sz w:val="28"/>
          <w:szCs w:val="28"/>
        </w:rPr>
        <w:t>га.</w:t>
      </w:r>
      <w:r>
        <w:rPr>
          <w:sz w:val="28"/>
          <w:szCs w:val="28"/>
        </w:rPr>
        <w:t xml:space="preserve"> В структуре пашни  Алексеевского района более 40%  посевных площадей отводится под  зерновые культуры (яровая и озимая: пшеница, ячмень, рожь), 36% – кормовые культуры (кукуруза, травы), 9% – технические культуры (подсолнечник).</w:t>
      </w:r>
      <w:r w:rsidRPr="00EB40F3">
        <w:rPr>
          <w:sz w:val="28"/>
          <w:szCs w:val="28"/>
        </w:rPr>
        <w:t xml:space="preserve"> </w:t>
      </w:r>
      <w:r w:rsidRPr="00BC25E3">
        <w:rPr>
          <w:sz w:val="28"/>
          <w:szCs w:val="28"/>
        </w:rPr>
        <w:t xml:space="preserve">Доля сельскохозяйственных угодий </w:t>
      </w:r>
      <w:r>
        <w:rPr>
          <w:sz w:val="28"/>
          <w:szCs w:val="28"/>
        </w:rPr>
        <w:t xml:space="preserve">Алексеевского района по Республике </w:t>
      </w:r>
      <w:r w:rsidRPr="00BC25E3">
        <w:rPr>
          <w:sz w:val="28"/>
          <w:szCs w:val="28"/>
        </w:rPr>
        <w:t xml:space="preserve"> составляет</w:t>
      </w:r>
      <w:r w:rsidRPr="002464EA">
        <w:rPr>
          <w:sz w:val="28"/>
          <w:szCs w:val="28"/>
        </w:rPr>
        <w:t xml:space="preserve"> </w:t>
      </w:r>
      <w:r w:rsidRPr="00BC25E3">
        <w:rPr>
          <w:sz w:val="28"/>
          <w:szCs w:val="28"/>
        </w:rPr>
        <w:t xml:space="preserve"> </w:t>
      </w:r>
      <w:r w:rsidRPr="002464EA">
        <w:rPr>
          <w:sz w:val="28"/>
          <w:szCs w:val="28"/>
        </w:rPr>
        <w:t>3,2</w:t>
      </w:r>
      <w:r>
        <w:rPr>
          <w:sz w:val="28"/>
          <w:szCs w:val="28"/>
        </w:rPr>
        <w:t xml:space="preserve">%. </w:t>
      </w:r>
    </w:p>
    <w:p w:rsidR="006F1A82" w:rsidRPr="004460F5" w:rsidRDefault="006F1A82" w:rsidP="00AA0971">
      <w:pPr>
        <w:ind w:firstLine="720"/>
        <w:jc w:val="both"/>
        <w:rPr>
          <w:sz w:val="28"/>
          <w:szCs w:val="28"/>
        </w:rPr>
      </w:pPr>
      <w:r w:rsidRPr="004460F5">
        <w:rPr>
          <w:sz w:val="28"/>
          <w:szCs w:val="28"/>
        </w:rPr>
        <w:t>К основным направлениям развития сельского хозяйства Алексеевского муниципального района относятся:</w:t>
      </w:r>
    </w:p>
    <w:p w:rsidR="006F1A82" w:rsidRPr="004460F5" w:rsidRDefault="006F1A82" w:rsidP="00AA0971">
      <w:pPr>
        <w:tabs>
          <w:tab w:val="left" w:pos="0"/>
        </w:tabs>
        <w:ind w:left="709"/>
        <w:jc w:val="both"/>
        <w:rPr>
          <w:sz w:val="28"/>
          <w:szCs w:val="28"/>
        </w:rPr>
      </w:pPr>
      <w:r w:rsidRPr="004460F5">
        <w:rPr>
          <w:sz w:val="28"/>
          <w:szCs w:val="28"/>
        </w:rPr>
        <w:t>- модернизация основных фондов;</w:t>
      </w:r>
    </w:p>
    <w:p w:rsidR="006F1A82" w:rsidRPr="004460F5" w:rsidRDefault="006F1A82" w:rsidP="00AA0971">
      <w:pPr>
        <w:tabs>
          <w:tab w:val="left" w:pos="0"/>
        </w:tabs>
        <w:ind w:left="709"/>
        <w:jc w:val="both"/>
        <w:rPr>
          <w:sz w:val="28"/>
          <w:szCs w:val="28"/>
        </w:rPr>
      </w:pPr>
      <w:r w:rsidRPr="004460F5">
        <w:rPr>
          <w:sz w:val="28"/>
          <w:szCs w:val="28"/>
        </w:rPr>
        <w:t>-внедрение передовых технологий, поддержка племенного животноводства и элитного семеноводства;</w:t>
      </w:r>
    </w:p>
    <w:p w:rsidR="006F1A82" w:rsidRPr="004460F5" w:rsidRDefault="006F1A82" w:rsidP="00AA0971">
      <w:pPr>
        <w:tabs>
          <w:tab w:val="left" w:pos="0"/>
        </w:tabs>
        <w:ind w:left="709"/>
        <w:jc w:val="both"/>
        <w:rPr>
          <w:sz w:val="28"/>
          <w:szCs w:val="28"/>
        </w:rPr>
      </w:pPr>
      <w:r w:rsidRPr="004460F5">
        <w:rPr>
          <w:sz w:val="28"/>
          <w:szCs w:val="28"/>
        </w:rPr>
        <w:t>- развитие малых форм хозяйствования.</w:t>
      </w:r>
    </w:p>
    <w:p w:rsidR="006F1A82" w:rsidRPr="004460F5" w:rsidRDefault="006F1A82" w:rsidP="00AA0971">
      <w:pPr>
        <w:tabs>
          <w:tab w:val="left" w:pos="0"/>
        </w:tabs>
        <w:ind w:left="709"/>
        <w:jc w:val="both"/>
        <w:rPr>
          <w:sz w:val="28"/>
          <w:szCs w:val="28"/>
        </w:rPr>
      </w:pPr>
      <w:r w:rsidRPr="004460F5">
        <w:rPr>
          <w:sz w:val="28"/>
          <w:szCs w:val="28"/>
        </w:rPr>
        <w:t>-привлечения молодежи в сельскую местность, через увеличение показателя обеспеченности жильем.</w:t>
      </w:r>
    </w:p>
    <w:p w:rsidR="006F1A82" w:rsidRDefault="006F1A82" w:rsidP="00AA0971">
      <w:pPr>
        <w:ind w:firstLine="708"/>
        <w:jc w:val="both"/>
        <w:rPr>
          <w:sz w:val="28"/>
          <w:szCs w:val="28"/>
        </w:rPr>
      </w:pPr>
      <w:r>
        <w:rPr>
          <w:sz w:val="28"/>
          <w:szCs w:val="28"/>
        </w:rPr>
        <w:t xml:space="preserve">Производство валовой продукции за 2015 год по району </w:t>
      </w:r>
      <w:r w:rsidR="001028CF">
        <w:rPr>
          <w:sz w:val="28"/>
          <w:szCs w:val="28"/>
        </w:rPr>
        <w:t xml:space="preserve">составило </w:t>
      </w:r>
      <w:r>
        <w:rPr>
          <w:sz w:val="28"/>
          <w:szCs w:val="28"/>
        </w:rPr>
        <w:t>1895</w:t>
      </w:r>
      <w:r w:rsidRPr="00C362E5">
        <w:rPr>
          <w:sz w:val="28"/>
          <w:szCs w:val="28"/>
        </w:rPr>
        <w:t xml:space="preserve"> </w:t>
      </w:r>
      <w:r>
        <w:rPr>
          <w:sz w:val="28"/>
          <w:szCs w:val="28"/>
        </w:rPr>
        <w:t>млн. руб.,</w:t>
      </w:r>
      <w:r w:rsidRPr="00C362E5">
        <w:rPr>
          <w:sz w:val="28"/>
          <w:szCs w:val="28"/>
        </w:rPr>
        <w:t xml:space="preserve"> </w:t>
      </w:r>
      <w:r>
        <w:rPr>
          <w:sz w:val="28"/>
          <w:szCs w:val="28"/>
        </w:rPr>
        <w:t xml:space="preserve">что на 81 млн. руб. больше по сравнению с 2014 годом, в том числе </w:t>
      </w:r>
      <w:r w:rsidR="001028CF">
        <w:rPr>
          <w:sz w:val="28"/>
          <w:szCs w:val="28"/>
        </w:rPr>
        <w:t>в</w:t>
      </w:r>
      <w:r>
        <w:rPr>
          <w:sz w:val="28"/>
          <w:szCs w:val="28"/>
        </w:rPr>
        <w:t xml:space="preserve"> растениеводств</w:t>
      </w:r>
      <w:r w:rsidR="001028CF">
        <w:rPr>
          <w:sz w:val="28"/>
          <w:szCs w:val="28"/>
        </w:rPr>
        <w:t>е</w:t>
      </w:r>
      <w:r>
        <w:rPr>
          <w:sz w:val="28"/>
          <w:szCs w:val="28"/>
        </w:rPr>
        <w:t xml:space="preserve"> – 1154 млн.</w:t>
      </w:r>
      <w:r w:rsidR="00B47BA3">
        <w:rPr>
          <w:sz w:val="28"/>
          <w:szCs w:val="28"/>
        </w:rPr>
        <w:t xml:space="preserve"> </w:t>
      </w:r>
      <w:r>
        <w:rPr>
          <w:sz w:val="28"/>
          <w:szCs w:val="28"/>
        </w:rPr>
        <w:t xml:space="preserve">руб., </w:t>
      </w:r>
      <w:r w:rsidR="001028CF">
        <w:rPr>
          <w:sz w:val="28"/>
          <w:szCs w:val="28"/>
        </w:rPr>
        <w:t>в</w:t>
      </w:r>
      <w:r>
        <w:rPr>
          <w:sz w:val="28"/>
          <w:szCs w:val="28"/>
        </w:rPr>
        <w:t xml:space="preserve"> животноводств</w:t>
      </w:r>
      <w:r w:rsidR="002F4A32">
        <w:rPr>
          <w:sz w:val="28"/>
          <w:szCs w:val="28"/>
        </w:rPr>
        <w:t>е</w:t>
      </w:r>
      <w:r>
        <w:rPr>
          <w:sz w:val="28"/>
          <w:szCs w:val="28"/>
        </w:rPr>
        <w:t xml:space="preserve"> -740 млн.</w:t>
      </w:r>
      <w:r w:rsidR="00B47BA3">
        <w:rPr>
          <w:sz w:val="28"/>
          <w:szCs w:val="28"/>
        </w:rPr>
        <w:t xml:space="preserve"> </w:t>
      </w:r>
      <w:r>
        <w:rPr>
          <w:sz w:val="28"/>
          <w:szCs w:val="28"/>
        </w:rPr>
        <w:t xml:space="preserve">руб. </w:t>
      </w:r>
    </w:p>
    <w:p w:rsidR="006F1A82" w:rsidRDefault="006F1A82" w:rsidP="00AA0971">
      <w:pPr>
        <w:ind w:firstLine="708"/>
        <w:jc w:val="both"/>
        <w:rPr>
          <w:sz w:val="28"/>
          <w:szCs w:val="28"/>
        </w:rPr>
      </w:pPr>
      <w:r>
        <w:rPr>
          <w:rFonts w:eastAsia="Calibri"/>
          <w:sz w:val="28"/>
          <w:szCs w:val="28"/>
        </w:rPr>
        <w:t>В</w:t>
      </w:r>
      <w:r w:rsidRPr="00BC25E3">
        <w:rPr>
          <w:sz w:val="28"/>
          <w:szCs w:val="28"/>
        </w:rPr>
        <w:t>аловой доход на одного работника</w:t>
      </w:r>
      <w:r>
        <w:rPr>
          <w:sz w:val="28"/>
          <w:szCs w:val="28"/>
        </w:rPr>
        <w:t xml:space="preserve"> по району </w:t>
      </w:r>
      <w:r w:rsidRPr="00BC25E3">
        <w:rPr>
          <w:sz w:val="28"/>
          <w:szCs w:val="28"/>
        </w:rPr>
        <w:t xml:space="preserve"> </w:t>
      </w:r>
      <w:r>
        <w:rPr>
          <w:sz w:val="28"/>
          <w:szCs w:val="28"/>
        </w:rPr>
        <w:t xml:space="preserve">составил </w:t>
      </w:r>
      <w:r w:rsidRPr="00BC25E3">
        <w:rPr>
          <w:sz w:val="28"/>
          <w:szCs w:val="28"/>
        </w:rPr>
        <w:t xml:space="preserve"> </w:t>
      </w:r>
      <w:r>
        <w:rPr>
          <w:sz w:val="28"/>
          <w:szCs w:val="28"/>
        </w:rPr>
        <w:t>294 тыс.</w:t>
      </w:r>
      <w:r w:rsidR="004D12CD">
        <w:rPr>
          <w:sz w:val="28"/>
          <w:szCs w:val="28"/>
        </w:rPr>
        <w:t xml:space="preserve"> </w:t>
      </w:r>
      <w:r>
        <w:rPr>
          <w:sz w:val="28"/>
          <w:szCs w:val="28"/>
        </w:rPr>
        <w:t>руб., что составляет 111% роста к 2014 году. В</w:t>
      </w:r>
      <w:r w:rsidRPr="00BC25E3">
        <w:rPr>
          <w:sz w:val="28"/>
          <w:szCs w:val="28"/>
        </w:rPr>
        <w:t xml:space="preserve">ыручка на одного работника </w:t>
      </w:r>
      <w:r>
        <w:rPr>
          <w:sz w:val="28"/>
          <w:szCs w:val="28"/>
        </w:rPr>
        <w:t>1076 тыс.</w:t>
      </w:r>
      <w:r w:rsidR="004D12CD">
        <w:rPr>
          <w:sz w:val="28"/>
          <w:szCs w:val="28"/>
        </w:rPr>
        <w:t xml:space="preserve"> </w:t>
      </w:r>
      <w:r>
        <w:rPr>
          <w:sz w:val="28"/>
          <w:szCs w:val="28"/>
        </w:rPr>
        <w:t>руб.</w:t>
      </w:r>
      <w:r w:rsidRPr="00BC25E3">
        <w:rPr>
          <w:sz w:val="28"/>
          <w:szCs w:val="28"/>
        </w:rPr>
        <w:t>,</w:t>
      </w:r>
      <w:r>
        <w:rPr>
          <w:sz w:val="28"/>
          <w:szCs w:val="28"/>
        </w:rPr>
        <w:t xml:space="preserve"> это </w:t>
      </w:r>
      <w:r w:rsidR="00AB0DBF">
        <w:rPr>
          <w:sz w:val="28"/>
          <w:szCs w:val="28"/>
        </w:rPr>
        <w:t>–</w:t>
      </w:r>
      <w:r>
        <w:rPr>
          <w:sz w:val="28"/>
          <w:szCs w:val="28"/>
        </w:rPr>
        <w:t xml:space="preserve"> 106% роста. С</w:t>
      </w:r>
      <w:r w:rsidRPr="00BC25E3">
        <w:rPr>
          <w:sz w:val="28"/>
          <w:szCs w:val="28"/>
        </w:rPr>
        <w:t xml:space="preserve">реднемесячная зарплата </w:t>
      </w:r>
      <w:r>
        <w:rPr>
          <w:sz w:val="28"/>
          <w:szCs w:val="28"/>
        </w:rPr>
        <w:t xml:space="preserve"> на </w:t>
      </w:r>
      <w:r w:rsidRPr="00BC25E3">
        <w:rPr>
          <w:sz w:val="28"/>
          <w:szCs w:val="28"/>
        </w:rPr>
        <w:t xml:space="preserve">одного работника </w:t>
      </w:r>
      <w:r>
        <w:rPr>
          <w:sz w:val="28"/>
          <w:szCs w:val="28"/>
        </w:rPr>
        <w:t>14 217 рублей, это 125% к</w:t>
      </w:r>
      <w:r w:rsidR="002F4A32">
        <w:rPr>
          <w:sz w:val="28"/>
          <w:szCs w:val="28"/>
        </w:rPr>
        <w:t xml:space="preserve"> уровню</w:t>
      </w:r>
      <w:r>
        <w:rPr>
          <w:sz w:val="28"/>
          <w:szCs w:val="28"/>
        </w:rPr>
        <w:t xml:space="preserve"> 2014 год</w:t>
      </w:r>
      <w:r w:rsidR="002F4A32">
        <w:rPr>
          <w:sz w:val="28"/>
          <w:szCs w:val="28"/>
        </w:rPr>
        <w:t>а</w:t>
      </w:r>
      <w:r>
        <w:rPr>
          <w:sz w:val="28"/>
          <w:szCs w:val="28"/>
        </w:rPr>
        <w:t>.</w:t>
      </w:r>
      <w:r w:rsidRPr="00BC25E3">
        <w:rPr>
          <w:sz w:val="28"/>
          <w:szCs w:val="28"/>
        </w:rPr>
        <w:t xml:space="preserve"> </w:t>
      </w:r>
    </w:p>
    <w:p w:rsidR="006F1A82" w:rsidRDefault="006F1A82" w:rsidP="00AA0971">
      <w:pPr>
        <w:ind w:firstLine="708"/>
        <w:jc w:val="both"/>
        <w:rPr>
          <w:rFonts w:eastAsia="Calibri"/>
          <w:sz w:val="28"/>
          <w:szCs w:val="28"/>
        </w:rPr>
      </w:pPr>
      <w:r>
        <w:rPr>
          <w:rFonts w:eastAsia="Calibri"/>
          <w:sz w:val="28"/>
          <w:szCs w:val="28"/>
        </w:rPr>
        <w:t>По итогам</w:t>
      </w:r>
      <w:r w:rsidRPr="00D5602F">
        <w:rPr>
          <w:rFonts w:eastAsia="Calibri"/>
          <w:sz w:val="28"/>
          <w:szCs w:val="28"/>
        </w:rPr>
        <w:t xml:space="preserve"> 201</w:t>
      </w:r>
      <w:r w:rsidRPr="00D5602F">
        <w:rPr>
          <w:sz w:val="28"/>
          <w:szCs w:val="28"/>
        </w:rPr>
        <w:t>5</w:t>
      </w:r>
      <w:r w:rsidRPr="00D5602F">
        <w:rPr>
          <w:rFonts w:eastAsia="Calibri"/>
          <w:sz w:val="28"/>
          <w:szCs w:val="28"/>
        </w:rPr>
        <w:t xml:space="preserve"> года обмолочено </w:t>
      </w:r>
      <w:r w:rsidRPr="00F84599">
        <w:rPr>
          <w:rFonts w:eastAsia="Calibri"/>
          <w:sz w:val="28"/>
          <w:szCs w:val="28"/>
        </w:rPr>
        <w:t>46</w:t>
      </w:r>
      <w:r w:rsidRPr="00D5602F">
        <w:rPr>
          <w:rFonts w:eastAsia="Calibri"/>
          <w:sz w:val="28"/>
          <w:szCs w:val="28"/>
        </w:rPr>
        <w:t xml:space="preserve"> тыс. гектар зерновых и зернобобовых культур, намолочено</w:t>
      </w:r>
      <w:r>
        <w:rPr>
          <w:rFonts w:eastAsia="Calibri"/>
          <w:sz w:val="28"/>
          <w:szCs w:val="28"/>
        </w:rPr>
        <w:t xml:space="preserve"> более</w:t>
      </w:r>
      <w:r>
        <w:rPr>
          <w:rFonts w:ascii="Calibri" w:eastAsia="Calibri" w:hAnsi="Calibri"/>
          <w:sz w:val="32"/>
          <w:szCs w:val="32"/>
        </w:rPr>
        <w:t xml:space="preserve"> </w:t>
      </w:r>
      <w:r w:rsidR="00B532A3">
        <w:rPr>
          <w:rFonts w:ascii="Calibri" w:eastAsia="Calibri" w:hAnsi="Calibri"/>
          <w:sz w:val="32"/>
          <w:szCs w:val="32"/>
        </w:rPr>
        <w:t>1</w:t>
      </w:r>
      <w:r w:rsidRPr="009D71A3">
        <w:rPr>
          <w:sz w:val="28"/>
          <w:szCs w:val="28"/>
        </w:rPr>
        <w:t>0</w:t>
      </w:r>
      <w:r w:rsidR="00B532A3">
        <w:rPr>
          <w:sz w:val="28"/>
          <w:szCs w:val="28"/>
        </w:rPr>
        <w:t>8</w:t>
      </w:r>
      <w:r w:rsidR="0037522C">
        <w:rPr>
          <w:sz w:val="28"/>
          <w:szCs w:val="28"/>
        </w:rPr>
        <w:t xml:space="preserve"> </w:t>
      </w:r>
      <w:r w:rsidRPr="009D71A3">
        <w:rPr>
          <w:sz w:val="28"/>
          <w:szCs w:val="28"/>
        </w:rPr>
        <w:t xml:space="preserve"> </w:t>
      </w:r>
      <w:r>
        <w:rPr>
          <w:sz w:val="28"/>
          <w:szCs w:val="28"/>
        </w:rPr>
        <w:t xml:space="preserve">тыс. </w:t>
      </w:r>
      <w:r>
        <w:rPr>
          <w:rFonts w:eastAsia="Calibri"/>
          <w:sz w:val="28"/>
          <w:szCs w:val="28"/>
        </w:rPr>
        <w:t>тонн с</w:t>
      </w:r>
      <w:r>
        <w:rPr>
          <w:sz w:val="28"/>
          <w:szCs w:val="28"/>
        </w:rPr>
        <w:t xml:space="preserve"> </w:t>
      </w:r>
      <w:r w:rsidRPr="009D71A3">
        <w:rPr>
          <w:rFonts w:eastAsia="Calibri"/>
          <w:sz w:val="28"/>
          <w:szCs w:val="28"/>
        </w:rPr>
        <w:t>урожайность</w:t>
      </w:r>
      <w:r w:rsidRPr="009D71A3">
        <w:rPr>
          <w:sz w:val="28"/>
          <w:szCs w:val="28"/>
        </w:rPr>
        <w:t>ю</w:t>
      </w:r>
      <w:r w:rsidRPr="009D71A3">
        <w:rPr>
          <w:rFonts w:eastAsia="Calibri"/>
          <w:sz w:val="28"/>
          <w:szCs w:val="28"/>
        </w:rPr>
        <w:t xml:space="preserve"> 2</w:t>
      </w:r>
      <w:r w:rsidRPr="009D71A3">
        <w:rPr>
          <w:sz w:val="28"/>
          <w:szCs w:val="28"/>
        </w:rPr>
        <w:t>0,5</w:t>
      </w:r>
      <w:r w:rsidRPr="009D71A3">
        <w:rPr>
          <w:rFonts w:eastAsia="Calibri"/>
          <w:sz w:val="28"/>
          <w:szCs w:val="28"/>
        </w:rPr>
        <w:t xml:space="preserve"> </w:t>
      </w:r>
      <w:r>
        <w:rPr>
          <w:rFonts w:eastAsia="Calibri"/>
          <w:sz w:val="28"/>
          <w:szCs w:val="28"/>
        </w:rPr>
        <w:t>ц/га. Средняя уро</w:t>
      </w:r>
      <w:r w:rsidR="00B532A3">
        <w:rPr>
          <w:rFonts w:eastAsia="Calibri"/>
          <w:sz w:val="28"/>
          <w:szCs w:val="28"/>
        </w:rPr>
        <w:t>жайность по республике 23</w:t>
      </w:r>
      <w:r>
        <w:rPr>
          <w:rFonts w:eastAsia="Calibri"/>
          <w:sz w:val="28"/>
          <w:szCs w:val="28"/>
        </w:rPr>
        <w:t>,</w:t>
      </w:r>
      <w:r w:rsidR="00B532A3">
        <w:rPr>
          <w:rFonts w:eastAsia="Calibri"/>
          <w:sz w:val="28"/>
          <w:szCs w:val="28"/>
        </w:rPr>
        <w:t>2</w:t>
      </w:r>
      <w:r>
        <w:rPr>
          <w:rFonts w:eastAsia="Calibri"/>
          <w:sz w:val="28"/>
          <w:szCs w:val="28"/>
        </w:rPr>
        <w:t xml:space="preserve"> ц/га.  Денежная выручка на 1 га пашни по району 17,1 тыс.</w:t>
      </w:r>
      <w:r w:rsidR="004D12CD">
        <w:rPr>
          <w:rFonts w:eastAsia="Calibri"/>
          <w:sz w:val="28"/>
          <w:szCs w:val="28"/>
        </w:rPr>
        <w:t xml:space="preserve"> </w:t>
      </w:r>
      <w:r>
        <w:rPr>
          <w:rFonts w:eastAsia="Calibri"/>
          <w:sz w:val="28"/>
          <w:szCs w:val="28"/>
        </w:rPr>
        <w:t>руб., рост по сравнению с предыдущим годом составил 13%.</w:t>
      </w:r>
    </w:p>
    <w:p w:rsidR="006F1A82" w:rsidRDefault="006F1A82" w:rsidP="00AA0971">
      <w:pPr>
        <w:ind w:firstLine="708"/>
        <w:jc w:val="both"/>
        <w:rPr>
          <w:sz w:val="28"/>
          <w:szCs w:val="28"/>
        </w:rPr>
      </w:pPr>
      <w:r>
        <w:rPr>
          <w:rFonts w:eastAsia="Calibri"/>
          <w:sz w:val="28"/>
          <w:szCs w:val="28"/>
        </w:rPr>
        <w:t xml:space="preserve">Общее поголовье </w:t>
      </w:r>
      <w:r w:rsidR="002F4A32">
        <w:rPr>
          <w:rFonts w:eastAsia="Calibri"/>
          <w:sz w:val="28"/>
          <w:szCs w:val="28"/>
        </w:rPr>
        <w:t xml:space="preserve"> КРС в</w:t>
      </w:r>
      <w:r>
        <w:rPr>
          <w:rFonts w:eastAsia="Calibri"/>
          <w:sz w:val="28"/>
          <w:szCs w:val="28"/>
        </w:rPr>
        <w:t xml:space="preserve"> 2015 год</w:t>
      </w:r>
      <w:r w:rsidR="002F4A32">
        <w:rPr>
          <w:rFonts w:eastAsia="Calibri"/>
          <w:sz w:val="28"/>
          <w:szCs w:val="28"/>
        </w:rPr>
        <w:t xml:space="preserve">у составило </w:t>
      </w:r>
      <w:r>
        <w:rPr>
          <w:rFonts w:eastAsia="Calibri"/>
          <w:sz w:val="28"/>
          <w:szCs w:val="28"/>
        </w:rPr>
        <w:t xml:space="preserve"> </w:t>
      </w:r>
      <w:r>
        <w:rPr>
          <w:sz w:val="28"/>
          <w:szCs w:val="28"/>
        </w:rPr>
        <w:t xml:space="preserve">23 757 гол., по сравнению с 2014 годом </w:t>
      </w:r>
      <w:r w:rsidR="00AB0DBF">
        <w:rPr>
          <w:sz w:val="28"/>
          <w:szCs w:val="28"/>
        </w:rPr>
        <w:t>–</w:t>
      </w:r>
      <w:r>
        <w:rPr>
          <w:sz w:val="28"/>
          <w:szCs w:val="28"/>
        </w:rPr>
        <w:t xml:space="preserve"> на 1125 голов больше.</w:t>
      </w:r>
      <w:r w:rsidRPr="00444B8A">
        <w:rPr>
          <w:sz w:val="28"/>
          <w:szCs w:val="28"/>
        </w:rPr>
        <w:t xml:space="preserve"> </w:t>
      </w:r>
      <w:r>
        <w:rPr>
          <w:sz w:val="28"/>
          <w:szCs w:val="28"/>
        </w:rPr>
        <w:t xml:space="preserve">Валовой надой молока составил 33 538 тонн, к предыдущему году  с ростом 775 тонн. Продуктивность составила 4570 кг. Выращено мяса 2864 тонн, это 102% к </w:t>
      </w:r>
      <w:r w:rsidR="002F4A32">
        <w:rPr>
          <w:sz w:val="28"/>
          <w:szCs w:val="28"/>
        </w:rPr>
        <w:t>2014</w:t>
      </w:r>
      <w:r>
        <w:rPr>
          <w:sz w:val="28"/>
          <w:szCs w:val="28"/>
        </w:rPr>
        <w:t xml:space="preserve"> году.</w:t>
      </w:r>
    </w:p>
    <w:p w:rsidR="00D370EF" w:rsidRDefault="00D370EF" w:rsidP="00AA0971">
      <w:pPr>
        <w:ind w:firstLine="709"/>
        <w:jc w:val="both"/>
        <w:rPr>
          <w:sz w:val="28"/>
          <w:szCs w:val="28"/>
        </w:rPr>
      </w:pPr>
      <w:r>
        <w:rPr>
          <w:sz w:val="28"/>
          <w:szCs w:val="28"/>
        </w:rPr>
        <w:t>Промышленность района представлена производством строительных материалов и легкой промышленностью. В структуре промышленного производства 96% занимает производство строительных материал</w:t>
      </w:r>
      <w:r w:rsidR="00E46727">
        <w:rPr>
          <w:sz w:val="28"/>
          <w:szCs w:val="28"/>
        </w:rPr>
        <w:t>ов</w:t>
      </w:r>
      <w:r>
        <w:rPr>
          <w:sz w:val="28"/>
          <w:szCs w:val="28"/>
        </w:rPr>
        <w:t>, 4% приходится на легкую промышленность.</w:t>
      </w:r>
    </w:p>
    <w:p w:rsidR="00D370EF" w:rsidRDefault="00D370EF" w:rsidP="00AA0971">
      <w:pPr>
        <w:ind w:firstLine="708"/>
        <w:jc w:val="both"/>
        <w:rPr>
          <w:sz w:val="28"/>
          <w:szCs w:val="28"/>
        </w:rPr>
      </w:pPr>
      <w:r>
        <w:rPr>
          <w:sz w:val="28"/>
          <w:szCs w:val="28"/>
        </w:rPr>
        <w:t>В 2015 году на предприятии ОАО «Алексеевская керамика» проведена реконструкция цеха по производству керамического лицевого кирпича, в связи с этим заключены контракты на поставку итальянского оборудования с фирмой BEDESHI и немецкой фирмой BRAUN для улучшения качества готовой продукции.</w:t>
      </w:r>
    </w:p>
    <w:p w:rsidR="00D370EF" w:rsidRDefault="00D370EF" w:rsidP="00AA0971">
      <w:pPr>
        <w:ind w:firstLine="708"/>
        <w:jc w:val="both"/>
        <w:rPr>
          <w:sz w:val="28"/>
          <w:szCs w:val="28"/>
        </w:rPr>
      </w:pPr>
      <w:r>
        <w:rPr>
          <w:sz w:val="28"/>
          <w:szCs w:val="28"/>
        </w:rPr>
        <w:t>В целях улучшения качества выпускаемой продукции и в рамках сотрудничества  с Казанским Федеральным университетом совместно  ведутся работы по строительству здания</w:t>
      </w:r>
      <w:r w:rsidR="008C26D6">
        <w:rPr>
          <w:sz w:val="28"/>
          <w:szCs w:val="28"/>
        </w:rPr>
        <w:t xml:space="preserve"> и</w:t>
      </w:r>
      <w:r>
        <w:rPr>
          <w:sz w:val="28"/>
          <w:szCs w:val="28"/>
        </w:rPr>
        <w:t xml:space="preserve"> установлению оборудования.  </w:t>
      </w:r>
    </w:p>
    <w:p w:rsidR="00D370EF" w:rsidRDefault="00D370EF" w:rsidP="00AA0971">
      <w:pPr>
        <w:ind w:firstLine="708"/>
        <w:jc w:val="both"/>
        <w:rPr>
          <w:sz w:val="28"/>
          <w:szCs w:val="28"/>
        </w:rPr>
      </w:pPr>
      <w:r>
        <w:rPr>
          <w:sz w:val="28"/>
          <w:szCs w:val="28"/>
        </w:rPr>
        <w:t>В 2015 году произведено 38 млн. штук кирпича, из них лицевого в объеме 12 млн. штук.</w:t>
      </w:r>
    </w:p>
    <w:p w:rsidR="00D370EF" w:rsidRPr="00EC030A" w:rsidRDefault="00D370EF" w:rsidP="00AA0971">
      <w:pPr>
        <w:ind w:firstLine="709"/>
        <w:jc w:val="both"/>
        <w:rPr>
          <w:sz w:val="28"/>
          <w:szCs w:val="28"/>
        </w:rPr>
      </w:pPr>
      <w:r>
        <w:rPr>
          <w:sz w:val="28"/>
          <w:szCs w:val="28"/>
        </w:rPr>
        <w:t>Объем инвестиций в развитие производства предприятия в 2014 году составил 104 млн. рублей, в 2015- 2020 г.г. сумма инвестиций составит порядка 120 млн. рублей.</w:t>
      </w:r>
    </w:p>
    <w:p w:rsidR="00D370EF" w:rsidRDefault="00D370EF" w:rsidP="00AA0971">
      <w:pPr>
        <w:ind w:firstLine="708"/>
        <w:jc w:val="both"/>
        <w:rPr>
          <w:sz w:val="28"/>
          <w:szCs w:val="28"/>
        </w:rPr>
      </w:pPr>
      <w:r>
        <w:rPr>
          <w:sz w:val="28"/>
          <w:szCs w:val="28"/>
        </w:rPr>
        <w:t>В 2015 году объем инвестиций на приобретение прочих основных средств составил 19,6 млн. рублей.</w:t>
      </w:r>
    </w:p>
    <w:p w:rsidR="00D370EF" w:rsidRDefault="00D370EF" w:rsidP="00AA0971">
      <w:pPr>
        <w:ind w:firstLine="720"/>
        <w:jc w:val="both"/>
        <w:rPr>
          <w:sz w:val="28"/>
          <w:szCs w:val="28"/>
        </w:rPr>
      </w:pPr>
      <w:r w:rsidRPr="00955C6F">
        <w:rPr>
          <w:sz w:val="28"/>
          <w:szCs w:val="28"/>
        </w:rPr>
        <w:t>Объем промышленной продукции по ООО «Алексеевская ФХТ» составил 11</w:t>
      </w:r>
      <w:r>
        <w:rPr>
          <w:sz w:val="28"/>
          <w:szCs w:val="28"/>
        </w:rPr>
        <w:t>,7</w:t>
      </w:r>
      <w:r w:rsidRPr="00955C6F">
        <w:rPr>
          <w:sz w:val="28"/>
          <w:szCs w:val="28"/>
        </w:rPr>
        <w:t xml:space="preserve"> млн. рублей, рост производства по сравнению с прошлым годом – 10</w:t>
      </w:r>
      <w:r>
        <w:rPr>
          <w:sz w:val="28"/>
          <w:szCs w:val="28"/>
        </w:rPr>
        <w:t>1</w:t>
      </w:r>
      <w:r w:rsidRPr="00955C6F">
        <w:rPr>
          <w:sz w:val="28"/>
          <w:szCs w:val="28"/>
        </w:rPr>
        <w:t>%. Изделий ткацкого производства выпущено на 4,</w:t>
      </w:r>
      <w:r>
        <w:rPr>
          <w:sz w:val="28"/>
          <w:szCs w:val="28"/>
        </w:rPr>
        <w:t>0</w:t>
      </w:r>
      <w:r w:rsidRPr="00955C6F">
        <w:rPr>
          <w:sz w:val="28"/>
          <w:szCs w:val="28"/>
        </w:rPr>
        <w:t xml:space="preserve"> млн. рублей, швейной продукции – на </w:t>
      </w:r>
      <w:r>
        <w:rPr>
          <w:sz w:val="28"/>
          <w:szCs w:val="28"/>
        </w:rPr>
        <w:t>7</w:t>
      </w:r>
      <w:r w:rsidRPr="00955C6F">
        <w:rPr>
          <w:sz w:val="28"/>
          <w:szCs w:val="28"/>
        </w:rPr>
        <w:t>,</w:t>
      </w:r>
      <w:r>
        <w:rPr>
          <w:sz w:val="28"/>
          <w:szCs w:val="28"/>
        </w:rPr>
        <w:t>7</w:t>
      </w:r>
      <w:r w:rsidRPr="00955C6F">
        <w:rPr>
          <w:sz w:val="28"/>
          <w:szCs w:val="28"/>
        </w:rPr>
        <w:t xml:space="preserve"> млн. рублей. </w:t>
      </w:r>
    </w:p>
    <w:p w:rsidR="00B778DB" w:rsidRDefault="00B778DB" w:rsidP="00B778DB">
      <w:pPr>
        <w:ind w:firstLine="720"/>
        <w:jc w:val="right"/>
        <w:rPr>
          <w:b/>
          <w:sz w:val="28"/>
          <w:szCs w:val="28"/>
        </w:rPr>
      </w:pPr>
      <w:r w:rsidRPr="00B778DB">
        <w:rPr>
          <w:b/>
          <w:sz w:val="28"/>
          <w:szCs w:val="28"/>
        </w:rPr>
        <w:t>Таблица 3.2.1</w:t>
      </w:r>
    </w:p>
    <w:p w:rsidR="0001161F" w:rsidRDefault="0001161F" w:rsidP="0001161F">
      <w:pPr>
        <w:ind w:firstLine="720"/>
        <w:jc w:val="center"/>
        <w:rPr>
          <w:b/>
          <w:sz w:val="28"/>
          <w:szCs w:val="28"/>
        </w:rPr>
      </w:pPr>
      <w:r>
        <w:rPr>
          <w:b/>
          <w:sz w:val="28"/>
          <w:szCs w:val="28"/>
        </w:rPr>
        <w:t xml:space="preserve">Мероприятия развития промышленных предприятий </w:t>
      </w:r>
    </w:p>
    <w:p w:rsidR="00CA3F5A" w:rsidRDefault="00CA3F5A" w:rsidP="0001161F">
      <w:pPr>
        <w:ind w:firstLine="72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611"/>
        <w:gridCol w:w="2720"/>
        <w:gridCol w:w="1672"/>
        <w:gridCol w:w="2226"/>
      </w:tblGrid>
      <w:tr w:rsidR="00447173" w:rsidRPr="001D76D3" w:rsidTr="00164D0E">
        <w:tc>
          <w:tcPr>
            <w:tcW w:w="2193" w:type="dxa"/>
          </w:tcPr>
          <w:p w:rsidR="0001161F" w:rsidRPr="001D76D3" w:rsidRDefault="0001161F" w:rsidP="001D76D3">
            <w:pPr>
              <w:jc w:val="center"/>
              <w:rPr>
                <w:b/>
                <w:sz w:val="26"/>
                <w:szCs w:val="26"/>
              </w:rPr>
            </w:pPr>
            <w:r w:rsidRPr="001D76D3">
              <w:rPr>
                <w:b/>
                <w:sz w:val="26"/>
                <w:szCs w:val="26"/>
              </w:rPr>
              <w:t>Наименование мероприятия</w:t>
            </w:r>
          </w:p>
        </w:tc>
        <w:tc>
          <w:tcPr>
            <w:tcW w:w="1611" w:type="dxa"/>
          </w:tcPr>
          <w:p w:rsidR="0001161F" w:rsidRPr="001D76D3" w:rsidRDefault="00722F60" w:rsidP="001D76D3">
            <w:pPr>
              <w:jc w:val="center"/>
              <w:rPr>
                <w:b/>
                <w:sz w:val="26"/>
                <w:szCs w:val="26"/>
              </w:rPr>
            </w:pPr>
            <w:r w:rsidRPr="001D76D3">
              <w:rPr>
                <w:b/>
                <w:sz w:val="26"/>
                <w:szCs w:val="26"/>
              </w:rPr>
              <w:t xml:space="preserve">Срок </w:t>
            </w:r>
            <w:r w:rsidR="00CA3F5A" w:rsidRPr="001D76D3">
              <w:rPr>
                <w:b/>
                <w:sz w:val="26"/>
                <w:szCs w:val="26"/>
              </w:rPr>
              <w:t xml:space="preserve">          </w:t>
            </w:r>
            <w:r w:rsidRPr="001D76D3">
              <w:rPr>
                <w:b/>
                <w:sz w:val="26"/>
                <w:szCs w:val="26"/>
              </w:rPr>
              <w:t>реализации</w:t>
            </w:r>
          </w:p>
        </w:tc>
        <w:tc>
          <w:tcPr>
            <w:tcW w:w="2720" w:type="dxa"/>
          </w:tcPr>
          <w:p w:rsidR="0001161F" w:rsidRPr="001D76D3" w:rsidRDefault="00316AF8" w:rsidP="001D76D3">
            <w:pPr>
              <w:jc w:val="center"/>
              <w:rPr>
                <w:b/>
                <w:sz w:val="26"/>
                <w:szCs w:val="26"/>
              </w:rPr>
            </w:pPr>
            <w:r w:rsidRPr="001D76D3">
              <w:rPr>
                <w:b/>
                <w:sz w:val="26"/>
                <w:szCs w:val="26"/>
              </w:rPr>
              <w:t xml:space="preserve">Ожидаемые </w:t>
            </w:r>
            <w:r w:rsidR="00447173" w:rsidRPr="001D76D3">
              <w:rPr>
                <w:b/>
                <w:sz w:val="26"/>
                <w:szCs w:val="26"/>
              </w:rPr>
              <w:t xml:space="preserve"> </w:t>
            </w:r>
            <w:r w:rsidR="001B6C2B">
              <w:rPr>
                <w:b/>
                <w:sz w:val="26"/>
                <w:szCs w:val="26"/>
              </w:rPr>
              <w:t xml:space="preserve">          </w:t>
            </w:r>
            <w:r w:rsidRPr="001D76D3">
              <w:rPr>
                <w:b/>
                <w:sz w:val="26"/>
                <w:szCs w:val="26"/>
              </w:rPr>
              <w:t>результаты</w:t>
            </w:r>
          </w:p>
        </w:tc>
        <w:tc>
          <w:tcPr>
            <w:tcW w:w="1672" w:type="dxa"/>
          </w:tcPr>
          <w:p w:rsidR="0001161F" w:rsidRPr="001D76D3" w:rsidRDefault="00CA3F5A" w:rsidP="001D76D3">
            <w:pPr>
              <w:jc w:val="center"/>
              <w:rPr>
                <w:b/>
                <w:sz w:val="26"/>
                <w:szCs w:val="26"/>
              </w:rPr>
            </w:pPr>
            <w:r w:rsidRPr="001D76D3">
              <w:rPr>
                <w:b/>
                <w:sz w:val="26"/>
                <w:szCs w:val="26"/>
              </w:rPr>
              <w:t>Сумма                реализации</w:t>
            </w:r>
            <w:r w:rsidR="00447173" w:rsidRPr="001D76D3">
              <w:rPr>
                <w:b/>
                <w:sz w:val="26"/>
                <w:szCs w:val="26"/>
              </w:rPr>
              <w:t>, тыс. руб.</w:t>
            </w:r>
          </w:p>
        </w:tc>
        <w:tc>
          <w:tcPr>
            <w:tcW w:w="2226" w:type="dxa"/>
          </w:tcPr>
          <w:p w:rsidR="0001161F" w:rsidRPr="001D76D3" w:rsidRDefault="00CA3F5A" w:rsidP="001D76D3">
            <w:pPr>
              <w:jc w:val="center"/>
              <w:rPr>
                <w:b/>
                <w:sz w:val="26"/>
                <w:szCs w:val="26"/>
              </w:rPr>
            </w:pPr>
            <w:r w:rsidRPr="001D76D3">
              <w:rPr>
                <w:b/>
                <w:sz w:val="26"/>
                <w:szCs w:val="26"/>
              </w:rPr>
              <w:t>Источник                финансирования</w:t>
            </w:r>
          </w:p>
        </w:tc>
      </w:tr>
      <w:tr w:rsidR="00164D0E" w:rsidRPr="001D76D3" w:rsidTr="006A4F73">
        <w:tc>
          <w:tcPr>
            <w:tcW w:w="10422" w:type="dxa"/>
            <w:gridSpan w:val="5"/>
          </w:tcPr>
          <w:p w:rsidR="00164D0E" w:rsidRPr="00D97836" w:rsidRDefault="00164D0E" w:rsidP="00164D0E">
            <w:pPr>
              <w:rPr>
                <w:b/>
                <w:sz w:val="26"/>
                <w:szCs w:val="26"/>
              </w:rPr>
            </w:pPr>
            <w:r w:rsidRPr="00D97836">
              <w:rPr>
                <w:b/>
                <w:sz w:val="26"/>
                <w:szCs w:val="26"/>
              </w:rPr>
              <w:t>ОАО «Алексеевская керамика»</w:t>
            </w:r>
          </w:p>
        </w:tc>
      </w:tr>
      <w:tr w:rsidR="00164D0E" w:rsidRPr="001D76D3" w:rsidTr="00164D0E">
        <w:tc>
          <w:tcPr>
            <w:tcW w:w="2193" w:type="dxa"/>
          </w:tcPr>
          <w:p w:rsidR="00164D0E" w:rsidRPr="00D97836" w:rsidRDefault="00164D0E" w:rsidP="006A4F73">
            <w:pPr>
              <w:rPr>
                <w:sz w:val="26"/>
                <w:szCs w:val="26"/>
              </w:rPr>
            </w:pPr>
            <w:r w:rsidRPr="00D97836">
              <w:rPr>
                <w:sz w:val="26"/>
                <w:szCs w:val="26"/>
              </w:rPr>
              <w:t>Автоматизация линии упаковки лицевой продукции</w:t>
            </w:r>
          </w:p>
        </w:tc>
        <w:tc>
          <w:tcPr>
            <w:tcW w:w="1611" w:type="dxa"/>
          </w:tcPr>
          <w:p w:rsidR="00164D0E" w:rsidRPr="00D97836" w:rsidRDefault="00164D0E" w:rsidP="005F6523">
            <w:pPr>
              <w:jc w:val="center"/>
              <w:rPr>
                <w:sz w:val="26"/>
                <w:szCs w:val="26"/>
              </w:rPr>
            </w:pPr>
            <w:r w:rsidRPr="00D97836">
              <w:rPr>
                <w:sz w:val="26"/>
                <w:szCs w:val="26"/>
              </w:rPr>
              <w:t>2016</w:t>
            </w:r>
            <w:r w:rsidR="005F6523">
              <w:rPr>
                <w:sz w:val="26"/>
                <w:szCs w:val="26"/>
              </w:rPr>
              <w:t xml:space="preserve"> </w:t>
            </w:r>
            <w:r w:rsidRPr="00D97836">
              <w:rPr>
                <w:sz w:val="26"/>
                <w:szCs w:val="26"/>
              </w:rPr>
              <w:t>г</w:t>
            </w:r>
            <w:r w:rsidR="005F6523">
              <w:rPr>
                <w:sz w:val="26"/>
                <w:szCs w:val="26"/>
              </w:rPr>
              <w:t>од</w:t>
            </w:r>
          </w:p>
        </w:tc>
        <w:tc>
          <w:tcPr>
            <w:tcW w:w="2720" w:type="dxa"/>
          </w:tcPr>
          <w:p w:rsidR="00164D0E" w:rsidRPr="00D97836" w:rsidRDefault="00164D0E" w:rsidP="006A4F73">
            <w:pPr>
              <w:rPr>
                <w:sz w:val="26"/>
                <w:szCs w:val="26"/>
              </w:rPr>
            </w:pPr>
            <w:r w:rsidRPr="00D97836">
              <w:rPr>
                <w:sz w:val="26"/>
                <w:szCs w:val="26"/>
              </w:rPr>
              <w:t>Повысить производительность, улучшить качество продукции. Сократить время на упаковку</w:t>
            </w:r>
          </w:p>
        </w:tc>
        <w:tc>
          <w:tcPr>
            <w:tcW w:w="1672" w:type="dxa"/>
          </w:tcPr>
          <w:p w:rsidR="00164D0E" w:rsidRPr="00D97836" w:rsidRDefault="00164D0E" w:rsidP="00E236E7">
            <w:pPr>
              <w:jc w:val="center"/>
              <w:rPr>
                <w:sz w:val="26"/>
                <w:szCs w:val="26"/>
              </w:rPr>
            </w:pPr>
            <w:r w:rsidRPr="00D97836">
              <w:rPr>
                <w:sz w:val="26"/>
                <w:szCs w:val="26"/>
              </w:rPr>
              <w:t>10</w:t>
            </w:r>
            <w:r w:rsidR="00E236E7">
              <w:rPr>
                <w:sz w:val="26"/>
                <w:szCs w:val="26"/>
              </w:rPr>
              <w:t xml:space="preserve"> 000,0</w:t>
            </w:r>
          </w:p>
        </w:tc>
        <w:tc>
          <w:tcPr>
            <w:tcW w:w="2226" w:type="dxa"/>
          </w:tcPr>
          <w:p w:rsidR="00164D0E" w:rsidRPr="00D97836" w:rsidRDefault="00164D0E" w:rsidP="006A4F73">
            <w:pPr>
              <w:rPr>
                <w:sz w:val="26"/>
                <w:szCs w:val="26"/>
              </w:rPr>
            </w:pPr>
            <w:r w:rsidRPr="00D97836">
              <w:rPr>
                <w:sz w:val="26"/>
                <w:szCs w:val="26"/>
              </w:rPr>
              <w:t>Собственные средства</w:t>
            </w:r>
          </w:p>
        </w:tc>
      </w:tr>
      <w:tr w:rsidR="00164D0E" w:rsidRPr="001D76D3" w:rsidTr="00164D0E">
        <w:tc>
          <w:tcPr>
            <w:tcW w:w="2193" w:type="dxa"/>
          </w:tcPr>
          <w:p w:rsidR="00164D0E" w:rsidRPr="00D97836" w:rsidRDefault="00164D0E" w:rsidP="006A4F73">
            <w:pPr>
              <w:rPr>
                <w:sz w:val="26"/>
                <w:szCs w:val="26"/>
              </w:rPr>
            </w:pPr>
            <w:r w:rsidRPr="00D97836">
              <w:rPr>
                <w:sz w:val="26"/>
                <w:szCs w:val="26"/>
              </w:rPr>
              <w:t>Освоение нового вида продукции (ручного формования)</w:t>
            </w:r>
          </w:p>
        </w:tc>
        <w:tc>
          <w:tcPr>
            <w:tcW w:w="1611" w:type="dxa"/>
          </w:tcPr>
          <w:p w:rsidR="00164D0E" w:rsidRDefault="00164D0E" w:rsidP="005F6523">
            <w:pPr>
              <w:jc w:val="center"/>
              <w:rPr>
                <w:sz w:val="26"/>
                <w:szCs w:val="26"/>
              </w:rPr>
            </w:pPr>
            <w:r w:rsidRPr="00D97836">
              <w:rPr>
                <w:sz w:val="26"/>
                <w:szCs w:val="26"/>
              </w:rPr>
              <w:t>2016-2017</w:t>
            </w:r>
          </w:p>
          <w:p w:rsidR="005F6523" w:rsidRPr="00D97836" w:rsidRDefault="005F6523" w:rsidP="005F6523">
            <w:pPr>
              <w:jc w:val="center"/>
              <w:rPr>
                <w:sz w:val="26"/>
                <w:szCs w:val="26"/>
              </w:rPr>
            </w:pPr>
            <w:r>
              <w:rPr>
                <w:sz w:val="26"/>
                <w:szCs w:val="26"/>
              </w:rPr>
              <w:t>годы</w:t>
            </w:r>
          </w:p>
        </w:tc>
        <w:tc>
          <w:tcPr>
            <w:tcW w:w="2720" w:type="dxa"/>
          </w:tcPr>
          <w:p w:rsidR="00164D0E" w:rsidRPr="00D97836" w:rsidRDefault="00164D0E" w:rsidP="006A4F73">
            <w:pPr>
              <w:rPr>
                <w:sz w:val="26"/>
                <w:szCs w:val="26"/>
              </w:rPr>
            </w:pPr>
            <w:r w:rsidRPr="00D97836">
              <w:rPr>
                <w:sz w:val="26"/>
                <w:szCs w:val="26"/>
              </w:rPr>
              <w:t>Новый вид продукции</w:t>
            </w:r>
          </w:p>
        </w:tc>
        <w:tc>
          <w:tcPr>
            <w:tcW w:w="1672" w:type="dxa"/>
          </w:tcPr>
          <w:p w:rsidR="00164D0E" w:rsidRPr="00D97836" w:rsidRDefault="00164D0E" w:rsidP="00E236E7">
            <w:pPr>
              <w:jc w:val="center"/>
              <w:rPr>
                <w:sz w:val="26"/>
                <w:szCs w:val="26"/>
              </w:rPr>
            </w:pPr>
            <w:r w:rsidRPr="00D97836">
              <w:rPr>
                <w:sz w:val="26"/>
                <w:szCs w:val="26"/>
              </w:rPr>
              <w:t>100</w:t>
            </w:r>
            <w:r w:rsidR="00E236E7">
              <w:rPr>
                <w:sz w:val="26"/>
                <w:szCs w:val="26"/>
              </w:rPr>
              <w:t xml:space="preserve"> 000,0</w:t>
            </w:r>
          </w:p>
        </w:tc>
        <w:tc>
          <w:tcPr>
            <w:tcW w:w="2226" w:type="dxa"/>
          </w:tcPr>
          <w:p w:rsidR="00164D0E" w:rsidRPr="00D97836" w:rsidRDefault="00164D0E" w:rsidP="006A4F73">
            <w:pPr>
              <w:rPr>
                <w:sz w:val="26"/>
                <w:szCs w:val="26"/>
              </w:rPr>
            </w:pPr>
            <w:r w:rsidRPr="00D97836">
              <w:rPr>
                <w:sz w:val="26"/>
                <w:szCs w:val="26"/>
              </w:rPr>
              <w:t>Собственные средства</w:t>
            </w:r>
          </w:p>
        </w:tc>
      </w:tr>
      <w:tr w:rsidR="00164D0E" w:rsidRPr="001D76D3" w:rsidTr="00164D0E">
        <w:tc>
          <w:tcPr>
            <w:tcW w:w="2193" w:type="dxa"/>
          </w:tcPr>
          <w:p w:rsidR="00164D0E" w:rsidRPr="00D97836" w:rsidRDefault="00164D0E" w:rsidP="006A4F73">
            <w:pPr>
              <w:rPr>
                <w:sz w:val="26"/>
                <w:szCs w:val="26"/>
              </w:rPr>
            </w:pPr>
            <w:r w:rsidRPr="00D97836">
              <w:rPr>
                <w:sz w:val="26"/>
                <w:szCs w:val="26"/>
              </w:rPr>
              <w:t>Автоматизация линии упаковки рядовой продукции</w:t>
            </w:r>
          </w:p>
        </w:tc>
        <w:tc>
          <w:tcPr>
            <w:tcW w:w="1611" w:type="dxa"/>
          </w:tcPr>
          <w:p w:rsidR="00164D0E" w:rsidRPr="00D97836" w:rsidRDefault="00164D0E" w:rsidP="005F6523">
            <w:pPr>
              <w:jc w:val="center"/>
              <w:rPr>
                <w:sz w:val="26"/>
                <w:szCs w:val="26"/>
              </w:rPr>
            </w:pPr>
            <w:r w:rsidRPr="00D97836">
              <w:rPr>
                <w:sz w:val="26"/>
                <w:szCs w:val="26"/>
              </w:rPr>
              <w:t>2017</w:t>
            </w:r>
            <w:r w:rsidR="005F6523">
              <w:rPr>
                <w:sz w:val="26"/>
                <w:szCs w:val="26"/>
              </w:rPr>
              <w:t xml:space="preserve"> </w:t>
            </w:r>
            <w:r w:rsidRPr="00D97836">
              <w:rPr>
                <w:sz w:val="26"/>
                <w:szCs w:val="26"/>
              </w:rPr>
              <w:t>г</w:t>
            </w:r>
            <w:r w:rsidR="005F6523">
              <w:rPr>
                <w:sz w:val="26"/>
                <w:szCs w:val="26"/>
              </w:rPr>
              <w:t>од</w:t>
            </w:r>
          </w:p>
        </w:tc>
        <w:tc>
          <w:tcPr>
            <w:tcW w:w="2720" w:type="dxa"/>
          </w:tcPr>
          <w:p w:rsidR="00164D0E" w:rsidRPr="00D97836" w:rsidRDefault="00712D1D" w:rsidP="00712D1D">
            <w:pPr>
              <w:rPr>
                <w:sz w:val="26"/>
                <w:szCs w:val="26"/>
              </w:rPr>
            </w:pPr>
            <w:r>
              <w:rPr>
                <w:sz w:val="26"/>
                <w:szCs w:val="26"/>
              </w:rPr>
              <w:t>Повышение</w:t>
            </w:r>
            <w:r w:rsidR="00164D0E" w:rsidRPr="00D97836">
              <w:rPr>
                <w:sz w:val="26"/>
                <w:szCs w:val="26"/>
              </w:rPr>
              <w:t xml:space="preserve"> производительност</w:t>
            </w:r>
            <w:r>
              <w:rPr>
                <w:sz w:val="26"/>
                <w:szCs w:val="26"/>
              </w:rPr>
              <w:t>и труда</w:t>
            </w:r>
            <w:r w:rsidR="00164D0E" w:rsidRPr="00D97836">
              <w:rPr>
                <w:sz w:val="26"/>
                <w:szCs w:val="26"/>
              </w:rPr>
              <w:t>, улучш</w:t>
            </w:r>
            <w:r>
              <w:rPr>
                <w:sz w:val="26"/>
                <w:szCs w:val="26"/>
              </w:rPr>
              <w:t>ение</w:t>
            </w:r>
            <w:r w:rsidR="00164D0E" w:rsidRPr="00D97836">
              <w:rPr>
                <w:sz w:val="26"/>
                <w:szCs w:val="26"/>
              </w:rPr>
              <w:t xml:space="preserve"> качество продукции. Сокра</w:t>
            </w:r>
            <w:r>
              <w:rPr>
                <w:sz w:val="26"/>
                <w:szCs w:val="26"/>
              </w:rPr>
              <w:t>щение</w:t>
            </w:r>
            <w:r w:rsidR="00164D0E" w:rsidRPr="00D97836">
              <w:rPr>
                <w:sz w:val="26"/>
                <w:szCs w:val="26"/>
              </w:rPr>
              <w:t xml:space="preserve"> врем</w:t>
            </w:r>
            <w:r>
              <w:rPr>
                <w:sz w:val="26"/>
                <w:szCs w:val="26"/>
              </w:rPr>
              <w:t>ени</w:t>
            </w:r>
            <w:r w:rsidR="00164D0E" w:rsidRPr="00D97836">
              <w:rPr>
                <w:sz w:val="26"/>
                <w:szCs w:val="26"/>
              </w:rPr>
              <w:t xml:space="preserve"> на упаковку</w:t>
            </w:r>
          </w:p>
        </w:tc>
        <w:tc>
          <w:tcPr>
            <w:tcW w:w="1672" w:type="dxa"/>
          </w:tcPr>
          <w:p w:rsidR="00164D0E" w:rsidRPr="00D97836" w:rsidRDefault="00164D0E" w:rsidP="00E236E7">
            <w:pPr>
              <w:jc w:val="center"/>
              <w:rPr>
                <w:sz w:val="26"/>
                <w:szCs w:val="26"/>
              </w:rPr>
            </w:pPr>
            <w:r w:rsidRPr="00D97836">
              <w:rPr>
                <w:sz w:val="26"/>
                <w:szCs w:val="26"/>
              </w:rPr>
              <w:t>10</w:t>
            </w:r>
            <w:r w:rsidR="00E236E7">
              <w:rPr>
                <w:sz w:val="26"/>
                <w:szCs w:val="26"/>
              </w:rPr>
              <w:t> 000,0</w:t>
            </w:r>
          </w:p>
        </w:tc>
        <w:tc>
          <w:tcPr>
            <w:tcW w:w="2226" w:type="dxa"/>
          </w:tcPr>
          <w:p w:rsidR="00164D0E" w:rsidRPr="00D97836" w:rsidRDefault="00164D0E" w:rsidP="006A4F73">
            <w:pPr>
              <w:rPr>
                <w:sz w:val="26"/>
                <w:szCs w:val="26"/>
              </w:rPr>
            </w:pPr>
            <w:r w:rsidRPr="00D97836">
              <w:rPr>
                <w:sz w:val="26"/>
                <w:szCs w:val="26"/>
              </w:rPr>
              <w:t>Собственные средства</w:t>
            </w:r>
          </w:p>
        </w:tc>
      </w:tr>
      <w:tr w:rsidR="00164D0E" w:rsidRPr="001D76D3" w:rsidTr="00164D0E">
        <w:tc>
          <w:tcPr>
            <w:tcW w:w="2193" w:type="dxa"/>
          </w:tcPr>
          <w:p w:rsidR="00164D0E" w:rsidRPr="00D97836" w:rsidRDefault="00164D0E" w:rsidP="006A4F73">
            <w:pPr>
              <w:rPr>
                <w:sz w:val="26"/>
                <w:szCs w:val="26"/>
              </w:rPr>
            </w:pPr>
            <w:r w:rsidRPr="00D97836">
              <w:rPr>
                <w:sz w:val="26"/>
                <w:szCs w:val="26"/>
              </w:rPr>
              <w:t>Установка дополнительной печи</w:t>
            </w:r>
          </w:p>
        </w:tc>
        <w:tc>
          <w:tcPr>
            <w:tcW w:w="1611" w:type="dxa"/>
          </w:tcPr>
          <w:p w:rsidR="00164D0E" w:rsidRPr="00D97836" w:rsidRDefault="00164D0E" w:rsidP="005F6523">
            <w:pPr>
              <w:jc w:val="center"/>
              <w:rPr>
                <w:sz w:val="26"/>
                <w:szCs w:val="26"/>
              </w:rPr>
            </w:pPr>
            <w:r w:rsidRPr="00D97836">
              <w:rPr>
                <w:sz w:val="26"/>
                <w:szCs w:val="26"/>
              </w:rPr>
              <w:t>2017-2018</w:t>
            </w:r>
            <w:r w:rsidR="005F6523">
              <w:rPr>
                <w:sz w:val="26"/>
                <w:szCs w:val="26"/>
              </w:rPr>
              <w:t xml:space="preserve">  </w:t>
            </w:r>
            <w:r w:rsidRPr="00D97836">
              <w:rPr>
                <w:sz w:val="26"/>
                <w:szCs w:val="26"/>
              </w:rPr>
              <w:t>г</w:t>
            </w:r>
            <w:r w:rsidR="005F6523">
              <w:rPr>
                <w:sz w:val="26"/>
                <w:szCs w:val="26"/>
              </w:rPr>
              <w:t>оды</w:t>
            </w:r>
          </w:p>
        </w:tc>
        <w:tc>
          <w:tcPr>
            <w:tcW w:w="2720" w:type="dxa"/>
          </w:tcPr>
          <w:p w:rsidR="00164D0E" w:rsidRPr="00D97836" w:rsidRDefault="00164D0E" w:rsidP="00712D1D">
            <w:pPr>
              <w:rPr>
                <w:sz w:val="26"/>
                <w:szCs w:val="26"/>
              </w:rPr>
            </w:pPr>
            <w:r w:rsidRPr="00D97836">
              <w:rPr>
                <w:sz w:val="26"/>
                <w:szCs w:val="26"/>
              </w:rPr>
              <w:t>Увелич</w:t>
            </w:r>
            <w:r w:rsidR="00712D1D">
              <w:rPr>
                <w:sz w:val="26"/>
                <w:szCs w:val="26"/>
              </w:rPr>
              <w:t xml:space="preserve">ение выпуска </w:t>
            </w:r>
            <w:r w:rsidRPr="00D97836">
              <w:rPr>
                <w:sz w:val="26"/>
                <w:szCs w:val="26"/>
              </w:rPr>
              <w:t>лицевой продукции</w:t>
            </w:r>
          </w:p>
        </w:tc>
        <w:tc>
          <w:tcPr>
            <w:tcW w:w="1672" w:type="dxa"/>
          </w:tcPr>
          <w:p w:rsidR="00164D0E" w:rsidRPr="00D97836" w:rsidRDefault="00164D0E" w:rsidP="00E236E7">
            <w:pPr>
              <w:jc w:val="center"/>
              <w:rPr>
                <w:sz w:val="26"/>
                <w:szCs w:val="26"/>
              </w:rPr>
            </w:pPr>
            <w:r w:rsidRPr="00D97836">
              <w:rPr>
                <w:sz w:val="26"/>
                <w:szCs w:val="26"/>
              </w:rPr>
              <w:t>80</w:t>
            </w:r>
            <w:r w:rsidR="00E236E7">
              <w:rPr>
                <w:sz w:val="26"/>
                <w:szCs w:val="26"/>
              </w:rPr>
              <w:t> 000,0</w:t>
            </w:r>
          </w:p>
        </w:tc>
        <w:tc>
          <w:tcPr>
            <w:tcW w:w="2226" w:type="dxa"/>
          </w:tcPr>
          <w:p w:rsidR="00164D0E" w:rsidRPr="00D97836" w:rsidRDefault="00164D0E" w:rsidP="006A4F73">
            <w:pPr>
              <w:rPr>
                <w:sz w:val="26"/>
                <w:szCs w:val="26"/>
              </w:rPr>
            </w:pPr>
            <w:r w:rsidRPr="00D97836">
              <w:rPr>
                <w:sz w:val="26"/>
                <w:szCs w:val="26"/>
              </w:rPr>
              <w:t>Собственные средства</w:t>
            </w:r>
          </w:p>
        </w:tc>
      </w:tr>
      <w:tr w:rsidR="00164D0E" w:rsidRPr="001D76D3" w:rsidTr="00164D0E">
        <w:tc>
          <w:tcPr>
            <w:tcW w:w="2193" w:type="dxa"/>
          </w:tcPr>
          <w:p w:rsidR="00164D0E" w:rsidRPr="00D97836" w:rsidRDefault="00164D0E" w:rsidP="006A4F73">
            <w:pPr>
              <w:rPr>
                <w:sz w:val="26"/>
                <w:szCs w:val="26"/>
              </w:rPr>
            </w:pPr>
            <w:r w:rsidRPr="00D97836">
              <w:rPr>
                <w:sz w:val="26"/>
                <w:szCs w:val="26"/>
              </w:rPr>
              <w:t xml:space="preserve">Реконструкция сушильного блока </w:t>
            </w:r>
          </w:p>
        </w:tc>
        <w:tc>
          <w:tcPr>
            <w:tcW w:w="1611" w:type="dxa"/>
          </w:tcPr>
          <w:p w:rsidR="00164D0E" w:rsidRPr="00D97836" w:rsidRDefault="00164D0E" w:rsidP="005F6523">
            <w:pPr>
              <w:jc w:val="center"/>
              <w:rPr>
                <w:sz w:val="26"/>
                <w:szCs w:val="26"/>
              </w:rPr>
            </w:pPr>
            <w:r w:rsidRPr="00D97836">
              <w:rPr>
                <w:sz w:val="26"/>
                <w:szCs w:val="26"/>
              </w:rPr>
              <w:t>2018-2019</w:t>
            </w:r>
            <w:r w:rsidR="005F6523">
              <w:rPr>
                <w:sz w:val="26"/>
                <w:szCs w:val="26"/>
              </w:rPr>
              <w:t xml:space="preserve">  </w:t>
            </w:r>
            <w:r w:rsidRPr="00D97836">
              <w:rPr>
                <w:sz w:val="26"/>
                <w:szCs w:val="26"/>
              </w:rPr>
              <w:t>г</w:t>
            </w:r>
            <w:r w:rsidR="005F6523">
              <w:rPr>
                <w:sz w:val="26"/>
                <w:szCs w:val="26"/>
              </w:rPr>
              <w:t>оды</w:t>
            </w:r>
          </w:p>
        </w:tc>
        <w:tc>
          <w:tcPr>
            <w:tcW w:w="2720" w:type="dxa"/>
          </w:tcPr>
          <w:p w:rsidR="00164D0E" w:rsidRPr="00D97836" w:rsidRDefault="00164D0E" w:rsidP="00712D1D">
            <w:pPr>
              <w:rPr>
                <w:sz w:val="26"/>
                <w:szCs w:val="26"/>
              </w:rPr>
            </w:pPr>
            <w:r w:rsidRPr="00D97836">
              <w:rPr>
                <w:sz w:val="26"/>
                <w:szCs w:val="26"/>
              </w:rPr>
              <w:t>Сокра</w:t>
            </w:r>
            <w:r w:rsidR="00712D1D">
              <w:rPr>
                <w:sz w:val="26"/>
                <w:szCs w:val="26"/>
              </w:rPr>
              <w:t>щение</w:t>
            </w:r>
            <w:r w:rsidRPr="00D97836">
              <w:rPr>
                <w:sz w:val="26"/>
                <w:szCs w:val="26"/>
              </w:rPr>
              <w:t xml:space="preserve"> врем</w:t>
            </w:r>
            <w:r w:rsidR="00712D1D">
              <w:rPr>
                <w:sz w:val="26"/>
                <w:szCs w:val="26"/>
              </w:rPr>
              <w:t>ени</w:t>
            </w:r>
            <w:r w:rsidRPr="00D97836">
              <w:rPr>
                <w:sz w:val="26"/>
                <w:szCs w:val="26"/>
              </w:rPr>
              <w:t xml:space="preserve"> сушки и улучш</w:t>
            </w:r>
            <w:r w:rsidR="00712D1D">
              <w:rPr>
                <w:sz w:val="26"/>
                <w:szCs w:val="26"/>
              </w:rPr>
              <w:t>ение</w:t>
            </w:r>
            <w:r w:rsidRPr="00D97836">
              <w:rPr>
                <w:sz w:val="26"/>
                <w:szCs w:val="26"/>
              </w:rPr>
              <w:t xml:space="preserve"> качества продукции</w:t>
            </w:r>
          </w:p>
        </w:tc>
        <w:tc>
          <w:tcPr>
            <w:tcW w:w="1672" w:type="dxa"/>
          </w:tcPr>
          <w:p w:rsidR="00164D0E" w:rsidRPr="00D97836" w:rsidRDefault="00164D0E" w:rsidP="00E236E7">
            <w:pPr>
              <w:jc w:val="center"/>
              <w:rPr>
                <w:sz w:val="26"/>
                <w:szCs w:val="26"/>
              </w:rPr>
            </w:pPr>
            <w:r w:rsidRPr="00D97836">
              <w:rPr>
                <w:sz w:val="26"/>
                <w:szCs w:val="26"/>
              </w:rPr>
              <w:t>50</w:t>
            </w:r>
            <w:r w:rsidR="00E236E7">
              <w:rPr>
                <w:sz w:val="26"/>
                <w:szCs w:val="26"/>
              </w:rPr>
              <w:t> 000,0</w:t>
            </w:r>
          </w:p>
        </w:tc>
        <w:tc>
          <w:tcPr>
            <w:tcW w:w="2226" w:type="dxa"/>
          </w:tcPr>
          <w:p w:rsidR="00164D0E" w:rsidRPr="00D97836" w:rsidRDefault="00164D0E" w:rsidP="006A4F73">
            <w:pPr>
              <w:rPr>
                <w:sz w:val="26"/>
                <w:szCs w:val="26"/>
              </w:rPr>
            </w:pPr>
            <w:r w:rsidRPr="00D97836">
              <w:rPr>
                <w:sz w:val="26"/>
                <w:szCs w:val="26"/>
              </w:rPr>
              <w:t>Собственные средства</w:t>
            </w:r>
          </w:p>
        </w:tc>
      </w:tr>
      <w:tr w:rsidR="00164D0E" w:rsidRPr="001D76D3" w:rsidTr="00164D0E">
        <w:tc>
          <w:tcPr>
            <w:tcW w:w="2193" w:type="dxa"/>
          </w:tcPr>
          <w:p w:rsidR="00164D0E" w:rsidRPr="00D97836" w:rsidRDefault="00164D0E" w:rsidP="006A4F73">
            <w:pPr>
              <w:rPr>
                <w:sz w:val="26"/>
                <w:szCs w:val="26"/>
              </w:rPr>
            </w:pPr>
            <w:r w:rsidRPr="00D97836">
              <w:rPr>
                <w:sz w:val="26"/>
                <w:szCs w:val="26"/>
              </w:rPr>
              <w:t>Оснащение лаборатории новым оборудованием</w:t>
            </w:r>
          </w:p>
        </w:tc>
        <w:tc>
          <w:tcPr>
            <w:tcW w:w="1611" w:type="dxa"/>
          </w:tcPr>
          <w:p w:rsidR="00164D0E" w:rsidRPr="00D97836" w:rsidRDefault="00164D0E" w:rsidP="005F6523">
            <w:pPr>
              <w:jc w:val="center"/>
              <w:rPr>
                <w:sz w:val="26"/>
                <w:szCs w:val="26"/>
              </w:rPr>
            </w:pPr>
            <w:r w:rsidRPr="00D97836">
              <w:rPr>
                <w:sz w:val="26"/>
                <w:szCs w:val="26"/>
              </w:rPr>
              <w:t>2020-2021</w:t>
            </w:r>
            <w:r w:rsidR="005F6523">
              <w:rPr>
                <w:sz w:val="26"/>
                <w:szCs w:val="26"/>
              </w:rPr>
              <w:t xml:space="preserve">  годы</w:t>
            </w:r>
          </w:p>
        </w:tc>
        <w:tc>
          <w:tcPr>
            <w:tcW w:w="2720" w:type="dxa"/>
          </w:tcPr>
          <w:p w:rsidR="00164D0E" w:rsidRPr="00D97836" w:rsidRDefault="00F50E56" w:rsidP="00F50E56">
            <w:pPr>
              <w:rPr>
                <w:sz w:val="26"/>
                <w:szCs w:val="26"/>
              </w:rPr>
            </w:pPr>
            <w:r>
              <w:rPr>
                <w:sz w:val="26"/>
                <w:szCs w:val="26"/>
              </w:rPr>
              <w:t>Повышение качества</w:t>
            </w:r>
            <w:r w:rsidR="00164D0E" w:rsidRPr="00D97836">
              <w:rPr>
                <w:sz w:val="26"/>
                <w:szCs w:val="26"/>
              </w:rPr>
              <w:t xml:space="preserve"> исследовательски</w:t>
            </w:r>
            <w:r>
              <w:rPr>
                <w:sz w:val="26"/>
                <w:szCs w:val="26"/>
              </w:rPr>
              <w:t>х</w:t>
            </w:r>
            <w:r w:rsidR="00164D0E" w:rsidRPr="00D97836">
              <w:rPr>
                <w:sz w:val="26"/>
                <w:szCs w:val="26"/>
              </w:rPr>
              <w:t xml:space="preserve"> работ выпускаемой продукции</w:t>
            </w:r>
          </w:p>
        </w:tc>
        <w:tc>
          <w:tcPr>
            <w:tcW w:w="1672" w:type="dxa"/>
          </w:tcPr>
          <w:p w:rsidR="00164D0E" w:rsidRPr="00D97836" w:rsidRDefault="00164D0E" w:rsidP="00E236E7">
            <w:pPr>
              <w:jc w:val="center"/>
              <w:rPr>
                <w:sz w:val="26"/>
                <w:szCs w:val="26"/>
              </w:rPr>
            </w:pPr>
            <w:r w:rsidRPr="00D97836">
              <w:rPr>
                <w:sz w:val="26"/>
                <w:szCs w:val="26"/>
              </w:rPr>
              <w:t>10</w:t>
            </w:r>
            <w:r w:rsidR="00E236E7">
              <w:rPr>
                <w:sz w:val="26"/>
                <w:szCs w:val="26"/>
              </w:rPr>
              <w:t> 000,0</w:t>
            </w:r>
          </w:p>
        </w:tc>
        <w:tc>
          <w:tcPr>
            <w:tcW w:w="2226" w:type="dxa"/>
          </w:tcPr>
          <w:p w:rsidR="00164D0E" w:rsidRPr="00D97836" w:rsidRDefault="00164D0E" w:rsidP="006A4F73">
            <w:pPr>
              <w:rPr>
                <w:sz w:val="26"/>
                <w:szCs w:val="26"/>
              </w:rPr>
            </w:pPr>
            <w:r w:rsidRPr="00D97836">
              <w:rPr>
                <w:sz w:val="26"/>
                <w:szCs w:val="26"/>
              </w:rPr>
              <w:t>Собственные средства</w:t>
            </w:r>
          </w:p>
        </w:tc>
      </w:tr>
      <w:tr w:rsidR="00164D0E" w:rsidRPr="001D76D3" w:rsidTr="001D76D3">
        <w:tc>
          <w:tcPr>
            <w:tcW w:w="10422" w:type="dxa"/>
            <w:gridSpan w:val="5"/>
          </w:tcPr>
          <w:p w:rsidR="00164D0E" w:rsidRPr="001D76D3" w:rsidRDefault="00164D0E" w:rsidP="00946689">
            <w:pPr>
              <w:rPr>
                <w:b/>
                <w:sz w:val="26"/>
                <w:szCs w:val="26"/>
              </w:rPr>
            </w:pPr>
            <w:r w:rsidRPr="001D76D3">
              <w:rPr>
                <w:b/>
                <w:sz w:val="26"/>
                <w:szCs w:val="26"/>
              </w:rPr>
              <w:t>ООО «Алексеевская Фабрика художественно</w:t>
            </w:r>
            <w:r w:rsidR="00D97836">
              <w:rPr>
                <w:b/>
                <w:sz w:val="26"/>
                <w:szCs w:val="26"/>
              </w:rPr>
              <w:t xml:space="preserve">го </w:t>
            </w:r>
            <w:r w:rsidRPr="001D76D3">
              <w:rPr>
                <w:b/>
                <w:sz w:val="26"/>
                <w:szCs w:val="26"/>
              </w:rPr>
              <w:t xml:space="preserve"> ткачества»</w:t>
            </w:r>
          </w:p>
        </w:tc>
      </w:tr>
      <w:tr w:rsidR="00164D0E" w:rsidRPr="001D76D3" w:rsidTr="00164D0E">
        <w:tc>
          <w:tcPr>
            <w:tcW w:w="2193" w:type="dxa"/>
          </w:tcPr>
          <w:p w:rsidR="00164D0E" w:rsidRPr="001D76D3" w:rsidRDefault="00164D0E" w:rsidP="00447173">
            <w:pPr>
              <w:rPr>
                <w:sz w:val="26"/>
                <w:szCs w:val="26"/>
              </w:rPr>
            </w:pPr>
            <w:r w:rsidRPr="001D76D3">
              <w:rPr>
                <w:sz w:val="26"/>
                <w:szCs w:val="26"/>
              </w:rPr>
              <w:t>Приобретение машины для обработки петель при изготовлении изделий</w:t>
            </w:r>
          </w:p>
        </w:tc>
        <w:tc>
          <w:tcPr>
            <w:tcW w:w="1611" w:type="dxa"/>
          </w:tcPr>
          <w:p w:rsidR="00164D0E" w:rsidRPr="001D76D3" w:rsidRDefault="00164D0E" w:rsidP="001D76D3">
            <w:pPr>
              <w:jc w:val="center"/>
              <w:rPr>
                <w:sz w:val="26"/>
                <w:szCs w:val="26"/>
              </w:rPr>
            </w:pPr>
            <w:r w:rsidRPr="001D76D3">
              <w:rPr>
                <w:sz w:val="26"/>
                <w:szCs w:val="26"/>
              </w:rPr>
              <w:t>2017 год</w:t>
            </w:r>
          </w:p>
        </w:tc>
        <w:tc>
          <w:tcPr>
            <w:tcW w:w="2720" w:type="dxa"/>
          </w:tcPr>
          <w:p w:rsidR="00164D0E" w:rsidRPr="001D76D3" w:rsidRDefault="00164D0E" w:rsidP="00447173">
            <w:pPr>
              <w:rPr>
                <w:sz w:val="26"/>
                <w:szCs w:val="26"/>
              </w:rPr>
            </w:pPr>
            <w:r w:rsidRPr="001D76D3">
              <w:rPr>
                <w:sz w:val="26"/>
                <w:szCs w:val="26"/>
              </w:rPr>
              <w:t>Повышение качества изготовленного изделия</w:t>
            </w:r>
          </w:p>
        </w:tc>
        <w:tc>
          <w:tcPr>
            <w:tcW w:w="1672" w:type="dxa"/>
          </w:tcPr>
          <w:p w:rsidR="00164D0E" w:rsidRPr="001D76D3" w:rsidRDefault="00164D0E" w:rsidP="001D76D3">
            <w:pPr>
              <w:jc w:val="center"/>
              <w:rPr>
                <w:sz w:val="26"/>
                <w:szCs w:val="26"/>
              </w:rPr>
            </w:pPr>
            <w:r w:rsidRPr="001D76D3">
              <w:rPr>
                <w:sz w:val="26"/>
                <w:szCs w:val="26"/>
              </w:rPr>
              <w:t>220,0</w:t>
            </w:r>
          </w:p>
        </w:tc>
        <w:tc>
          <w:tcPr>
            <w:tcW w:w="2226" w:type="dxa"/>
          </w:tcPr>
          <w:p w:rsidR="00164D0E" w:rsidRPr="001D76D3" w:rsidRDefault="00164D0E" w:rsidP="00447173">
            <w:pPr>
              <w:rPr>
                <w:sz w:val="26"/>
                <w:szCs w:val="26"/>
              </w:rPr>
            </w:pPr>
            <w:r w:rsidRPr="001D76D3">
              <w:rPr>
                <w:sz w:val="26"/>
                <w:szCs w:val="26"/>
              </w:rPr>
              <w:t>Собственные средства</w:t>
            </w:r>
          </w:p>
        </w:tc>
      </w:tr>
      <w:tr w:rsidR="00164D0E" w:rsidRPr="001D76D3" w:rsidTr="00164D0E">
        <w:tc>
          <w:tcPr>
            <w:tcW w:w="2193" w:type="dxa"/>
          </w:tcPr>
          <w:p w:rsidR="00164D0E" w:rsidRPr="001D76D3" w:rsidRDefault="00164D0E" w:rsidP="00447173">
            <w:pPr>
              <w:rPr>
                <w:sz w:val="26"/>
                <w:szCs w:val="26"/>
              </w:rPr>
            </w:pPr>
            <w:r w:rsidRPr="001D76D3">
              <w:rPr>
                <w:sz w:val="26"/>
                <w:szCs w:val="26"/>
              </w:rPr>
              <w:t>Обновление асфальтового покрытия территории предприятия</w:t>
            </w:r>
          </w:p>
        </w:tc>
        <w:tc>
          <w:tcPr>
            <w:tcW w:w="1611" w:type="dxa"/>
          </w:tcPr>
          <w:p w:rsidR="00164D0E" w:rsidRPr="001D76D3" w:rsidRDefault="00164D0E" w:rsidP="001D76D3">
            <w:pPr>
              <w:jc w:val="center"/>
              <w:rPr>
                <w:sz w:val="26"/>
                <w:szCs w:val="26"/>
              </w:rPr>
            </w:pPr>
            <w:r w:rsidRPr="001D76D3">
              <w:rPr>
                <w:sz w:val="26"/>
                <w:szCs w:val="26"/>
              </w:rPr>
              <w:t>2017 год</w:t>
            </w:r>
          </w:p>
        </w:tc>
        <w:tc>
          <w:tcPr>
            <w:tcW w:w="2720" w:type="dxa"/>
          </w:tcPr>
          <w:p w:rsidR="00164D0E" w:rsidRPr="001D76D3" w:rsidRDefault="00164D0E" w:rsidP="00447173">
            <w:pPr>
              <w:rPr>
                <w:sz w:val="26"/>
                <w:szCs w:val="26"/>
              </w:rPr>
            </w:pPr>
            <w:r w:rsidRPr="001D76D3">
              <w:rPr>
                <w:sz w:val="26"/>
                <w:szCs w:val="26"/>
              </w:rPr>
              <w:t>Благоустройство территории</w:t>
            </w:r>
          </w:p>
        </w:tc>
        <w:tc>
          <w:tcPr>
            <w:tcW w:w="1672" w:type="dxa"/>
          </w:tcPr>
          <w:p w:rsidR="00164D0E" w:rsidRPr="001D76D3" w:rsidRDefault="00164D0E" w:rsidP="001D76D3">
            <w:pPr>
              <w:jc w:val="center"/>
              <w:rPr>
                <w:sz w:val="26"/>
                <w:szCs w:val="26"/>
              </w:rPr>
            </w:pPr>
            <w:r w:rsidRPr="001D76D3">
              <w:rPr>
                <w:sz w:val="26"/>
                <w:szCs w:val="26"/>
              </w:rPr>
              <w:t>500,0</w:t>
            </w:r>
          </w:p>
        </w:tc>
        <w:tc>
          <w:tcPr>
            <w:tcW w:w="2226" w:type="dxa"/>
          </w:tcPr>
          <w:p w:rsidR="00164D0E" w:rsidRPr="001D76D3" w:rsidRDefault="00164D0E" w:rsidP="001D76D3">
            <w:pPr>
              <w:rPr>
                <w:sz w:val="26"/>
                <w:szCs w:val="26"/>
              </w:rPr>
            </w:pPr>
            <w:r w:rsidRPr="001D76D3">
              <w:rPr>
                <w:sz w:val="26"/>
                <w:szCs w:val="26"/>
              </w:rPr>
              <w:t>Собственные средства</w:t>
            </w:r>
          </w:p>
        </w:tc>
      </w:tr>
      <w:tr w:rsidR="00164D0E" w:rsidRPr="001D76D3" w:rsidTr="00164D0E">
        <w:tc>
          <w:tcPr>
            <w:tcW w:w="2193" w:type="dxa"/>
          </w:tcPr>
          <w:p w:rsidR="00164D0E" w:rsidRPr="001D76D3" w:rsidRDefault="00164D0E" w:rsidP="00447173">
            <w:pPr>
              <w:rPr>
                <w:sz w:val="26"/>
                <w:szCs w:val="26"/>
              </w:rPr>
            </w:pPr>
            <w:r w:rsidRPr="001D76D3">
              <w:rPr>
                <w:sz w:val="26"/>
                <w:szCs w:val="26"/>
              </w:rPr>
              <w:t>Освоение новых изделий</w:t>
            </w:r>
          </w:p>
        </w:tc>
        <w:tc>
          <w:tcPr>
            <w:tcW w:w="1611" w:type="dxa"/>
          </w:tcPr>
          <w:p w:rsidR="00164D0E" w:rsidRPr="001D76D3" w:rsidRDefault="00164D0E" w:rsidP="001D76D3">
            <w:pPr>
              <w:jc w:val="center"/>
              <w:rPr>
                <w:sz w:val="26"/>
                <w:szCs w:val="26"/>
              </w:rPr>
            </w:pPr>
            <w:r w:rsidRPr="001D76D3">
              <w:rPr>
                <w:sz w:val="26"/>
                <w:szCs w:val="26"/>
              </w:rPr>
              <w:t>2017-2020   годы</w:t>
            </w:r>
          </w:p>
        </w:tc>
        <w:tc>
          <w:tcPr>
            <w:tcW w:w="2720" w:type="dxa"/>
          </w:tcPr>
          <w:p w:rsidR="00164D0E" w:rsidRPr="001D76D3" w:rsidRDefault="00164D0E" w:rsidP="00447173">
            <w:pPr>
              <w:rPr>
                <w:sz w:val="26"/>
                <w:szCs w:val="26"/>
              </w:rPr>
            </w:pPr>
            <w:r w:rsidRPr="001D76D3">
              <w:rPr>
                <w:sz w:val="26"/>
                <w:szCs w:val="26"/>
              </w:rPr>
              <w:t>Увеличение ассортимента выпускаемой продукции, расширение рынка сбыта</w:t>
            </w:r>
          </w:p>
        </w:tc>
        <w:tc>
          <w:tcPr>
            <w:tcW w:w="1672" w:type="dxa"/>
          </w:tcPr>
          <w:p w:rsidR="00164D0E" w:rsidRPr="001D76D3" w:rsidRDefault="00164D0E" w:rsidP="001D76D3">
            <w:pPr>
              <w:jc w:val="center"/>
              <w:rPr>
                <w:sz w:val="26"/>
                <w:szCs w:val="26"/>
              </w:rPr>
            </w:pPr>
            <w:r w:rsidRPr="001D76D3">
              <w:rPr>
                <w:sz w:val="26"/>
                <w:szCs w:val="26"/>
              </w:rPr>
              <w:t>1000,0</w:t>
            </w:r>
          </w:p>
        </w:tc>
        <w:tc>
          <w:tcPr>
            <w:tcW w:w="2226" w:type="dxa"/>
          </w:tcPr>
          <w:p w:rsidR="00164D0E" w:rsidRPr="001D76D3" w:rsidRDefault="00164D0E" w:rsidP="001D76D3">
            <w:pPr>
              <w:rPr>
                <w:sz w:val="26"/>
                <w:szCs w:val="26"/>
              </w:rPr>
            </w:pPr>
            <w:r w:rsidRPr="001D76D3">
              <w:rPr>
                <w:sz w:val="26"/>
                <w:szCs w:val="26"/>
              </w:rPr>
              <w:t>Собственные средства</w:t>
            </w:r>
          </w:p>
        </w:tc>
      </w:tr>
      <w:tr w:rsidR="00164D0E" w:rsidRPr="001D76D3" w:rsidTr="00164D0E">
        <w:tc>
          <w:tcPr>
            <w:tcW w:w="2193" w:type="dxa"/>
          </w:tcPr>
          <w:p w:rsidR="00164D0E" w:rsidRPr="001D76D3" w:rsidRDefault="00164D0E" w:rsidP="00447173">
            <w:pPr>
              <w:rPr>
                <w:sz w:val="26"/>
                <w:szCs w:val="26"/>
              </w:rPr>
            </w:pPr>
            <w:r w:rsidRPr="001D76D3">
              <w:rPr>
                <w:sz w:val="26"/>
                <w:szCs w:val="26"/>
              </w:rPr>
              <w:t>Техническое перевооружение, приобретение современных швейных машин</w:t>
            </w:r>
          </w:p>
        </w:tc>
        <w:tc>
          <w:tcPr>
            <w:tcW w:w="1611" w:type="dxa"/>
          </w:tcPr>
          <w:p w:rsidR="00164D0E" w:rsidRPr="001D76D3" w:rsidRDefault="00164D0E" w:rsidP="001D76D3">
            <w:pPr>
              <w:jc w:val="center"/>
              <w:rPr>
                <w:sz w:val="26"/>
                <w:szCs w:val="26"/>
              </w:rPr>
            </w:pPr>
            <w:r w:rsidRPr="001D76D3">
              <w:rPr>
                <w:sz w:val="26"/>
                <w:szCs w:val="26"/>
              </w:rPr>
              <w:t>2020-2030    годы</w:t>
            </w:r>
          </w:p>
        </w:tc>
        <w:tc>
          <w:tcPr>
            <w:tcW w:w="2720" w:type="dxa"/>
          </w:tcPr>
          <w:p w:rsidR="00164D0E" w:rsidRPr="001D76D3" w:rsidRDefault="00164D0E" w:rsidP="00447173">
            <w:pPr>
              <w:rPr>
                <w:sz w:val="26"/>
                <w:szCs w:val="26"/>
              </w:rPr>
            </w:pPr>
            <w:r w:rsidRPr="001D76D3">
              <w:rPr>
                <w:sz w:val="26"/>
                <w:szCs w:val="26"/>
              </w:rPr>
              <w:t>Увеличение ассортимента выпускаемой продукции</w:t>
            </w:r>
          </w:p>
        </w:tc>
        <w:tc>
          <w:tcPr>
            <w:tcW w:w="1672" w:type="dxa"/>
          </w:tcPr>
          <w:p w:rsidR="00164D0E" w:rsidRPr="001D76D3" w:rsidRDefault="00164D0E" w:rsidP="001D76D3">
            <w:pPr>
              <w:jc w:val="center"/>
              <w:rPr>
                <w:sz w:val="26"/>
                <w:szCs w:val="26"/>
              </w:rPr>
            </w:pPr>
            <w:r w:rsidRPr="001D76D3">
              <w:rPr>
                <w:sz w:val="26"/>
                <w:szCs w:val="26"/>
              </w:rPr>
              <w:t>3000,0</w:t>
            </w:r>
          </w:p>
        </w:tc>
        <w:tc>
          <w:tcPr>
            <w:tcW w:w="2226" w:type="dxa"/>
          </w:tcPr>
          <w:p w:rsidR="00164D0E" w:rsidRPr="001D76D3" w:rsidRDefault="00164D0E" w:rsidP="001D76D3">
            <w:pPr>
              <w:rPr>
                <w:sz w:val="26"/>
                <w:szCs w:val="26"/>
              </w:rPr>
            </w:pPr>
            <w:r w:rsidRPr="001D76D3">
              <w:rPr>
                <w:sz w:val="26"/>
                <w:szCs w:val="26"/>
              </w:rPr>
              <w:t>Собственные средства</w:t>
            </w:r>
          </w:p>
        </w:tc>
      </w:tr>
      <w:tr w:rsidR="00E236E7" w:rsidRPr="001D76D3" w:rsidTr="00164D0E">
        <w:tc>
          <w:tcPr>
            <w:tcW w:w="2193" w:type="dxa"/>
          </w:tcPr>
          <w:p w:rsidR="00E236E7" w:rsidRPr="00E236E7" w:rsidRDefault="00E236E7" w:rsidP="00447173">
            <w:pPr>
              <w:rPr>
                <w:b/>
                <w:sz w:val="26"/>
                <w:szCs w:val="26"/>
              </w:rPr>
            </w:pPr>
            <w:r w:rsidRPr="00E236E7">
              <w:rPr>
                <w:b/>
                <w:sz w:val="26"/>
                <w:szCs w:val="26"/>
              </w:rPr>
              <w:t>Итого:</w:t>
            </w:r>
          </w:p>
        </w:tc>
        <w:tc>
          <w:tcPr>
            <w:tcW w:w="1611" w:type="dxa"/>
          </w:tcPr>
          <w:p w:rsidR="00E236E7" w:rsidRPr="00E236E7" w:rsidRDefault="00E236E7" w:rsidP="001D76D3">
            <w:pPr>
              <w:jc w:val="center"/>
              <w:rPr>
                <w:b/>
                <w:sz w:val="26"/>
                <w:szCs w:val="26"/>
              </w:rPr>
            </w:pPr>
          </w:p>
        </w:tc>
        <w:tc>
          <w:tcPr>
            <w:tcW w:w="2720" w:type="dxa"/>
          </w:tcPr>
          <w:p w:rsidR="00E236E7" w:rsidRPr="00E236E7" w:rsidRDefault="00E236E7" w:rsidP="00447173">
            <w:pPr>
              <w:rPr>
                <w:b/>
                <w:sz w:val="26"/>
                <w:szCs w:val="26"/>
              </w:rPr>
            </w:pPr>
          </w:p>
        </w:tc>
        <w:tc>
          <w:tcPr>
            <w:tcW w:w="1672" w:type="dxa"/>
          </w:tcPr>
          <w:p w:rsidR="00E236E7" w:rsidRPr="00E236E7" w:rsidRDefault="00E236E7" w:rsidP="001D76D3">
            <w:pPr>
              <w:jc w:val="center"/>
              <w:rPr>
                <w:b/>
                <w:sz w:val="26"/>
                <w:szCs w:val="26"/>
              </w:rPr>
            </w:pPr>
            <w:r>
              <w:rPr>
                <w:b/>
                <w:sz w:val="26"/>
                <w:szCs w:val="26"/>
              </w:rPr>
              <w:t>264720,0</w:t>
            </w:r>
          </w:p>
        </w:tc>
        <w:tc>
          <w:tcPr>
            <w:tcW w:w="2226" w:type="dxa"/>
          </w:tcPr>
          <w:p w:rsidR="00E236E7" w:rsidRPr="00E236E7" w:rsidRDefault="00E236E7" w:rsidP="001D76D3">
            <w:pPr>
              <w:rPr>
                <w:b/>
                <w:sz w:val="26"/>
                <w:szCs w:val="26"/>
              </w:rPr>
            </w:pPr>
          </w:p>
        </w:tc>
      </w:tr>
    </w:tbl>
    <w:p w:rsidR="0001161F" w:rsidRPr="00B778DB" w:rsidRDefault="0001161F" w:rsidP="0001161F">
      <w:pPr>
        <w:ind w:firstLine="720"/>
        <w:jc w:val="center"/>
        <w:rPr>
          <w:b/>
          <w:sz w:val="28"/>
          <w:szCs w:val="28"/>
        </w:rPr>
      </w:pPr>
    </w:p>
    <w:p w:rsidR="00D4644B" w:rsidRPr="00692774" w:rsidRDefault="00D4644B" w:rsidP="00AA0971">
      <w:pPr>
        <w:pStyle w:val="HTML"/>
        <w:ind w:firstLine="709"/>
        <w:jc w:val="both"/>
        <w:rPr>
          <w:rFonts w:ascii="Times New Roman" w:hAnsi="Times New Roman" w:cs="Times New Roman"/>
          <w:sz w:val="28"/>
          <w:szCs w:val="28"/>
        </w:rPr>
      </w:pPr>
      <w:r w:rsidRPr="00692774">
        <w:rPr>
          <w:rFonts w:ascii="Times New Roman" w:hAnsi="Times New Roman" w:cs="Times New Roman"/>
          <w:sz w:val="28"/>
          <w:szCs w:val="28"/>
        </w:rPr>
        <w:t>На 1 января 201</w:t>
      </w:r>
      <w:r w:rsidR="00D01767">
        <w:rPr>
          <w:rFonts w:ascii="Times New Roman" w:hAnsi="Times New Roman" w:cs="Times New Roman"/>
          <w:sz w:val="28"/>
          <w:szCs w:val="28"/>
        </w:rPr>
        <w:t>6</w:t>
      </w:r>
      <w:r w:rsidRPr="00692774">
        <w:rPr>
          <w:rFonts w:ascii="Times New Roman" w:hAnsi="Times New Roman" w:cs="Times New Roman"/>
          <w:sz w:val="28"/>
          <w:szCs w:val="28"/>
        </w:rPr>
        <w:t xml:space="preserve"> года в районе действует 10</w:t>
      </w:r>
      <w:r w:rsidR="00D01767">
        <w:rPr>
          <w:rFonts w:ascii="Times New Roman" w:hAnsi="Times New Roman" w:cs="Times New Roman"/>
          <w:sz w:val="28"/>
          <w:szCs w:val="28"/>
        </w:rPr>
        <w:t>5</w:t>
      </w:r>
      <w:r w:rsidRPr="00692774">
        <w:rPr>
          <w:rFonts w:ascii="Times New Roman" w:hAnsi="Times New Roman" w:cs="Times New Roman"/>
          <w:sz w:val="28"/>
          <w:szCs w:val="28"/>
        </w:rPr>
        <w:t xml:space="preserve"> малых предприятий, </w:t>
      </w:r>
      <w:r w:rsidR="00D01767">
        <w:rPr>
          <w:rFonts w:ascii="Times New Roman" w:hAnsi="Times New Roman" w:cs="Times New Roman"/>
          <w:sz w:val="28"/>
          <w:szCs w:val="28"/>
        </w:rPr>
        <w:t>9</w:t>
      </w:r>
      <w:r w:rsidRPr="00692774">
        <w:rPr>
          <w:rFonts w:ascii="Times New Roman" w:hAnsi="Times New Roman" w:cs="Times New Roman"/>
          <w:sz w:val="28"/>
          <w:szCs w:val="28"/>
        </w:rPr>
        <w:t xml:space="preserve"> средних предприятий,  4</w:t>
      </w:r>
      <w:r w:rsidR="00D01767">
        <w:rPr>
          <w:rFonts w:ascii="Times New Roman" w:hAnsi="Times New Roman" w:cs="Times New Roman"/>
          <w:sz w:val="28"/>
          <w:szCs w:val="28"/>
        </w:rPr>
        <w:t>22</w:t>
      </w:r>
      <w:r w:rsidRPr="00692774">
        <w:rPr>
          <w:rFonts w:ascii="Times New Roman" w:hAnsi="Times New Roman" w:cs="Times New Roman"/>
          <w:sz w:val="28"/>
          <w:szCs w:val="28"/>
        </w:rPr>
        <w:t xml:space="preserve">  предпринимателей без образования юридического лица, 50 крестьянско – фермерских хозяйств. На субъекты предпринимательства  приходится порядка 3,0 тыс. рабочих мест. </w:t>
      </w:r>
    </w:p>
    <w:p w:rsidR="0071301C" w:rsidRDefault="00D4644B" w:rsidP="00AA0971">
      <w:pPr>
        <w:ind w:firstLine="709"/>
        <w:jc w:val="both"/>
        <w:rPr>
          <w:sz w:val="28"/>
          <w:szCs w:val="28"/>
        </w:rPr>
      </w:pPr>
      <w:r w:rsidRPr="00597B3F">
        <w:rPr>
          <w:sz w:val="28"/>
          <w:szCs w:val="28"/>
        </w:rPr>
        <w:t xml:space="preserve">В  </w:t>
      </w:r>
      <w:r>
        <w:rPr>
          <w:sz w:val="28"/>
          <w:szCs w:val="28"/>
        </w:rPr>
        <w:t>2015</w:t>
      </w:r>
      <w:r w:rsidRPr="00597B3F">
        <w:rPr>
          <w:sz w:val="28"/>
          <w:szCs w:val="28"/>
        </w:rPr>
        <w:t xml:space="preserve"> год</w:t>
      </w:r>
      <w:r w:rsidR="0071301C">
        <w:rPr>
          <w:sz w:val="28"/>
          <w:szCs w:val="28"/>
        </w:rPr>
        <w:t>у</w:t>
      </w:r>
      <w:r w:rsidRPr="00597B3F">
        <w:rPr>
          <w:sz w:val="28"/>
          <w:szCs w:val="28"/>
        </w:rPr>
        <w:t xml:space="preserve"> оборот малых и средних предприятий по району составил </w:t>
      </w:r>
      <w:r w:rsidR="0071301C">
        <w:rPr>
          <w:sz w:val="28"/>
          <w:szCs w:val="28"/>
        </w:rPr>
        <w:t>4</w:t>
      </w:r>
      <w:r>
        <w:rPr>
          <w:sz w:val="28"/>
          <w:szCs w:val="28"/>
        </w:rPr>
        <w:t>,7</w:t>
      </w:r>
      <w:r w:rsidRPr="00597B3F">
        <w:rPr>
          <w:sz w:val="28"/>
          <w:szCs w:val="28"/>
        </w:rPr>
        <w:t xml:space="preserve"> млрд. рублей, или 1</w:t>
      </w:r>
      <w:r>
        <w:rPr>
          <w:sz w:val="28"/>
          <w:szCs w:val="28"/>
        </w:rPr>
        <w:t>5</w:t>
      </w:r>
      <w:r w:rsidR="0071301C">
        <w:rPr>
          <w:sz w:val="28"/>
          <w:szCs w:val="28"/>
        </w:rPr>
        <w:t>2</w:t>
      </w:r>
      <w:r w:rsidRPr="00597B3F">
        <w:rPr>
          <w:sz w:val="28"/>
          <w:szCs w:val="28"/>
        </w:rPr>
        <w:t xml:space="preserve"> %</w:t>
      </w:r>
      <w:r w:rsidR="00EE1FCC">
        <w:rPr>
          <w:sz w:val="28"/>
          <w:szCs w:val="28"/>
        </w:rPr>
        <w:t xml:space="preserve"> по сравнению с 2014 годом</w:t>
      </w:r>
      <w:r w:rsidRPr="00597B3F">
        <w:rPr>
          <w:sz w:val="28"/>
          <w:szCs w:val="28"/>
        </w:rPr>
        <w:t>.</w:t>
      </w:r>
      <w:r>
        <w:rPr>
          <w:sz w:val="28"/>
          <w:szCs w:val="28"/>
        </w:rPr>
        <w:t xml:space="preserve"> </w:t>
      </w:r>
    </w:p>
    <w:p w:rsidR="00D4644B" w:rsidRPr="00692774" w:rsidRDefault="00D4644B" w:rsidP="00AA0971">
      <w:pPr>
        <w:ind w:firstLine="709"/>
        <w:jc w:val="both"/>
        <w:rPr>
          <w:sz w:val="28"/>
          <w:szCs w:val="28"/>
        </w:rPr>
      </w:pPr>
      <w:r w:rsidRPr="00692774">
        <w:rPr>
          <w:sz w:val="28"/>
          <w:szCs w:val="28"/>
        </w:rPr>
        <w:t>Доля малого и среднего бизнеса в валовом территориальном продукте за 201</w:t>
      </w:r>
      <w:r>
        <w:rPr>
          <w:sz w:val="28"/>
          <w:szCs w:val="28"/>
        </w:rPr>
        <w:t>5 год состави</w:t>
      </w:r>
      <w:r w:rsidR="00EE1FCC">
        <w:rPr>
          <w:sz w:val="28"/>
          <w:szCs w:val="28"/>
        </w:rPr>
        <w:t>ла</w:t>
      </w:r>
      <w:r w:rsidRPr="00692774">
        <w:rPr>
          <w:sz w:val="28"/>
          <w:szCs w:val="28"/>
        </w:rPr>
        <w:t xml:space="preserve"> </w:t>
      </w:r>
      <w:r w:rsidR="0071301C">
        <w:rPr>
          <w:sz w:val="28"/>
          <w:szCs w:val="28"/>
        </w:rPr>
        <w:t>3</w:t>
      </w:r>
      <w:r w:rsidR="00EE1FCC">
        <w:rPr>
          <w:sz w:val="28"/>
          <w:szCs w:val="28"/>
        </w:rPr>
        <w:t>1</w:t>
      </w:r>
      <w:r w:rsidR="0071301C">
        <w:rPr>
          <w:sz w:val="28"/>
          <w:szCs w:val="28"/>
        </w:rPr>
        <w:t>,</w:t>
      </w:r>
      <w:r w:rsidR="00EE1FCC">
        <w:rPr>
          <w:sz w:val="28"/>
          <w:szCs w:val="28"/>
        </w:rPr>
        <w:t>8</w:t>
      </w:r>
      <w:r>
        <w:rPr>
          <w:sz w:val="28"/>
          <w:szCs w:val="28"/>
        </w:rPr>
        <w:t>%.</w:t>
      </w:r>
    </w:p>
    <w:p w:rsidR="00D4644B" w:rsidRPr="000B03C8" w:rsidRDefault="00D4644B" w:rsidP="00AA0971">
      <w:pPr>
        <w:pStyle w:val="a6"/>
        <w:ind w:firstLine="709"/>
        <w:rPr>
          <w:sz w:val="28"/>
          <w:szCs w:val="28"/>
        </w:rPr>
      </w:pPr>
      <w:r>
        <w:rPr>
          <w:sz w:val="28"/>
          <w:szCs w:val="28"/>
        </w:rPr>
        <w:t xml:space="preserve">На ряду с малыми предприятиями </w:t>
      </w:r>
      <w:r w:rsidRPr="000B03C8">
        <w:rPr>
          <w:sz w:val="28"/>
          <w:szCs w:val="28"/>
        </w:rPr>
        <w:t xml:space="preserve">производством сельскохозяйственной продукции занимаются порядка </w:t>
      </w:r>
      <w:r>
        <w:rPr>
          <w:sz w:val="28"/>
          <w:szCs w:val="28"/>
        </w:rPr>
        <w:t>5</w:t>
      </w:r>
      <w:r w:rsidRPr="000B03C8">
        <w:rPr>
          <w:sz w:val="28"/>
          <w:szCs w:val="28"/>
        </w:rPr>
        <w:t xml:space="preserve">0  крестьянско </w:t>
      </w:r>
      <w:r w:rsidR="00AB0DBF">
        <w:rPr>
          <w:sz w:val="28"/>
          <w:szCs w:val="28"/>
        </w:rPr>
        <w:t>–</w:t>
      </w:r>
      <w:r w:rsidRPr="000B03C8">
        <w:rPr>
          <w:sz w:val="28"/>
          <w:szCs w:val="28"/>
        </w:rPr>
        <w:t xml:space="preserve"> фермерских хозяйств</w:t>
      </w:r>
      <w:r>
        <w:rPr>
          <w:sz w:val="28"/>
          <w:szCs w:val="28"/>
        </w:rPr>
        <w:t>.</w:t>
      </w:r>
      <w:r w:rsidRPr="000B03C8">
        <w:rPr>
          <w:sz w:val="28"/>
          <w:szCs w:val="28"/>
        </w:rPr>
        <w:t xml:space="preserve"> </w:t>
      </w:r>
    </w:p>
    <w:p w:rsidR="00D4644B" w:rsidRPr="00692774" w:rsidRDefault="00D4644B" w:rsidP="00AA0971">
      <w:pPr>
        <w:ind w:firstLine="708"/>
        <w:jc w:val="both"/>
        <w:rPr>
          <w:sz w:val="28"/>
          <w:szCs w:val="28"/>
        </w:rPr>
      </w:pPr>
      <w:r w:rsidRPr="00D52571">
        <w:rPr>
          <w:sz w:val="28"/>
          <w:szCs w:val="28"/>
        </w:rPr>
        <w:t>Во исполнение поручения Президента РТ по развитию «Семейных ферм</w:t>
      </w:r>
      <w:r w:rsidRPr="00692774">
        <w:rPr>
          <w:sz w:val="28"/>
          <w:szCs w:val="28"/>
        </w:rPr>
        <w:t xml:space="preserve">» в нашем районе </w:t>
      </w:r>
      <w:r w:rsidR="00EE1FCC">
        <w:rPr>
          <w:sz w:val="28"/>
          <w:szCs w:val="28"/>
        </w:rPr>
        <w:t xml:space="preserve">их </w:t>
      </w:r>
      <w:r w:rsidRPr="00692774">
        <w:rPr>
          <w:sz w:val="28"/>
          <w:szCs w:val="28"/>
        </w:rPr>
        <w:t>20, которые расположены на территориях сельских поселений</w:t>
      </w:r>
      <w:r>
        <w:rPr>
          <w:sz w:val="28"/>
          <w:szCs w:val="28"/>
        </w:rPr>
        <w:t xml:space="preserve"> и имеют </w:t>
      </w:r>
      <w:r w:rsidRPr="00692774">
        <w:rPr>
          <w:sz w:val="28"/>
          <w:szCs w:val="28"/>
        </w:rPr>
        <w:t>свое направление в развитии</w:t>
      </w:r>
      <w:r>
        <w:rPr>
          <w:sz w:val="28"/>
          <w:szCs w:val="28"/>
        </w:rPr>
        <w:t>:</w:t>
      </w:r>
      <w:r w:rsidR="006234DC">
        <w:rPr>
          <w:sz w:val="28"/>
          <w:szCs w:val="28"/>
        </w:rPr>
        <w:t xml:space="preserve"> </w:t>
      </w:r>
      <w:r w:rsidRPr="00692774">
        <w:rPr>
          <w:sz w:val="28"/>
          <w:szCs w:val="28"/>
        </w:rPr>
        <w:t>овцеводство, откормом КРС от 30 до 60 голов, имеются молочные фермы по 24 головы и конефермы по 30 голов.</w:t>
      </w:r>
    </w:p>
    <w:p w:rsidR="00D4644B" w:rsidRPr="005755D8" w:rsidRDefault="00D4644B" w:rsidP="00AA0971">
      <w:pPr>
        <w:ind w:firstLine="709"/>
        <w:jc w:val="both"/>
        <w:rPr>
          <w:sz w:val="28"/>
          <w:szCs w:val="28"/>
        </w:rPr>
      </w:pPr>
      <w:r w:rsidRPr="005755D8">
        <w:rPr>
          <w:sz w:val="28"/>
          <w:szCs w:val="28"/>
        </w:rPr>
        <w:t>За 2015 год ими произведено животноводческой продукции 875,8 тонн молока и 67,5 тонн мяса, что в денежном выражении составляет 28 млн. рублей.</w:t>
      </w:r>
    </w:p>
    <w:p w:rsidR="00D4644B" w:rsidRPr="00F80E59" w:rsidRDefault="00D4644B" w:rsidP="00AA0971">
      <w:pPr>
        <w:ind w:firstLine="708"/>
        <w:jc w:val="both"/>
        <w:rPr>
          <w:sz w:val="28"/>
          <w:szCs w:val="28"/>
        </w:rPr>
      </w:pPr>
      <w:r w:rsidRPr="005755D8">
        <w:rPr>
          <w:sz w:val="28"/>
          <w:szCs w:val="28"/>
        </w:rPr>
        <w:t>Сегодня имеются необходимые условия для строительства, ведения и</w:t>
      </w:r>
      <w:r w:rsidRPr="00F80E59">
        <w:rPr>
          <w:sz w:val="28"/>
          <w:szCs w:val="28"/>
        </w:rPr>
        <w:t xml:space="preserve"> развития «Семейных ферм» в Алексеевском муниципальном районе. Не возникает никаких затруднений с предоставлением земельных участков, желающим заняться не только строительством, но и для выращивания сельскохозяйственных культур, необходимых для кормления скота, а также для непосредственного строительства помещений для животных.</w:t>
      </w:r>
    </w:p>
    <w:p w:rsidR="00D4644B" w:rsidRPr="008B740D" w:rsidRDefault="00D4644B" w:rsidP="00AA0971">
      <w:pPr>
        <w:ind w:firstLine="709"/>
        <w:jc w:val="both"/>
        <w:rPr>
          <w:sz w:val="28"/>
          <w:szCs w:val="28"/>
        </w:rPr>
      </w:pPr>
      <w:r w:rsidRPr="008B740D">
        <w:rPr>
          <w:sz w:val="28"/>
          <w:szCs w:val="28"/>
        </w:rPr>
        <w:t xml:space="preserve">В числе господдержки АПК особо отмечена реализация ведомственной </w:t>
      </w:r>
      <w:r w:rsidR="00AB0DBF">
        <w:rPr>
          <w:sz w:val="28"/>
          <w:szCs w:val="28"/>
        </w:rPr>
        <w:pgNum/>
      </w:r>
      <w:r w:rsidRPr="008B740D">
        <w:rPr>
          <w:sz w:val="28"/>
          <w:szCs w:val="28"/>
        </w:rPr>
        <w:t xml:space="preserve"> программы</w:t>
      </w:r>
      <w:r w:rsidR="00451F59">
        <w:rPr>
          <w:sz w:val="28"/>
          <w:szCs w:val="28"/>
        </w:rPr>
        <w:t xml:space="preserve"> </w:t>
      </w:r>
      <w:r w:rsidRPr="008B740D">
        <w:rPr>
          <w:sz w:val="28"/>
          <w:szCs w:val="28"/>
        </w:rPr>
        <w:t xml:space="preserve"> «Поддержка начинающих фермеров в РТ на 2015-2017 годы», в рамках которой 3 фермера района выиграли грант: Кудряшов В.Ф. – 1,2 млн. рублей, Ионов В.Л. – 0,9 млн. рублей, Козина С.В. – 0,99 млн. рублей. Фермер Сунеев И.А. выиграл грант в сумме 3,5 млн. рублей по программе «Развитие семейных животноводческих ферм на базе КФХ на 2015-2017 годы». </w:t>
      </w:r>
    </w:p>
    <w:p w:rsidR="00D4644B" w:rsidRDefault="00D4644B" w:rsidP="00AA0971">
      <w:pPr>
        <w:pStyle w:val="a6"/>
        <w:ind w:firstLine="708"/>
        <w:rPr>
          <w:sz w:val="28"/>
          <w:szCs w:val="28"/>
        </w:rPr>
      </w:pPr>
      <w:r w:rsidRPr="005011B4">
        <w:rPr>
          <w:sz w:val="28"/>
          <w:szCs w:val="28"/>
        </w:rPr>
        <w:t>За 2015 год крестьянско – фермерскими хозяйствами произведено сельскохозяйственной продукции на сумму 215,2 млн.рублей, в том числе от животноводческой продукции – 19,8 млн.рублей, растениеводческой – 195,4 млн.рублей.</w:t>
      </w:r>
      <w:r w:rsidRPr="00F80E59">
        <w:rPr>
          <w:sz w:val="28"/>
          <w:szCs w:val="28"/>
        </w:rPr>
        <w:t xml:space="preserve"> </w:t>
      </w:r>
    </w:p>
    <w:p w:rsidR="00D4644B" w:rsidRPr="00F80E59" w:rsidRDefault="00D4644B" w:rsidP="00AA0971">
      <w:pPr>
        <w:pStyle w:val="a6"/>
        <w:ind w:firstLine="709"/>
        <w:rPr>
          <w:sz w:val="28"/>
          <w:szCs w:val="28"/>
        </w:rPr>
      </w:pPr>
      <w:r w:rsidRPr="00F80E59">
        <w:rPr>
          <w:sz w:val="28"/>
          <w:szCs w:val="28"/>
        </w:rPr>
        <w:t xml:space="preserve">Немаловажное место в экономике района занимают предприятия торговли, общественного питания и бытового обслуживания. </w:t>
      </w:r>
    </w:p>
    <w:p w:rsidR="00D4644B" w:rsidRPr="00F80E59" w:rsidRDefault="00D4644B" w:rsidP="00AA0971">
      <w:pPr>
        <w:ind w:firstLine="709"/>
        <w:jc w:val="both"/>
        <w:rPr>
          <w:sz w:val="28"/>
          <w:szCs w:val="28"/>
        </w:rPr>
      </w:pPr>
      <w:r w:rsidRPr="00F80E59">
        <w:rPr>
          <w:sz w:val="28"/>
          <w:szCs w:val="28"/>
        </w:rPr>
        <w:t>Для деятельности частных предпринимателей открыты торговы</w:t>
      </w:r>
      <w:r w:rsidR="00EE1FCC">
        <w:rPr>
          <w:sz w:val="28"/>
          <w:szCs w:val="28"/>
        </w:rPr>
        <w:t>е</w:t>
      </w:r>
      <w:r w:rsidRPr="00F80E59">
        <w:rPr>
          <w:sz w:val="28"/>
          <w:szCs w:val="28"/>
        </w:rPr>
        <w:t xml:space="preserve"> комплекс</w:t>
      </w:r>
      <w:r w:rsidR="00EE1FCC">
        <w:rPr>
          <w:sz w:val="28"/>
          <w:szCs w:val="28"/>
        </w:rPr>
        <w:t>ы</w:t>
      </w:r>
      <w:r w:rsidRPr="00F80E59">
        <w:rPr>
          <w:sz w:val="28"/>
          <w:szCs w:val="28"/>
        </w:rPr>
        <w:t>: «Асылбика»</w:t>
      </w:r>
      <w:r>
        <w:rPr>
          <w:sz w:val="28"/>
          <w:szCs w:val="28"/>
        </w:rPr>
        <w:t>,</w:t>
      </w:r>
      <w:r w:rsidRPr="00F80E59">
        <w:rPr>
          <w:sz w:val="28"/>
          <w:szCs w:val="28"/>
        </w:rPr>
        <w:t xml:space="preserve"> «Дулкын»,</w:t>
      </w:r>
      <w:r>
        <w:rPr>
          <w:sz w:val="28"/>
          <w:szCs w:val="28"/>
        </w:rPr>
        <w:t xml:space="preserve"> «Яляска» и</w:t>
      </w:r>
      <w:r w:rsidRPr="00F80E59">
        <w:rPr>
          <w:sz w:val="28"/>
          <w:szCs w:val="28"/>
        </w:rPr>
        <w:t xml:space="preserve"> рынок «Карусель». Насчитывается 13</w:t>
      </w:r>
      <w:r>
        <w:rPr>
          <w:sz w:val="28"/>
          <w:szCs w:val="28"/>
        </w:rPr>
        <w:t>9</w:t>
      </w:r>
      <w:r w:rsidRPr="00F80E59">
        <w:rPr>
          <w:sz w:val="28"/>
          <w:szCs w:val="28"/>
        </w:rPr>
        <w:t xml:space="preserve"> магазин</w:t>
      </w:r>
      <w:r>
        <w:rPr>
          <w:sz w:val="28"/>
          <w:szCs w:val="28"/>
        </w:rPr>
        <w:t>ов</w:t>
      </w:r>
      <w:r w:rsidRPr="00F80E59">
        <w:rPr>
          <w:sz w:val="28"/>
          <w:szCs w:val="28"/>
        </w:rPr>
        <w:t xml:space="preserve"> частных предпринимателей, из них   </w:t>
      </w:r>
      <w:r>
        <w:rPr>
          <w:sz w:val="28"/>
          <w:szCs w:val="28"/>
        </w:rPr>
        <w:t>61</w:t>
      </w:r>
      <w:r w:rsidRPr="00F80E59">
        <w:rPr>
          <w:sz w:val="28"/>
          <w:szCs w:val="28"/>
        </w:rPr>
        <w:t xml:space="preserve"> -  в сельской местности.  </w:t>
      </w:r>
      <w:r>
        <w:rPr>
          <w:sz w:val="28"/>
          <w:szCs w:val="28"/>
        </w:rPr>
        <w:t xml:space="preserve">              </w:t>
      </w:r>
    </w:p>
    <w:p w:rsidR="00D4644B" w:rsidRPr="00F80E59" w:rsidRDefault="00D4644B" w:rsidP="00AA0971">
      <w:pPr>
        <w:ind w:firstLine="708"/>
        <w:jc w:val="both"/>
        <w:rPr>
          <w:sz w:val="28"/>
          <w:szCs w:val="28"/>
        </w:rPr>
      </w:pPr>
      <w:r w:rsidRPr="00F80E59">
        <w:rPr>
          <w:sz w:val="28"/>
          <w:szCs w:val="28"/>
        </w:rPr>
        <w:t xml:space="preserve">Сфера общественного питания представлена 44 предприятиями, из которых 14 кафе индивидуальных предпринимателей. </w:t>
      </w:r>
    </w:p>
    <w:p w:rsidR="004101AD" w:rsidRDefault="00D4644B" w:rsidP="00AA0971">
      <w:pPr>
        <w:ind w:firstLine="720"/>
        <w:jc w:val="both"/>
        <w:rPr>
          <w:sz w:val="28"/>
          <w:szCs w:val="28"/>
        </w:rPr>
      </w:pPr>
      <w:r w:rsidRPr="0046317E">
        <w:rPr>
          <w:sz w:val="28"/>
          <w:szCs w:val="28"/>
        </w:rPr>
        <w:t xml:space="preserve">По программе Лизинг – Грант за период с 2009-2015 г. г. получено оборудования и техники в количестве 20 единиц. По договору </w:t>
      </w:r>
      <w:r w:rsidR="00AB0DBF">
        <w:rPr>
          <w:sz w:val="28"/>
          <w:szCs w:val="28"/>
        </w:rPr>
        <w:t>–</w:t>
      </w:r>
      <w:r w:rsidRPr="0046317E">
        <w:rPr>
          <w:sz w:val="28"/>
          <w:szCs w:val="28"/>
        </w:rPr>
        <w:t xml:space="preserve"> лизинга  было приобретено:  швейное оборудование, хлебопекарное оборудование, </w:t>
      </w:r>
      <w:r w:rsidRPr="0046317E">
        <w:rPr>
          <w:color w:val="000000"/>
          <w:sz w:val="28"/>
          <w:szCs w:val="28"/>
        </w:rPr>
        <w:t>трактор  МТЗ-82, МТЗ-1221, автомашина</w:t>
      </w:r>
      <w:r w:rsidRPr="0046317E">
        <w:rPr>
          <w:sz w:val="28"/>
          <w:szCs w:val="28"/>
        </w:rPr>
        <w:t xml:space="preserve"> УАЗ:6  молоковоз, Фермер, погрузчик одноковшовый «Амкодор 342 </w:t>
      </w:r>
      <w:r>
        <w:rPr>
          <w:sz w:val="28"/>
          <w:szCs w:val="28"/>
        </w:rPr>
        <w:t>«</w:t>
      </w:r>
      <w:r w:rsidRPr="0046317E">
        <w:rPr>
          <w:sz w:val="28"/>
          <w:szCs w:val="28"/>
        </w:rPr>
        <w:t xml:space="preserve">В», пресс – подборщик, роторную косилку, погрузчик КУН </w:t>
      </w:r>
      <w:r w:rsidR="00AB0DBF">
        <w:rPr>
          <w:sz w:val="28"/>
          <w:szCs w:val="28"/>
        </w:rPr>
        <w:t>–</w:t>
      </w:r>
      <w:r w:rsidRPr="0046317E">
        <w:rPr>
          <w:sz w:val="28"/>
          <w:szCs w:val="28"/>
        </w:rPr>
        <w:t xml:space="preserve"> 10.  </w:t>
      </w:r>
    </w:p>
    <w:p w:rsidR="004101AD" w:rsidRPr="00664A93" w:rsidRDefault="004101AD" w:rsidP="00AA0971">
      <w:pPr>
        <w:tabs>
          <w:tab w:val="left" w:pos="709"/>
        </w:tabs>
        <w:ind w:firstLine="748"/>
        <w:jc w:val="both"/>
        <w:rPr>
          <w:sz w:val="28"/>
          <w:szCs w:val="28"/>
        </w:rPr>
      </w:pPr>
      <w:r w:rsidRPr="00664A93">
        <w:rPr>
          <w:sz w:val="28"/>
          <w:szCs w:val="28"/>
        </w:rPr>
        <w:t xml:space="preserve">Сегодня остро обсуждаются вопросы развития экономики России, в том числе  минимизации возможных рисков для предприятий производителей и торговли на потребительском рынке. Для решения данных вопросов и </w:t>
      </w:r>
      <w:r w:rsidRPr="00664A93">
        <w:rPr>
          <w:bCs/>
          <w:sz w:val="28"/>
          <w:szCs w:val="28"/>
        </w:rPr>
        <w:t xml:space="preserve">во исполнение </w:t>
      </w:r>
      <w:r w:rsidRPr="00664A93">
        <w:rPr>
          <w:sz w:val="28"/>
          <w:szCs w:val="28"/>
        </w:rPr>
        <w:t>Федерального закона «Об основах государственного регулирования торговой деятельности в Российской Федерации» проводится работа по развитию потребительского рынка продовольственных товаров Алексеевского муниципального района.</w:t>
      </w:r>
    </w:p>
    <w:p w:rsidR="004101AD" w:rsidRPr="00441353" w:rsidRDefault="004101AD" w:rsidP="00AA0971">
      <w:pPr>
        <w:pStyle w:val="af9"/>
        <w:widowControl/>
        <w:rPr>
          <w:szCs w:val="28"/>
        </w:rPr>
      </w:pPr>
      <w:r w:rsidRPr="00441353">
        <w:rPr>
          <w:szCs w:val="28"/>
        </w:rPr>
        <w:t>В районе свою деятельность осуществ</w:t>
      </w:r>
      <w:r>
        <w:rPr>
          <w:szCs w:val="28"/>
        </w:rPr>
        <w:t>ляют 187 магазинов</w:t>
      </w:r>
      <w:r w:rsidRPr="00441353">
        <w:rPr>
          <w:szCs w:val="28"/>
        </w:rPr>
        <w:t xml:space="preserve"> розничной торговли, из них 10</w:t>
      </w:r>
      <w:r>
        <w:rPr>
          <w:szCs w:val="28"/>
        </w:rPr>
        <w:t>7</w:t>
      </w:r>
      <w:r w:rsidRPr="00441353">
        <w:rPr>
          <w:szCs w:val="28"/>
        </w:rPr>
        <w:t xml:space="preserve"> осуществляют свою деятельность в сельской местности. Это преимущественно небольшие магазины, средняя площадь одной торговой точки не более </w:t>
      </w:r>
      <w:smartTag w:uri="urn:schemas-microsoft-com:office:smarttags" w:element="metricconverter">
        <w:smartTagPr>
          <w:attr w:name="ProductID" w:val="50 кв. метров"/>
        </w:smartTagPr>
        <w:r w:rsidRPr="00441353">
          <w:rPr>
            <w:szCs w:val="28"/>
          </w:rPr>
          <w:t>50 кв. метров</w:t>
        </w:r>
      </w:smartTag>
      <w:r w:rsidRPr="00441353">
        <w:rPr>
          <w:szCs w:val="28"/>
        </w:rPr>
        <w:t xml:space="preserve">.  </w:t>
      </w:r>
    </w:p>
    <w:p w:rsidR="004101AD" w:rsidRPr="00441353" w:rsidRDefault="004101AD" w:rsidP="00AA0971">
      <w:pPr>
        <w:pStyle w:val="af9"/>
        <w:widowControl/>
        <w:rPr>
          <w:szCs w:val="28"/>
        </w:rPr>
      </w:pPr>
      <w:r w:rsidRPr="00441353">
        <w:rPr>
          <w:szCs w:val="28"/>
        </w:rPr>
        <w:t xml:space="preserve">На предприятиях торговли района работает </w:t>
      </w:r>
      <w:r>
        <w:rPr>
          <w:szCs w:val="28"/>
        </w:rPr>
        <w:t>10</w:t>
      </w:r>
      <w:r w:rsidRPr="00441353">
        <w:rPr>
          <w:szCs w:val="28"/>
        </w:rPr>
        <w:t xml:space="preserve"> процент</w:t>
      </w:r>
      <w:r>
        <w:rPr>
          <w:szCs w:val="28"/>
        </w:rPr>
        <w:t>ов</w:t>
      </w:r>
      <w:r w:rsidRPr="00441353">
        <w:rPr>
          <w:szCs w:val="28"/>
        </w:rPr>
        <w:t xml:space="preserve"> от численности занятого населения, что составляет </w:t>
      </w:r>
      <w:r>
        <w:rPr>
          <w:szCs w:val="28"/>
        </w:rPr>
        <w:t>789</w:t>
      </w:r>
      <w:r w:rsidRPr="00441353">
        <w:rPr>
          <w:szCs w:val="28"/>
        </w:rPr>
        <w:t xml:space="preserve"> человек.</w:t>
      </w:r>
    </w:p>
    <w:p w:rsidR="004101AD" w:rsidRPr="00441353" w:rsidRDefault="004101AD" w:rsidP="00AA0971">
      <w:pPr>
        <w:widowControl w:val="0"/>
        <w:autoSpaceDE w:val="0"/>
        <w:autoSpaceDN w:val="0"/>
        <w:adjustRightInd w:val="0"/>
        <w:ind w:firstLine="720"/>
        <w:jc w:val="both"/>
        <w:rPr>
          <w:sz w:val="28"/>
          <w:szCs w:val="28"/>
        </w:rPr>
      </w:pPr>
      <w:r w:rsidRPr="00441353">
        <w:rPr>
          <w:sz w:val="28"/>
          <w:szCs w:val="28"/>
        </w:rPr>
        <w:t>Объем товарооборота розничной торговой сети по району за 201</w:t>
      </w:r>
      <w:r>
        <w:rPr>
          <w:sz w:val="28"/>
          <w:szCs w:val="28"/>
        </w:rPr>
        <w:t>5</w:t>
      </w:r>
      <w:r w:rsidRPr="00441353">
        <w:rPr>
          <w:sz w:val="28"/>
          <w:szCs w:val="28"/>
        </w:rPr>
        <w:t xml:space="preserve"> год составил 1</w:t>
      </w:r>
      <w:r>
        <w:rPr>
          <w:sz w:val="28"/>
          <w:szCs w:val="28"/>
        </w:rPr>
        <w:t>510,8</w:t>
      </w:r>
      <w:r w:rsidRPr="00441353">
        <w:rPr>
          <w:sz w:val="28"/>
          <w:szCs w:val="28"/>
        </w:rPr>
        <w:t xml:space="preserve"> млн. рублей, увеличившись на </w:t>
      </w:r>
      <w:r>
        <w:rPr>
          <w:sz w:val="28"/>
          <w:szCs w:val="28"/>
        </w:rPr>
        <w:t>4</w:t>
      </w:r>
      <w:r w:rsidRPr="00441353">
        <w:rPr>
          <w:sz w:val="28"/>
          <w:szCs w:val="28"/>
        </w:rPr>
        <w:t xml:space="preserve"> процент</w:t>
      </w:r>
      <w:r>
        <w:rPr>
          <w:sz w:val="28"/>
          <w:szCs w:val="28"/>
        </w:rPr>
        <w:t>а</w:t>
      </w:r>
      <w:r w:rsidRPr="00441353">
        <w:rPr>
          <w:sz w:val="28"/>
          <w:szCs w:val="28"/>
        </w:rPr>
        <w:t xml:space="preserve"> по сравнению с 201</w:t>
      </w:r>
      <w:r>
        <w:rPr>
          <w:sz w:val="28"/>
          <w:szCs w:val="28"/>
        </w:rPr>
        <w:t>4</w:t>
      </w:r>
      <w:r w:rsidRPr="00441353">
        <w:rPr>
          <w:sz w:val="28"/>
          <w:szCs w:val="28"/>
        </w:rPr>
        <w:t xml:space="preserve"> годом. </w:t>
      </w:r>
    </w:p>
    <w:p w:rsidR="00391A4C" w:rsidRDefault="00391A4C" w:rsidP="00AA0971">
      <w:pPr>
        <w:ind w:firstLine="709"/>
        <w:jc w:val="both"/>
        <w:rPr>
          <w:sz w:val="28"/>
          <w:szCs w:val="28"/>
        </w:rPr>
      </w:pPr>
      <w:r w:rsidRPr="00970471">
        <w:rPr>
          <w:sz w:val="28"/>
          <w:szCs w:val="28"/>
        </w:rPr>
        <w:t xml:space="preserve">Оборот общественного питания в 2015 году </w:t>
      </w:r>
      <w:r>
        <w:rPr>
          <w:sz w:val="28"/>
          <w:szCs w:val="28"/>
        </w:rPr>
        <w:t>составил 230</w:t>
      </w:r>
      <w:r w:rsidRPr="00970471">
        <w:rPr>
          <w:sz w:val="28"/>
          <w:szCs w:val="28"/>
        </w:rPr>
        <w:t>,</w:t>
      </w:r>
      <w:r>
        <w:rPr>
          <w:sz w:val="28"/>
          <w:szCs w:val="28"/>
        </w:rPr>
        <w:t>0</w:t>
      </w:r>
      <w:r w:rsidRPr="00970471">
        <w:rPr>
          <w:sz w:val="28"/>
          <w:szCs w:val="28"/>
        </w:rPr>
        <w:t xml:space="preserve">  млн. рублей в действующих ценах, что  на душу населения приходится 8</w:t>
      </w:r>
      <w:r>
        <w:rPr>
          <w:sz w:val="28"/>
          <w:szCs w:val="28"/>
        </w:rPr>
        <w:t>837</w:t>
      </w:r>
      <w:r w:rsidRPr="00970471">
        <w:rPr>
          <w:sz w:val="28"/>
          <w:szCs w:val="28"/>
        </w:rPr>
        <w:t xml:space="preserve"> рубл</w:t>
      </w:r>
      <w:r>
        <w:rPr>
          <w:sz w:val="28"/>
          <w:szCs w:val="28"/>
        </w:rPr>
        <w:t>ей</w:t>
      </w:r>
      <w:r w:rsidRPr="00970471">
        <w:rPr>
          <w:sz w:val="28"/>
          <w:szCs w:val="28"/>
        </w:rPr>
        <w:t>.  Задействовано в общественном питании 175 человек.</w:t>
      </w:r>
      <w:r w:rsidRPr="0078752E">
        <w:rPr>
          <w:sz w:val="28"/>
          <w:szCs w:val="28"/>
        </w:rPr>
        <w:t xml:space="preserve"> </w:t>
      </w:r>
    </w:p>
    <w:p w:rsidR="00A22199" w:rsidRDefault="00A22199" w:rsidP="00AA0971">
      <w:pPr>
        <w:ind w:firstLine="709"/>
        <w:jc w:val="both"/>
        <w:rPr>
          <w:sz w:val="28"/>
          <w:szCs w:val="28"/>
        </w:rPr>
      </w:pPr>
      <w:r w:rsidRPr="00851AF8">
        <w:rPr>
          <w:sz w:val="28"/>
          <w:szCs w:val="28"/>
        </w:rPr>
        <w:t xml:space="preserve">Формирование современной инфраструктуры потребительского рынка и повышение территориальной доступности товаров и услуг для населения </w:t>
      </w:r>
      <w:r>
        <w:rPr>
          <w:sz w:val="28"/>
          <w:szCs w:val="28"/>
        </w:rPr>
        <w:t>Алексеевского муниципального района возможно через реализацию мероприятий, указанных в таблице.</w:t>
      </w:r>
    </w:p>
    <w:p w:rsidR="0026159E" w:rsidRDefault="0026159E" w:rsidP="00AA0971">
      <w:pPr>
        <w:ind w:firstLine="709"/>
        <w:jc w:val="both"/>
        <w:rPr>
          <w:sz w:val="28"/>
          <w:szCs w:val="28"/>
        </w:rPr>
      </w:pPr>
    </w:p>
    <w:p w:rsidR="008F7FD2" w:rsidRDefault="008F7FD2" w:rsidP="008F7FD2">
      <w:pPr>
        <w:ind w:firstLine="709"/>
        <w:jc w:val="right"/>
        <w:rPr>
          <w:b/>
          <w:sz w:val="28"/>
          <w:szCs w:val="28"/>
        </w:rPr>
      </w:pPr>
      <w:r w:rsidRPr="008F7FD2">
        <w:rPr>
          <w:b/>
          <w:sz w:val="28"/>
          <w:szCs w:val="28"/>
        </w:rPr>
        <w:t>Таблица</w:t>
      </w:r>
      <w:r w:rsidR="0095632D">
        <w:rPr>
          <w:b/>
          <w:sz w:val="28"/>
          <w:szCs w:val="28"/>
        </w:rPr>
        <w:t xml:space="preserve"> 3.2.</w:t>
      </w:r>
      <w:r w:rsidR="00B778DB">
        <w:rPr>
          <w:b/>
          <w:sz w:val="28"/>
          <w:szCs w:val="28"/>
        </w:rPr>
        <w:t>2</w:t>
      </w:r>
    </w:p>
    <w:p w:rsidR="00DD7496" w:rsidRDefault="008F7FD2" w:rsidP="008F7FD2">
      <w:pPr>
        <w:ind w:firstLine="709"/>
        <w:jc w:val="center"/>
        <w:rPr>
          <w:b/>
          <w:sz w:val="28"/>
          <w:szCs w:val="28"/>
        </w:rPr>
      </w:pPr>
      <w:r w:rsidRPr="008F7FD2">
        <w:rPr>
          <w:b/>
          <w:sz w:val="28"/>
          <w:szCs w:val="28"/>
        </w:rPr>
        <w:t>Перечень мероприятий</w:t>
      </w:r>
      <w:r w:rsidR="008D4F14">
        <w:rPr>
          <w:b/>
          <w:sz w:val="28"/>
          <w:szCs w:val="28"/>
        </w:rPr>
        <w:t xml:space="preserve"> по </w:t>
      </w:r>
      <w:r w:rsidR="00495221">
        <w:rPr>
          <w:b/>
          <w:sz w:val="28"/>
          <w:szCs w:val="28"/>
        </w:rPr>
        <w:t xml:space="preserve">развитию </w:t>
      </w:r>
      <w:r w:rsidR="008D4F14">
        <w:rPr>
          <w:b/>
          <w:sz w:val="28"/>
          <w:szCs w:val="28"/>
        </w:rPr>
        <w:t>потребительско</w:t>
      </w:r>
      <w:r w:rsidR="00495221">
        <w:rPr>
          <w:b/>
          <w:sz w:val="28"/>
          <w:szCs w:val="28"/>
        </w:rPr>
        <w:t>го</w:t>
      </w:r>
      <w:r w:rsidR="008D4F14">
        <w:rPr>
          <w:b/>
          <w:sz w:val="28"/>
          <w:szCs w:val="28"/>
        </w:rPr>
        <w:t xml:space="preserve"> рынк</w:t>
      </w:r>
      <w:r w:rsidR="00495221">
        <w:rPr>
          <w:b/>
          <w:sz w:val="28"/>
          <w:szCs w:val="28"/>
        </w:rPr>
        <w:t>а</w:t>
      </w:r>
    </w:p>
    <w:p w:rsidR="00A22199" w:rsidRDefault="00A22199" w:rsidP="008F7FD2">
      <w:pPr>
        <w:ind w:firstLine="709"/>
        <w:jc w:val="center"/>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1279"/>
        <w:gridCol w:w="2524"/>
        <w:gridCol w:w="2478"/>
        <w:gridCol w:w="1943"/>
      </w:tblGrid>
      <w:tr w:rsidR="006E0A8D" w:rsidRPr="006E0A8D" w:rsidTr="006E0A8D">
        <w:tc>
          <w:tcPr>
            <w:tcW w:w="2090" w:type="dxa"/>
          </w:tcPr>
          <w:p w:rsidR="00AD248A" w:rsidRPr="006E0A8D" w:rsidRDefault="00AD248A" w:rsidP="006E0A8D">
            <w:pPr>
              <w:jc w:val="center"/>
              <w:rPr>
                <w:b/>
              </w:rPr>
            </w:pPr>
            <w:r w:rsidRPr="006E0A8D">
              <w:rPr>
                <w:b/>
              </w:rPr>
              <w:t>Наименование мероприятий</w:t>
            </w:r>
          </w:p>
        </w:tc>
        <w:tc>
          <w:tcPr>
            <w:tcW w:w="1279" w:type="dxa"/>
          </w:tcPr>
          <w:p w:rsidR="00AD248A" w:rsidRPr="006E0A8D" w:rsidRDefault="00AD248A" w:rsidP="006E0A8D">
            <w:pPr>
              <w:jc w:val="center"/>
              <w:rPr>
                <w:b/>
              </w:rPr>
            </w:pPr>
            <w:r w:rsidRPr="006E0A8D">
              <w:rPr>
                <w:b/>
              </w:rPr>
              <w:t>Сроки               выполнения</w:t>
            </w:r>
          </w:p>
        </w:tc>
        <w:tc>
          <w:tcPr>
            <w:tcW w:w="2524" w:type="dxa"/>
          </w:tcPr>
          <w:p w:rsidR="00AD248A" w:rsidRPr="006E0A8D" w:rsidRDefault="00AD248A" w:rsidP="006E0A8D">
            <w:pPr>
              <w:jc w:val="center"/>
              <w:rPr>
                <w:b/>
              </w:rPr>
            </w:pPr>
            <w:r w:rsidRPr="006E0A8D">
              <w:rPr>
                <w:b/>
              </w:rPr>
              <w:t xml:space="preserve">Содержание      </w:t>
            </w:r>
            <w:r w:rsidR="00921963" w:rsidRPr="006E0A8D">
              <w:rPr>
                <w:b/>
              </w:rPr>
              <w:t xml:space="preserve">    </w:t>
            </w:r>
            <w:r w:rsidRPr="006E0A8D">
              <w:rPr>
                <w:b/>
              </w:rPr>
              <w:t>мероприятия</w:t>
            </w:r>
          </w:p>
        </w:tc>
        <w:tc>
          <w:tcPr>
            <w:tcW w:w="2478" w:type="dxa"/>
          </w:tcPr>
          <w:p w:rsidR="00AD248A" w:rsidRPr="006E0A8D" w:rsidRDefault="00AD248A" w:rsidP="006E0A8D">
            <w:pPr>
              <w:jc w:val="center"/>
              <w:rPr>
                <w:b/>
              </w:rPr>
            </w:pPr>
            <w:r w:rsidRPr="006E0A8D">
              <w:rPr>
                <w:b/>
              </w:rPr>
              <w:t xml:space="preserve">Ожидаемые </w:t>
            </w:r>
            <w:r w:rsidR="00921963" w:rsidRPr="006E0A8D">
              <w:rPr>
                <w:b/>
              </w:rPr>
              <w:t xml:space="preserve">         </w:t>
            </w:r>
            <w:r w:rsidRPr="006E0A8D">
              <w:rPr>
                <w:b/>
              </w:rPr>
              <w:t>результаты</w:t>
            </w:r>
          </w:p>
        </w:tc>
        <w:tc>
          <w:tcPr>
            <w:tcW w:w="1943" w:type="dxa"/>
          </w:tcPr>
          <w:p w:rsidR="00AD248A" w:rsidRPr="006E0A8D" w:rsidRDefault="00AD248A" w:rsidP="006E0A8D">
            <w:pPr>
              <w:jc w:val="center"/>
              <w:rPr>
                <w:b/>
              </w:rPr>
            </w:pPr>
            <w:r w:rsidRPr="006E0A8D">
              <w:rPr>
                <w:b/>
              </w:rPr>
              <w:t>Ответственные исполнители</w:t>
            </w:r>
          </w:p>
        </w:tc>
      </w:tr>
      <w:tr w:rsidR="006E0A8D" w:rsidRPr="006E0A8D" w:rsidTr="006E0A8D">
        <w:tc>
          <w:tcPr>
            <w:tcW w:w="2090" w:type="dxa"/>
          </w:tcPr>
          <w:p w:rsidR="00AD248A" w:rsidRPr="000D5922" w:rsidRDefault="000D5922" w:rsidP="000D5922">
            <w:r w:rsidRPr="000D5922">
              <w:t>Содействие поддержанию условий для равной, добросовестной конкуренции</w:t>
            </w:r>
          </w:p>
        </w:tc>
        <w:tc>
          <w:tcPr>
            <w:tcW w:w="1279" w:type="dxa"/>
          </w:tcPr>
          <w:p w:rsidR="00AD248A" w:rsidRPr="000D5922" w:rsidRDefault="000D5922" w:rsidP="006E0A8D">
            <w:pPr>
              <w:jc w:val="center"/>
            </w:pPr>
            <w:r>
              <w:t xml:space="preserve">2016-2030 </w:t>
            </w:r>
            <w:r w:rsidR="0055220F">
              <w:t xml:space="preserve">    </w:t>
            </w:r>
            <w:r>
              <w:t>годы</w:t>
            </w:r>
          </w:p>
        </w:tc>
        <w:tc>
          <w:tcPr>
            <w:tcW w:w="2524" w:type="dxa"/>
          </w:tcPr>
          <w:p w:rsidR="000D5922" w:rsidRPr="008B5C66" w:rsidRDefault="000D5922" w:rsidP="006E0A8D">
            <w:pPr>
              <w:ind w:left="68" w:right="78"/>
              <w:jc w:val="both"/>
            </w:pPr>
            <w:r w:rsidRPr="008B5C66">
              <w:t>Организация и проведение семинаров-совещаний с участием контролирующих и правоохранительных органов</w:t>
            </w:r>
          </w:p>
          <w:p w:rsidR="00AD248A" w:rsidRPr="000D5922" w:rsidRDefault="00AD248A" w:rsidP="006E0A8D">
            <w:pPr>
              <w:jc w:val="center"/>
            </w:pPr>
          </w:p>
        </w:tc>
        <w:tc>
          <w:tcPr>
            <w:tcW w:w="2478" w:type="dxa"/>
          </w:tcPr>
          <w:p w:rsidR="00AD248A" w:rsidRPr="000D5922" w:rsidRDefault="000D5922" w:rsidP="000D5922">
            <w:r w:rsidRPr="008B5C66">
              <w:t>Развитие потребительского рынка, формирование конкурентоспособной рыночной среды, повышение имиджа предприятий района. Повышение культуры торгового обслуживания, внедрение прогрессивных форм и методов торговли.</w:t>
            </w:r>
          </w:p>
        </w:tc>
        <w:tc>
          <w:tcPr>
            <w:tcW w:w="1943" w:type="dxa"/>
          </w:tcPr>
          <w:p w:rsidR="000D5922" w:rsidRDefault="000D5922" w:rsidP="000D5922">
            <w:r>
              <w:t xml:space="preserve">Исполнительный комитет Алексеевского муниципального района, </w:t>
            </w:r>
          </w:p>
          <w:p w:rsidR="00AD248A" w:rsidRPr="000D5922" w:rsidRDefault="00FF18B0" w:rsidP="00FF18B0">
            <w:r>
              <w:t>П</w:t>
            </w:r>
            <w:r w:rsidR="000D5922">
              <w:t>редприяти</w:t>
            </w:r>
            <w:r>
              <w:t>я</w:t>
            </w:r>
            <w:r w:rsidR="000D5922">
              <w:t xml:space="preserve"> </w:t>
            </w:r>
            <w:r>
              <w:t xml:space="preserve">торговли </w:t>
            </w:r>
          </w:p>
        </w:tc>
      </w:tr>
      <w:tr w:rsidR="006E0A8D" w:rsidRPr="006E0A8D" w:rsidTr="006E0A8D">
        <w:tc>
          <w:tcPr>
            <w:tcW w:w="2090" w:type="dxa"/>
          </w:tcPr>
          <w:p w:rsidR="005C3FE0" w:rsidRPr="000D5922" w:rsidRDefault="005C3FE0" w:rsidP="000D5922">
            <w:r w:rsidRPr="008B5C66">
              <w:t>Содействие продвижению товаров местных товаропроизводителей на рынок РТ и за её пределы</w:t>
            </w:r>
          </w:p>
        </w:tc>
        <w:tc>
          <w:tcPr>
            <w:tcW w:w="1279" w:type="dxa"/>
          </w:tcPr>
          <w:p w:rsidR="005C3FE0" w:rsidRDefault="005C3FE0" w:rsidP="006E0A8D">
            <w:pPr>
              <w:jc w:val="center"/>
            </w:pPr>
            <w:r w:rsidRPr="00654B17">
              <w:t xml:space="preserve">2016-2030 </w:t>
            </w:r>
            <w:r>
              <w:t xml:space="preserve">    </w:t>
            </w:r>
            <w:r w:rsidRPr="00654B17">
              <w:t>годы</w:t>
            </w:r>
          </w:p>
        </w:tc>
        <w:tc>
          <w:tcPr>
            <w:tcW w:w="2524" w:type="dxa"/>
          </w:tcPr>
          <w:p w:rsidR="005C3FE0" w:rsidRPr="008B5C66" w:rsidRDefault="005C3FE0" w:rsidP="006E0A8D">
            <w:pPr>
              <w:ind w:left="68" w:right="78"/>
              <w:jc w:val="both"/>
            </w:pPr>
            <w:r w:rsidRPr="008B5C66">
              <w:t>Организация и проведение выставок, ярмарок, выставок-продаж. Размещение информации на официальном сайте Ал</w:t>
            </w:r>
            <w:r>
              <w:t>е</w:t>
            </w:r>
            <w:r w:rsidRPr="008B5C66">
              <w:t>к</w:t>
            </w:r>
            <w:r>
              <w:t>с</w:t>
            </w:r>
            <w:r w:rsidRPr="008B5C66">
              <w:t>еевского муниципального района</w:t>
            </w:r>
          </w:p>
          <w:p w:rsidR="005C3FE0" w:rsidRPr="008B5C66" w:rsidRDefault="005C3FE0" w:rsidP="006E0A8D">
            <w:pPr>
              <w:ind w:left="68" w:right="78"/>
              <w:jc w:val="both"/>
            </w:pPr>
          </w:p>
        </w:tc>
        <w:tc>
          <w:tcPr>
            <w:tcW w:w="2478" w:type="dxa"/>
          </w:tcPr>
          <w:p w:rsidR="005C3FE0" w:rsidRPr="008B5C66" w:rsidRDefault="005C3FE0" w:rsidP="000D5922">
            <w:r w:rsidRPr="008B5C66">
              <w:t>Стимулирование производства конкурентоспособных товаров высокого качества, сохранение и увеличение  объемов продаж продукции местных товаропроизводителей.</w:t>
            </w:r>
          </w:p>
        </w:tc>
        <w:tc>
          <w:tcPr>
            <w:tcW w:w="1943" w:type="dxa"/>
          </w:tcPr>
          <w:p w:rsidR="00FF18B0" w:rsidRDefault="00FF18B0" w:rsidP="00FF18B0">
            <w:r>
              <w:t xml:space="preserve">Исполнительный комитет Алексеевского муниципального района, </w:t>
            </w:r>
          </w:p>
          <w:p w:rsidR="005C3FE0" w:rsidRDefault="00FF18B0" w:rsidP="00FF18B0">
            <w:r>
              <w:t>Предприятия торговли</w:t>
            </w:r>
          </w:p>
        </w:tc>
      </w:tr>
      <w:tr w:rsidR="006E0A8D" w:rsidRPr="006E0A8D" w:rsidTr="006E0A8D">
        <w:tc>
          <w:tcPr>
            <w:tcW w:w="2090" w:type="dxa"/>
          </w:tcPr>
          <w:p w:rsidR="000E556D" w:rsidRPr="008B5C66" w:rsidRDefault="006D0A03" w:rsidP="00451F59">
            <w:r w:rsidRPr="00A67446">
              <w:t xml:space="preserve">Формирование современной инфраструктуры потребительского рынка и повышение </w:t>
            </w:r>
            <w:r w:rsidR="00451F59">
              <w:t>информационной</w:t>
            </w:r>
            <w:r w:rsidRPr="00A67446">
              <w:t xml:space="preserve"> доступности товаров и услуг для населения </w:t>
            </w:r>
            <w:r>
              <w:t>Алексеевского муниципального района</w:t>
            </w:r>
          </w:p>
        </w:tc>
        <w:tc>
          <w:tcPr>
            <w:tcW w:w="1279" w:type="dxa"/>
          </w:tcPr>
          <w:p w:rsidR="000E556D" w:rsidRPr="00654B17" w:rsidRDefault="006D0A03" w:rsidP="006E0A8D">
            <w:pPr>
              <w:jc w:val="center"/>
            </w:pPr>
            <w:r w:rsidRPr="00654B17">
              <w:t xml:space="preserve">2016-2030 </w:t>
            </w:r>
            <w:r>
              <w:t xml:space="preserve">    </w:t>
            </w:r>
            <w:r w:rsidRPr="00654B17">
              <w:t>годы</w:t>
            </w:r>
          </w:p>
        </w:tc>
        <w:tc>
          <w:tcPr>
            <w:tcW w:w="2524" w:type="dxa"/>
          </w:tcPr>
          <w:p w:rsidR="000E556D" w:rsidRPr="008B5C66" w:rsidRDefault="006D0A03" w:rsidP="006E0A8D">
            <w:pPr>
              <w:ind w:left="-108" w:right="78"/>
              <w:jc w:val="both"/>
            </w:pPr>
            <w:r w:rsidRPr="00A67446">
              <w:t>Проведение мониторинга минимальной обеспеченности населения площадью торговых объектов, услугами общественного питания и бытового обслуживания с выявлением проблемных зон</w:t>
            </w:r>
          </w:p>
        </w:tc>
        <w:tc>
          <w:tcPr>
            <w:tcW w:w="2478" w:type="dxa"/>
          </w:tcPr>
          <w:p w:rsidR="000E556D" w:rsidRPr="008B5C66" w:rsidRDefault="006D0A03" w:rsidP="006D0A03">
            <w:r>
              <w:t>К 2030 году увеличение торговых</w:t>
            </w:r>
            <w:r w:rsidRPr="00A67446">
              <w:t xml:space="preserve"> площад</w:t>
            </w:r>
            <w:r>
              <w:t>ей</w:t>
            </w:r>
            <w:r w:rsidRPr="00A67446">
              <w:t xml:space="preserve"> на 1 тыс.</w:t>
            </w:r>
            <w:r>
              <w:t xml:space="preserve"> </w:t>
            </w:r>
            <w:r w:rsidRPr="00A67446">
              <w:t>человек</w:t>
            </w:r>
            <w:r>
              <w:t xml:space="preserve"> не менее 480,0 кв.м.</w:t>
            </w:r>
          </w:p>
        </w:tc>
        <w:tc>
          <w:tcPr>
            <w:tcW w:w="1943" w:type="dxa"/>
          </w:tcPr>
          <w:p w:rsidR="006D0A03" w:rsidRDefault="006D0A03" w:rsidP="006D0A03">
            <w:r>
              <w:t xml:space="preserve">Исполнительный комитет Алексеевского муниципального района, </w:t>
            </w:r>
          </w:p>
          <w:p w:rsidR="000E556D" w:rsidRDefault="006D0A03" w:rsidP="006D0A03">
            <w:r>
              <w:t>Предприятия торговли</w:t>
            </w:r>
          </w:p>
        </w:tc>
      </w:tr>
      <w:tr w:rsidR="006E0A8D" w:rsidRPr="006E0A8D" w:rsidTr="006E0A8D">
        <w:tc>
          <w:tcPr>
            <w:tcW w:w="2090" w:type="dxa"/>
          </w:tcPr>
          <w:p w:rsidR="00E2344F" w:rsidRPr="00A67446" w:rsidRDefault="00E2344F" w:rsidP="00451F59">
            <w:pPr>
              <w:jc w:val="both"/>
            </w:pPr>
            <w:r w:rsidRPr="00A67446">
              <w:t xml:space="preserve">Повышение экономической </w:t>
            </w:r>
            <w:r w:rsidR="00451F59">
              <w:t>дост</w:t>
            </w:r>
            <w:r w:rsidRPr="00A67446">
              <w:t xml:space="preserve">упности товаров для населения в </w:t>
            </w:r>
            <w:r>
              <w:t>Алексеевском муниципальном районе</w:t>
            </w:r>
          </w:p>
        </w:tc>
        <w:tc>
          <w:tcPr>
            <w:tcW w:w="1279" w:type="dxa"/>
          </w:tcPr>
          <w:p w:rsidR="00E2344F" w:rsidRPr="00654B17" w:rsidRDefault="00E2344F" w:rsidP="006E0A8D">
            <w:pPr>
              <w:jc w:val="center"/>
            </w:pPr>
            <w:r w:rsidRPr="00654B17">
              <w:t xml:space="preserve">2016-2030 </w:t>
            </w:r>
            <w:r>
              <w:t xml:space="preserve">    </w:t>
            </w:r>
            <w:r w:rsidRPr="00654B17">
              <w:t>годы</w:t>
            </w:r>
          </w:p>
        </w:tc>
        <w:tc>
          <w:tcPr>
            <w:tcW w:w="2524" w:type="dxa"/>
          </w:tcPr>
          <w:p w:rsidR="00E2344F" w:rsidRPr="00A67446" w:rsidRDefault="00E2344F" w:rsidP="006E0A8D">
            <w:pPr>
              <w:ind w:left="-108" w:right="78"/>
              <w:jc w:val="both"/>
            </w:pPr>
            <w:r w:rsidRPr="00A67446">
              <w:t>Проведение мониторинга цен на социально значимые това</w:t>
            </w:r>
            <w:r>
              <w:t xml:space="preserve">ры и услуги на </w:t>
            </w:r>
            <w:r w:rsidRPr="00A67446">
              <w:t>внутреннем и внешнем товарных рынках</w:t>
            </w:r>
          </w:p>
        </w:tc>
        <w:tc>
          <w:tcPr>
            <w:tcW w:w="2478" w:type="dxa"/>
          </w:tcPr>
          <w:p w:rsidR="00E2344F" w:rsidRDefault="00E2344F" w:rsidP="006D0A03">
            <w:r>
              <w:t>Контроль над ценами на социально значимые товары и услуги.</w:t>
            </w:r>
          </w:p>
        </w:tc>
        <w:tc>
          <w:tcPr>
            <w:tcW w:w="1943" w:type="dxa"/>
          </w:tcPr>
          <w:p w:rsidR="004C4C9B" w:rsidRDefault="004C4C9B" w:rsidP="004C4C9B">
            <w:r>
              <w:t xml:space="preserve">Исполнительный комитет Алексеевского муниципального района, </w:t>
            </w:r>
          </w:p>
          <w:p w:rsidR="004C4C9B" w:rsidRPr="004C4C9B" w:rsidRDefault="004C4C9B" w:rsidP="006E0A8D">
            <w:pPr>
              <w:jc w:val="both"/>
            </w:pPr>
            <w:r>
              <w:t>С</w:t>
            </w:r>
            <w:r w:rsidRPr="004C4C9B">
              <w:t xml:space="preserve">пециалист отдела контроля оборота алкогольной продукции Чистопольского ТО Госалкогольинспекции РТ </w:t>
            </w:r>
          </w:p>
          <w:p w:rsidR="004C4C9B" w:rsidRDefault="004C4C9B" w:rsidP="004C4C9B"/>
          <w:p w:rsidR="00E2344F" w:rsidRDefault="00E2344F" w:rsidP="006D0A03"/>
        </w:tc>
      </w:tr>
      <w:tr w:rsidR="006E0A8D" w:rsidRPr="006E0A8D" w:rsidTr="006E0A8D">
        <w:tc>
          <w:tcPr>
            <w:tcW w:w="2090" w:type="dxa"/>
          </w:tcPr>
          <w:p w:rsidR="00A34C23" w:rsidRPr="00A67446" w:rsidRDefault="00A34C23" w:rsidP="006E0A8D">
            <w:pPr>
              <w:jc w:val="both"/>
            </w:pPr>
            <w:r w:rsidRPr="00036C52">
              <w:t>Повыше</w:t>
            </w:r>
            <w:r w:rsidRPr="00A67446">
              <w:t>ние качества и безопасности товаров и оказываемых услуг, совершенствование защиты прав потребителей, кадровое обеспечение отрасли</w:t>
            </w:r>
          </w:p>
          <w:p w:rsidR="00A34C23" w:rsidRPr="00A67446" w:rsidRDefault="00A34C23" w:rsidP="000D5922"/>
        </w:tc>
        <w:tc>
          <w:tcPr>
            <w:tcW w:w="1279" w:type="dxa"/>
          </w:tcPr>
          <w:p w:rsidR="00A34C23" w:rsidRPr="00654B17" w:rsidRDefault="00A34C23" w:rsidP="006E0A8D">
            <w:pPr>
              <w:jc w:val="center"/>
            </w:pPr>
            <w:r w:rsidRPr="00654B17">
              <w:t xml:space="preserve">2016-2030 </w:t>
            </w:r>
            <w:r>
              <w:t xml:space="preserve">    </w:t>
            </w:r>
            <w:r w:rsidRPr="00654B17">
              <w:t>годы</w:t>
            </w:r>
          </w:p>
        </w:tc>
        <w:tc>
          <w:tcPr>
            <w:tcW w:w="2524" w:type="dxa"/>
          </w:tcPr>
          <w:p w:rsidR="00A34C23" w:rsidRPr="00A67446" w:rsidRDefault="00A34C23" w:rsidP="00451F59">
            <w:pPr>
              <w:ind w:left="-108" w:right="78"/>
              <w:jc w:val="both"/>
            </w:pPr>
            <w:r w:rsidRPr="00A67446">
              <w:t xml:space="preserve">Проведение конкурсов, фестивалей профессионального </w:t>
            </w:r>
            <w:r w:rsidR="00451F59">
              <w:t>мастерства</w:t>
            </w:r>
            <w:r w:rsidR="00AB0DBF">
              <w:pgNum/>
            </w:r>
            <w:r w:rsidRPr="00A67446">
              <w:t> среди работников сферы торговли, общественного питания и бытовых услуг</w:t>
            </w:r>
          </w:p>
        </w:tc>
        <w:tc>
          <w:tcPr>
            <w:tcW w:w="2478" w:type="dxa"/>
          </w:tcPr>
          <w:p w:rsidR="00A34C23" w:rsidRDefault="00A34C23" w:rsidP="006D0A03">
            <w:r>
              <w:t>Увеличение к</w:t>
            </w:r>
            <w:r w:rsidRPr="00A67446">
              <w:t>оличеств</w:t>
            </w:r>
            <w:r>
              <w:t>а</w:t>
            </w:r>
            <w:r w:rsidRPr="00A67446">
              <w:t xml:space="preserve"> работников сферы торговли, бытовых услуг и организации питания</w:t>
            </w:r>
            <w:r>
              <w:t xml:space="preserve"> </w:t>
            </w:r>
            <w:r w:rsidRPr="00A67446">
              <w:t>в международных, межрегиональных, городских и районных чемпионатах, конкурсах профессионального мастерства</w:t>
            </w:r>
          </w:p>
        </w:tc>
        <w:tc>
          <w:tcPr>
            <w:tcW w:w="1943" w:type="dxa"/>
          </w:tcPr>
          <w:p w:rsidR="00A34C23" w:rsidRDefault="00A34C23" w:rsidP="00A34C23">
            <w:r>
              <w:t xml:space="preserve">Исполнительный комитет Алексеевского муниципального района, </w:t>
            </w:r>
          </w:p>
          <w:p w:rsidR="00A34C23" w:rsidRDefault="00A34C23" w:rsidP="00A34C23">
            <w:r>
              <w:t>Предприятия торговли</w:t>
            </w:r>
          </w:p>
        </w:tc>
      </w:tr>
      <w:tr w:rsidR="006E0A8D" w:rsidRPr="006E0A8D" w:rsidTr="006E0A8D">
        <w:tc>
          <w:tcPr>
            <w:tcW w:w="2090" w:type="dxa"/>
          </w:tcPr>
          <w:p w:rsidR="0026159E" w:rsidRPr="008B5C66" w:rsidRDefault="0026159E" w:rsidP="000D5922">
            <w:r w:rsidRPr="00201072">
              <w:t>Содействие повышению уровня подготовки кадров и квалификации персонала  отраслей торговли, общественного питания, бытового обслуживания населения</w:t>
            </w:r>
          </w:p>
        </w:tc>
        <w:tc>
          <w:tcPr>
            <w:tcW w:w="1279" w:type="dxa"/>
          </w:tcPr>
          <w:p w:rsidR="0026159E" w:rsidRPr="00654B17" w:rsidRDefault="0026159E" w:rsidP="006E0A8D">
            <w:pPr>
              <w:jc w:val="center"/>
            </w:pPr>
            <w:r w:rsidRPr="00654B17">
              <w:t xml:space="preserve">2016-2030 </w:t>
            </w:r>
            <w:r>
              <w:t xml:space="preserve">    </w:t>
            </w:r>
            <w:r w:rsidRPr="00654B17">
              <w:t>годы</w:t>
            </w:r>
          </w:p>
        </w:tc>
        <w:tc>
          <w:tcPr>
            <w:tcW w:w="2524" w:type="dxa"/>
          </w:tcPr>
          <w:p w:rsidR="0026159E" w:rsidRPr="00201072" w:rsidRDefault="0026159E" w:rsidP="006E0A8D">
            <w:pPr>
              <w:tabs>
                <w:tab w:val="left" w:pos="4994"/>
              </w:tabs>
              <w:ind w:left="68" w:right="78"/>
              <w:jc w:val="both"/>
            </w:pPr>
            <w:r w:rsidRPr="00201072">
              <w:t>Проведение:</w:t>
            </w:r>
          </w:p>
          <w:p w:rsidR="0026159E" w:rsidRPr="00201072" w:rsidRDefault="0026159E" w:rsidP="006E0A8D">
            <w:pPr>
              <w:tabs>
                <w:tab w:val="left" w:pos="4994"/>
              </w:tabs>
              <w:ind w:left="68" w:right="78"/>
              <w:jc w:val="both"/>
            </w:pPr>
            <w:r w:rsidRPr="00201072">
              <w:t>семинаров для руководителей и специалистов предприятий торговли, общественного питания  и бытового обслуживания;</w:t>
            </w:r>
          </w:p>
          <w:p w:rsidR="0026159E" w:rsidRPr="008B5C66" w:rsidRDefault="0026159E" w:rsidP="006E0A8D">
            <w:pPr>
              <w:ind w:left="68" w:right="78"/>
              <w:jc w:val="both"/>
            </w:pPr>
            <w:r w:rsidRPr="00201072">
              <w:t xml:space="preserve">подготовка кадров и повышение квалификации безработных граждан с последующим трудоустройством.  </w:t>
            </w:r>
          </w:p>
        </w:tc>
        <w:tc>
          <w:tcPr>
            <w:tcW w:w="2478" w:type="dxa"/>
          </w:tcPr>
          <w:p w:rsidR="0026159E" w:rsidRPr="00201072" w:rsidRDefault="0026159E" w:rsidP="006E0A8D">
            <w:pPr>
              <w:tabs>
                <w:tab w:val="left" w:pos="4994"/>
              </w:tabs>
              <w:ind w:left="68" w:right="78"/>
              <w:jc w:val="both"/>
            </w:pPr>
            <w:r w:rsidRPr="00201072">
              <w:t>Обеспечение отраслей торговли, общественного питания, бытового обслуживания населения квалифицированными кадрами</w:t>
            </w:r>
          </w:p>
          <w:p w:rsidR="0026159E" w:rsidRPr="008B5C66" w:rsidRDefault="0026159E" w:rsidP="000D5922"/>
        </w:tc>
        <w:tc>
          <w:tcPr>
            <w:tcW w:w="1943" w:type="dxa"/>
          </w:tcPr>
          <w:p w:rsidR="0026159E" w:rsidRDefault="0026159E" w:rsidP="0026159E">
            <w:r>
              <w:t xml:space="preserve">Исполнительный комитет Алексеевского муниципального района, </w:t>
            </w:r>
          </w:p>
          <w:p w:rsidR="00152C74" w:rsidRDefault="00152C74" w:rsidP="0026159E">
            <w:r>
              <w:t>ГКУ «Центр занятости населения» Алексеевского муниципального района,</w:t>
            </w:r>
          </w:p>
          <w:p w:rsidR="0026159E" w:rsidRDefault="0026159E" w:rsidP="0026159E">
            <w:r>
              <w:t>Предприятия торговли</w:t>
            </w:r>
          </w:p>
        </w:tc>
      </w:tr>
      <w:tr w:rsidR="006E0A8D" w:rsidRPr="006E0A8D" w:rsidTr="006E0A8D">
        <w:tc>
          <w:tcPr>
            <w:tcW w:w="2090" w:type="dxa"/>
          </w:tcPr>
          <w:p w:rsidR="00AD248A" w:rsidRPr="006E0A8D" w:rsidRDefault="00AD248A" w:rsidP="006E0A8D">
            <w:pPr>
              <w:jc w:val="both"/>
              <w:rPr>
                <w:b/>
                <w:sz w:val="28"/>
                <w:szCs w:val="28"/>
              </w:rPr>
            </w:pPr>
            <w:r w:rsidRPr="00A67446">
              <w:t>Организация выездной торговли в малонаселенные, отдаленные пункты</w:t>
            </w:r>
            <w:r>
              <w:t xml:space="preserve"> и труднодоступные пункты</w:t>
            </w:r>
          </w:p>
        </w:tc>
        <w:tc>
          <w:tcPr>
            <w:tcW w:w="1279" w:type="dxa"/>
          </w:tcPr>
          <w:p w:rsidR="00AD248A" w:rsidRPr="00654B17" w:rsidRDefault="00AD248A" w:rsidP="006E0A8D">
            <w:pPr>
              <w:jc w:val="center"/>
            </w:pPr>
            <w:r w:rsidRPr="00654B17">
              <w:t xml:space="preserve">2016-2030 </w:t>
            </w:r>
            <w:r w:rsidR="0055220F">
              <w:t xml:space="preserve">    </w:t>
            </w:r>
            <w:r w:rsidRPr="00654B17">
              <w:t>годы</w:t>
            </w:r>
          </w:p>
        </w:tc>
        <w:tc>
          <w:tcPr>
            <w:tcW w:w="2524" w:type="dxa"/>
          </w:tcPr>
          <w:p w:rsidR="00AD248A" w:rsidRPr="006E0A8D" w:rsidRDefault="00AD248A" w:rsidP="006E0A8D">
            <w:pPr>
              <w:jc w:val="both"/>
              <w:rPr>
                <w:b/>
                <w:sz w:val="28"/>
                <w:szCs w:val="28"/>
              </w:rPr>
            </w:pPr>
            <w:r w:rsidRPr="00A67446">
              <w:t>Доля населенных пунктов,</w:t>
            </w:r>
            <w:r>
              <w:t xml:space="preserve"> </w:t>
            </w:r>
            <w:r w:rsidRPr="00A67446">
              <w:t>охваченных выездным торговым обслуживанием из общего количества населенных пунктов, в которых отсутствуют стационарные торговые объект</w:t>
            </w:r>
            <w:r>
              <w:t>ы.</w:t>
            </w:r>
          </w:p>
        </w:tc>
        <w:tc>
          <w:tcPr>
            <w:tcW w:w="2478" w:type="dxa"/>
          </w:tcPr>
          <w:p w:rsidR="00AD248A" w:rsidRPr="00623764" w:rsidRDefault="00AD248A" w:rsidP="006E0A8D">
            <w:pPr>
              <w:jc w:val="both"/>
            </w:pPr>
            <w:r w:rsidRPr="00623764">
              <w:t>Доведение до 100% населенных пунктов, охваченных выездным торговым обслуживанием</w:t>
            </w:r>
          </w:p>
        </w:tc>
        <w:tc>
          <w:tcPr>
            <w:tcW w:w="1943" w:type="dxa"/>
          </w:tcPr>
          <w:p w:rsidR="00AD248A" w:rsidRDefault="00AD248A" w:rsidP="006E0A8D">
            <w:pPr>
              <w:jc w:val="both"/>
            </w:pPr>
            <w:r>
              <w:t>Исполнительный комитет Алексеевского муниципального района,</w:t>
            </w:r>
          </w:p>
          <w:p w:rsidR="00AD248A" w:rsidRPr="00623764" w:rsidRDefault="00AD248A" w:rsidP="006E0A8D">
            <w:pPr>
              <w:jc w:val="both"/>
            </w:pPr>
            <w:r>
              <w:t>Алексеевское Райпо</w:t>
            </w:r>
          </w:p>
        </w:tc>
      </w:tr>
      <w:tr w:rsidR="006E0A8D" w:rsidRPr="006E0A8D" w:rsidTr="006E0A8D">
        <w:tc>
          <w:tcPr>
            <w:tcW w:w="2090" w:type="dxa"/>
          </w:tcPr>
          <w:p w:rsidR="00D73300" w:rsidRPr="00A67446" w:rsidRDefault="00F72794" w:rsidP="006E0A8D">
            <w:pPr>
              <w:jc w:val="both"/>
            </w:pPr>
            <w:r>
              <w:t>Развитие придорожного сервиса</w:t>
            </w:r>
          </w:p>
        </w:tc>
        <w:tc>
          <w:tcPr>
            <w:tcW w:w="1279" w:type="dxa"/>
          </w:tcPr>
          <w:p w:rsidR="00D73300" w:rsidRDefault="009D74DA" w:rsidP="006E0A8D">
            <w:pPr>
              <w:jc w:val="center"/>
            </w:pPr>
            <w:r>
              <w:t>2019-2030</w:t>
            </w:r>
          </w:p>
          <w:p w:rsidR="009D74DA" w:rsidRPr="00654B17" w:rsidRDefault="009D74DA" w:rsidP="006E0A8D">
            <w:pPr>
              <w:jc w:val="center"/>
            </w:pPr>
            <w:r>
              <w:t>годы</w:t>
            </w:r>
          </w:p>
        </w:tc>
        <w:tc>
          <w:tcPr>
            <w:tcW w:w="2524" w:type="dxa"/>
          </w:tcPr>
          <w:p w:rsidR="00D73300" w:rsidRPr="00A67446" w:rsidRDefault="007C7268" w:rsidP="006E0A8D">
            <w:pPr>
              <w:jc w:val="both"/>
            </w:pPr>
            <w:r>
              <w:t>Строительство торговых объектов, кафе</w:t>
            </w:r>
          </w:p>
        </w:tc>
        <w:tc>
          <w:tcPr>
            <w:tcW w:w="2478" w:type="dxa"/>
          </w:tcPr>
          <w:p w:rsidR="00D73300" w:rsidRPr="00623764" w:rsidRDefault="00BC53E8" w:rsidP="006E0A8D">
            <w:pPr>
              <w:jc w:val="both"/>
            </w:pPr>
            <w:r>
              <w:t>Создание дополнительных рабочих мест, увеличение доли субъектов малого и среднего предпринимательства в ВТ</w:t>
            </w:r>
            <w:r w:rsidR="008A3B8C">
              <w:t>П</w:t>
            </w:r>
            <w:r>
              <w:t xml:space="preserve"> района к 2030 году </w:t>
            </w:r>
            <w:r w:rsidR="00557021">
              <w:t>50%</w:t>
            </w:r>
          </w:p>
        </w:tc>
        <w:tc>
          <w:tcPr>
            <w:tcW w:w="1943" w:type="dxa"/>
          </w:tcPr>
          <w:p w:rsidR="00557021" w:rsidRDefault="00557021" w:rsidP="00557021">
            <w:r>
              <w:t xml:space="preserve">Исполнительный комитет Алексеевского муниципального района, </w:t>
            </w:r>
          </w:p>
          <w:p w:rsidR="00D73300" w:rsidRDefault="00557021" w:rsidP="006E0A8D">
            <w:pPr>
              <w:jc w:val="both"/>
            </w:pPr>
            <w:r>
              <w:t>Предприятия торговли</w:t>
            </w:r>
          </w:p>
        </w:tc>
      </w:tr>
    </w:tbl>
    <w:p w:rsidR="008F7FD2" w:rsidRPr="008F7FD2" w:rsidRDefault="008F7FD2" w:rsidP="008F7FD2">
      <w:pPr>
        <w:ind w:firstLine="709"/>
        <w:jc w:val="center"/>
        <w:rPr>
          <w:b/>
          <w:sz w:val="28"/>
          <w:szCs w:val="28"/>
        </w:rPr>
      </w:pPr>
    </w:p>
    <w:p w:rsidR="00C141C3" w:rsidRDefault="00C141C3" w:rsidP="00AA0971">
      <w:pPr>
        <w:ind w:firstLine="720"/>
        <w:jc w:val="both"/>
        <w:rPr>
          <w:sz w:val="28"/>
          <w:szCs w:val="28"/>
        </w:rPr>
      </w:pPr>
      <w:r>
        <w:rPr>
          <w:sz w:val="28"/>
          <w:szCs w:val="28"/>
        </w:rPr>
        <w:t>Сохранением и восстановлением лесного фонда в районе занимается ГБУ «Билярский лес».</w:t>
      </w:r>
    </w:p>
    <w:p w:rsidR="007F1B51" w:rsidRDefault="007F1B51" w:rsidP="00AA0971">
      <w:pPr>
        <w:ind w:firstLine="720"/>
        <w:jc w:val="both"/>
        <w:rPr>
          <w:sz w:val="28"/>
          <w:szCs w:val="28"/>
        </w:rPr>
      </w:pPr>
      <w:r>
        <w:rPr>
          <w:sz w:val="28"/>
          <w:szCs w:val="28"/>
        </w:rPr>
        <w:t>Жилищно-коммунальные услуги на территории АМР оказывают ОАО «Алексеевскводоканал», ООО «Полигон». Тарифы населения на жилищно-коммунальные услуги утверждены в пределах установленных индексов в соответствии с действующим законодательством.</w:t>
      </w:r>
    </w:p>
    <w:p w:rsidR="00EB16D2" w:rsidRPr="00943A1A" w:rsidRDefault="00EB16D2" w:rsidP="00AA0971">
      <w:pPr>
        <w:ind w:firstLine="709"/>
        <w:jc w:val="both"/>
        <w:rPr>
          <w:sz w:val="28"/>
          <w:szCs w:val="28"/>
        </w:rPr>
      </w:pPr>
      <w:r w:rsidRPr="00943A1A">
        <w:rPr>
          <w:sz w:val="28"/>
          <w:szCs w:val="28"/>
          <w:lang w:val="en-US"/>
        </w:rPr>
        <w:t>C</w:t>
      </w:r>
      <w:r w:rsidRPr="00943A1A">
        <w:rPr>
          <w:sz w:val="28"/>
          <w:szCs w:val="28"/>
        </w:rPr>
        <w:t>оциально-экономическое развитие Алексеевского района в 2015 году проходило при участии Алексеевского района в</w:t>
      </w:r>
      <w:r>
        <w:rPr>
          <w:sz w:val="28"/>
          <w:szCs w:val="28"/>
        </w:rPr>
        <w:t xml:space="preserve"> 23  Республиканских программах</w:t>
      </w:r>
      <w:r w:rsidRPr="00943A1A">
        <w:rPr>
          <w:sz w:val="28"/>
          <w:szCs w:val="28"/>
        </w:rPr>
        <w:t xml:space="preserve">. </w:t>
      </w:r>
    </w:p>
    <w:p w:rsidR="00EB16D2" w:rsidRPr="00943A1A" w:rsidRDefault="00EB16D2" w:rsidP="00AA0971">
      <w:pPr>
        <w:ind w:firstLine="708"/>
        <w:jc w:val="both"/>
        <w:rPr>
          <w:sz w:val="28"/>
          <w:szCs w:val="28"/>
        </w:rPr>
      </w:pPr>
      <w:r w:rsidRPr="00943A1A">
        <w:rPr>
          <w:sz w:val="28"/>
          <w:szCs w:val="28"/>
        </w:rPr>
        <w:t>В районе имеются утвержденные генеральные планы и правила землепользования и застройки на все сельские поселения, утвержденная схема территориального планирования Алексеевского муниципального района. В 2015 году внес</w:t>
      </w:r>
      <w:r w:rsidR="00EE1FCC">
        <w:rPr>
          <w:sz w:val="28"/>
          <w:szCs w:val="28"/>
        </w:rPr>
        <w:t>ены</w:t>
      </w:r>
      <w:r w:rsidRPr="00943A1A">
        <w:rPr>
          <w:sz w:val="28"/>
          <w:szCs w:val="28"/>
        </w:rPr>
        <w:t xml:space="preserve"> изменения в генеральные планы</w:t>
      </w:r>
      <w:r w:rsidR="00EE1FCC">
        <w:rPr>
          <w:sz w:val="28"/>
          <w:szCs w:val="28"/>
        </w:rPr>
        <w:t>:</w:t>
      </w:r>
      <w:r w:rsidRPr="00943A1A">
        <w:rPr>
          <w:sz w:val="28"/>
          <w:szCs w:val="28"/>
        </w:rPr>
        <w:t xml:space="preserve"> Билярского, Бутлеровского сельских поселений. Разработаны и утверждены на все сельские поселения схемы водоснабжения и водоотведения. Завершается</w:t>
      </w:r>
      <w:r w:rsidR="00EE1FCC">
        <w:rPr>
          <w:sz w:val="28"/>
          <w:szCs w:val="28"/>
        </w:rPr>
        <w:t xml:space="preserve"> работа по </w:t>
      </w:r>
      <w:r w:rsidRPr="00943A1A">
        <w:rPr>
          <w:sz w:val="28"/>
          <w:szCs w:val="28"/>
        </w:rPr>
        <w:t xml:space="preserve"> разработк</w:t>
      </w:r>
      <w:r w:rsidR="00EE1FCC">
        <w:rPr>
          <w:sz w:val="28"/>
          <w:szCs w:val="28"/>
        </w:rPr>
        <w:t>е</w:t>
      </w:r>
      <w:r w:rsidRPr="00943A1A">
        <w:rPr>
          <w:sz w:val="28"/>
          <w:szCs w:val="28"/>
        </w:rPr>
        <w:t xml:space="preserve"> программ комплексного развития каждого сельского поселения. </w:t>
      </w:r>
    </w:p>
    <w:p w:rsidR="00EB16D2" w:rsidRPr="00943A1A" w:rsidRDefault="00EB16D2" w:rsidP="00AA0971">
      <w:pPr>
        <w:ind w:firstLine="720"/>
        <w:jc w:val="both"/>
        <w:rPr>
          <w:sz w:val="28"/>
          <w:szCs w:val="28"/>
        </w:rPr>
      </w:pPr>
      <w:r w:rsidRPr="00943A1A">
        <w:rPr>
          <w:sz w:val="28"/>
          <w:szCs w:val="28"/>
        </w:rPr>
        <w:t xml:space="preserve">Важным фактором развития любой территории является </w:t>
      </w:r>
      <w:r>
        <w:rPr>
          <w:sz w:val="28"/>
          <w:szCs w:val="28"/>
        </w:rPr>
        <w:t>ж</w:t>
      </w:r>
      <w:r w:rsidRPr="00943A1A">
        <w:rPr>
          <w:sz w:val="28"/>
          <w:szCs w:val="28"/>
        </w:rPr>
        <w:t>илищное строительство</w:t>
      </w:r>
      <w:r>
        <w:rPr>
          <w:sz w:val="28"/>
          <w:szCs w:val="28"/>
        </w:rPr>
        <w:t xml:space="preserve">. </w:t>
      </w:r>
      <w:r w:rsidRPr="00943A1A">
        <w:rPr>
          <w:sz w:val="28"/>
          <w:szCs w:val="28"/>
        </w:rPr>
        <w:t xml:space="preserve">В 2015 году построено и введено 14.1 тыс.кв.м. жилья. Построено и заселено 113  индивидуальных жилых домов, общей площадью  13.1 тыс. </w:t>
      </w:r>
      <w:r w:rsidR="00AB0DBF">
        <w:rPr>
          <w:sz w:val="28"/>
          <w:szCs w:val="28"/>
        </w:rPr>
        <w:pgNum/>
      </w:r>
      <w:r w:rsidR="00AB0DBF">
        <w:rPr>
          <w:sz w:val="28"/>
          <w:szCs w:val="28"/>
        </w:rPr>
        <w:t>А</w:t>
      </w:r>
      <w:r w:rsidRPr="00943A1A">
        <w:rPr>
          <w:sz w:val="28"/>
          <w:szCs w:val="28"/>
        </w:rPr>
        <w:t>. м., большая часть из которых построен</w:t>
      </w:r>
      <w:r>
        <w:rPr>
          <w:sz w:val="28"/>
          <w:szCs w:val="28"/>
        </w:rPr>
        <w:t>а</w:t>
      </w:r>
      <w:r w:rsidRPr="00943A1A">
        <w:rPr>
          <w:sz w:val="28"/>
          <w:szCs w:val="28"/>
        </w:rPr>
        <w:t xml:space="preserve"> в сельских поселениях.</w:t>
      </w:r>
    </w:p>
    <w:p w:rsidR="00EB16D2" w:rsidRPr="006E4ACE" w:rsidRDefault="00EB16D2" w:rsidP="00AA0971">
      <w:pPr>
        <w:ind w:firstLine="709"/>
        <w:jc w:val="both"/>
        <w:rPr>
          <w:sz w:val="28"/>
          <w:szCs w:val="28"/>
        </w:rPr>
      </w:pPr>
      <w:r w:rsidRPr="006E4ACE">
        <w:rPr>
          <w:sz w:val="28"/>
          <w:szCs w:val="28"/>
        </w:rPr>
        <w:t xml:space="preserve">Обеспеченность населения жильем составляет 25,3 кв.м.  на человека. Ввод жилья на одного жителя  </w:t>
      </w:r>
      <w:r w:rsidR="00EE1FCC">
        <w:rPr>
          <w:sz w:val="28"/>
          <w:szCs w:val="28"/>
        </w:rPr>
        <w:t xml:space="preserve">района </w:t>
      </w:r>
      <w:r w:rsidRPr="006E4ACE">
        <w:rPr>
          <w:sz w:val="28"/>
          <w:szCs w:val="28"/>
        </w:rPr>
        <w:t>составил 0,54 кв.м. Для индивидуального жилищного строительства в 2015 году на землях Лебяженского СП выделено 25 новых земельных участков,  что позволило 100% обеспечить всех многодетных семей и молодых семей желающих строить индивидуальное жилье.</w:t>
      </w:r>
    </w:p>
    <w:p w:rsidR="00EB16D2" w:rsidRDefault="00EB16D2" w:rsidP="00AA0971">
      <w:pPr>
        <w:pStyle w:val="2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 счет средств ГЖФ выделено инвестиций району на строительство жилья  14,2 млн. рублей. По программе социальная ипотека в 2015 году введен в эксплуатацию 18-ти квартирный жилой дом по ул. Просторная в пгт Алексеевское.   </w:t>
      </w:r>
    </w:p>
    <w:p w:rsidR="00EB16D2" w:rsidRPr="008D433E" w:rsidRDefault="00EB16D2" w:rsidP="00AA0971">
      <w:pPr>
        <w:pStyle w:val="24"/>
        <w:spacing w:after="0" w:line="240" w:lineRule="auto"/>
        <w:ind w:left="0" w:firstLine="708"/>
        <w:jc w:val="both"/>
        <w:rPr>
          <w:rFonts w:ascii="Times New Roman" w:hAnsi="Times New Roman"/>
          <w:sz w:val="28"/>
          <w:szCs w:val="28"/>
        </w:rPr>
      </w:pPr>
      <w:r w:rsidRPr="008D433E">
        <w:rPr>
          <w:rFonts w:ascii="Times New Roman" w:hAnsi="Times New Roman"/>
          <w:sz w:val="28"/>
          <w:szCs w:val="28"/>
        </w:rPr>
        <w:t xml:space="preserve">По программе социальное развитие села в 2015 году </w:t>
      </w:r>
      <w:r>
        <w:rPr>
          <w:rFonts w:ascii="Times New Roman" w:hAnsi="Times New Roman"/>
          <w:sz w:val="28"/>
          <w:szCs w:val="28"/>
        </w:rPr>
        <w:t xml:space="preserve"> выделено субсидий  7</w:t>
      </w:r>
      <w:r w:rsidRPr="008D433E">
        <w:rPr>
          <w:rFonts w:ascii="Times New Roman" w:hAnsi="Times New Roman"/>
          <w:sz w:val="28"/>
          <w:szCs w:val="28"/>
        </w:rPr>
        <w:t xml:space="preserve"> семьям в размере </w:t>
      </w:r>
      <w:r>
        <w:rPr>
          <w:rFonts w:ascii="Times New Roman" w:hAnsi="Times New Roman"/>
          <w:sz w:val="28"/>
          <w:szCs w:val="28"/>
        </w:rPr>
        <w:t>6,1</w:t>
      </w:r>
      <w:r w:rsidRPr="008D433E">
        <w:rPr>
          <w:rFonts w:ascii="Times New Roman" w:hAnsi="Times New Roman"/>
          <w:sz w:val="28"/>
          <w:szCs w:val="28"/>
        </w:rPr>
        <w:t> млн.</w:t>
      </w:r>
      <w:r>
        <w:rPr>
          <w:rFonts w:ascii="Times New Roman" w:hAnsi="Times New Roman"/>
          <w:sz w:val="28"/>
          <w:szCs w:val="28"/>
        </w:rPr>
        <w:t xml:space="preserve"> </w:t>
      </w:r>
      <w:r w:rsidRPr="008D433E">
        <w:rPr>
          <w:rFonts w:ascii="Times New Roman" w:hAnsi="Times New Roman"/>
          <w:sz w:val="28"/>
          <w:szCs w:val="28"/>
        </w:rPr>
        <w:t>рублей</w:t>
      </w:r>
      <w:r>
        <w:rPr>
          <w:rFonts w:ascii="Times New Roman" w:hAnsi="Times New Roman"/>
          <w:sz w:val="28"/>
          <w:szCs w:val="28"/>
        </w:rPr>
        <w:t>,</w:t>
      </w:r>
      <w:r w:rsidRPr="008D433E">
        <w:rPr>
          <w:rFonts w:ascii="Times New Roman" w:hAnsi="Times New Roman"/>
          <w:sz w:val="28"/>
          <w:szCs w:val="28"/>
        </w:rPr>
        <w:t xml:space="preserve">  что позволит в короткие сроки завершить строительство и ввести в эксплуатацию </w:t>
      </w:r>
      <w:r>
        <w:rPr>
          <w:rFonts w:ascii="Times New Roman" w:hAnsi="Times New Roman"/>
          <w:sz w:val="28"/>
          <w:szCs w:val="28"/>
        </w:rPr>
        <w:t>строящиеся дома.</w:t>
      </w:r>
    </w:p>
    <w:p w:rsidR="00C141C3" w:rsidRDefault="00FD62DC" w:rsidP="00AA0971">
      <w:pPr>
        <w:ind w:firstLine="720"/>
        <w:jc w:val="both"/>
        <w:rPr>
          <w:sz w:val="28"/>
          <w:szCs w:val="28"/>
        </w:rPr>
      </w:pPr>
      <w:r>
        <w:rPr>
          <w:sz w:val="28"/>
          <w:szCs w:val="28"/>
        </w:rPr>
        <w:t xml:space="preserve">АМР располагает широкой сетью автомобильных дорог общего пользования, в том числе по территории района проходит федеральная трасса – </w:t>
      </w:r>
      <w:r w:rsidR="00AB0B6C">
        <w:rPr>
          <w:sz w:val="28"/>
          <w:szCs w:val="28"/>
        </w:rPr>
        <w:t>Р-239 «Казань –</w:t>
      </w:r>
      <w:r>
        <w:rPr>
          <w:sz w:val="28"/>
          <w:szCs w:val="28"/>
        </w:rPr>
        <w:t>Оренбург</w:t>
      </w:r>
      <w:r w:rsidR="00AB0B6C">
        <w:rPr>
          <w:sz w:val="28"/>
          <w:szCs w:val="28"/>
        </w:rPr>
        <w:t xml:space="preserve"> – Акбулак – граница с Республикой Казахстан»</w:t>
      </w:r>
      <w:r>
        <w:rPr>
          <w:sz w:val="28"/>
          <w:szCs w:val="28"/>
        </w:rPr>
        <w:t xml:space="preserve">. Общая протяженность дорог </w:t>
      </w:r>
      <w:r w:rsidR="00AB0B6C">
        <w:rPr>
          <w:sz w:val="28"/>
          <w:szCs w:val="28"/>
        </w:rPr>
        <w:t xml:space="preserve">местного значения </w:t>
      </w:r>
      <w:r>
        <w:rPr>
          <w:sz w:val="28"/>
          <w:szCs w:val="28"/>
        </w:rPr>
        <w:t>составляет 291,7 км.</w:t>
      </w:r>
    </w:p>
    <w:p w:rsidR="0022105F" w:rsidRDefault="0022105F" w:rsidP="0022105F">
      <w:pPr>
        <w:pStyle w:val="a"/>
        <w:keepNext/>
        <w:keepLines/>
        <w:numPr>
          <w:ilvl w:val="0"/>
          <w:numId w:val="0"/>
        </w:numPr>
        <w:tabs>
          <w:tab w:val="left" w:pos="1276"/>
        </w:tabs>
        <w:spacing w:line="276" w:lineRule="auto"/>
        <w:ind w:left="360"/>
        <w:jc w:val="right"/>
        <w:rPr>
          <w:b/>
        </w:rPr>
      </w:pPr>
      <w:r>
        <w:rPr>
          <w:b/>
        </w:rPr>
        <w:t>Таблица 3.2.3</w:t>
      </w:r>
    </w:p>
    <w:p w:rsidR="00937E52" w:rsidRDefault="00B778DB" w:rsidP="003555BC">
      <w:pPr>
        <w:pStyle w:val="a"/>
        <w:keepNext/>
        <w:keepLines/>
        <w:numPr>
          <w:ilvl w:val="0"/>
          <w:numId w:val="0"/>
        </w:numPr>
        <w:tabs>
          <w:tab w:val="left" w:pos="1276"/>
        </w:tabs>
        <w:spacing w:line="276" w:lineRule="auto"/>
        <w:ind w:left="360"/>
        <w:jc w:val="center"/>
        <w:rPr>
          <w:b/>
        </w:rPr>
      </w:pPr>
      <w:r>
        <w:rPr>
          <w:b/>
        </w:rPr>
        <w:t>М</w:t>
      </w:r>
      <w:r w:rsidR="00937E52">
        <w:rPr>
          <w:b/>
        </w:rPr>
        <w:t>ероприятия</w:t>
      </w:r>
      <w:r w:rsidR="0008549D">
        <w:rPr>
          <w:b/>
        </w:rPr>
        <w:t xml:space="preserve"> в отрасли строительства и ЖКХ</w:t>
      </w:r>
    </w:p>
    <w:p w:rsidR="00937E52" w:rsidRDefault="00937E52" w:rsidP="003555BC">
      <w:pPr>
        <w:pStyle w:val="a"/>
        <w:keepNext/>
        <w:keepLines/>
        <w:numPr>
          <w:ilvl w:val="0"/>
          <w:numId w:val="0"/>
        </w:numPr>
        <w:tabs>
          <w:tab w:val="left" w:pos="1276"/>
        </w:tabs>
        <w:spacing w:line="276" w:lineRule="auto"/>
        <w:ind w:left="360"/>
        <w:rPr>
          <w:b/>
        </w:rPr>
      </w:pP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1560"/>
        <w:gridCol w:w="992"/>
        <w:gridCol w:w="1843"/>
        <w:gridCol w:w="1842"/>
      </w:tblGrid>
      <w:tr w:rsidR="00937E52" w:rsidTr="00971EE3">
        <w:trPr>
          <w:trHeight w:val="1026"/>
        </w:trPr>
        <w:tc>
          <w:tcPr>
            <w:tcW w:w="1985" w:type="dxa"/>
            <w:tcBorders>
              <w:top w:val="single" w:sz="4" w:space="0" w:color="auto"/>
              <w:left w:val="single" w:sz="4" w:space="0" w:color="auto"/>
              <w:bottom w:val="nil"/>
              <w:right w:val="single" w:sz="4" w:space="0" w:color="auto"/>
            </w:tcBorders>
            <w:shd w:val="clear" w:color="auto" w:fill="FFFFFF"/>
            <w:hideMark/>
          </w:tcPr>
          <w:p w:rsidR="00937E52" w:rsidRDefault="00937E52">
            <w:pPr>
              <w:keepNext/>
              <w:jc w:val="center"/>
              <w:rPr>
                <w:bCs/>
                <w:sz w:val="20"/>
                <w:szCs w:val="20"/>
              </w:rPr>
            </w:pPr>
            <w:r>
              <w:rPr>
                <w:bCs/>
                <w:sz w:val="20"/>
                <w:szCs w:val="20"/>
              </w:rPr>
              <w:t>Основные направления действий Стратегии / проекты</w:t>
            </w:r>
          </w:p>
        </w:tc>
        <w:tc>
          <w:tcPr>
            <w:tcW w:w="1984" w:type="dxa"/>
            <w:tcBorders>
              <w:top w:val="single" w:sz="4" w:space="0" w:color="auto"/>
              <w:left w:val="single" w:sz="4" w:space="0" w:color="auto"/>
              <w:bottom w:val="nil"/>
              <w:right w:val="single" w:sz="4" w:space="0" w:color="auto"/>
            </w:tcBorders>
            <w:shd w:val="clear" w:color="auto" w:fill="FFFFFF"/>
            <w:hideMark/>
          </w:tcPr>
          <w:p w:rsidR="00937E52" w:rsidRDefault="00937E52">
            <w:pPr>
              <w:keepNext/>
              <w:jc w:val="center"/>
              <w:rPr>
                <w:bCs/>
                <w:sz w:val="20"/>
                <w:szCs w:val="20"/>
              </w:rPr>
            </w:pPr>
            <w:r>
              <w:rPr>
                <w:bCs/>
                <w:sz w:val="20"/>
                <w:szCs w:val="20"/>
              </w:rPr>
              <w:t>Наименование</w:t>
            </w:r>
          </w:p>
          <w:p w:rsidR="00937E52" w:rsidRDefault="00937E52">
            <w:pPr>
              <w:keepNext/>
              <w:jc w:val="center"/>
              <w:rPr>
                <w:bCs/>
                <w:sz w:val="20"/>
                <w:szCs w:val="20"/>
              </w:rPr>
            </w:pPr>
            <w:r>
              <w:rPr>
                <w:bCs/>
                <w:sz w:val="20"/>
                <w:szCs w:val="20"/>
              </w:rPr>
              <w:t>основных мероприятий</w:t>
            </w:r>
          </w:p>
        </w:tc>
        <w:tc>
          <w:tcPr>
            <w:tcW w:w="1560" w:type="dxa"/>
            <w:tcBorders>
              <w:top w:val="single" w:sz="4" w:space="0" w:color="auto"/>
              <w:left w:val="single" w:sz="4" w:space="0" w:color="auto"/>
              <w:bottom w:val="nil"/>
              <w:right w:val="single" w:sz="4" w:space="0" w:color="auto"/>
            </w:tcBorders>
            <w:shd w:val="clear" w:color="auto" w:fill="FFFFFF"/>
            <w:hideMark/>
          </w:tcPr>
          <w:p w:rsidR="00937E52" w:rsidRDefault="00937E52">
            <w:pPr>
              <w:keepNext/>
              <w:jc w:val="center"/>
              <w:rPr>
                <w:bCs/>
                <w:sz w:val="20"/>
                <w:szCs w:val="20"/>
              </w:rPr>
            </w:pPr>
            <w:r>
              <w:rPr>
                <w:bCs/>
                <w:sz w:val="20"/>
                <w:szCs w:val="20"/>
              </w:rPr>
              <w:t xml:space="preserve">Ответственный </w:t>
            </w:r>
          </w:p>
          <w:p w:rsidR="00937E52" w:rsidRDefault="00937E52">
            <w:pPr>
              <w:keepNext/>
              <w:jc w:val="center"/>
              <w:rPr>
                <w:bCs/>
                <w:sz w:val="20"/>
                <w:szCs w:val="20"/>
              </w:rPr>
            </w:pPr>
            <w:r>
              <w:rPr>
                <w:bCs/>
                <w:sz w:val="20"/>
                <w:szCs w:val="20"/>
              </w:rPr>
              <w:t>исполнитель, исполнители</w:t>
            </w:r>
          </w:p>
        </w:tc>
        <w:tc>
          <w:tcPr>
            <w:tcW w:w="992" w:type="dxa"/>
            <w:tcBorders>
              <w:top w:val="single" w:sz="4" w:space="0" w:color="auto"/>
              <w:left w:val="single" w:sz="4" w:space="0" w:color="auto"/>
              <w:bottom w:val="nil"/>
              <w:right w:val="single" w:sz="4" w:space="0" w:color="auto"/>
            </w:tcBorders>
            <w:shd w:val="clear" w:color="auto" w:fill="FFFFFF"/>
            <w:hideMark/>
          </w:tcPr>
          <w:p w:rsidR="00937E52" w:rsidRDefault="00937E52" w:rsidP="0076088A">
            <w:pPr>
              <w:keepNext/>
              <w:ind w:left="34" w:hanging="34"/>
              <w:jc w:val="center"/>
              <w:rPr>
                <w:bCs/>
                <w:sz w:val="20"/>
                <w:szCs w:val="20"/>
              </w:rPr>
            </w:pPr>
            <w:r>
              <w:rPr>
                <w:bCs/>
                <w:sz w:val="20"/>
                <w:szCs w:val="20"/>
              </w:rPr>
              <w:t xml:space="preserve">Период </w:t>
            </w:r>
            <w:r w:rsidR="00AB0DBF">
              <w:rPr>
                <w:bCs/>
                <w:sz w:val="20"/>
                <w:szCs w:val="20"/>
              </w:rPr>
              <w:pgNum/>
            </w:r>
            <w:r>
              <w:rPr>
                <w:bCs/>
                <w:sz w:val="20"/>
                <w:szCs w:val="20"/>
              </w:rPr>
              <w:t xml:space="preserve"> </w:t>
            </w:r>
            <w:r w:rsidR="0076088A">
              <w:rPr>
                <w:bCs/>
                <w:sz w:val="20"/>
                <w:szCs w:val="20"/>
              </w:rPr>
              <w:t>реализации</w:t>
            </w:r>
          </w:p>
        </w:tc>
        <w:tc>
          <w:tcPr>
            <w:tcW w:w="1843" w:type="dxa"/>
            <w:tcBorders>
              <w:top w:val="single" w:sz="4" w:space="0" w:color="auto"/>
              <w:left w:val="single" w:sz="4" w:space="0" w:color="auto"/>
              <w:bottom w:val="nil"/>
              <w:right w:val="single" w:sz="4" w:space="0" w:color="auto"/>
            </w:tcBorders>
            <w:shd w:val="clear" w:color="auto" w:fill="FFFFFF"/>
            <w:hideMark/>
          </w:tcPr>
          <w:p w:rsidR="00937E52" w:rsidRDefault="00937E52">
            <w:pPr>
              <w:keepNext/>
              <w:jc w:val="center"/>
              <w:rPr>
                <w:bCs/>
                <w:sz w:val="20"/>
                <w:szCs w:val="20"/>
              </w:rPr>
            </w:pPr>
            <w:r>
              <w:rPr>
                <w:bCs/>
                <w:sz w:val="20"/>
                <w:szCs w:val="20"/>
              </w:rPr>
              <w:t>Ожидаемые            результаты</w:t>
            </w:r>
          </w:p>
        </w:tc>
        <w:tc>
          <w:tcPr>
            <w:tcW w:w="1842" w:type="dxa"/>
            <w:tcBorders>
              <w:top w:val="single" w:sz="4" w:space="0" w:color="auto"/>
              <w:left w:val="single" w:sz="4" w:space="0" w:color="auto"/>
              <w:bottom w:val="nil"/>
              <w:right w:val="single" w:sz="4" w:space="0" w:color="auto"/>
            </w:tcBorders>
            <w:shd w:val="clear" w:color="auto" w:fill="FFFFFF"/>
            <w:hideMark/>
          </w:tcPr>
          <w:p w:rsidR="00937E52" w:rsidRDefault="00937E52">
            <w:pPr>
              <w:keepNext/>
              <w:jc w:val="center"/>
              <w:rPr>
                <w:bCs/>
                <w:sz w:val="20"/>
                <w:szCs w:val="20"/>
              </w:rPr>
            </w:pPr>
            <w:r>
              <w:rPr>
                <w:bCs/>
                <w:sz w:val="20"/>
                <w:szCs w:val="20"/>
              </w:rPr>
              <w:t xml:space="preserve">Наименование </w:t>
            </w:r>
          </w:p>
          <w:p w:rsidR="00937E52" w:rsidRDefault="00937E52">
            <w:pPr>
              <w:keepNext/>
              <w:jc w:val="center"/>
              <w:rPr>
                <w:bCs/>
                <w:sz w:val="20"/>
                <w:szCs w:val="20"/>
              </w:rPr>
            </w:pPr>
            <w:r>
              <w:rPr>
                <w:bCs/>
                <w:sz w:val="20"/>
                <w:szCs w:val="20"/>
              </w:rPr>
              <w:t xml:space="preserve">программы </w:t>
            </w:r>
          </w:p>
          <w:p w:rsidR="00937E52" w:rsidRDefault="00937E52">
            <w:pPr>
              <w:keepNext/>
              <w:jc w:val="center"/>
              <w:rPr>
                <w:bCs/>
                <w:sz w:val="20"/>
                <w:szCs w:val="20"/>
              </w:rPr>
            </w:pPr>
            <w:r>
              <w:rPr>
                <w:bCs/>
                <w:sz w:val="20"/>
                <w:szCs w:val="20"/>
              </w:rPr>
              <w:t>(подпрограммы)</w:t>
            </w:r>
          </w:p>
        </w:tc>
      </w:tr>
    </w:tbl>
    <w:p w:rsidR="00937E52" w:rsidRDefault="00937E52" w:rsidP="00937E52">
      <w:pPr>
        <w:pStyle w:val="a"/>
        <w:keepNext/>
        <w:keepLines/>
        <w:tabs>
          <w:tab w:val="left" w:pos="1276"/>
        </w:tabs>
        <w:spacing w:line="276" w:lineRule="auto"/>
        <w:ind w:left="360" w:firstLine="0"/>
        <w:rPr>
          <w:sz w:val="2"/>
          <w:szCs w:val="2"/>
        </w:rPr>
      </w:pPr>
    </w:p>
    <w:tbl>
      <w:tblPr>
        <w:tblW w:w="5000" w:type="pct"/>
        <w:tblInd w:w="108" w:type="dxa"/>
        <w:tblLayout w:type="fixed"/>
        <w:tblLook w:val="04A0" w:firstRow="1" w:lastRow="0" w:firstColumn="1" w:lastColumn="0" w:noHBand="0" w:noVBand="1"/>
      </w:tblPr>
      <w:tblGrid>
        <w:gridCol w:w="1975"/>
        <w:gridCol w:w="1973"/>
        <w:gridCol w:w="1574"/>
        <w:gridCol w:w="988"/>
        <w:gridCol w:w="1838"/>
        <w:gridCol w:w="1838"/>
        <w:gridCol w:w="236"/>
      </w:tblGrid>
      <w:tr w:rsidR="00971EE3" w:rsidTr="00971EE3">
        <w:trPr>
          <w:trHeight w:val="132"/>
          <w:tblHeader/>
        </w:trPr>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937E52" w:rsidRDefault="00937E52">
            <w:pPr>
              <w:keepNext/>
              <w:keepLines/>
              <w:jc w:val="center"/>
              <w:rPr>
                <w:sz w:val="20"/>
                <w:szCs w:val="20"/>
                <w:lang w:val="en-US"/>
              </w:rPr>
            </w:pPr>
            <w:r>
              <w:rPr>
                <w:sz w:val="20"/>
                <w:szCs w:val="20"/>
                <w:lang w:val="en-US"/>
              </w:rPr>
              <w:t>1</w:t>
            </w:r>
          </w:p>
        </w:tc>
        <w:tc>
          <w:tcPr>
            <w:tcW w:w="946" w:type="pct"/>
            <w:tcBorders>
              <w:top w:val="single" w:sz="4" w:space="0" w:color="auto"/>
              <w:left w:val="nil"/>
              <w:bottom w:val="single" w:sz="4" w:space="0" w:color="auto"/>
              <w:right w:val="single" w:sz="4" w:space="0" w:color="auto"/>
            </w:tcBorders>
            <w:shd w:val="clear" w:color="auto" w:fill="FFFFFF"/>
            <w:hideMark/>
          </w:tcPr>
          <w:p w:rsidR="00937E52" w:rsidRDefault="00937E52">
            <w:pPr>
              <w:keepNext/>
              <w:keepLines/>
              <w:jc w:val="center"/>
              <w:rPr>
                <w:sz w:val="20"/>
                <w:szCs w:val="20"/>
                <w:lang w:val="en-US"/>
              </w:rPr>
            </w:pPr>
            <w:r>
              <w:rPr>
                <w:sz w:val="20"/>
                <w:szCs w:val="20"/>
                <w:lang w:val="en-US"/>
              </w:rPr>
              <w:t>2</w:t>
            </w:r>
          </w:p>
        </w:tc>
        <w:tc>
          <w:tcPr>
            <w:tcW w:w="755" w:type="pct"/>
            <w:tcBorders>
              <w:top w:val="single" w:sz="4" w:space="0" w:color="auto"/>
              <w:left w:val="nil"/>
              <w:bottom w:val="single" w:sz="4" w:space="0" w:color="auto"/>
              <w:right w:val="single" w:sz="4" w:space="0" w:color="auto"/>
            </w:tcBorders>
            <w:shd w:val="clear" w:color="auto" w:fill="FFFFFF"/>
            <w:hideMark/>
          </w:tcPr>
          <w:p w:rsidR="00937E52" w:rsidRDefault="00937E52">
            <w:pPr>
              <w:keepNext/>
              <w:keepLines/>
              <w:jc w:val="center"/>
              <w:rPr>
                <w:sz w:val="20"/>
                <w:szCs w:val="20"/>
                <w:lang w:val="en-US"/>
              </w:rPr>
            </w:pPr>
            <w:r>
              <w:rPr>
                <w:sz w:val="20"/>
                <w:szCs w:val="20"/>
                <w:lang w:val="en-US"/>
              </w:rPr>
              <w:t>3</w:t>
            </w:r>
          </w:p>
        </w:tc>
        <w:tc>
          <w:tcPr>
            <w:tcW w:w="474" w:type="pct"/>
            <w:tcBorders>
              <w:top w:val="single" w:sz="4" w:space="0" w:color="auto"/>
              <w:left w:val="nil"/>
              <w:bottom w:val="single" w:sz="4" w:space="0" w:color="auto"/>
              <w:right w:val="single" w:sz="4" w:space="0" w:color="auto"/>
            </w:tcBorders>
            <w:shd w:val="clear" w:color="auto" w:fill="FFFFFF"/>
            <w:hideMark/>
          </w:tcPr>
          <w:p w:rsidR="00937E52" w:rsidRDefault="00937E52">
            <w:pPr>
              <w:keepNext/>
              <w:keepLines/>
              <w:jc w:val="center"/>
              <w:rPr>
                <w:sz w:val="20"/>
                <w:szCs w:val="20"/>
                <w:lang w:val="en-US"/>
              </w:rPr>
            </w:pPr>
            <w:r>
              <w:rPr>
                <w:sz w:val="20"/>
                <w:szCs w:val="20"/>
                <w:lang w:val="en-US"/>
              </w:rPr>
              <w:t>4</w:t>
            </w:r>
          </w:p>
        </w:tc>
        <w:tc>
          <w:tcPr>
            <w:tcW w:w="882" w:type="pct"/>
            <w:tcBorders>
              <w:top w:val="single" w:sz="4" w:space="0" w:color="auto"/>
              <w:left w:val="nil"/>
              <w:bottom w:val="single" w:sz="4" w:space="0" w:color="auto"/>
              <w:right w:val="single" w:sz="4" w:space="0" w:color="auto"/>
            </w:tcBorders>
            <w:shd w:val="clear" w:color="auto" w:fill="FFFFFF"/>
            <w:hideMark/>
          </w:tcPr>
          <w:p w:rsidR="00937E52" w:rsidRDefault="00937E52">
            <w:pPr>
              <w:keepNext/>
              <w:keepLines/>
              <w:jc w:val="center"/>
              <w:rPr>
                <w:sz w:val="20"/>
                <w:szCs w:val="20"/>
                <w:lang w:val="en-US"/>
              </w:rPr>
            </w:pPr>
            <w:r>
              <w:rPr>
                <w:sz w:val="20"/>
                <w:szCs w:val="20"/>
                <w:lang w:val="en-US"/>
              </w:rPr>
              <w:t>5</w:t>
            </w:r>
          </w:p>
        </w:tc>
        <w:tc>
          <w:tcPr>
            <w:tcW w:w="882" w:type="pct"/>
            <w:tcBorders>
              <w:top w:val="single" w:sz="4" w:space="0" w:color="auto"/>
              <w:left w:val="nil"/>
              <w:bottom w:val="single" w:sz="4" w:space="0" w:color="auto"/>
              <w:right w:val="single" w:sz="4" w:space="0" w:color="auto"/>
            </w:tcBorders>
            <w:shd w:val="clear" w:color="auto" w:fill="FFFFFF"/>
            <w:hideMark/>
          </w:tcPr>
          <w:p w:rsidR="00937E52" w:rsidRDefault="00937E52">
            <w:pPr>
              <w:keepNext/>
              <w:keepLines/>
              <w:jc w:val="center"/>
              <w:rPr>
                <w:sz w:val="20"/>
                <w:szCs w:val="20"/>
                <w:lang w:val="en-US"/>
              </w:rPr>
            </w:pPr>
            <w:r>
              <w:rPr>
                <w:sz w:val="20"/>
                <w:szCs w:val="20"/>
                <w:lang w:val="en-US"/>
              </w:rPr>
              <w:t>6</w:t>
            </w:r>
          </w:p>
        </w:tc>
        <w:tc>
          <w:tcPr>
            <w:tcW w:w="113" w:type="pct"/>
            <w:vMerge w:val="restart"/>
            <w:tcBorders>
              <w:top w:val="nil"/>
              <w:left w:val="nil"/>
              <w:bottom w:val="single" w:sz="4" w:space="0" w:color="auto"/>
              <w:right w:val="nil"/>
            </w:tcBorders>
            <w:shd w:val="clear" w:color="auto" w:fill="FFFFFF"/>
          </w:tcPr>
          <w:p w:rsidR="00937E52" w:rsidRDefault="00937E52">
            <w:pPr>
              <w:keepNext/>
              <w:keepLines/>
              <w:jc w:val="center"/>
              <w:rPr>
                <w:sz w:val="20"/>
                <w:szCs w:val="20"/>
                <w:lang w:val="en-US"/>
              </w:rPr>
            </w:pPr>
          </w:p>
          <w:p w:rsidR="00937E52" w:rsidRDefault="00937E52">
            <w:pPr>
              <w:keepNext/>
              <w:keepLines/>
              <w:rPr>
                <w:sz w:val="20"/>
                <w:szCs w:val="20"/>
                <w:lang w:val="en-US"/>
              </w:rPr>
            </w:pPr>
            <w:r>
              <w:rPr>
                <w:sz w:val="20"/>
                <w:szCs w:val="20"/>
              </w:rPr>
              <w:t> </w:t>
            </w:r>
          </w:p>
          <w:p w:rsidR="00937E52" w:rsidRDefault="00937E52">
            <w:pPr>
              <w:keepNext/>
              <w:rPr>
                <w:sz w:val="20"/>
                <w:szCs w:val="20"/>
                <w:lang w:val="en-US"/>
              </w:rPr>
            </w:pPr>
            <w:r>
              <w:rPr>
                <w:sz w:val="20"/>
                <w:szCs w:val="20"/>
              </w:rPr>
              <w:t> </w:t>
            </w:r>
          </w:p>
          <w:p w:rsidR="00937E52" w:rsidRDefault="00937E52">
            <w:pPr>
              <w:keepNext/>
              <w:rPr>
                <w:sz w:val="20"/>
                <w:szCs w:val="20"/>
                <w:lang w:val="en-US"/>
              </w:rPr>
            </w:pPr>
            <w:r>
              <w:rPr>
                <w:sz w:val="20"/>
                <w:szCs w:val="20"/>
              </w:rPr>
              <w:t> </w:t>
            </w:r>
          </w:p>
          <w:p w:rsidR="00937E52" w:rsidRDefault="00937E52">
            <w:pPr>
              <w:keepNext/>
              <w:spacing w:line="360" w:lineRule="auto"/>
              <w:ind w:firstLine="709"/>
              <w:jc w:val="both"/>
              <w:rPr>
                <w:sz w:val="20"/>
                <w:szCs w:val="20"/>
                <w:lang w:val="en-US"/>
              </w:rPr>
            </w:pPr>
            <w:r>
              <w:rPr>
                <w:sz w:val="20"/>
                <w:szCs w:val="20"/>
              </w:rPr>
              <w:t> </w:t>
            </w:r>
          </w:p>
        </w:tc>
      </w:tr>
      <w:tr w:rsidR="00971EE3" w:rsidTr="00971EE3">
        <w:trPr>
          <w:trHeight w:val="880"/>
        </w:trPr>
        <w:tc>
          <w:tcPr>
            <w:tcW w:w="947" w:type="pct"/>
            <w:tcBorders>
              <w:top w:val="nil"/>
              <w:left w:val="single" w:sz="4" w:space="0" w:color="auto"/>
              <w:bottom w:val="single" w:sz="4" w:space="0" w:color="auto"/>
              <w:right w:val="single" w:sz="4" w:space="0" w:color="auto"/>
            </w:tcBorders>
            <w:shd w:val="clear" w:color="auto" w:fill="FFFFFF"/>
            <w:hideMark/>
          </w:tcPr>
          <w:p w:rsidR="00937E52" w:rsidRDefault="00937E52">
            <w:pPr>
              <w:keepNext/>
              <w:keepLines/>
              <w:jc w:val="both"/>
              <w:rPr>
                <w:sz w:val="20"/>
                <w:szCs w:val="20"/>
              </w:rPr>
            </w:pPr>
            <w:r>
              <w:rPr>
                <w:sz w:val="20"/>
                <w:szCs w:val="20"/>
              </w:rPr>
              <w:t>1. Стратегия накопления человеческого капитала: магнит для лучших</w:t>
            </w: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keepLines/>
              <w:jc w:val="both"/>
              <w:rPr>
                <w:sz w:val="20"/>
                <w:szCs w:val="20"/>
              </w:rPr>
            </w:pPr>
            <w:r>
              <w:rPr>
                <w:sz w:val="20"/>
                <w:szCs w:val="20"/>
              </w:rPr>
              <w:t> </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keepLines/>
              <w:jc w:val="both"/>
              <w:rPr>
                <w:sz w:val="20"/>
                <w:szCs w:val="20"/>
              </w:rPr>
            </w:pPr>
            <w:r>
              <w:rPr>
                <w:sz w:val="20"/>
                <w:szCs w:val="20"/>
              </w:rPr>
              <w:t> </w:t>
            </w:r>
          </w:p>
        </w:tc>
        <w:tc>
          <w:tcPr>
            <w:tcW w:w="474" w:type="pct"/>
            <w:tcBorders>
              <w:top w:val="nil"/>
              <w:left w:val="nil"/>
              <w:bottom w:val="single" w:sz="4" w:space="0" w:color="auto"/>
              <w:right w:val="single" w:sz="4" w:space="0" w:color="auto"/>
            </w:tcBorders>
            <w:shd w:val="clear" w:color="auto" w:fill="FFFFFF"/>
            <w:hideMark/>
          </w:tcPr>
          <w:p w:rsidR="00937E52" w:rsidRDefault="00937E52">
            <w:pPr>
              <w:rPr>
                <w:rFonts w:ascii="Calibri" w:hAnsi="Calibri"/>
                <w:sz w:val="22"/>
                <w:szCs w:val="22"/>
              </w:rPr>
            </w:pP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keepLines/>
              <w:jc w:val="both"/>
              <w:rPr>
                <w:sz w:val="20"/>
                <w:szCs w:val="20"/>
              </w:rPr>
            </w:pPr>
            <w:r>
              <w:rPr>
                <w:sz w:val="20"/>
                <w:szCs w:val="20"/>
              </w:rPr>
              <w:t> </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keepLines/>
              <w:jc w:val="both"/>
              <w:rPr>
                <w:sz w:val="20"/>
                <w:szCs w:val="20"/>
              </w:rPr>
            </w:pPr>
            <w:r>
              <w:rPr>
                <w:sz w:val="20"/>
                <w:szCs w:val="20"/>
              </w:rPr>
              <w:t> </w:t>
            </w:r>
          </w:p>
        </w:tc>
        <w:tc>
          <w:tcPr>
            <w:tcW w:w="113" w:type="pct"/>
            <w:vMerge/>
            <w:tcBorders>
              <w:top w:val="nil"/>
              <w:left w:val="nil"/>
              <w:bottom w:val="single" w:sz="4" w:space="0" w:color="auto"/>
              <w:right w:val="nil"/>
            </w:tcBorders>
            <w:vAlign w:val="center"/>
            <w:hideMark/>
          </w:tcPr>
          <w:p w:rsidR="00937E52" w:rsidRPr="00937E52" w:rsidRDefault="00937E52">
            <w:pPr>
              <w:rPr>
                <w:sz w:val="20"/>
                <w:szCs w:val="20"/>
              </w:rPr>
            </w:pPr>
          </w:p>
        </w:tc>
      </w:tr>
      <w:tr w:rsidR="00971EE3" w:rsidTr="00971EE3">
        <w:trPr>
          <w:trHeight w:val="1266"/>
        </w:trPr>
        <w:tc>
          <w:tcPr>
            <w:tcW w:w="947" w:type="pct"/>
            <w:tcBorders>
              <w:top w:val="nil"/>
              <w:left w:val="single" w:sz="4" w:space="0" w:color="auto"/>
              <w:bottom w:val="single" w:sz="4" w:space="0" w:color="auto"/>
              <w:right w:val="single" w:sz="4" w:space="0" w:color="auto"/>
            </w:tcBorders>
            <w:shd w:val="clear" w:color="auto" w:fill="FFFFFF"/>
            <w:hideMark/>
          </w:tcPr>
          <w:p w:rsidR="00937E52" w:rsidRDefault="00EE1FCC">
            <w:pPr>
              <w:keepNext/>
              <w:jc w:val="both"/>
              <w:rPr>
                <w:sz w:val="20"/>
                <w:szCs w:val="20"/>
              </w:rPr>
            </w:pPr>
            <w:r>
              <w:rPr>
                <w:sz w:val="20"/>
                <w:szCs w:val="20"/>
              </w:rPr>
              <w:t>1</w:t>
            </w:r>
            <w:r w:rsidR="00937E52">
              <w:rPr>
                <w:sz w:val="20"/>
                <w:szCs w:val="20"/>
              </w:rPr>
              <w:t>.1. Динамика населения: высокая рождаемость и устойчивый миграционный приток населения</w:t>
            </w: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474" w:type="pct"/>
            <w:tcBorders>
              <w:top w:val="nil"/>
              <w:left w:val="nil"/>
              <w:bottom w:val="single" w:sz="4" w:space="0" w:color="auto"/>
              <w:right w:val="single" w:sz="4" w:space="0" w:color="auto"/>
            </w:tcBorders>
            <w:shd w:val="clear" w:color="auto" w:fill="FFFFFF"/>
            <w:hideMark/>
          </w:tcPr>
          <w:p w:rsidR="00937E52" w:rsidRDefault="00937E52">
            <w:pPr>
              <w:rPr>
                <w:rFonts w:ascii="Calibri" w:hAnsi="Calibri"/>
                <w:sz w:val="22"/>
                <w:szCs w:val="22"/>
              </w:rPr>
            </w:pP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113" w:type="pct"/>
            <w:vMerge/>
            <w:tcBorders>
              <w:top w:val="nil"/>
              <w:left w:val="nil"/>
              <w:bottom w:val="single" w:sz="4" w:space="0" w:color="auto"/>
              <w:right w:val="nil"/>
            </w:tcBorders>
            <w:vAlign w:val="center"/>
            <w:hideMark/>
          </w:tcPr>
          <w:p w:rsidR="00937E52" w:rsidRPr="00937E52" w:rsidRDefault="00937E52">
            <w:pPr>
              <w:rPr>
                <w:sz w:val="20"/>
                <w:szCs w:val="20"/>
              </w:rPr>
            </w:pPr>
          </w:p>
        </w:tc>
      </w:tr>
      <w:tr w:rsidR="00971EE3" w:rsidTr="00971EE3">
        <w:trPr>
          <w:trHeight w:val="485"/>
        </w:trPr>
        <w:tc>
          <w:tcPr>
            <w:tcW w:w="947" w:type="pct"/>
            <w:tcBorders>
              <w:top w:val="nil"/>
              <w:left w:val="single" w:sz="4" w:space="0" w:color="auto"/>
              <w:bottom w:val="single" w:sz="4" w:space="0" w:color="auto"/>
              <w:right w:val="single" w:sz="4" w:space="0" w:color="auto"/>
            </w:tcBorders>
            <w:shd w:val="clear" w:color="auto" w:fill="FFFFFF"/>
            <w:hideMark/>
          </w:tcPr>
          <w:p w:rsidR="00937E52" w:rsidRDefault="00937E52">
            <w:pPr>
              <w:keepNext/>
              <w:tabs>
                <w:tab w:val="left" w:pos="567"/>
              </w:tabs>
              <w:jc w:val="both"/>
              <w:rPr>
                <w:sz w:val="20"/>
                <w:szCs w:val="20"/>
              </w:rPr>
            </w:pPr>
            <w:r>
              <w:rPr>
                <w:sz w:val="20"/>
                <w:szCs w:val="20"/>
              </w:rPr>
              <w:t>1.1.1. Программа «Содействие повышению рождаемости в Республике Татарстан»</w:t>
            </w: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474" w:type="pct"/>
            <w:tcBorders>
              <w:top w:val="nil"/>
              <w:left w:val="nil"/>
              <w:bottom w:val="single" w:sz="4" w:space="0" w:color="auto"/>
              <w:right w:val="single" w:sz="4" w:space="0" w:color="auto"/>
            </w:tcBorders>
            <w:shd w:val="clear" w:color="auto" w:fill="FFFFFF"/>
            <w:hideMark/>
          </w:tcPr>
          <w:p w:rsidR="00937E52" w:rsidRDefault="00937E52">
            <w:pPr>
              <w:rPr>
                <w:rFonts w:ascii="Calibri" w:hAnsi="Calibri"/>
                <w:sz w:val="22"/>
                <w:szCs w:val="22"/>
              </w:rPr>
            </w:pP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113" w:type="pct"/>
            <w:vMerge/>
            <w:tcBorders>
              <w:top w:val="nil"/>
              <w:left w:val="nil"/>
              <w:bottom w:val="single" w:sz="4" w:space="0" w:color="auto"/>
              <w:right w:val="nil"/>
            </w:tcBorders>
            <w:vAlign w:val="center"/>
            <w:hideMark/>
          </w:tcPr>
          <w:p w:rsidR="00937E52" w:rsidRPr="00937E52" w:rsidRDefault="00937E52">
            <w:pPr>
              <w:rPr>
                <w:sz w:val="20"/>
                <w:szCs w:val="20"/>
              </w:rPr>
            </w:pPr>
          </w:p>
        </w:tc>
      </w:tr>
      <w:tr w:rsidR="00971EE3" w:rsidTr="00971EE3">
        <w:trPr>
          <w:trHeight w:val="415"/>
        </w:trPr>
        <w:tc>
          <w:tcPr>
            <w:tcW w:w="947" w:type="pct"/>
            <w:tcBorders>
              <w:top w:val="nil"/>
              <w:left w:val="single" w:sz="4" w:space="0" w:color="auto"/>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1.1.1.1. Эффективное распределение мер по ключевым стадиям жизненного цикла семей, в том числе:</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474" w:type="pct"/>
            <w:tcBorders>
              <w:top w:val="nil"/>
              <w:left w:val="nil"/>
              <w:bottom w:val="single" w:sz="4" w:space="0" w:color="auto"/>
              <w:right w:val="single" w:sz="4" w:space="0" w:color="auto"/>
            </w:tcBorders>
            <w:shd w:val="clear" w:color="auto" w:fill="FFFFFF"/>
            <w:hideMark/>
          </w:tcPr>
          <w:p w:rsidR="00937E52" w:rsidRDefault="00937E52">
            <w:pPr>
              <w:rPr>
                <w:rFonts w:ascii="Calibri" w:hAnsi="Calibri"/>
                <w:sz w:val="22"/>
                <w:szCs w:val="22"/>
              </w:rPr>
            </w:pP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113" w:type="pct"/>
            <w:vMerge/>
            <w:tcBorders>
              <w:top w:val="nil"/>
              <w:left w:val="nil"/>
              <w:bottom w:val="single" w:sz="4" w:space="0" w:color="auto"/>
              <w:right w:val="nil"/>
            </w:tcBorders>
            <w:vAlign w:val="center"/>
            <w:hideMark/>
          </w:tcPr>
          <w:p w:rsidR="00937E52" w:rsidRPr="00937E52" w:rsidRDefault="00937E52">
            <w:pPr>
              <w:rPr>
                <w:sz w:val="20"/>
                <w:szCs w:val="20"/>
              </w:rPr>
            </w:pPr>
          </w:p>
        </w:tc>
      </w:tr>
      <w:tr w:rsidR="00971EE3" w:rsidTr="00971EE3">
        <w:trPr>
          <w:trHeight w:val="1240"/>
        </w:trPr>
        <w:tc>
          <w:tcPr>
            <w:tcW w:w="947" w:type="pct"/>
            <w:tcBorders>
              <w:top w:val="nil"/>
              <w:left w:val="single" w:sz="4" w:space="0" w:color="auto"/>
              <w:bottom w:val="single" w:sz="4" w:space="0" w:color="auto"/>
              <w:right w:val="single" w:sz="4" w:space="0" w:color="auto"/>
            </w:tcBorders>
            <w:shd w:val="clear" w:color="auto" w:fill="FFFFFF"/>
          </w:tcPr>
          <w:p w:rsidR="00937E52" w:rsidRDefault="00937E52">
            <w:pPr>
              <w:keepNext/>
              <w:jc w:val="both"/>
              <w:rPr>
                <w:sz w:val="20"/>
                <w:szCs w:val="20"/>
              </w:rPr>
            </w:pP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реализация мер по поддержке семей, нуждающихся в улучшении жилищных условий</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Отдел инфраструктурного развития Исполнительного комитета Алексеевского муниципального района</w:t>
            </w:r>
          </w:p>
        </w:tc>
        <w:tc>
          <w:tcPr>
            <w:tcW w:w="474" w:type="pct"/>
            <w:tcBorders>
              <w:top w:val="nil"/>
              <w:left w:val="nil"/>
              <w:bottom w:val="single" w:sz="4" w:space="0" w:color="auto"/>
              <w:right w:val="single" w:sz="4" w:space="0" w:color="auto"/>
            </w:tcBorders>
            <w:shd w:val="clear" w:color="auto" w:fill="FFFFFF"/>
            <w:hideMark/>
          </w:tcPr>
          <w:p w:rsidR="00937E52" w:rsidRDefault="00937E52">
            <w:pPr>
              <w:keepNext/>
              <w:jc w:val="center"/>
              <w:rPr>
                <w:sz w:val="20"/>
                <w:szCs w:val="20"/>
              </w:rPr>
            </w:pPr>
            <w:r>
              <w:rPr>
                <w:sz w:val="20"/>
                <w:szCs w:val="20"/>
              </w:rPr>
              <w:t>2016 – 2030 годы</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Рост обеспеченности общей площадью жилья в расчете на одного жителя до 32,6 кв. метра к 2030 году</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xml:space="preserve">Целевая </w:t>
            </w:r>
            <w:r w:rsidR="00AB0DBF">
              <w:rPr>
                <w:sz w:val="20"/>
                <w:szCs w:val="20"/>
              </w:rPr>
              <w:pgNum/>
            </w:r>
            <w:r w:rsidR="00AB0DBF">
              <w:rPr>
                <w:sz w:val="20"/>
                <w:szCs w:val="20"/>
              </w:rPr>
              <w:t>А</w:t>
            </w:r>
            <w:r w:rsidR="00AB0DBF">
              <w:rPr>
                <w:sz w:val="20"/>
                <w:szCs w:val="20"/>
              </w:rPr>
              <w:pgNum/>
            </w:r>
            <w:r w:rsidR="00AB0DBF">
              <w:rPr>
                <w:sz w:val="20"/>
                <w:szCs w:val="20"/>
              </w:rPr>
              <w:pgNum/>
            </w:r>
            <w:r w:rsidR="00AB0DBF">
              <w:rPr>
                <w:sz w:val="20"/>
                <w:szCs w:val="20"/>
              </w:rPr>
              <w:t>рмац</w:t>
            </w:r>
            <w:r>
              <w:rPr>
                <w:sz w:val="20"/>
                <w:szCs w:val="20"/>
              </w:rPr>
              <w:t>ма «Развитие жилищного строительства в Алексеевском районе Республики Татарстан в 2011-2016 годах»</w:t>
            </w:r>
          </w:p>
        </w:tc>
        <w:tc>
          <w:tcPr>
            <w:tcW w:w="113" w:type="pct"/>
            <w:vMerge/>
            <w:tcBorders>
              <w:top w:val="nil"/>
              <w:left w:val="nil"/>
              <w:bottom w:val="single" w:sz="4" w:space="0" w:color="auto"/>
              <w:right w:val="nil"/>
            </w:tcBorders>
            <w:vAlign w:val="center"/>
            <w:hideMark/>
          </w:tcPr>
          <w:p w:rsidR="00937E52" w:rsidRPr="00937E52" w:rsidRDefault="00937E52">
            <w:pPr>
              <w:rPr>
                <w:sz w:val="20"/>
                <w:szCs w:val="20"/>
              </w:rPr>
            </w:pPr>
          </w:p>
        </w:tc>
      </w:tr>
      <w:tr w:rsidR="00971EE3" w:rsidTr="00971EE3">
        <w:trPr>
          <w:trHeight w:val="1240"/>
        </w:trPr>
        <w:tc>
          <w:tcPr>
            <w:tcW w:w="947" w:type="pct"/>
            <w:tcBorders>
              <w:top w:val="nil"/>
              <w:left w:val="single" w:sz="4" w:space="0" w:color="auto"/>
              <w:bottom w:val="single" w:sz="4" w:space="0" w:color="auto"/>
              <w:right w:val="single" w:sz="4" w:space="0" w:color="auto"/>
            </w:tcBorders>
            <w:shd w:val="clear" w:color="auto" w:fill="FFFFFF"/>
          </w:tcPr>
          <w:p w:rsidR="00937E52" w:rsidRDefault="00937E52">
            <w:pPr>
              <w:keepNext/>
              <w:jc w:val="both"/>
              <w:rPr>
                <w:sz w:val="20"/>
                <w:szCs w:val="20"/>
              </w:rPr>
            </w:pP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xml:space="preserve">строительство жилья по программе социальная ипотека, индивидуальное жилищное строительство в населенных пунктах Алексеевского муниципального района </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rPr>
                <w:rFonts w:eastAsia="Calibri"/>
                <w:sz w:val="20"/>
                <w:szCs w:val="20"/>
                <w:lang w:eastAsia="en-US"/>
              </w:rPr>
            </w:pPr>
            <w:r>
              <w:rPr>
                <w:sz w:val="20"/>
                <w:szCs w:val="20"/>
              </w:rPr>
              <w:t>Отдел инфраструктурного развития Исполнительного комитета Алексеевского муниципального района,</w:t>
            </w:r>
          </w:p>
          <w:p w:rsidR="00937E52" w:rsidRDefault="00937E52">
            <w:pPr>
              <w:keepNext/>
              <w:jc w:val="both"/>
              <w:rPr>
                <w:sz w:val="20"/>
                <w:szCs w:val="20"/>
                <w:lang w:eastAsia="en-US"/>
              </w:rPr>
            </w:pPr>
            <w:r>
              <w:rPr>
                <w:sz w:val="20"/>
                <w:szCs w:val="20"/>
              </w:rPr>
              <w:t>Исполнительные комитеты сельских поселений</w:t>
            </w:r>
          </w:p>
        </w:tc>
        <w:tc>
          <w:tcPr>
            <w:tcW w:w="474" w:type="pct"/>
            <w:tcBorders>
              <w:top w:val="nil"/>
              <w:left w:val="nil"/>
              <w:bottom w:val="single" w:sz="4" w:space="0" w:color="auto"/>
              <w:right w:val="single" w:sz="4" w:space="0" w:color="auto"/>
            </w:tcBorders>
            <w:shd w:val="clear" w:color="auto" w:fill="FFFFFF"/>
            <w:hideMark/>
          </w:tcPr>
          <w:p w:rsidR="00937E52" w:rsidRDefault="00937E52">
            <w:pPr>
              <w:keepNext/>
              <w:jc w:val="center"/>
              <w:rPr>
                <w:sz w:val="20"/>
                <w:szCs w:val="20"/>
              </w:rPr>
            </w:pPr>
            <w:r>
              <w:rPr>
                <w:sz w:val="20"/>
                <w:szCs w:val="20"/>
              </w:rPr>
              <w:t>2016 – 2030 годы</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Улучшение жилищных условий граждан проживающих на территории Алексеевского муниципального района</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Программа жилищного строительства в Алексеевском районе</w:t>
            </w:r>
          </w:p>
        </w:tc>
        <w:tc>
          <w:tcPr>
            <w:tcW w:w="113" w:type="pct"/>
            <w:vMerge/>
            <w:tcBorders>
              <w:top w:val="nil"/>
              <w:left w:val="nil"/>
              <w:bottom w:val="single" w:sz="4" w:space="0" w:color="auto"/>
              <w:right w:val="nil"/>
            </w:tcBorders>
            <w:vAlign w:val="center"/>
            <w:hideMark/>
          </w:tcPr>
          <w:p w:rsidR="00937E52" w:rsidRPr="00937E52" w:rsidRDefault="00937E52">
            <w:pPr>
              <w:rPr>
                <w:sz w:val="20"/>
                <w:szCs w:val="20"/>
              </w:rPr>
            </w:pPr>
          </w:p>
        </w:tc>
      </w:tr>
      <w:tr w:rsidR="00971EE3" w:rsidTr="00971EE3">
        <w:trPr>
          <w:trHeight w:val="291"/>
        </w:trPr>
        <w:tc>
          <w:tcPr>
            <w:tcW w:w="947" w:type="pct"/>
            <w:tcBorders>
              <w:top w:val="nil"/>
              <w:left w:val="single" w:sz="4" w:space="0" w:color="auto"/>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2. Концепция пространственного развития: Волго-Камский метрополис</w:t>
            </w: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474" w:type="pct"/>
            <w:tcBorders>
              <w:top w:val="nil"/>
              <w:left w:val="nil"/>
              <w:bottom w:val="single" w:sz="4" w:space="0" w:color="auto"/>
              <w:right w:val="single" w:sz="4" w:space="0" w:color="auto"/>
            </w:tcBorders>
            <w:shd w:val="clear" w:color="auto" w:fill="FFFFFF"/>
            <w:hideMark/>
          </w:tcPr>
          <w:p w:rsidR="00937E52" w:rsidRDefault="00937E52">
            <w:pPr>
              <w:rPr>
                <w:rFonts w:ascii="Calibri" w:hAnsi="Calibri"/>
                <w:sz w:val="22"/>
                <w:szCs w:val="22"/>
              </w:rPr>
            </w:pP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113" w:type="pct"/>
            <w:vMerge w:val="restart"/>
            <w:tcBorders>
              <w:top w:val="nil"/>
              <w:left w:val="nil"/>
              <w:bottom w:val="single" w:sz="4" w:space="0" w:color="auto"/>
              <w:right w:val="nil"/>
            </w:tcBorders>
            <w:shd w:val="clear" w:color="auto" w:fill="FFFFFF"/>
            <w:hideMark/>
          </w:tcPr>
          <w:p w:rsidR="00937E52" w:rsidRDefault="00937E52">
            <w:pPr>
              <w:keepNext/>
              <w:rPr>
                <w:sz w:val="20"/>
                <w:szCs w:val="20"/>
              </w:rPr>
            </w:pPr>
            <w:r>
              <w:rPr>
                <w:sz w:val="20"/>
                <w:szCs w:val="20"/>
              </w:rPr>
              <w:t> </w:t>
            </w:r>
          </w:p>
          <w:p w:rsidR="00937E52" w:rsidRDefault="00937E52">
            <w:pPr>
              <w:keepNext/>
              <w:rPr>
                <w:sz w:val="20"/>
                <w:szCs w:val="20"/>
              </w:rPr>
            </w:pPr>
            <w:r>
              <w:rPr>
                <w:sz w:val="20"/>
                <w:szCs w:val="20"/>
              </w:rPr>
              <w:t> </w:t>
            </w:r>
          </w:p>
          <w:p w:rsidR="00937E52" w:rsidRDefault="00937E52">
            <w:pPr>
              <w:keepNext/>
              <w:rPr>
                <w:sz w:val="20"/>
                <w:szCs w:val="20"/>
              </w:rPr>
            </w:pPr>
            <w:r>
              <w:rPr>
                <w:sz w:val="20"/>
                <w:szCs w:val="20"/>
              </w:rPr>
              <w:t> </w:t>
            </w:r>
          </w:p>
          <w:p w:rsidR="00937E52" w:rsidRDefault="00937E52">
            <w:pPr>
              <w:keepNext/>
              <w:rPr>
                <w:sz w:val="20"/>
                <w:szCs w:val="20"/>
              </w:rPr>
            </w:pPr>
            <w:r>
              <w:rPr>
                <w:sz w:val="20"/>
                <w:szCs w:val="20"/>
              </w:rPr>
              <w:t> </w:t>
            </w:r>
          </w:p>
          <w:p w:rsidR="00937E52" w:rsidRDefault="00937E52">
            <w:pPr>
              <w:keepNext/>
              <w:spacing w:line="360" w:lineRule="auto"/>
              <w:ind w:firstLine="709"/>
              <w:jc w:val="both"/>
              <w:rPr>
                <w:sz w:val="20"/>
                <w:szCs w:val="20"/>
              </w:rPr>
            </w:pPr>
            <w:r>
              <w:rPr>
                <w:sz w:val="20"/>
                <w:szCs w:val="20"/>
              </w:rPr>
              <w:t> </w:t>
            </w:r>
          </w:p>
        </w:tc>
      </w:tr>
      <w:tr w:rsidR="00971EE3" w:rsidTr="00971EE3">
        <w:trPr>
          <w:trHeight w:val="291"/>
        </w:trPr>
        <w:tc>
          <w:tcPr>
            <w:tcW w:w="947" w:type="pct"/>
            <w:tcBorders>
              <w:top w:val="nil"/>
              <w:left w:val="single" w:sz="4" w:space="0" w:color="auto"/>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xml:space="preserve">2.1. Концентрация ресурсов и усилий в зонах активного развития агломераций, в зонах активного развития </w:t>
            </w:r>
            <w:r w:rsidR="00AB0DBF">
              <w:rPr>
                <w:sz w:val="20"/>
                <w:szCs w:val="20"/>
              </w:rPr>
              <w:pgNum/>
            </w:r>
            <w:r w:rsidR="00AB0DBF">
              <w:rPr>
                <w:sz w:val="20"/>
                <w:szCs w:val="20"/>
              </w:rPr>
              <w:t>А</w:t>
            </w:r>
            <w:r>
              <w:rPr>
                <w:sz w:val="20"/>
                <w:szCs w:val="20"/>
              </w:rPr>
              <w:t>лых городов и сельских территорий, в зонах трансграничного сотрудничества. Разработка и реализация программ в зонах активности</w:t>
            </w: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755" w:type="pct"/>
            <w:tcBorders>
              <w:top w:val="nil"/>
              <w:left w:val="nil"/>
              <w:bottom w:val="single" w:sz="4" w:space="0" w:color="auto"/>
              <w:right w:val="single" w:sz="4" w:space="0" w:color="auto"/>
            </w:tcBorders>
            <w:shd w:val="clear" w:color="auto" w:fill="FFFFFF"/>
            <w:hideMark/>
          </w:tcPr>
          <w:p w:rsidR="00937E52" w:rsidRDefault="00937E52">
            <w:pPr>
              <w:rPr>
                <w:rFonts w:ascii="Calibri" w:hAnsi="Calibri"/>
                <w:sz w:val="22"/>
                <w:szCs w:val="22"/>
              </w:rPr>
            </w:pPr>
          </w:p>
        </w:tc>
        <w:tc>
          <w:tcPr>
            <w:tcW w:w="474" w:type="pct"/>
            <w:tcBorders>
              <w:top w:val="nil"/>
              <w:left w:val="nil"/>
              <w:bottom w:val="single" w:sz="4" w:space="0" w:color="auto"/>
              <w:right w:val="single" w:sz="4" w:space="0" w:color="auto"/>
            </w:tcBorders>
            <w:shd w:val="clear" w:color="auto" w:fill="FFFFFF"/>
            <w:hideMark/>
          </w:tcPr>
          <w:p w:rsidR="00937E52" w:rsidRDefault="00937E52">
            <w:pPr>
              <w:rPr>
                <w:rFonts w:ascii="Calibri" w:hAnsi="Calibri"/>
                <w:sz w:val="22"/>
                <w:szCs w:val="22"/>
              </w:rPr>
            </w:pP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113" w:type="pct"/>
            <w:vMerge/>
            <w:tcBorders>
              <w:top w:val="nil"/>
              <w:left w:val="nil"/>
              <w:bottom w:val="single" w:sz="4" w:space="0" w:color="auto"/>
              <w:right w:val="nil"/>
            </w:tcBorders>
            <w:vAlign w:val="center"/>
            <w:hideMark/>
          </w:tcPr>
          <w:p w:rsidR="00937E52" w:rsidRDefault="00937E52">
            <w:pPr>
              <w:rPr>
                <w:sz w:val="20"/>
                <w:szCs w:val="20"/>
              </w:rPr>
            </w:pPr>
          </w:p>
        </w:tc>
      </w:tr>
      <w:tr w:rsidR="00971EE3" w:rsidTr="00971EE3">
        <w:trPr>
          <w:trHeight w:val="155"/>
        </w:trPr>
        <w:tc>
          <w:tcPr>
            <w:tcW w:w="947" w:type="pct"/>
            <w:tcBorders>
              <w:top w:val="nil"/>
              <w:left w:val="single" w:sz="4" w:space="0" w:color="auto"/>
              <w:bottom w:val="single" w:sz="4" w:space="0" w:color="auto"/>
              <w:right w:val="single" w:sz="4" w:space="0" w:color="auto"/>
            </w:tcBorders>
            <w:shd w:val="clear" w:color="auto" w:fill="FFFFFF"/>
            <w:hideMark/>
          </w:tcPr>
          <w:p w:rsidR="00937E52" w:rsidRDefault="00937E52" w:rsidP="00281115">
            <w:pPr>
              <w:keepNext/>
              <w:jc w:val="both"/>
              <w:rPr>
                <w:sz w:val="20"/>
                <w:szCs w:val="20"/>
              </w:rPr>
            </w:pPr>
            <w:r>
              <w:rPr>
                <w:sz w:val="20"/>
                <w:szCs w:val="20"/>
              </w:rPr>
              <w:t>2.1.</w:t>
            </w:r>
            <w:r w:rsidR="00281115">
              <w:rPr>
                <w:sz w:val="20"/>
                <w:szCs w:val="20"/>
              </w:rPr>
              <w:t>1</w:t>
            </w:r>
            <w:r>
              <w:rPr>
                <w:sz w:val="20"/>
                <w:szCs w:val="20"/>
              </w:rPr>
              <w:t>. Развитие сельских территорий:</w:t>
            </w: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474" w:type="pct"/>
            <w:tcBorders>
              <w:top w:val="nil"/>
              <w:left w:val="nil"/>
              <w:bottom w:val="single" w:sz="4" w:space="0" w:color="auto"/>
              <w:right w:val="single" w:sz="4" w:space="0" w:color="auto"/>
            </w:tcBorders>
            <w:shd w:val="clear" w:color="auto" w:fill="FFFFFF"/>
            <w:hideMark/>
          </w:tcPr>
          <w:p w:rsidR="00937E52" w:rsidRDefault="00937E52">
            <w:pPr>
              <w:rPr>
                <w:rFonts w:ascii="Calibri" w:hAnsi="Calibri"/>
                <w:sz w:val="22"/>
                <w:szCs w:val="22"/>
              </w:rPr>
            </w:pP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113" w:type="pct"/>
            <w:vMerge/>
            <w:tcBorders>
              <w:top w:val="nil"/>
              <w:left w:val="nil"/>
              <w:bottom w:val="single" w:sz="4" w:space="0" w:color="auto"/>
              <w:right w:val="nil"/>
            </w:tcBorders>
            <w:vAlign w:val="center"/>
            <w:hideMark/>
          </w:tcPr>
          <w:p w:rsidR="00937E52" w:rsidRDefault="00937E52">
            <w:pPr>
              <w:rPr>
                <w:sz w:val="20"/>
                <w:szCs w:val="20"/>
              </w:rPr>
            </w:pPr>
          </w:p>
        </w:tc>
      </w:tr>
      <w:tr w:rsidR="00971EE3" w:rsidTr="00971EE3">
        <w:trPr>
          <w:trHeight w:val="329"/>
        </w:trPr>
        <w:tc>
          <w:tcPr>
            <w:tcW w:w="947" w:type="pct"/>
            <w:tcBorders>
              <w:top w:val="nil"/>
              <w:left w:val="single" w:sz="4" w:space="0" w:color="auto"/>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946" w:type="pct"/>
            <w:tcBorders>
              <w:top w:val="nil"/>
              <w:left w:val="nil"/>
              <w:bottom w:val="single" w:sz="4" w:space="0" w:color="auto"/>
              <w:right w:val="single" w:sz="4" w:space="0" w:color="auto"/>
            </w:tcBorders>
            <w:shd w:val="clear" w:color="auto" w:fill="FFFFFF"/>
            <w:hideMark/>
          </w:tcPr>
          <w:p w:rsidR="00937E52" w:rsidRDefault="00937E52" w:rsidP="00281115">
            <w:pPr>
              <w:keepNext/>
              <w:jc w:val="both"/>
              <w:rPr>
                <w:sz w:val="20"/>
                <w:szCs w:val="20"/>
              </w:rPr>
            </w:pPr>
            <w:r>
              <w:rPr>
                <w:sz w:val="20"/>
                <w:szCs w:val="20"/>
              </w:rPr>
              <w:t>2.1.</w:t>
            </w:r>
            <w:r w:rsidR="00281115">
              <w:rPr>
                <w:sz w:val="20"/>
                <w:szCs w:val="20"/>
              </w:rPr>
              <w:t>1</w:t>
            </w:r>
            <w:r>
              <w:rPr>
                <w:sz w:val="20"/>
                <w:szCs w:val="20"/>
              </w:rPr>
              <w:t>.</w:t>
            </w:r>
            <w:r w:rsidR="00281115">
              <w:rPr>
                <w:sz w:val="20"/>
                <w:szCs w:val="20"/>
              </w:rPr>
              <w:t>1</w:t>
            </w:r>
            <w:r>
              <w:rPr>
                <w:sz w:val="20"/>
                <w:szCs w:val="20"/>
              </w:rPr>
              <w:t>. Проект «Развитие поселений-спутников»,</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474" w:type="pct"/>
            <w:tcBorders>
              <w:top w:val="nil"/>
              <w:left w:val="nil"/>
              <w:bottom w:val="single" w:sz="4" w:space="0" w:color="auto"/>
              <w:right w:val="single" w:sz="4" w:space="0" w:color="auto"/>
            </w:tcBorders>
            <w:shd w:val="clear" w:color="auto" w:fill="FFFFFF"/>
            <w:hideMark/>
          </w:tcPr>
          <w:p w:rsidR="00937E52" w:rsidRDefault="00937E52">
            <w:pPr>
              <w:rPr>
                <w:rFonts w:ascii="Calibri" w:hAnsi="Calibri"/>
                <w:sz w:val="22"/>
                <w:szCs w:val="22"/>
              </w:rPr>
            </w:pP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113" w:type="pct"/>
            <w:vMerge/>
            <w:tcBorders>
              <w:top w:val="nil"/>
              <w:left w:val="nil"/>
              <w:bottom w:val="single" w:sz="4" w:space="0" w:color="auto"/>
              <w:right w:val="nil"/>
            </w:tcBorders>
            <w:vAlign w:val="center"/>
            <w:hideMark/>
          </w:tcPr>
          <w:p w:rsidR="00937E52" w:rsidRDefault="00937E52">
            <w:pPr>
              <w:rPr>
                <w:sz w:val="20"/>
                <w:szCs w:val="20"/>
              </w:rPr>
            </w:pPr>
          </w:p>
        </w:tc>
      </w:tr>
      <w:tr w:rsidR="00971EE3" w:rsidTr="00971EE3">
        <w:trPr>
          <w:trHeight w:val="750"/>
        </w:trPr>
        <w:tc>
          <w:tcPr>
            <w:tcW w:w="947" w:type="pct"/>
            <w:tcBorders>
              <w:top w:val="nil"/>
              <w:left w:val="single" w:sz="4" w:space="0" w:color="auto"/>
              <w:bottom w:val="single" w:sz="4" w:space="0" w:color="auto"/>
              <w:right w:val="single" w:sz="4" w:space="0" w:color="auto"/>
            </w:tcBorders>
            <w:shd w:val="clear" w:color="auto" w:fill="FFFFFF"/>
          </w:tcPr>
          <w:p w:rsidR="00937E52" w:rsidRDefault="00937E52">
            <w:pPr>
              <w:keepNext/>
              <w:jc w:val="both"/>
              <w:rPr>
                <w:sz w:val="20"/>
                <w:szCs w:val="20"/>
              </w:rPr>
            </w:pP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в том числе реорганизация сельских населенных пунктов вблизи крупных городов в поселения-спутники посредством коренной модернизации их инфраструктуры</w:t>
            </w:r>
          </w:p>
        </w:tc>
        <w:tc>
          <w:tcPr>
            <w:tcW w:w="755" w:type="pct"/>
            <w:tcBorders>
              <w:top w:val="nil"/>
              <w:left w:val="nil"/>
              <w:bottom w:val="single" w:sz="4" w:space="0" w:color="auto"/>
              <w:right w:val="single" w:sz="4" w:space="0" w:color="auto"/>
            </w:tcBorders>
            <w:shd w:val="clear" w:color="auto" w:fill="FFFFFF"/>
            <w:hideMark/>
          </w:tcPr>
          <w:p w:rsidR="00937E52" w:rsidRPr="00774075" w:rsidRDefault="00937E52" w:rsidP="00774075">
            <w:pPr>
              <w:pStyle w:val="ConsPlusNormal"/>
              <w:ind w:firstLine="0"/>
              <w:jc w:val="both"/>
              <w:rPr>
                <w:rFonts w:ascii="Times New Roman" w:hAnsi="Times New Roman" w:cs="Times New Roman"/>
                <w:lang w:eastAsia="en-US"/>
              </w:rPr>
            </w:pPr>
            <w:r w:rsidRPr="00774075">
              <w:rPr>
                <w:rFonts w:ascii="Times New Roman" w:hAnsi="Times New Roman" w:cs="Times New Roman"/>
              </w:rPr>
              <w:t>Алексеевский районный Совет Алексеевского муниципального района РТ</w:t>
            </w:r>
          </w:p>
        </w:tc>
        <w:tc>
          <w:tcPr>
            <w:tcW w:w="474" w:type="pct"/>
            <w:tcBorders>
              <w:top w:val="nil"/>
              <w:left w:val="nil"/>
              <w:bottom w:val="single" w:sz="4" w:space="0" w:color="auto"/>
              <w:right w:val="single" w:sz="4" w:space="0" w:color="auto"/>
            </w:tcBorders>
            <w:shd w:val="clear" w:color="auto" w:fill="FFFFFF"/>
            <w:hideMark/>
          </w:tcPr>
          <w:p w:rsidR="00937E52" w:rsidRDefault="00937E52">
            <w:pPr>
              <w:keepNext/>
              <w:jc w:val="center"/>
              <w:rPr>
                <w:sz w:val="20"/>
                <w:szCs w:val="20"/>
              </w:rPr>
            </w:pPr>
            <w:r>
              <w:rPr>
                <w:sz w:val="20"/>
                <w:szCs w:val="20"/>
              </w:rPr>
              <w:t>2016 – 2020 годы</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Повышение качества жизни в поселениях-спутниках</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государственная программа «Обеспечение качественным жильем и услугами жилищно-коммунального хозяйства населения Республики Татарстан на 2014 – 2020 годы»</w:t>
            </w:r>
          </w:p>
        </w:tc>
        <w:tc>
          <w:tcPr>
            <w:tcW w:w="113" w:type="pct"/>
            <w:vMerge/>
            <w:tcBorders>
              <w:top w:val="nil"/>
              <w:left w:val="nil"/>
              <w:bottom w:val="single" w:sz="4" w:space="0" w:color="auto"/>
              <w:right w:val="nil"/>
            </w:tcBorders>
            <w:vAlign w:val="center"/>
            <w:hideMark/>
          </w:tcPr>
          <w:p w:rsidR="00937E52" w:rsidRDefault="00937E52">
            <w:pPr>
              <w:rPr>
                <w:sz w:val="20"/>
                <w:szCs w:val="20"/>
              </w:rPr>
            </w:pPr>
          </w:p>
        </w:tc>
      </w:tr>
      <w:tr w:rsidR="00971EE3" w:rsidTr="00971EE3">
        <w:trPr>
          <w:trHeight w:val="324"/>
        </w:trPr>
        <w:tc>
          <w:tcPr>
            <w:tcW w:w="947" w:type="pct"/>
            <w:tcBorders>
              <w:top w:val="nil"/>
              <w:left w:val="single" w:sz="4" w:space="0" w:color="auto"/>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946" w:type="pct"/>
            <w:tcBorders>
              <w:top w:val="nil"/>
              <w:left w:val="nil"/>
              <w:bottom w:val="single" w:sz="4" w:space="0" w:color="auto"/>
              <w:right w:val="single" w:sz="4" w:space="0" w:color="auto"/>
            </w:tcBorders>
            <w:shd w:val="clear" w:color="auto" w:fill="FFFFFF"/>
            <w:hideMark/>
          </w:tcPr>
          <w:p w:rsidR="00937E52" w:rsidRDefault="00937E52" w:rsidP="00281115">
            <w:pPr>
              <w:keepNext/>
              <w:jc w:val="both"/>
              <w:rPr>
                <w:sz w:val="20"/>
                <w:szCs w:val="20"/>
              </w:rPr>
            </w:pPr>
            <w:r>
              <w:rPr>
                <w:sz w:val="20"/>
                <w:szCs w:val="20"/>
              </w:rPr>
              <w:t>2.1.</w:t>
            </w:r>
            <w:r w:rsidR="00281115">
              <w:rPr>
                <w:sz w:val="20"/>
                <w:szCs w:val="20"/>
              </w:rPr>
              <w:t>1</w:t>
            </w:r>
            <w:r>
              <w:rPr>
                <w:sz w:val="20"/>
                <w:szCs w:val="20"/>
              </w:rPr>
              <w:t>.</w:t>
            </w:r>
            <w:r w:rsidR="00281115">
              <w:rPr>
                <w:sz w:val="20"/>
                <w:szCs w:val="20"/>
              </w:rPr>
              <w:t>2</w:t>
            </w:r>
            <w:r>
              <w:rPr>
                <w:sz w:val="20"/>
                <w:szCs w:val="20"/>
              </w:rPr>
              <w:t>. Флагманский проект «Экозона «Волжско-Камский поток», в том числе:</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474" w:type="pct"/>
            <w:tcBorders>
              <w:top w:val="nil"/>
              <w:left w:val="nil"/>
              <w:bottom w:val="single" w:sz="4" w:space="0" w:color="auto"/>
              <w:right w:val="single" w:sz="4" w:space="0" w:color="auto"/>
            </w:tcBorders>
            <w:shd w:val="clear" w:color="auto" w:fill="FFFFFF"/>
            <w:hideMark/>
          </w:tcPr>
          <w:p w:rsidR="00937E52" w:rsidRDefault="00937E52">
            <w:pPr>
              <w:rPr>
                <w:rFonts w:ascii="Calibri" w:hAnsi="Calibri"/>
                <w:sz w:val="22"/>
                <w:szCs w:val="22"/>
              </w:rPr>
            </w:pP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113" w:type="pct"/>
            <w:vMerge/>
            <w:tcBorders>
              <w:top w:val="nil"/>
              <w:left w:val="nil"/>
              <w:bottom w:val="single" w:sz="4" w:space="0" w:color="auto"/>
              <w:right w:val="nil"/>
            </w:tcBorders>
            <w:vAlign w:val="center"/>
            <w:hideMark/>
          </w:tcPr>
          <w:p w:rsidR="00937E52" w:rsidRDefault="00937E52">
            <w:pPr>
              <w:rPr>
                <w:sz w:val="20"/>
                <w:szCs w:val="20"/>
              </w:rPr>
            </w:pPr>
          </w:p>
        </w:tc>
      </w:tr>
      <w:tr w:rsidR="00971EE3" w:rsidTr="00971EE3">
        <w:trPr>
          <w:trHeight w:val="2133"/>
        </w:trPr>
        <w:tc>
          <w:tcPr>
            <w:tcW w:w="947" w:type="pct"/>
            <w:tcBorders>
              <w:top w:val="nil"/>
              <w:left w:val="single" w:sz="4" w:space="0" w:color="auto"/>
              <w:bottom w:val="single" w:sz="4" w:space="0" w:color="auto"/>
              <w:right w:val="single" w:sz="4" w:space="0" w:color="auto"/>
            </w:tcBorders>
            <w:shd w:val="clear" w:color="auto" w:fill="FFFFFF"/>
          </w:tcPr>
          <w:p w:rsidR="00937E52" w:rsidRDefault="00937E52">
            <w:pPr>
              <w:keepNext/>
              <w:jc w:val="both"/>
              <w:rPr>
                <w:sz w:val="20"/>
                <w:szCs w:val="20"/>
              </w:rPr>
            </w:pP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реконструкция сетей водоснабжения в населенных пунктах Алексеевского муниципального района</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rPr>
                <w:rFonts w:eastAsia="Calibri"/>
                <w:sz w:val="20"/>
                <w:szCs w:val="20"/>
                <w:lang w:eastAsia="en-US"/>
              </w:rPr>
            </w:pPr>
            <w:r>
              <w:rPr>
                <w:sz w:val="20"/>
                <w:szCs w:val="20"/>
              </w:rPr>
              <w:t xml:space="preserve">Отдел инфраструктурного развития Исполнительного комитета Алексеевского муниципального района, </w:t>
            </w:r>
          </w:p>
          <w:p w:rsidR="00937E52" w:rsidRDefault="00937E52">
            <w:pPr>
              <w:keepNext/>
              <w:jc w:val="both"/>
              <w:rPr>
                <w:sz w:val="20"/>
                <w:szCs w:val="20"/>
              </w:rPr>
            </w:pPr>
            <w:r>
              <w:rPr>
                <w:sz w:val="20"/>
                <w:szCs w:val="20"/>
              </w:rPr>
              <w:t>Исполнительные комитеты сельских поселений</w:t>
            </w:r>
          </w:p>
        </w:tc>
        <w:tc>
          <w:tcPr>
            <w:tcW w:w="474" w:type="pct"/>
            <w:tcBorders>
              <w:top w:val="nil"/>
              <w:left w:val="nil"/>
              <w:bottom w:val="single" w:sz="4" w:space="0" w:color="auto"/>
              <w:right w:val="single" w:sz="4" w:space="0" w:color="auto"/>
            </w:tcBorders>
            <w:shd w:val="clear" w:color="auto" w:fill="FFFFFF"/>
            <w:hideMark/>
          </w:tcPr>
          <w:p w:rsidR="00937E52" w:rsidRDefault="00937E52">
            <w:pPr>
              <w:keepNext/>
              <w:jc w:val="center"/>
              <w:rPr>
                <w:sz w:val="20"/>
                <w:szCs w:val="20"/>
              </w:rPr>
            </w:pPr>
            <w:r>
              <w:rPr>
                <w:sz w:val="20"/>
                <w:szCs w:val="20"/>
              </w:rPr>
              <w:t>2016 – 2030 годы</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Улучшение качества питьевой воды</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xml:space="preserve">Утвержденные схемы водоснабжения и водоотведения сельских поселений Алексеевского муниципального района </w:t>
            </w:r>
          </w:p>
        </w:tc>
        <w:tc>
          <w:tcPr>
            <w:tcW w:w="113" w:type="pct"/>
            <w:vMerge w:val="restart"/>
            <w:tcBorders>
              <w:top w:val="nil"/>
              <w:left w:val="nil"/>
              <w:bottom w:val="single" w:sz="4" w:space="0" w:color="auto"/>
              <w:right w:val="nil"/>
            </w:tcBorders>
            <w:shd w:val="clear" w:color="auto" w:fill="FFFFFF"/>
          </w:tcPr>
          <w:p w:rsidR="00937E52" w:rsidRDefault="00937E52">
            <w:pPr>
              <w:keepNext/>
              <w:rPr>
                <w:sz w:val="20"/>
                <w:szCs w:val="20"/>
              </w:rPr>
            </w:pPr>
          </w:p>
          <w:p w:rsidR="00937E52" w:rsidRDefault="00937E52">
            <w:pPr>
              <w:keepNext/>
              <w:spacing w:line="360" w:lineRule="auto"/>
              <w:ind w:firstLine="709"/>
              <w:jc w:val="both"/>
              <w:rPr>
                <w:sz w:val="20"/>
                <w:szCs w:val="20"/>
              </w:rPr>
            </w:pPr>
          </w:p>
        </w:tc>
      </w:tr>
      <w:tr w:rsidR="00971EE3" w:rsidTr="00971EE3">
        <w:trPr>
          <w:trHeight w:val="1558"/>
        </w:trPr>
        <w:tc>
          <w:tcPr>
            <w:tcW w:w="947" w:type="pct"/>
            <w:tcBorders>
              <w:top w:val="nil"/>
              <w:left w:val="single" w:sz="4" w:space="0" w:color="auto"/>
              <w:bottom w:val="single" w:sz="4" w:space="0" w:color="auto"/>
              <w:right w:val="single" w:sz="4" w:space="0" w:color="auto"/>
            </w:tcBorders>
            <w:shd w:val="clear" w:color="auto" w:fill="FFFFFF"/>
          </w:tcPr>
          <w:p w:rsidR="00937E52" w:rsidRDefault="00937E52">
            <w:pPr>
              <w:keepNext/>
              <w:jc w:val="both"/>
              <w:rPr>
                <w:sz w:val="20"/>
                <w:szCs w:val="20"/>
              </w:rPr>
            </w:pP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xml:space="preserve">реконструкция очистных сооружений в п.г.т. Алексеевское </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lang w:eastAsia="en-US"/>
              </w:rPr>
            </w:pPr>
            <w:r>
              <w:rPr>
                <w:sz w:val="20"/>
                <w:szCs w:val="20"/>
              </w:rPr>
              <w:t>Отдел инфраструктурного развития Исполнительного комитета Алексеевского муниципального района</w:t>
            </w:r>
          </w:p>
        </w:tc>
        <w:tc>
          <w:tcPr>
            <w:tcW w:w="474" w:type="pct"/>
            <w:tcBorders>
              <w:top w:val="nil"/>
              <w:left w:val="nil"/>
              <w:bottom w:val="single" w:sz="4" w:space="0" w:color="auto"/>
              <w:right w:val="single" w:sz="4" w:space="0" w:color="auto"/>
            </w:tcBorders>
            <w:shd w:val="clear" w:color="auto" w:fill="FFFFFF"/>
            <w:hideMark/>
          </w:tcPr>
          <w:p w:rsidR="00937E52" w:rsidRDefault="00937E52">
            <w:pPr>
              <w:keepNext/>
              <w:jc w:val="center"/>
              <w:rPr>
                <w:sz w:val="20"/>
                <w:szCs w:val="20"/>
              </w:rPr>
            </w:pPr>
            <w:r>
              <w:rPr>
                <w:sz w:val="20"/>
                <w:szCs w:val="20"/>
              </w:rPr>
              <w:t xml:space="preserve">2017 </w:t>
            </w:r>
            <w:r w:rsidR="00AB0DBF">
              <w:rPr>
                <w:sz w:val="20"/>
                <w:szCs w:val="20"/>
              </w:rPr>
              <w:t>–</w:t>
            </w:r>
            <w:r>
              <w:rPr>
                <w:sz w:val="20"/>
                <w:szCs w:val="20"/>
              </w:rPr>
              <w:t xml:space="preserve"> 2020 годы</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Объем очистки канализационных стоков 1200 куб.м. в сутки</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Схема водоснабжения и водоотведения Алексеевского городского поселения на 2015-2030 годы</w:t>
            </w:r>
          </w:p>
        </w:tc>
        <w:tc>
          <w:tcPr>
            <w:tcW w:w="113" w:type="pct"/>
            <w:vMerge/>
            <w:tcBorders>
              <w:top w:val="nil"/>
              <w:left w:val="nil"/>
              <w:bottom w:val="single" w:sz="4" w:space="0" w:color="auto"/>
              <w:right w:val="nil"/>
            </w:tcBorders>
            <w:vAlign w:val="center"/>
            <w:hideMark/>
          </w:tcPr>
          <w:p w:rsidR="00937E52" w:rsidRDefault="00937E52">
            <w:pPr>
              <w:rPr>
                <w:sz w:val="20"/>
                <w:szCs w:val="20"/>
              </w:rPr>
            </w:pPr>
          </w:p>
        </w:tc>
      </w:tr>
      <w:tr w:rsidR="00971EE3" w:rsidTr="00971EE3">
        <w:trPr>
          <w:trHeight w:val="2133"/>
        </w:trPr>
        <w:tc>
          <w:tcPr>
            <w:tcW w:w="947" w:type="pct"/>
            <w:tcBorders>
              <w:top w:val="nil"/>
              <w:left w:val="single" w:sz="4" w:space="0" w:color="auto"/>
              <w:bottom w:val="single" w:sz="4" w:space="0" w:color="auto"/>
              <w:right w:val="single" w:sz="4" w:space="0" w:color="auto"/>
            </w:tcBorders>
            <w:shd w:val="clear" w:color="auto" w:fill="FFFFFF"/>
          </w:tcPr>
          <w:p w:rsidR="00937E52" w:rsidRDefault="00937E52">
            <w:pPr>
              <w:keepNext/>
              <w:jc w:val="both"/>
              <w:rPr>
                <w:sz w:val="20"/>
                <w:szCs w:val="20"/>
              </w:rPr>
            </w:pP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капитальный ремонт многоквартирных домов в Алексеевском муниципальном районе</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rPr>
                <w:rFonts w:eastAsia="Calibri"/>
                <w:sz w:val="20"/>
                <w:szCs w:val="20"/>
                <w:lang w:eastAsia="en-US"/>
              </w:rPr>
            </w:pPr>
            <w:r>
              <w:rPr>
                <w:sz w:val="20"/>
                <w:szCs w:val="20"/>
              </w:rPr>
              <w:t>Отдел инфраструктурного развития Исполнительного комитета Алексеевского муниципального района,</w:t>
            </w:r>
          </w:p>
          <w:p w:rsidR="00937E52" w:rsidRDefault="00937E52">
            <w:pPr>
              <w:keepNext/>
              <w:jc w:val="both"/>
              <w:rPr>
                <w:sz w:val="20"/>
                <w:szCs w:val="20"/>
                <w:lang w:eastAsia="en-US"/>
              </w:rPr>
            </w:pPr>
            <w:r>
              <w:rPr>
                <w:sz w:val="20"/>
                <w:szCs w:val="20"/>
              </w:rPr>
              <w:t>УК «Алексеевского района», ТСЖ</w:t>
            </w:r>
          </w:p>
        </w:tc>
        <w:tc>
          <w:tcPr>
            <w:tcW w:w="474" w:type="pct"/>
            <w:tcBorders>
              <w:top w:val="nil"/>
              <w:left w:val="nil"/>
              <w:bottom w:val="single" w:sz="4" w:space="0" w:color="auto"/>
              <w:right w:val="single" w:sz="4" w:space="0" w:color="auto"/>
            </w:tcBorders>
            <w:shd w:val="clear" w:color="auto" w:fill="FFFFFF"/>
            <w:hideMark/>
          </w:tcPr>
          <w:p w:rsidR="00937E52" w:rsidRDefault="00937E52">
            <w:pPr>
              <w:keepNext/>
              <w:jc w:val="center"/>
              <w:rPr>
                <w:sz w:val="20"/>
                <w:szCs w:val="20"/>
              </w:rPr>
            </w:pPr>
            <w:r>
              <w:rPr>
                <w:sz w:val="20"/>
                <w:szCs w:val="20"/>
              </w:rPr>
              <w:t xml:space="preserve">2016 </w:t>
            </w:r>
            <w:r w:rsidR="00AB0DBF">
              <w:rPr>
                <w:sz w:val="20"/>
                <w:szCs w:val="20"/>
              </w:rPr>
              <w:t>–</w:t>
            </w:r>
            <w:r>
              <w:rPr>
                <w:sz w:val="20"/>
                <w:szCs w:val="20"/>
              </w:rPr>
              <w:t xml:space="preserve"> 2030 годы</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Сокращение «недоремонта» жилого фонда до 20%</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Программа капитального ремонта МКД до 2043 года</w:t>
            </w:r>
          </w:p>
        </w:tc>
        <w:tc>
          <w:tcPr>
            <w:tcW w:w="113" w:type="pct"/>
            <w:vMerge/>
            <w:tcBorders>
              <w:top w:val="nil"/>
              <w:left w:val="nil"/>
              <w:bottom w:val="single" w:sz="4" w:space="0" w:color="auto"/>
              <w:right w:val="nil"/>
            </w:tcBorders>
            <w:vAlign w:val="center"/>
            <w:hideMark/>
          </w:tcPr>
          <w:p w:rsidR="00937E52" w:rsidRDefault="00937E52">
            <w:pPr>
              <w:rPr>
                <w:sz w:val="20"/>
                <w:szCs w:val="20"/>
              </w:rPr>
            </w:pPr>
          </w:p>
        </w:tc>
      </w:tr>
      <w:tr w:rsidR="00971EE3" w:rsidTr="00971EE3">
        <w:trPr>
          <w:trHeight w:val="1505"/>
        </w:trPr>
        <w:tc>
          <w:tcPr>
            <w:tcW w:w="947" w:type="pct"/>
            <w:tcBorders>
              <w:top w:val="nil"/>
              <w:left w:val="single" w:sz="4" w:space="0" w:color="auto"/>
              <w:bottom w:val="single" w:sz="4" w:space="0" w:color="auto"/>
              <w:right w:val="single" w:sz="4" w:space="0" w:color="auto"/>
            </w:tcBorders>
            <w:shd w:val="clear" w:color="auto" w:fill="FFFFFF"/>
          </w:tcPr>
          <w:p w:rsidR="00937E52" w:rsidRDefault="00937E52">
            <w:pPr>
              <w:keepNext/>
              <w:jc w:val="both"/>
              <w:rPr>
                <w:sz w:val="20"/>
                <w:szCs w:val="20"/>
              </w:rPr>
            </w:pP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перевод улично-дорожной сети с грунтового покрытия в твердый на территории Алексеевского муниципального района</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lang w:eastAsia="en-US"/>
              </w:rPr>
            </w:pPr>
            <w:r>
              <w:rPr>
                <w:sz w:val="20"/>
                <w:szCs w:val="20"/>
              </w:rPr>
              <w:t>Исполнительные комитеты сельских поселений</w:t>
            </w:r>
          </w:p>
        </w:tc>
        <w:tc>
          <w:tcPr>
            <w:tcW w:w="474" w:type="pct"/>
            <w:tcBorders>
              <w:top w:val="nil"/>
              <w:left w:val="nil"/>
              <w:bottom w:val="single" w:sz="4" w:space="0" w:color="auto"/>
              <w:right w:val="single" w:sz="4" w:space="0" w:color="auto"/>
            </w:tcBorders>
            <w:shd w:val="clear" w:color="auto" w:fill="FFFFFF"/>
            <w:hideMark/>
          </w:tcPr>
          <w:p w:rsidR="00937E52" w:rsidRDefault="00937E52">
            <w:pPr>
              <w:keepNext/>
              <w:jc w:val="center"/>
              <w:rPr>
                <w:sz w:val="20"/>
                <w:szCs w:val="20"/>
              </w:rPr>
            </w:pPr>
            <w:r>
              <w:rPr>
                <w:sz w:val="20"/>
                <w:szCs w:val="20"/>
              </w:rPr>
              <w:t>2016 – 2030 годы</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Сокращение протяженности дорог не отвечающих нормативным требованиям до 35%</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Программа строительства и капитального ремонта дорог</w:t>
            </w:r>
          </w:p>
        </w:tc>
        <w:tc>
          <w:tcPr>
            <w:tcW w:w="113" w:type="pct"/>
            <w:vMerge/>
            <w:tcBorders>
              <w:top w:val="nil"/>
              <w:left w:val="nil"/>
              <w:bottom w:val="single" w:sz="4" w:space="0" w:color="auto"/>
              <w:right w:val="nil"/>
            </w:tcBorders>
            <w:vAlign w:val="center"/>
            <w:hideMark/>
          </w:tcPr>
          <w:p w:rsidR="00937E52" w:rsidRDefault="00937E52">
            <w:pPr>
              <w:rPr>
                <w:sz w:val="20"/>
                <w:szCs w:val="20"/>
              </w:rPr>
            </w:pPr>
          </w:p>
        </w:tc>
      </w:tr>
      <w:tr w:rsidR="00971EE3" w:rsidTr="00774075">
        <w:trPr>
          <w:trHeight w:val="6924"/>
        </w:trPr>
        <w:tc>
          <w:tcPr>
            <w:tcW w:w="947" w:type="pct"/>
            <w:tcBorders>
              <w:top w:val="nil"/>
              <w:left w:val="single" w:sz="4" w:space="0" w:color="auto"/>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946" w:type="pct"/>
            <w:tcBorders>
              <w:top w:val="nil"/>
              <w:left w:val="nil"/>
              <w:bottom w:val="single" w:sz="4" w:space="0" w:color="auto"/>
              <w:right w:val="single" w:sz="4" w:space="0" w:color="auto"/>
            </w:tcBorders>
            <w:shd w:val="clear" w:color="auto" w:fill="FFFFFF"/>
            <w:hideMark/>
          </w:tcPr>
          <w:p w:rsidR="00937E52" w:rsidRDefault="00937E52" w:rsidP="00774075">
            <w:pPr>
              <w:keepNext/>
              <w:jc w:val="both"/>
              <w:rPr>
                <w:sz w:val="20"/>
                <w:szCs w:val="20"/>
              </w:rPr>
            </w:pPr>
            <w:r>
              <w:rPr>
                <w:sz w:val="20"/>
                <w:szCs w:val="20"/>
              </w:rPr>
              <w:t xml:space="preserve">применение и развитие «зеленых стандартов» (разработка и популяризация типовых проектов пассивных домов, развитие устойчивых загородных поселений); поддержка «зеленых производств» с применением наилучших доступных технологий; обустройство прибрежных территорий водных объектов в границах муниципальных образований в рамках </w:t>
            </w:r>
            <w:r w:rsidR="00774075">
              <w:rPr>
                <w:sz w:val="20"/>
                <w:szCs w:val="20"/>
              </w:rPr>
              <w:t>реали</w:t>
            </w:r>
            <w:r>
              <w:rPr>
                <w:sz w:val="20"/>
                <w:szCs w:val="20"/>
              </w:rPr>
              <w:t>зации флагманского проекта «Волго-Камский поток» путем разработки и реализации градостроительной и проектной документации, проектов берегоукрепления, в т.ч.:</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Отдел инфраструктурного развития Исполнительного комитета Алексеевского муниципального района</w:t>
            </w:r>
          </w:p>
        </w:tc>
        <w:tc>
          <w:tcPr>
            <w:tcW w:w="474" w:type="pct"/>
            <w:tcBorders>
              <w:top w:val="nil"/>
              <w:left w:val="nil"/>
              <w:bottom w:val="single" w:sz="4" w:space="0" w:color="auto"/>
              <w:right w:val="single" w:sz="4" w:space="0" w:color="auto"/>
            </w:tcBorders>
            <w:shd w:val="clear" w:color="auto" w:fill="FFFFFF"/>
            <w:hideMark/>
          </w:tcPr>
          <w:p w:rsidR="00937E52" w:rsidRDefault="00937E52">
            <w:pPr>
              <w:keepNext/>
              <w:jc w:val="center"/>
              <w:rPr>
                <w:sz w:val="20"/>
                <w:szCs w:val="20"/>
              </w:rPr>
            </w:pPr>
            <w:r>
              <w:rPr>
                <w:sz w:val="20"/>
                <w:szCs w:val="20"/>
              </w:rPr>
              <w:t>2016 – 2030 годы</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Регенерация существующих поселений в приречных территориях, возрождение неперспективных деревень с помощью развития системы Экожилья, рост обеспеченности обустроенными прибрежными территориями</w:t>
            </w:r>
          </w:p>
        </w:tc>
        <w:tc>
          <w:tcPr>
            <w:tcW w:w="882" w:type="pct"/>
            <w:tcBorders>
              <w:top w:val="nil"/>
              <w:left w:val="nil"/>
              <w:bottom w:val="single" w:sz="4" w:space="0" w:color="auto"/>
              <w:right w:val="single" w:sz="4" w:space="0" w:color="auto"/>
            </w:tcBorders>
            <w:shd w:val="clear" w:color="auto" w:fill="FFFFFF"/>
            <w:hideMark/>
          </w:tcPr>
          <w:p w:rsidR="00937E52" w:rsidRDefault="00937E52">
            <w:pPr>
              <w:rPr>
                <w:rFonts w:ascii="Calibri" w:hAnsi="Calibri"/>
                <w:sz w:val="22"/>
                <w:szCs w:val="22"/>
              </w:rPr>
            </w:pPr>
          </w:p>
        </w:tc>
        <w:tc>
          <w:tcPr>
            <w:tcW w:w="113" w:type="pct"/>
            <w:vMerge/>
            <w:tcBorders>
              <w:top w:val="nil"/>
              <w:left w:val="nil"/>
              <w:bottom w:val="single" w:sz="4" w:space="0" w:color="auto"/>
              <w:right w:val="nil"/>
            </w:tcBorders>
            <w:vAlign w:val="center"/>
            <w:hideMark/>
          </w:tcPr>
          <w:p w:rsidR="00937E52" w:rsidRDefault="00937E52">
            <w:pPr>
              <w:rPr>
                <w:sz w:val="20"/>
                <w:szCs w:val="20"/>
              </w:rPr>
            </w:pPr>
          </w:p>
        </w:tc>
      </w:tr>
      <w:tr w:rsidR="00971EE3" w:rsidTr="00971EE3">
        <w:trPr>
          <w:trHeight w:val="392"/>
        </w:trPr>
        <w:tc>
          <w:tcPr>
            <w:tcW w:w="947" w:type="pct"/>
            <w:tcBorders>
              <w:top w:val="nil"/>
              <w:left w:val="single" w:sz="4" w:space="0" w:color="auto"/>
              <w:bottom w:val="single" w:sz="4" w:space="0" w:color="auto"/>
              <w:right w:val="single" w:sz="4" w:space="0" w:color="auto"/>
            </w:tcBorders>
            <w:shd w:val="clear" w:color="auto" w:fill="FFFFFF"/>
            <w:hideMark/>
          </w:tcPr>
          <w:p w:rsidR="00937E52" w:rsidRDefault="00937E52">
            <w:pPr>
              <w:rPr>
                <w:rFonts w:ascii="Calibri" w:hAnsi="Calibri"/>
                <w:sz w:val="22"/>
                <w:szCs w:val="22"/>
              </w:rPr>
            </w:pP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восстановление уличного освещения в населенных пунктах Алексеевского муниципального района</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lang w:eastAsia="en-US"/>
              </w:rPr>
            </w:pPr>
            <w:r>
              <w:rPr>
                <w:sz w:val="20"/>
                <w:szCs w:val="20"/>
              </w:rPr>
              <w:t>Исполнительные комитеты сельских поселений</w:t>
            </w:r>
          </w:p>
        </w:tc>
        <w:tc>
          <w:tcPr>
            <w:tcW w:w="474" w:type="pct"/>
            <w:tcBorders>
              <w:top w:val="nil"/>
              <w:left w:val="nil"/>
              <w:bottom w:val="single" w:sz="4" w:space="0" w:color="auto"/>
              <w:right w:val="single" w:sz="4" w:space="0" w:color="auto"/>
            </w:tcBorders>
            <w:shd w:val="clear" w:color="auto" w:fill="FFFFFF"/>
            <w:hideMark/>
          </w:tcPr>
          <w:p w:rsidR="00937E52" w:rsidRDefault="00937E52">
            <w:pPr>
              <w:keepNext/>
              <w:jc w:val="center"/>
              <w:rPr>
                <w:sz w:val="20"/>
                <w:szCs w:val="20"/>
              </w:rPr>
            </w:pPr>
            <w:r>
              <w:rPr>
                <w:sz w:val="20"/>
                <w:szCs w:val="20"/>
              </w:rPr>
              <w:t>2016 – 2020 годы</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100% освещенность улично-дорожной сети</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Программа восстановления уличного освещения Алексеевского муниципального района</w:t>
            </w:r>
          </w:p>
        </w:tc>
        <w:tc>
          <w:tcPr>
            <w:tcW w:w="113" w:type="pct"/>
            <w:vMerge w:val="restart"/>
            <w:tcBorders>
              <w:top w:val="nil"/>
              <w:left w:val="nil"/>
              <w:bottom w:val="single" w:sz="4" w:space="0" w:color="auto"/>
              <w:right w:val="nil"/>
            </w:tcBorders>
            <w:shd w:val="clear" w:color="auto" w:fill="FFFFFF"/>
            <w:hideMark/>
          </w:tcPr>
          <w:p w:rsidR="00937E52" w:rsidRDefault="00937E52">
            <w:pPr>
              <w:rPr>
                <w:rFonts w:ascii="Calibri" w:hAnsi="Calibri"/>
                <w:sz w:val="22"/>
                <w:szCs w:val="22"/>
              </w:rPr>
            </w:pPr>
          </w:p>
        </w:tc>
      </w:tr>
      <w:tr w:rsidR="00971EE3" w:rsidTr="00971EE3">
        <w:trPr>
          <w:trHeight w:val="392"/>
        </w:trPr>
        <w:tc>
          <w:tcPr>
            <w:tcW w:w="947" w:type="pct"/>
            <w:tcBorders>
              <w:top w:val="nil"/>
              <w:left w:val="single" w:sz="4" w:space="0" w:color="auto"/>
              <w:bottom w:val="single" w:sz="4" w:space="0" w:color="auto"/>
              <w:right w:val="single" w:sz="4" w:space="0" w:color="auto"/>
            </w:tcBorders>
            <w:shd w:val="clear" w:color="auto" w:fill="FFFFFF"/>
            <w:hideMark/>
          </w:tcPr>
          <w:p w:rsidR="00937E52" w:rsidRDefault="00937E52">
            <w:pPr>
              <w:rPr>
                <w:rFonts w:ascii="Calibri" w:hAnsi="Calibri"/>
                <w:sz w:val="22"/>
                <w:szCs w:val="22"/>
              </w:rPr>
            </w:pP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создание парков и скверов в населенных пунктах Алексеевского муниципального района</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lang w:eastAsia="en-US"/>
              </w:rPr>
            </w:pPr>
            <w:r>
              <w:rPr>
                <w:sz w:val="20"/>
                <w:szCs w:val="20"/>
              </w:rPr>
              <w:t>Исполнительные комитеты сельских поселений</w:t>
            </w:r>
          </w:p>
        </w:tc>
        <w:tc>
          <w:tcPr>
            <w:tcW w:w="474" w:type="pct"/>
            <w:tcBorders>
              <w:top w:val="nil"/>
              <w:left w:val="nil"/>
              <w:bottom w:val="single" w:sz="4" w:space="0" w:color="auto"/>
              <w:right w:val="single" w:sz="4" w:space="0" w:color="auto"/>
            </w:tcBorders>
            <w:shd w:val="clear" w:color="auto" w:fill="FFFFFF"/>
            <w:hideMark/>
          </w:tcPr>
          <w:p w:rsidR="00937E52" w:rsidRDefault="00937E52">
            <w:pPr>
              <w:keepNext/>
              <w:jc w:val="center"/>
              <w:rPr>
                <w:sz w:val="20"/>
                <w:szCs w:val="20"/>
              </w:rPr>
            </w:pPr>
            <w:r>
              <w:rPr>
                <w:sz w:val="20"/>
                <w:szCs w:val="20"/>
              </w:rPr>
              <w:t>2016 – 2019 годы</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Создание экологически чистой среды за счет увеличения площади зеленых насаждений на территории Алексеевского муниципального района</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Программа создания парков и скверов в Алексеевском муниципальной районе</w:t>
            </w:r>
          </w:p>
        </w:tc>
        <w:tc>
          <w:tcPr>
            <w:tcW w:w="113" w:type="pct"/>
            <w:vMerge/>
            <w:tcBorders>
              <w:top w:val="nil"/>
              <w:left w:val="nil"/>
              <w:bottom w:val="single" w:sz="4" w:space="0" w:color="auto"/>
              <w:right w:val="nil"/>
            </w:tcBorders>
            <w:vAlign w:val="center"/>
            <w:hideMark/>
          </w:tcPr>
          <w:p w:rsidR="00937E52" w:rsidRDefault="00937E52">
            <w:pPr>
              <w:rPr>
                <w:rFonts w:ascii="Calibri" w:hAnsi="Calibri"/>
                <w:sz w:val="22"/>
                <w:szCs w:val="22"/>
              </w:rPr>
            </w:pPr>
          </w:p>
        </w:tc>
      </w:tr>
      <w:tr w:rsidR="00971EE3" w:rsidTr="00971EE3">
        <w:trPr>
          <w:trHeight w:val="392"/>
        </w:trPr>
        <w:tc>
          <w:tcPr>
            <w:tcW w:w="947" w:type="pct"/>
            <w:tcBorders>
              <w:top w:val="nil"/>
              <w:left w:val="single" w:sz="4" w:space="0" w:color="auto"/>
              <w:bottom w:val="single" w:sz="4" w:space="0" w:color="auto"/>
              <w:right w:val="single" w:sz="4" w:space="0" w:color="auto"/>
            </w:tcBorders>
            <w:shd w:val="clear" w:color="auto" w:fill="FFFFFF"/>
            <w:hideMark/>
          </w:tcPr>
          <w:p w:rsidR="00937E52" w:rsidRDefault="00937E52">
            <w:pPr>
              <w:rPr>
                <w:rFonts w:ascii="Calibri" w:hAnsi="Calibri"/>
                <w:sz w:val="22"/>
                <w:szCs w:val="22"/>
              </w:rPr>
            </w:pP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благоустройство территорий водоохранных зон в Алексеевском муниципальном районе</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lang w:eastAsia="en-US"/>
              </w:rPr>
            </w:pPr>
            <w:r>
              <w:rPr>
                <w:sz w:val="20"/>
                <w:szCs w:val="20"/>
              </w:rPr>
              <w:t>Исполнительные комитеты сельских поселений</w:t>
            </w:r>
          </w:p>
        </w:tc>
        <w:tc>
          <w:tcPr>
            <w:tcW w:w="474" w:type="pct"/>
            <w:tcBorders>
              <w:top w:val="nil"/>
              <w:left w:val="nil"/>
              <w:bottom w:val="single" w:sz="4" w:space="0" w:color="auto"/>
              <w:right w:val="single" w:sz="4" w:space="0" w:color="auto"/>
            </w:tcBorders>
            <w:shd w:val="clear" w:color="auto" w:fill="FFFFFF"/>
            <w:hideMark/>
          </w:tcPr>
          <w:p w:rsidR="00937E52" w:rsidRDefault="00937E52">
            <w:pPr>
              <w:keepNext/>
              <w:jc w:val="center"/>
              <w:rPr>
                <w:sz w:val="20"/>
                <w:szCs w:val="20"/>
              </w:rPr>
            </w:pPr>
            <w:r>
              <w:rPr>
                <w:sz w:val="20"/>
                <w:szCs w:val="20"/>
              </w:rPr>
              <w:t>2016 – 2018 годы</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Увеличение площади озеленения, благоустройства в населенных пунктах Алексеевского муниципального района</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Программа   благоустройства территорий водоохранных зон в Алексеевском муниципальном районе</w:t>
            </w:r>
          </w:p>
        </w:tc>
        <w:tc>
          <w:tcPr>
            <w:tcW w:w="113" w:type="pct"/>
            <w:vMerge/>
            <w:tcBorders>
              <w:top w:val="nil"/>
              <w:left w:val="nil"/>
              <w:bottom w:val="single" w:sz="4" w:space="0" w:color="auto"/>
              <w:right w:val="nil"/>
            </w:tcBorders>
            <w:vAlign w:val="center"/>
            <w:hideMark/>
          </w:tcPr>
          <w:p w:rsidR="00937E52" w:rsidRDefault="00937E52">
            <w:pPr>
              <w:rPr>
                <w:rFonts w:ascii="Calibri" w:hAnsi="Calibri"/>
                <w:sz w:val="22"/>
                <w:szCs w:val="22"/>
              </w:rPr>
            </w:pPr>
          </w:p>
        </w:tc>
      </w:tr>
      <w:tr w:rsidR="00971EE3" w:rsidTr="00971EE3">
        <w:trPr>
          <w:trHeight w:val="392"/>
        </w:trPr>
        <w:tc>
          <w:tcPr>
            <w:tcW w:w="947" w:type="pct"/>
            <w:tcBorders>
              <w:top w:val="nil"/>
              <w:left w:val="single" w:sz="4" w:space="0" w:color="auto"/>
              <w:bottom w:val="single" w:sz="4" w:space="0" w:color="auto"/>
              <w:right w:val="single" w:sz="4" w:space="0" w:color="auto"/>
            </w:tcBorders>
            <w:shd w:val="clear" w:color="auto" w:fill="FFFFFF"/>
            <w:hideMark/>
          </w:tcPr>
          <w:p w:rsidR="00937E52" w:rsidRDefault="00937E52">
            <w:pPr>
              <w:rPr>
                <w:rFonts w:ascii="Calibri" w:hAnsi="Calibri"/>
                <w:sz w:val="22"/>
                <w:szCs w:val="22"/>
              </w:rPr>
            </w:pP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капитальный ремонт гидротехнических сооружений на территории Алексеевского муниципального района</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lang w:eastAsia="en-US"/>
              </w:rPr>
            </w:pPr>
            <w:r>
              <w:rPr>
                <w:sz w:val="20"/>
                <w:szCs w:val="20"/>
              </w:rPr>
              <w:t>Исполнительные комитеты сельских поселений</w:t>
            </w:r>
          </w:p>
        </w:tc>
        <w:tc>
          <w:tcPr>
            <w:tcW w:w="474" w:type="pct"/>
            <w:tcBorders>
              <w:top w:val="nil"/>
              <w:left w:val="nil"/>
              <w:bottom w:val="single" w:sz="4" w:space="0" w:color="auto"/>
              <w:right w:val="single" w:sz="4" w:space="0" w:color="auto"/>
            </w:tcBorders>
            <w:shd w:val="clear" w:color="auto" w:fill="FFFFFF"/>
            <w:hideMark/>
          </w:tcPr>
          <w:p w:rsidR="00937E52" w:rsidRDefault="00937E52">
            <w:pPr>
              <w:keepNext/>
              <w:jc w:val="center"/>
              <w:rPr>
                <w:sz w:val="20"/>
                <w:szCs w:val="20"/>
              </w:rPr>
            </w:pPr>
            <w:r>
              <w:rPr>
                <w:sz w:val="20"/>
                <w:szCs w:val="20"/>
              </w:rPr>
              <w:t>2016 – 2030 годы</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Безопасный проход паводковых вод, повышение противопожарной безопасности населенных пунктов Алексеевского муниципального района</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Программа капитального ремонта гидротехнических сооружений на территории Алексеевского муниципального района</w:t>
            </w:r>
          </w:p>
        </w:tc>
        <w:tc>
          <w:tcPr>
            <w:tcW w:w="113" w:type="pct"/>
            <w:vMerge/>
            <w:tcBorders>
              <w:top w:val="nil"/>
              <w:left w:val="nil"/>
              <w:bottom w:val="single" w:sz="4" w:space="0" w:color="auto"/>
              <w:right w:val="nil"/>
            </w:tcBorders>
            <w:vAlign w:val="center"/>
            <w:hideMark/>
          </w:tcPr>
          <w:p w:rsidR="00937E52" w:rsidRDefault="00937E52">
            <w:pPr>
              <w:rPr>
                <w:rFonts w:ascii="Calibri" w:hAnsi="Calibri"/>
                <w:sz w:val="22"/>
                <w:szCs w:val="22"/>
              </w:rPr>
            </w:pPr>
          </w:p>
        </w:tc>
      </w:tr>
      <w:tr w:rsidR="00971EE3" w:rsidTr="00971EE3">
        <w:trPr>
          <w:trHeight w:val="392"/>
        </w:trPr>
        <w:tc>
          <w:tcPr>
            <w:tcW w:w="947" w:type="pct"/>
            <w:tcBorders>
              <w:top w:val="nil"/>
              <w:left w:val="single" w:sz="4" w:space="0" w:color="auto"/>
              <w:bottom w:val="single" w:sz="4" w:space="0" w:color="auto"/>
              <w:right w:val="single" w:sz="4" w:space="0" w:color="auto"/>
            </w:tcBorders>
            <w:shd w:val="clear" w:color="auto" w:fill="FFFFFF"/>
            <w:hideMark/>
          </w:tcPr>
          <w:p w:rsidR="00937E52" w:rsidRDefault="00937E52">
            <w:pPr>
              <w:rPr>
                <w:rFonts w:ascii="Calibri" w:hAnsi="Calibri"/>
                <w:sz w:val="22"/>
                <w:szCs w:val="22"/>
              </w:rPr>
            </w:pP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очистка и спрямление русел рек на территории Алексеевского муниципального района</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lang w:eastAsia="en-US"/>
              </w:rPr>
            </w:pPr>
            <w:r>
              <w:rPr>
                <w:sz w:val="20"/>
                <w:szCs w:val="20"/>
              </w:rPr>
              <w:t>Исполнительные комитеты сельских поселений</w:t>
            </w:r>
          </w:p>
        </w:tc>
        <w:tc>
          <w:tcPr>
            <w:tcW w:w="474" w:type="pct"/>
            <w:tcBorders>
              <w:top w:val="nil"/>
              <w:left w:val="nil"/>
              <w:bottom w:val="single" w:sz="4" w:space="0" w:color="auto"/>
              <w:right w:val="single" w:sz="4" w:space="0" w:color="auto"/>
            </w:tcBorders>
            <w:shd w:val="clear" w:color="auto" w:fill="FFFFFF"/>
            <w:hideMark/>
          </w:tcPr>
          <w:p w:rsidR="00937E52" w:rsidRDefault="00937E52">
            <w:pPr>
              <w:keepNext/>
              <w:jc w:val="center"/>
              <w:rPr>
                <w:sz w:val="20"/>
                <w:szCs w:val="20"/>
              </w:rPr>
            </w:pPr>
            <w:r>
              <w:rPr>
                <w:sz w:val="20"/>
                <w:szCs w:val="20"/>
              </w:rPr>
              <w:t>2016 – 2030 годы</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Безопасный проход паводковых вод, повышение ликвидации подтопления жилого фонда</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Программа по очистке и спрямлению русел рек</w:t>
            </w:r>
          </w:p>
        </w:tc>
        <w:tc>
          <w:tcPr>
            <w:tcW w:w="113" w:type="pct"/>
            <w:vMerge w:val="restart"/>
            <w:tcBorders>
              <w:top w:val="nil"/>
              <w:left w:val="nil"/>
              <w:bottom w:val="single" w:sz="4" w:space="0" w:color="auto"/>
              <w:right w:val="nil"/>
            </w:tcBorders>
            <w:shd w:val="clear" w:color="auto" w:fill="FFFFFF"/>
            <w:hideMark/>
          </w:tcPr>
          <w:p w:rsidR="00937E52" w:rsidRDefault="00937E52">
            <w:pPr>
              <w:keepNext/>
              <w:spacing w:line="360" w:lineRule="auto"/>
              <w:ind w:firstLine="709"/>
              <w:jc w:val="both"/>
              <w:rPr>
                <w:sz w:val="20"/>
                <w:szCs w:val="20"/>
              </w:rPr>
            </w:pPr>
          </w:p>
        </w:tc>
      </w:tr>
      <w:tr w:rsidR="00971EE3" w:rsidTr="00971EE3">
        <w:trPr>
          <w:trHeight w:val="915"/>
        </w:trPr>
        <w:tc>
          <w:tcPr>
            <w:tcW w:w="947" w:type="pct"/>
            <w:tcBorders>
              <w:top w:val="nil"/>
              <w:left w:val="single" w:sz="4" w:space="0" w:color="auto"/>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xml:space="preserve">2.2. Реализация институциональных мер в сфере пространственного развития </w:t>
            </w: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474" w:type="pct"/>
            <w:tcBorders>
              <w:top w:val="nil"/>
              <w:left w:val="nil"/>
              <w:bottom w:val="single" w:sz="4" w:space="0" w:color="auto"/>
              <w:right w:val="single" w:sz="4" w:space="0" w:color="auto"/>
            </w:tcBorders>
            <w:shd w:val="clear" w:color="auto" w:fill="FFFFFF"/>
            <w:hideMark/>
          </w:tcPr>
          <w:p w:rsidR="00937E52" w:rsidRDefault="00937E52">
            <w:pPr>
              <w:rPr>
                <w:rFonts w:ascii="Calibri" w:hAnsi="Calibri"/>
                <w:sz w:val="22"/>
                <w:szCs w:val="22"/>
              </w:rPr>
            </w:pP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113" w:type="pct"/>
            <w:vMerge/>
            <w:tcBorders>
              <w:top w:val="nil"/>
              <w:left w:val="nil"/>
              <w:bottom w:val="single" w:sz="4" w:space="0" w:color="auto"/>
              <w:right w:val="nil"/>
            </w:tcBorders>
            <w:vAlign w:val="center"/>
            <w:hideMark/>
          </w:tcPr>
          <w:p w:rsidR="00937E52" w:rsidRDefault="00937E52">
            <w:pPr>
              <w:rPr>
                <w:sz w:val="20"/>
                <w:szCs w:val="20"/>
              </w:rPr>
            </w:pPr>
          </w:p>
        </w:tc>
      </w:tr>
      <w:tr w:rsidR="00971EE3" w:rsidTr="00971EE3">
        <w:trPr>
          <w:trHeight w:val="549"/>
        </w:trPr>
        <w:tc>
          <w:tcPr>
            <w:tcW w:w="947" w:type="pct"/>
            <w:tcBorders>
              <w:top w:val="nil"/>
              <w:left w:val="single" w:sz="4" w:space="0" w:color="auto"/>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xml:space="preserve">2.2.1. Взаимоувязка социально-экономического и территориального планирования, </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474" w:type="pct"/>
            <w:tcBorders>
              <w:top w:val="nil"/>
              <w:left w:val="nil"/>
              <w:bottom w:val="single" w:sz="4" w:space="0" w:color="auto"/>
              <w:right w:val="single" w:sz="4" w:space="0" w:color="auto"/>
            </w:tcBorders>
            <w:shd w:val="clear" w:color="auto" w:fill="FFFFFF"/>
            <w:hideMark/>
          </w:tcPr>
          <w:p w:rsidR="00937E52" w:rsidRDefault="00937E52">
            <w:pPr>
              <w:rPr>
                <w:rFonts w:ascii="Calibri" w:hAnsi="Calibri"/>
                <w:sz w:val="22"/>
                <w:szCs w:val="22"/>
              </w:rPr>
            </w:pP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113" w:type="pct"/>
            <w:vMerge/>
            <w:tcBorders>
              <w:top w:val="nil"/>
              <w:left w:val="nil"/>
              <w:bottom w:val="single" w:sz="4" w:space="0" w:color="auto"/>
              <w:right w:val="nil"/>
            </w:tcBorders>
            <w:vAlign w:val="center"/>
            <w:hideMark/>
          </w:tcPr>
          <w:p w:rsidR="00937E52" w:rsidRDefault="00937E52">
            <w:pPr>
              <w:rPr>
                <w:sz w:val="20"/>
                <w:szCs w:val="20"/>
              </w:rPr>
            </w:pPr>
          </w:p>
        </w:tc>
      </w:tr>
      <w:tr w:rsidR="00971EE3" w:rsidTr="00971EE3">
        <w:trPr>
          <w:trHeight w:val="3171"/>
        </w:trPr>
        <w:tc>
          <w:tcPr>
            <w:tcW w:w="947" w:type="pct"/>
            <w:tcBorders>
              <w:top w:val="nil"/>
              <w:left w:val="single" w:sz="4" w:space="0" w:color="auto"/>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в том числе на основании стратегий муниципальных образований внесение изменений в документы территориального планирования, разработка консолидированных инфраструктурных схем, в составе которых разрабатываются транспортный и инженерный каркасы, рассматривается размещение объектов социального, производственного, коммунального и иного назначения для отдельных частей территорий, подготовка проектов планировки территорий</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Отдел инфраструктурного развития Исполнительного комитета Алексеевского муниципального района</w:t>
            </w:r>
          </w:p>
        </w:tc>
        <w:tc>
          <w:tcPr>
            <w:tcW w:w="474" w:type="pct"/>
            <w:tcBorders>
              <w:top w:val="nil"/>
              <w:left w:val="nil"/>
              <w:bottom w:val="single" w:sz="4" w:space="0" w:color="auto"/>
              <w:right w:val="single" w:sz="4" w:space="0" w:color="auto"/>
            </w:tcBorders>
            <w:shd w:val="clear" w:color="auto" w:fill="FFFFFF"/>
            <w:hideMark/>
          </w:tcPr>
          <w:p w:rsidR="00937E52" w:rsidRDefault="00937E52">
            <w:pPr>
              <w:keepNext/>
              <w:jc w:val="center"/>
              <w:rPr>
                <w:sz w:val="20"/>
                <w:szCs w:val="20"/>
              </w:rPr>
            </w:pPr>
            <w:r>
              <w:rPr>
                <w:sz w:val="20"/>
                <w:szCs w:val="20"/>
              </w:rPr>
              <w:t>2016 – 2020 годы</w:t>
            </w:r>
          </w:p>
        </w:tc>
        <w:tc>
          <w:tcPr>
            <w:tcW w:w="882" w:type="pct"/>
            <w:tcBorders>
              <w:top w:val="nil"/>
              <w:left w:val="nil"/>
              <w:bottom w:val="single" w:sz="4" w:space="0" w:color="auto"/>
              <w:right w:val="single" w:sz="4" w:space="0" w:color="auto"/>
            </w:tcBorders>
            <w:shd w:val="clear" w:color="auto" w:fill="FFFFFF"/>
            <w:hideMark/>
          </w:tcPr>
          <w:p w:rsidR="00937E52" w:rsidRDefault="00937E52" w:rsidP="00C62DE7">
            <w:pPr>
              <w:keepNext/>
              <w:jc w:val="both"/>
              <w:rPr>
                <w:sz w:val="20"/>
                <w:szCs w:val="20"/>
              </w:rPr>
            </w:pPr>
            <w:r>
              <w:rPr>
                <w:sz w:val="20"/>
                <w:szCs w:val="20"/>
              </w:rPr>
              <w:t xml:space="preserve">Поддержка актуального состояния схем </w:t>
            </w:r>
            <w:r w:rsidR="00C62DE7">
              <w:rPr>
                <w:sz w:val="20"/>
                <w:szCs w:val="20"/>
              </w:rPr>
              <w:t>территориального</w:t>
            </w:r>
            <w:r>
              <w:rPr>
                <w:sz w:val="20"/>
                <w:szCs w:val="20"/>
              </w:rPr>
              <w:t xml:space="preserve"> планирования</w:t>
            </w:r>
          </w:p>
        </w:tc>
        <w:tc>
          <w:tcPr>
            <w:tcW w:w="882" w:type="pct"/>
            <w:tcBorders>
              <w:top w:val="nil"/>
              <w:left w:val="nil"/>
              <w:bottom w:val="single" w:sz="4" w:space="0" w:color="auto"/>
              <w:right w:val="single" w:sz="4" w:space="0" w:color="auto"/>
            </w:tcBorders>
            <w:shd w:val="clear" w:color="auto" w:fill="FFFFFF"/>
            <w:hideMark/>
          </w:tcPr>
          <w:p w:rsidR="00937E52" w:rsidRDefault="00937E52" w:rsidP="0052592F">
            <w:pPr>
              <w:keepNext/>
              <w:jc w:val="both"/>
              <w:rPr>
                <w:sz w:val="20"/>
                <w:szCs w:val="20"/>
              </w:rPr>
            </w:pPr>
            <w:r>
              <w:rPr>
                <w:sz w:val="20"/>
                <w:szCs w:val="20"/>
              </w:rPr>
              <w:t xml:space="preserve">государственная программа «Экономическое развитие и </w:t>
            </w:r>
            <w:r w:rsidR="0052592F">
              <w:rPr>
                <w:sz w:val="20"/>
                <w:szCs w:val="20"/>
              </w:rPr>
              <w:t>иннова</w:t>
            </w:r>
            <w:r w:rsidR="00AB0DBF">
              <w:rPr>
                <w:sz w:val="20"/>
                <w:szCs w:val="20"/>
              </w:rPr>
              <w:t>ци</w:t>
            </w:r>
            <w:r>
              <w:rPr>
                <w:sz w:val="20"/>
                <w:szCs w:val="20"/>
              </w:rPr>
              <w:t>онная экономика Республики Татарстан на 2014 –             2020 годы»</w:t>
            </w:r>
          </w:p>
        </w:tc>
        <w:tc>
          <w:tcPr>
            <w:tcW w:w="113" w:type="pct"/>
            <w:vMerge/>
            <w:tcBorders>
              <w:top w:val="nil"/>
              <w:left w:val="nil"/>
              <w:bottom w:val="single" w:sz="4" w:space="0" w:color="auto"/>
              <w:right w:val="nil"/>
            </w:tcBorders>
            <w:vAlign w:val="center"/>
            <w:hideMark/>
          </w:tcPr>
          <w:p w:rsidR="00937E52" w:rsidRDefault="00937E52">
            <w:pPr>
              <w:rPr>
                <w:sz w:val="20"/>
                <w:szCs w:val="20"/>
              </w:rPr>
            </w:pPr>
          </w:p>
        </w:tc>
      </w:tr>
      <w:tr w:rsidR="00971EE3" w:rsidTr="00971EE3">
        <w:trPr>
          <w:trHeight w:val="750"/>
        </w:trPr>
        <w:tc>
          <w:tcPr>
            <w:tcW w:w="947" w:type="pct"/>
            <w:tcBorders>
              <w:top w:val="nil"/>
              <w:left w:val="single" w:sz="4" w:space="0" w:color="auto"/>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2.2.2. Координация пространственного развития, в том числе:</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474" w:type="pct"/>
            <w:tcBorders>
              <w:top w:val="nil"/>
              <w:left w:val="nil"/>
              <w:bottom w:val="single" w:sz="4" w:space="0" w:color="auto"/>
              <w:right w:val="single" w:sz="4" w:space="0" w:color="auto"/>
            </w:tcBorders>
            <w:shd w:val="clear" w:color="auto" w:fill="FFFFFF"/>
            <w:hideMark/>
          </w:tcPr>
          <w:p w:rsidR="00937E52" w:rsidRDefault="00937E52">
            <w:pPr>
              <w:rPr>
                <w:rFonts w:ascii="Calibri" w:hAnsi="Calibri"/>
                <w:sz w:val="22"/>
                <w:szCs w:val="22"/>
              </w:rPr>
            </w:pP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113" w:type="pct"/>
            <w:vMerge/>
            <w:tcBorders>
              <w:top w:val="nil"/>
              <w:left w:val="nil"/>
              <w:bottom w:val="single" w:sz="4" w:space="0" w:color="auto"/>
              <w:right w:val="nil"/>
            </w:tcBorders>
            <w:vAlign w:val="center"/>
            <w:hideMark/>
          </w:tcPr>
          <w:p w:rsidR="00937E52" w:rsidRDefault="00937E52">
            <w:pPr>
              <w:rPr>
                <w:sz w:val="20"/>
                <w:szCs w:val="20"/>
              </w:rPr>
            </w:pPr>
          </w:p>
        </w:tc>
      </w:tr>
      <w:tr w:rsidR="00971EE3" w:rsidTr="00971EE3">
        <w:trPr>
          <w:trHeight w:val="460"/>
        </w:trPr>
        <w:tc>
          <w:tcPr>
            <w:tcW w:w="947" w:type="pct"/>
            <w:tcBorders>
              <w:top w:val="nil"/>
              <w:left w:val="single" w:sz="4" w:space="0" w:color="auto"/>
              <w:bottom w:val="single" w:sz="4" w:space="0" w:color="auto"/>
              <w:right w:val="single" w:sz="4" w:space="0" w:color="auto"/>
            </w:tcBorders>
            <w:shd w:val="clear" w:color="auto" w:fill="FFFFFF"/>
          </w:tcPr>
          <w:p w:rsidR="00937E52" w:rsidRDefault="00937E52">
            <w:pPr>
              <w:keepNext/>
              <w:jc w:val="both"/>
              <w:rPr>
                <w:sz w:val="20"/>
                <w:szCs w:val="20"/>
              </w:rPr>
            </w:pPr>
          </w:p>
        </w:tc>
        <w:tc>
          <w:tcPr>
            <w:tcW w:w="946" w:type="pct"/>
            <w:tcBorders>
              <w:top w:val="nil"/>
              <w:left w:val="nil"/>
              <w:bottom w:val="single" w:sz="4" w:space="0" w:color="auto"/>
              <w:right w:val="single" w:sz="4" w:space="0" w:color="auto"/>
            </w:tcBorders>
            <w:shd w:val="clear" w:color="auto" w:fill="FFFFFF"/>
            <w:hideMark/>
          </w:tcPr>
          <w:p w:rsidR="00937E52" w:rsidRDefault="00937E52" w:rsidP="003C71EE">
            <w:pPr>
              <w:keepNext/>
              <w:jc w:val="both"/>
              <w:rPr>
                <w:sz w:val="20"/>
                <w:szCs w:val="20"/>
              </w:rPr>
            </w:pPr>
            <w:r>
              <w:rPr>
                <w:sz w:val="20"/>
                <w:szCs w:val="20"/>
              </w:rPr>
              <w:t xml:space="preserve">развитие и сопровождение региональной </w:t>
            </w:r>
            <w:r w:rsidR="00AB02BC">
              <w:rPr>
                <w:sz w:val="20"/>
                <w:szCs w:val="20"/>
              </w:rPr>
              <w:t>навига</w:t>
            </w:r>
            <w:r w:rsidR="00AB0DBF">
              <w:rPr>
                <w:sz w:val="20"/>
                <w:szCs w:val="20"/>
              </w:rPr>
              <w:t>ци</w:t>
            </w:r>
            <w:r>
              <w:rPr>
                <w:sz w:val="20"/>
                <w:szCs w:val="20"/>
              </w:rPr>
              <w:t xml:space="preserve">онно-информационной системы на базе Единой государственной </w:t>
            </w:r>
            <w:r w:rsidR="003C71EE">
              <w:rPr>
                <w:sz w:val="20"/>
                <w:szCs w:val="20"/>
              </w:rPr>
              <w:t>информ</w:t>
            </w:r>
            <w:r w:rsidR="00AB0DBF">
              <w:rPr>
                <w:sz w:val="20"/>
                <w:szCs w:val="20"/>
              </w:rPr>
              <w:t>аци</w:t>
            </w:r>
            <w:r>
              <w:rPr>
                <w:sz w:val="20"/>
                <w:szCs w:val="20"/>
              </w:rPr>
              <w:t>онной системы Республики Татарстан</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Отдел инфраструктурного развития Исполнительного комитета Алексеевского муниципального района</w:t>
            </w:r>
          </w:p>
        </w:tc>
        <w:tc>
          <w:tcPr>
            <w:tcW w:w="474" w:type="pct"/>
            <w:tcBorders>
              <w:top w:val="nil"/>
              <w:left w:val="nil"/>
              <w:bottom w:val="single" w:sz="4" w:space="0" w:color="auto"/>
              <w:right w:val="single" w:sz="4" w:space="0" w:color="auto"/>
            </w:tcBorders>
            <w:shd w:val="clear" w:color="auto" w:fill="FFFFFF"/>
            <w:hideMark/>
          </w:tcPr>
          <w:p w:rsidR="00937E52" w:rsidRDefault="00937E52">
            <w:pPr>
              <w:keepNext/>
              <w:jc w:val="center"/>
              <w:rPr>
                <w:sz w:val="20"/>
                <w:szCs w:val="20"/>
              </w:rPr>
            </w:pPr>
            <w:r>
              <w:rPr>
                <w:sz w:val="20"/>
                <w:szCs w:val="20"/>
              </w:rPr>
              <w:t>2016 – 2020 годы</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Повышение безопасности перевозки пассажиров, перевозки грузов, населения на транспортной и придорожной инфраструктуре</w:t>
            </w:r>
          </w:p>
        </w:tc>
        <w:tc>
          <w:tcPr>
            <w:tcW w:w="882" w:type="pct"/>
            <w:tcBorders>
              <w:top w:val="nil"/>
              <w:left w:val="nil"/>
              <w:bottom w:val="single" w:sz="4" w:space="0" w:color="auto"/>
              <w:right w:val="single" w:sz="4" w:space="0" w:color="auto"/>
            </w:tcBorders>
            <w:shd w:val="clear" w:color="auto" w:fill="FFFFFF"/>
            <w:hideMark/>
          </w:tcPr>
          <w:p w:rsidR="00937E52" w:rsidRDefault="00937E52" w:rsidP="003C71EE">
            <w:pPr>
              <w:keepNext/>
              <w:jc w:val="both"/>
              <w:rPr>
                <w:sz w:val="20"/>
                <w:szCs w:val="20"/>
              </w:rPr>
            </w:pPr>
            <w:r>
              <w:rPr>
                <w:sz w:val="20"/>
                <w:szCs w:val="20"/>
              </w:rPr>
              <w:t xml:space="preserve">государственная программа «Развитие </w:t>
            </w:r>
            <w:r w:rsidR="003C71EE">
              <w:rPr>
                <w:sz w:val="20"/>
                <w:szCs w:val="20"/>
              </w:rPr>
              <w:t>инфор</w:t>
            </w:r>
            <w:r w:rsidR="00AB0DBF">
              <w:rPr>
                <w:sz w:val="20"/>
                <w:szCs w:val="20"/>
              </w:rPr>
              <w:t>маци</w:t>
            </w:r>
            <w:r>
              <w:rPr>
                <w:sz w:val="20"/>
                <w:szCs w:val="20"/>
              </w:rPr>
              <w:t xml:space="preserve">онных и коммуникационных технологий в Республике Татарстан «Открытый Татарстан» на 2014 – 2020 годы», новая государственная программа «Развитие </w:t>
            </w:r>
            <w:r w:rsidR="003C71EE">
              <w:rPr>
                <w:sz w:val="20"/>
                <w:szCs w:val="20"/>
              </w:rPr>
              <w:t>инфор</w:t>
            </w:r>
            <w:r w:rsidR="00AB0DBF">
              <w:rPr>
                <w:sz w:val="20"/>
                <w:szCs w:val="20"/>
              </w:rPr>
              <w:t>маци</w:t>
            </w:r>
            <w:r>
              <w:rPr>
                <w:sz w:val="20"/>
                <w:szCs w:val="20"/>
              </w:rPr>
              <w:t>онных и коммуникационных технологий в Республике Татарстан («Открытый Татарстан»)»</w:t>
            </w:r>
          </w:p>
        </w:tc>
        <w:tc>
          <w:tcPr>
            <w:tcW w:w="113" w:type="pct"/>
            <w:vMerge/>
            <w:tcBorders>
              <w:top w:val="nil"/>
              <w:left w:val="nil"/>
              <w:bottom w:val="single" w:sz="4" w:space="0" w:color="auto"/>
              <w:right w:val="nil"/>
            </w:tcBorders>
            <w:vAlign w:val="center"/>
            <w:hideMark/>
          </w:tcPr>
          <w:p w:rsidR="00937E52" w:rsidRDefault="00937E52">
            <w:pPr>
              <w:rPr>
                <w:sz w:val="20"/>
                <w:szCs w:val="20"/>
              </w:rPr>
            </w:pPr>
          </w:p>
        </w:tc>
      </w:tr>
      <w:tr w:rsidR="00971EE3" w:rsidTr="00971EE3">
        <w:trPr>
          <w:trHeight w:val="460"/>
        </w:trPr>
        <w:tc>
          <w:tcPr>
            <w:tcW w:w="947" w:type="pct"/>
            <w:tcBorders>
              <w:top w:val="nil"/>
              <w:left w:val="single" w:sz="4" w:space="0" w:color="auto"/>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2.3. Развитие транспортно-коммуника-ционной системы Республики Татарстан</w:t>
            </w: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474" w:type="pct"/>
            <w:tcBorders>
              <w:top w:val="nil"/>
              <w:left w:val="nil"/>
              <w:bottom w:val="single" w:sz="4" w:space="0" w:color="auto"/>
              <w:right w:val="single" w:sz="4" w:space="0" w:color="auto"/>
            </w:tcBorders>
            <w:shd w:val="clear" w:color="auto" w:fill="FFFFFF"/>
            <w:hideMark/>
          </w:tcPr>
          <w:p w:rsidR="00937E52" w:rsidRDefault="00937E52">
            <w:pPr>
              <w:rPr>
                <w:rFonts w:ascii="Calibri" w:hAnsi="Calibri"/>
                <w:sz w:val="22"/>
                <w:szCs w:val="22"/>
              </w:rPr>
            </w:pP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113" w:type="pct"/>
            <w:vMerge w:val="restart"/>
            <w:shd w:val="clear" w:color="auto" w:fill="FFFFFF"/>
            <w:hideMark/>
          </w:tcPr>
          <w:p w:rsidR="00937E52" w:rsidRDefault="00937E52">
            <w:pPr>
              <w:keepNext/>
              <w:rPr>
                <w:sz w:val="20"/>
                <w:szCs w:val="20"/>
              </w:rPr>
            </w:pPr>
            <w:r>
              <w:rPr>
                <w:sz w:val="20"/>
                <w:szCs w:val="20"/>
              </w:rPr>
              <w:t> </w:t>
            </w:r>
          </w:p>
          <w:p w:rsidR="00937E52" w:rsidRDefault="00937E52">
            <w:pPr>
              <w:keepNext/>
              <w:spacing w:line="360" w:lineRule="auto"/>
              <w:ind w:firstLine="709"/>
              <w:jc w:val="both"/>
              <w:rPr>
                <w:sz w:val="20"/>
                <w:szCs w:val="20"/>
              </w:rPr>
            </w:pPr>
            <w:r>
              <w:rPr>
                <w:sz w:val="20"/>
                <w:szCs w:val="20"/>
              </w:rPr>
              <w:t> </w:t>
            </w:r>
          </w:p>
        </w:tc>
      </w:tr>
      <w:tr w:rsidR="00971EE3" w:rsidTr="00971EE3">
        <w:trPr>
          <w:trHeight w:val="299"/>
        </w:trPr>
        <w:tc>
          <w:tcPr>
            <w:tcW w:w="947" w:type="pct"/>
            <w:tcBorders>
              <w:top w:val="nil"/>
              <w:left w:val="single" w:sz="4" w:space="0" w:color="auto"/>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2.3.1. Флагманский проект «Чистый путь», в том числе:</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474" w:type="pct"/>
            <w:tcBorders>
              <w:top w:val="nil"/>
              <w:left w:val="nil"/>
              <w:bottom w:val="single" w:sz="4" w:space="0" w:color="auto"/>
              <w:right w:val="single" w:sz="4" w:space="0" w:color="auto"/>
            </w:tcBorders>
            <w:shd w:val="clear" w:color="auto" w:fill="FFFFFF"/>
            <w:hideMark/>
          </w:tcPr>
          <w:p w:rsidR="00937E52" w:rsidRDefault="00937E52">
            <w:pPr>
              <w:rPr>
                <w:rFonts w:ascii="Calibri" w:hAnsi="Calibri"/>
                <w:sz w:val="22"/>
                <w:szCs w:val="22"/>
              </w:rPr>
            </w:pP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113" w:type="pct"/>
            <w:vMerge/>
            <w:vAlign w:val="center"/>
            <w:hideMark/>
          </w:tcPr>
          <w:p w:rsidR="00937E52" w:rsidRDefault="00937E52">
            <w:pPr>
              <w:rPr>
                <w:sz w:val="20"/>
                <w:szCs w:val="20"/>
              </w:rPr>
            </w:pPr>
          </w:p>
        </w:tc>
      </w:tr>
      <w:tr w:rsidR="00971EE3" w:rsidTr="00971EE3">
        <w:trPr>
          <w:trHeight w:val="250"/>
        </w:trPr>
        <w:tc>
          <w:tcPr>
            <w:tcW w:w="947" w:type="pct"/>
            <w:tcBorders>
              <w:top w:val="nil"/>
              <w:left w:val="single" w:sz="4" w:space="0" w:color="auto"/>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w:t>
            </w:r>
          </w:p>
        </w:tc>
        <w:tc>
          <w:tcPr>
            <w:tcW w:w="946"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 xml:space="preserve">установка туристской навигации на федеральных трассах </w:t>
            </w:r>
          </w:p>
        </w:tc>
        <w:tc>
          <w:tcPr>
            <w:tcW w:w="755"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Отдел инфраструктурного развития Исполнительного комитета Алексеевского муниципального района</w:t>
            </w:r>
          </w:p>
        </w:tc>
        <w:tc>
          <w:tcPr>
            <w:tcW w:w="474" w:type="pct"/>
            <w:tcBorders>
              <w:top w:val="nil"/>
              <w:left w:val="nil"/>
              <w:bottom w:val="single" w:sz="4" w:space="0" w:color="auto"/>
              <w:right w:val="single" w:sz="4" w:space="0" w:color="auto"/>
            </w:tcBorders>
            <w:shd w:val="clear" w:color="auto" w:fill="FFFFFF"/>
            <w:hideMark/>
          </w:tcPr>
          <w:p w:rsidR="00937E52" w:rsidRDefault="00937E52">
            <w:pPr>
              <w:keepNext/>
              <w:jc w:val="center"/>
              <w:rPr>
                <w:sz w:val="20"/>
                <w:szCs w:val="20"/>
              </w:rPr>
            </w:pPr>
            <w:r>
              <w:rPr>
                <w:sz w:val="20"/>
                <w:szCs w:val="20"/>
              </w:rPr>
              <w:t>2016 – 2020 годы</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Установка 20 элементов туристской навигации</w:t>
            </w:r>
          </w:p>
        </w:tc>
        <w:tc>
          <w:tcPr>
            <w:tcW w:w="882" w:type="pct"/>
            <w:tcBorders>
              <w:top w:val="nil"/>
              <w:left w:val="nil"/>
              <w:bottom w:val="single" w:sz="4" w:space="0" w:color="auto"/>
              <w:right w:val="single" w:sz="4" w:space="0" w:color="auto"/>
            </w:tcBorders>
            <w:shd w:val="clear" w:color="auto" w:fill="FFFFFF"/>
            <w:hideMark/>
          </w:tcPr>
          <w:p w:rsidR="00937E52" w:rsidRDefault="00937E52">
            <w:pPr>
              <w:keepNext/>
              <w:jc w:val="both"/>
              <w:rPr>
                <w:sz w:val="20"/>
                <w:szCs w:val="20"/>
              </w:rPr>
            </w:pPr>
            <w:r>
              <w:rPr>
                <w:sz w:val="20"/>
                <w:szCs w:val="20"/>
              </w:rPr>
              <w:t>государственная программа «Развитие сферы туризма и гостеприимства в Республике Татарстан на 2014 – 2020 годы»</w:t>
            </w:r>
          </w:p>
        </w:tc>
        <w:tc>
          <w:tcPr>
            <w:tcW w:w="113" w:type="pct"/>
            <w:vMerge/>
            <w:vAlign w:val="center"/>
            <w:hideMark/>
          </w:tcPr>
          <w:p w:rsidR="00937E52" w:rsidRDefault="00937E52">
            <w:pPr>
              <w:rPr>
                <w:sz w:val="20"/>
                <w:szCs w:val="20"/>
              </w:rPr>
            </w:pPr>
          </w:p>
        </w:tc>
      </w:tr>
    </w:tbl>
    <w:p w:rsidR="00937E52" w:rsidRDefault="00937E52" w:rsidP="00937E52">
      <w:pPr>
        <w:tabs>
          <w:tab w:val="left" w:pos="1276"/>
        </w:tabs>
        <w:spacing w:line="276" w:lineRule="auto"/>
        <w:jc w:val="center"/>
        <w:rPr>
          <w:sz w:val="28"/>
          <w:szCs w:val="22"/>
          <w:lang w:eastAsia="en-US"/>
        </w:rPr>
      </w:pPr>
    </w:p>
    <w:p w:rsidR="00495707" w:rsidRDefault="00495707" w:rsidP="00AA0971">
      <w:pPr>
        <w:ind w:firstLine="709"/>
        <w:jc w:val="both"/>
        <w:rPr>
          <w:sz w:val="28"/>
          <w:szCs w:val="28"/>
        </w:rPr>
      </w:pPr>
      <w:r>
        <w:rPr>
          <w:sz w:val="28"/>
          <w:szCs w:val="28"/>
        </w:rPr>
        <w:t>Общая численность сотрудников Алексеевского МРУЭС составляет  97 человек. Коллектив Алексеевского МРУЭС обслуживает жителей трёх районов численностью 65419 человек: Алексеевский, Алькеевский, Спасский.</w:t>
      </w:r>
    </w:p>
    <w:p w:rsidR="00495707" w:rsidRDefault="00495707" w:rsidP="00AA0971">
      <w:pPr>
        <w:ind w:firstLine="709"/>
        <w:jc w:val="both"/>
        <w:rPr>
          <w:sz w:val="28"/>
          <w:szCs w:val="28"/>
        </w:rPr>
      </w:pPr>
      <w:r>
        <w:rPr>
          <w:sz w:val="28"/>
          <w:szCs w:val="28"/>
        </w:rPr>
        <w:t>По результатам  2015 года было предоставлено услуг на 136,6 миллионов рублей, что на 8,5 миллионов рублей (или 6,7%) больше 2014года.</w:t>
      </w:r>
    </w:p>
    <w:p w:rsidR="00495707" w:rsidRDefault="00495707" w:rsidP="00AA0971">
      <w:pPr>
        <w:jc w:val="both"/>
        <w:rPr>
          <w:sz w:val="28"/>
          <w:szCs w:val="28"/>
        </w:rPr>
      </w:pPr>
      <w:r>
        <w:rPr>
          <w:sz w:val="28"/>
          <w:szCs w:val="28"/>
        </w:rPr>
        <w:t xml:space="preserve">Основные направления работ: телефония – 13770 абонентов, широкополостный </w:t>
      </w:r>
      <w:r w:rsidR="008058A0">
        <w:rPr>
          <w:sz w:val="28"/>
          <w:szCs w:val="28"/>
        </w:rPr>
        <w:t>дос</w:t>
      </w:r>
      <w:r>
        <w:rPr>
          <w:sz w:val="28"/>
          <w:szCs w:val="28"/>
        </w:rPr>
        <w:t>туп к сети Интернет – 10766 абонентов, интерактивное цифровое телевидение – 5520 абонентов, документальная связь и новое направление мобильная связь – 3610 абонентов.</w:t>
      </w:r>
    </w:p>
    <w:p w:rsidR="00495707" w:rsidRDefault="00495707" w:rsidP="00AA0971">
      <w:pPr>
        <w:ind w:firstLine="709"/>
        <w:jc w:val="both"/>
        <w:rPr>
          <w:sz w:val="28"/>
          <w:szCs w:val="28"/>
        </w:rPr>
      </w:pPr>
      <w:r>
        <w:rPr>
          <w:sz w:val="28"/>
          <w:szCs w:val="28"/>
        </w:rPr>
        <w:t>В 2015 году Алексеевским МРУЭС подключено531 абонент к сети Интернет, 706 абонентов интерактивного телевидения, 2556 абонентов мобильной связи (по всем трем районам).</w:t>
      </w:r>
    </w:p>
    <w:p w:rsidR="00495707" w:rsidRDefault="00495707" w:rsidP="00AA0971">
      <w:pPr>
        <w:ind w:firstLine="709"/>
        <w:jc w:val="both"/>
        <w:rPr>
          <w:sz w:val="28"/>
          <w:szCs w:val="28"/>
        </w:rPr>
      </w:pPr>
      <w:r>
        <w:rPr>
          <w:sz w:val="28"/>
          <w:szCs w:val="28"/>
        </w:rPr>
        <w:t>За 2015 год по проекту «250+» были проложены волоконно-оптические линии связи до н.п. Красный Баран, Лебедино, Новоспасск. Что позволило в этих населенных пунктах значительно увеличить скорость доступа в интернет и подключить интерактивное телевидение.</w:t>
      </w:r>
    </w:p>
    <w:p w:rsidR="00495707" w:rsidRDefault="00495707" w:rsidP="00AA0971">
      <w:pPr>
        <w:ind w:firstLine="709"/>
        <w:jc w:val="both"/>
        <w:rPr>
          <w:sz w:val="28"/>
          <w:szCs w:val="28"/>
        </w:rPr>
      </w:pPr>
      <w:r>
        <w:rPr>
          <w:sz w:val="28"/>
          <w:szCs w:val="28"/>
        </w:rPr>
        <w:t xml:space="preserve">В районе функционируют 12 базовых станций сотовой связи, из них 6 базовых станций стандарта </w:t>
      </w:r>
      <w:r>
        <w:rPr>
          <w:sz w:val="28"/>
          <w:szCs w:val="28"/>
          <w:lang w:val="en-US"/>
        </w:rPr>
        <w:t>LTE</w:t>
      </w:r>
      <w:r>
        <w:rPr>
          <w:sz w:val="28"/>
          <w:szCs w:val="28"/>
        </w:rPr>
        <w:t>.</w:t>
      </w:r>
    </w:p>
    <w:p w:rsidR="00495707" w:rsidRDefault="00495707" w:rsidP="00AA0971">
      <w:pPr>
        <w:ind w:firstLine="709"/>
        <w:jc w:val="both"/>
        <w:rPr>
          <w:sz w:val="28"/>
          <w:szCs w:val="28"/>
        </w:rPr>
      </w:pPr>
      <w:r>
        <w:rPr>
          <w:sz w:val="28"/>
          <w:szCs w:val="28"/>
        </w:rPr>
        <w:t xml:space="preserve">Основная цель Алексеевского МРУЭС предоставление </w:t>
      </w:r>
      <w:r w:rsidRPr="00D940C6">
        <w:rPr>
          <w:sz w:val="28"/>
          <w:szCs w:val="28"/>
        </w:rPr>
        <w:t>оперативно</w:t>
      </w:r>
      <w:r>
        <w:rPr>
          <w:sz w:val="28"/>
          <w:szCs w:val="28"/>
        </w:rPr>
        <w:t>й</w:t>
      </w:r>
      <w:r w:rsidRPr="00D940C6">
        <w:rPr>
          <w:sz w:val="28"/>
          <w:szCs w:val="28"/>
        </w:rPr>
        <w:t xml:space="preserve"> и качеств</w:t>
      </w:r>
      <w:r>
        <w:rPr>
          <w:sz w:val="28"/>
          <w:szCs w:val="28"/>
        </w:rPr>
        <w:t xml:space="preserve">енной </w:t>
      </w:r>
      <w:r w:rsidRPr="00D940C6">
        <w:rPr>
          <w:sz w:val="28"/>
          <w:szCs w:val="28"/>
        </w:rPr>
        <w:t>связи</w:t>
      </w:r>
      <w:r>
        <w:rPr>
          <w:sz w:val="28"/>
          <w:szCs w:val="28"/>
        </w:rPr>
        <w:t>, п</w:t>
      </w:r>
      <w:r w:rsidRPr="00DC49D2">
        <w:rPr>
          <w:sz w:val="28"/>
          <w:szCs w:val="28"/>
        </w:rPr>
        <w:t>редостав</w:t>
      </w:r>
      <w:r>
        <w:rPr>
          <w:sz w:val="28"/>
          <w:szCs w:val="28"/>
        </w:rPr>
        <w:t>ление</w:t>
      </w:r>
      <w:r w:rsidRPr="00DC49D2">
        <w:rPr>
          <w:sz w:val="28"/>
          <w:szCs w:val="28"/>
        </w:rPr>
        <w:t xml:space="preserve"> абонентам полн</w:t>
      </w:r>
      <w:r>
        <w:rPr>
          <w:sz w:val="28"/>
          <w:szCs w:val="28"/>
        </w:rPr>
        <w:t>ого</w:t>
      </w:r>
      <w:r w:rsidRPr="00DC49D2">
        <w:rPr>
          <w:sz w:val="28"/>
          <w:szCs w:val="28"/>
        </w:rPr>
        <w:t xml:space="preserve"> набор</w:t>
      </w:r>
      <w:r>
        <w:rPr>
          <w:sz w:val="28"/>
          <w:szCs w:val="28"/>
        </w:rPr>
        <w:t>а</w:t>
      </w:r>
      <w:r w:rsidRPr="00DC49D2">
        <w:rPr>
          <w:sz w:val="28"/>
          <w:szCs w:val="28"/>
        </w:rPr>
        <w:t xml:space="preserve"> современных услуг, максимально удовлетворяющих потребности абонентов за счет строительства современных сетей досту</w:t>
      </w:r>
      <w:r>
        <w:rPr>
          <w:sz w:val="28"/>
          <w:szCs w:val="28"/>
        </w:rPr>
        <w:t>па по технологии «Оптика в дом», р</w:t>
      </w:r>
      <w:r w:rsidRPr="00DC49D2">
        <w:rPr>
          <w:sz w:val="28"/>
          <w:szCs w:val="28"/>
        </w:rPr>
        <w:t>азвитие мобильной связи, как конкурентоспособного фактора голосовой связи</w:t>
      </w:r>
      <w:r>
        <w:rPr>
          <w:sz w:val="28"/>
          <w:szCs w:val="28"/>
        </w:rPr>
        <w:t>.</w:t>
      </w:r>
    </w:p>
    <w:p w:rsidR="00495707" w:rsidRDefault="00495707" w:rsidP="00AA0971">
      <w:pPr>
        <w:ind w:firstLine="709"/>
        <w:jc w:val="both"/>
        <w:rPr>
          <w:sz w:val="28"/>
          <w:szCs w:val="28"/>
        </w:rPr>
      </w:pPr>
      <w:r>
        <w:rPr>
          <w:sz w:val="28"/>
          <w:szCs w:val="28"/>
        </w:rPr>
        <w:t>Для этого в районе планируется проложить волоконно-оптические линии связи до н.п. Нижние Тиганы, Саконы, Базяково, Караваево, Войкино, Арбузов Баран, Бутлеровка.</w:t>
      </w:r>
    </w:p>
    <w:p w:rsidR="003B3E62" w:rsidRPr="00033483" w:rsidRDefault="003B3E62" w:rsidP="00AA0971">
      <w:pPr>
        <w:pStyle w:val="a6"/>
        <w:ind w:firstLine="709"/>
        <w:rPr>
          <w:sz w:val="28"/>
          <w:szCs w:val="28"/>
        </w:rPr>
      </w:pPr>
      <w:r w:rsidRPr="00033483">
        <w:rPr>
          <w:sz w:val="28"/>
          <w:szCs w:val="28"/>
        </w:rPr>
        <w:t xml:space="preserve">Банковскую деятельность на территории района осуществляют ПАО «Татфондбанк», ПАО «Сбербанк России», ПАО «Ак барс Банк», </w:t>
      </w:r>
      <w:r>
        <w:rPr>
          <w:sz w:val="28"/>
          <w:szCs w:val="28"/>
        </w:rPr>
        <w:t>ПАО</w:t>
      </w:r>
      <w:r w:rsidRPr="00033483">
        <w:rPr>
          <w:sz w:val="28"/>
          <w:szCs w:val="28"/>
        </w:rPr>
        <w:t xml:space="preserve"> «Россельхозбанк». </w:t>
      </w:r>
    </w:p>
    <w:p w:rsidR="006A7890" w:rsidRPr="00256C75" w:rsidRDefault="00256C75" w:rsidP="00AA0971">
      <w:pPr>
        <w:pStyle w:val="a6"/>
        <w:ind w:firstLine="539"/>
        <w:rPr>
          <w:sz w:val="28"/>
          <w:szCs w:val="28"/>
        </w:rPr>
      </w:pPr>
      <w:r w:rsidRPr="00256C75">
        <w:rPr>
          <w:sz w:val="28"/>
          <w:szCs w:val="28"/>
        </w:rPr>
        <w:t>В области здравоохранения медицинскую</w:t>
      </w:r>
      <w:r w:rsidR="006A7890" w:rsidRPr="00256C75">
        <w:rPr>
          <w:sz w:val="28"/>
          <w:szCs w:val="28"/>
        </w:rPr>
        <w:t xml:space="preserve"> помощь населению Алексеевского района оказывают центральная районная больница на 100 коек круглосуточного пребывания и 29 коек дневного пребывания, Билярская врачебная амбулатория с 10 койками дневного пребывания и 44 фельдшерско-акушерских пункта.</w:t>
      </w:r>
    </w:p>
    <w:p w:rsidR="006A7890" w:rsidRPr="00256C75" w:rsidRDefault="006A7890" w:rsidP="00AA0971">
      <w:pPr>
        <w:shd w:val="clear" w:color="auto" w:fill="FFFFFF"/>
        <w:ind w:firstLine="567"/>
        <w:jc w:val="both"/>
        <w:rPr>
          <w:sz w:val="28"/>
          <w:szCs w:val="28"/>
        </w:rPr>
      </w:pPr>
      <w:r w:rsidRPr="00256C75">
        <w:rPr>
          <w:sz w:val="28"/>
          <w:szCs w:val="28"/>
        </w:rPr>
        <w:t>Численность врачей за 2015 год составила 39 или 15,0 на 10 000 населения</w:t>
      </w:r>
      <w:r w:rsidR="00256C75" w:rsidRPr="00256C75">
        <w:rPr>
          <w:sz w:val="28"/>
          <w:szCs w:val="28"/>
        </w:rPr>
        <w:t xml:space="preserve"> (1,6 согласно «дорожной карты»</w:t>
      </w:r>
      <w:r w:rsidR="00281115">
        <w:rPr>
          <w:sz w:val="28"/>
          <w:szCs w:val="28"/>
        </w:rPr>
        <w:t>)</w:t>
      </w:r>
      <w:r w:rsidRPr="00256C75">
        <w:rPr>
          <w:sz w:val="28"/>
          <w:szCs w:val="28"/>
        </w:rPr>
        <w:t xml:space="preserve">. </w:t>
      </w:r>
      <w:r w:rsidR="00256C75" w:rsidRPr="00256C75">
        <w:rPr>
          <w:sz w:val="28"/>
          <w:szCs w:val="28"/>
        </w:rPr>
        <w:t xml:space="preserve"> </w:t>
      </w:r>
      <w:r w:rsidRPr="00256C75">
        <w:rPr>
          <w:sz w:val="28"/>
          <w:szCs w:val="28"/>
        </w:rPr>
        <w:t xml:space="preserve">В рамках проекта по непрерывному образованию врачей общей практики прошли переподготовку 9 специалистов. Сохраняется кадровая проблема. Требуются ВОПы, врачи-терапевты, ЛОР врач, психиатр, нарколог, фельдшера на ФАПы. </w:t>
      </w:r>
      <w:r w:rsidRPr="00256C75">
        <w:rPr>
          <w:spacing w:val="2"/>
          <w:sz w:val="28"/>
          <w:szCs w:val="28"/>
        </w:rPr>
        <w:t>В 2016 году данная проблема может быть решена за счет предоставления единовременных компенсационных выплат (Земский врач).</w:t>
      </w:r>
    </w:p>
    <w:p w:rsidR="006A7890" w:rsidRPr="00256C75" w:rsidRDefault="006A7890" w:rsidP="00AA0971">
      <w:pPr>
        <w:pStyle w:val="21"/>
        <w:spacing w:line="240" w:lineRule="auto"/>
        <w:rPr>
          <w:sz w:val="28"/>
          <w:szCs w:val="28"/>
        </w:rPr>
      </w:pPr>
      <w:r w:rsidRPr="00256C75">
        <w:rPr>
          <w:sz w:val="28"/>
          <w:szCs w:val="28"/>
        </w:rPr>
        <w:t>Средних медицинских работников насчитывается 187 человек, что составляет  71,8 на 10000 тыс. На начало 2016 года в районе сертифицировано 100% врачей от общего числа и 100,0% средних медицинских работников. Доля врачей, имеющих квалификационные категории, составила 32% ,что связано с переходом врачей узких специальностей на ставки врачей общей практики.</w:t>
      </w:r>
    </w:p>
    <w:p w:rsidR="006A7890" w:rsidRPr="00256C75" w:rsidRDefault="00256C75" w:rsidP="00AA0971">
      <w:pPr>
        <w:pStyle w:val="a6"/>
        <w:ind w:firstLine="708"/>
        <w:rPr>
          <w:sz w:val="28"/>
          <w:szCs w:val="28"/>
        </w:rPr>
      </w:pPr>
      <w:r w:rsidRPr="00256C75">
        <w:rPr>
          <w:sz w:val="28"/>
          <w:szCs w:val="28"/>
        </w:rPr>
        <w:t xml:space="preserve">Первичную </w:t>
      </w:r>
      <w:r w:rsidR="006A7890" w:rsidRPr="00256C75">
        <w:rPr>
          <w:sz w:val="28"/>
          <w:szCs w:val="28"/>
        </w:rPr>
        <w:t>медицинскую</w:t>
      </w:r>
      <w:r w:rsidRPr="00256C75">
        <w:rPr>
          <w:sz w:val="28"/>
          <w:szCs w:val="28"/>
        </w:rPr>
        <w:t xml:space="preserve"> доврачебную</w:t>
      </w:r>
      <w:r w:rsidR="006A7890" w:rsidRPr="00256C75">
        <w:rPr>
          <w:sz w:val="28"/>
          <w:szCs w:val="28"/>
        </w:rPr>
        <w:t xml:space="preserve"> помощь</w:t>
      </w:r>
      <w:r w:rsidRPr="00256C75">
        <w:rPr>
          <w:sz w:val="28"/>
          <w:szCs w:val="28"/>
        </w:rPr>
        <w:t xml:space="preserve"> населению района</w:t>
      </w:r>
      <w:r w:rsidR="006A7890" w:rsidRPr="00256C75">
        <w:rPr>
          <w:sz w:val="28"/>
          <w:szCs w:val="28"/>
        </w:rPr>
        <w:t xml:space="preserve"> оказыва</w:t>
      </w:r>
      <w:r w:rsidRPr="00256C75">
        <w:rPr>
          <w:sz w:val="28"/>
          <w:szCs w:val="28"/>
        </w:rPr>
        <w:t xml:space="preserve">ют </w:t>
      </w:r>
      <w:r w:rsidR="006A7890" w:rsidRPr="00256C75">
        <w:rPr>
          <w:sz w:val="28"/>
          <w:szCs w:val="28"/>
        </w:rPr>
        <w:t>44 фельдшерско-акушерских пункта.</w:t>
      </w:r>
      <w:r w:rsidRPr="00256C75">
        <w:rPr>
          <w:sz w:val="28"/>
          <w:szCs w:val="28"/>
        </w:rPr>
        <w:t xml:space="preserve"> </w:t>
      </w:r>
      <w:r w:rsidR="006A7890" w:rsidRPr="00256C75">
        <w:rPr>
          <w:sz w:val="28"/>
          <w:szCs w:val="28"/>
        </w:rPr>
        <w:t xml:space="preserve">Число посещений к </w:t>
      </w:r>
      <w:r w:rsidRPr="00256C75">
        <w:rPr>
          <w:sz w:val="28"/>
          <w:szCs w:val="28"/>
        </w:rPr>
        <w:t>средним медицинским работникам ФАП – 84710, что</w:t>
      </w:r>
      <w:r w:rsidR="006A7890" w:rsidRPr="00256C75">
        <w:rPr>
          <w:sz w:val="28"/>
          <w:szCs w:val="28"/>
        </w:rPr>
        <w:t xml:space="preserve"> соста</w:t>
      </w:r>
      <w:r w:rsidRPr="00256C75">
        <w:rPr>
          <w:sz w:val="28"/>
          <w:szCs w:val="28"/>
        </w:rPr>
        <w:t>в</w:t>
      </w:r>
      <w:r w:rsidR="006A7890" w:rsidRPr="00256C75">
        <w:rPr>
          <w:sz w:val="28"/>
          <w:szCs w:val="28"/>
        </w:rPr>
        <w:t>л</w:t>
      </w:r>
      <w:r w:rsidRPr="00256C75">
        <w:rPr>
          <w:sz w:val="28"/>
          <w:szCs w:val="28"/>
        </w:rPr>
        <w:t>яет</w:t>
      </w:r>
      <w:r w:rsidR="006A7890" w:rsidRPr="00256C75">
        <w:rPr>
          <w:sz w:val="28"/>
          <w:szCs w:val="28"/>
        </w:rPr>
        <w:t xml:space="preserve"> 10</w:t>
      </w:r>
      <w:r w:rsidRPr="00256C75">
        <w:rPr>
          <w:sz w:val="28"/>
          <w:szCs w:val="28"/>
        </w:rPr>
        <w:t>4% от плана на 2015 г.</w:t>
      </w:r>
    </w:p>
    <w:p w:rsidR="006A7890" w:rsidRPr="00256C75" w:rsidRDefault="006A7890" w:rsidP="00AA0971">
      <w:pPr>
        <w:ind w:firstLine="708"/>
        <w:jc w:val="both"/>
        <w:rPr>
          <w:sz w:val="28"/>
          <w:szCs w:val="28"/>
        </w:rPr>
      </w:pPr>
      <w:r w:rsidRPr="00256C75">
        <w:rPr>
          <w:sz w:val="28"/>
          <w:szCs w:val="28"/>
        </w:rPr>
        <w:t>Отделением скорой медицинской помощи района обслужено 8634 пациента, в том числе 43,0 % пациентов – жители сельских населенных пунктов. Число вызовов на 1000 постоянного населения составило 331,7.</w:t>
      </w:r>
    </w:p>
    <w:p w:rsidR="006A7890" w:rsidRPr="00EC3FE4" w:rsidRDefault="006A7890" w:rsidP="00AA0971">
      <w:pPr>
        <w:ind w:firstLine="708"/>
        <w:jc w:val="both"/>
        <w:rPr>
          <w:sz w:val="28"/>
          <w:szCs w:val="28"/>
        </w:rPr>
      </w:pPr>
      <w:r w:rsidRPr="00EC3FE4">
        <w:rPr>
          <w:sz w:val="28"/>
          <w:szCs w:val="28"/>
        </w:rPr>
        <w:t xml:space="preserve">Стационарную медицинскую помощь оказывала ЦРБ на 100 коек круглосуточного пребывания, обеспеченность населения койками круглосуточного пребывания составила 38,4 на 10 000 населения. </w:t>
      </w:r>
    </w:p>
    <w:p w:rsidR="006A7890" w:rsidRPr="00EC3FE4" w:rsidRDefault="00256C75" w:rsidP="00AA0971">
      <w:pPr>
        <w:pStyle w:val="21"/>
        <w:spacing w:line="240" w:lineRule="auto"/>
        <w:rPr>
          <w:sz w:val="28"/>
          <w:szCs w:val="28"/>
        </w:rPr>
      </w:pPr>
      <w:r w:rsidRPr="00EC3FE4">
        <w:rPr>
          <w:sz w:val="28"/>
          <w:szCs w:val="28"/>
        </w:rPr>
        <w:t xml:space="preserve">С целью укрепления </w:t>
      </w:r>
      <w:r w:rsidR="006A7890" w:rsidRPr="00EC3FE4">
        <w:rPr>
          <w:sz w:val="28"/>
          <w:szCs w:val="28"/>
        </w:rPr>
        <w:t>материально-технической базы учреждений здравоохранения</w:t>
      </w:r>
      <w:r w:rsidRPr="00EC3FE4">
        <w:rPr>
          <w:sz w:val="28"/>
          <w:szCs w:val="28"/>
        </w:rPr>
        <w:t xml:space="preserve"> </w:t>
      </w:r>
      <w:r w:rsidR="00EC3FE4" w:rsidRPr="00EC3FE4">
        <w:rPr>
          <w:sz w:val="28"/>
          <w:szCs w:val="28"/>
        </w:rPr>
        <w:t>в</w:t>
      </w:r>
      <w:r w:rsidRPr="00EC3FE4">
        <w:rPr>
          <w:sz w:val="28"/>
          <w:szCs w:val="28"/>
        </w:rPr>
        <w:t xml:space="preserve"> 2015 году </w:t>
      </w:r>
      <w:r w:rsidR="006A7890" w:rsidRPr="00EC3FE4">
        <w:rPr>
          <w:sz w:val="28"/>
          <w:szCs w:val="28"/>
        </w:rPr>
        <w:t>за</w:t>
      </w:r>
      <w:r w:rsidR="00EC3FE4" w:rsidRPr="00EC3FE4">
        <w:rPr>
          <w:sz w:val="28"/>
          <w:szCs w:val="28"/>
        </w:rPr>
        <w:t xml:space="preserve">вершен капитальный ремонт 9 ФАП, </w:t>
      </w:r>
      <w:r w:rsidR="006A7890" w:rsidRPr="00EC3FE4">
        <w:rPr>
          <w:sz w:val="28"/>
          <w:szCs w:val="28"/>
        </w:rPr>
        <w:t>построены и введены в эксплуатацию</w:t>
      </w:r>
      <w:r w:rsidR="00EC3FE4" w:rsidRPr="00EC3FE4">
        <w:rPr>
          <w:sz w:val="28"/>
          <w:szCs w:val="28"/>
        </w:rPr>
        <w:t xml:space="preserve"> 3</w:t>
      </w:r>
      <w:r w:rsidR="006A7890" w:rsidRPr="00EC3FE4">
        <w:rPr>
          <w:sz w:val="28"/>
          <w:szCs w:val="28"/>
        </w:rPr>
        <w:t xml:space="preserve"> модульны</w:t>
      </w:r>
      <w:r w:rsidR="00EC3FE4" w:rsidRPr="00EC3FE4">
        <w:rPr>
          <w:sz w:val="28"/>
          <w:szCs w:val="28"/>
        </w:rPr>
        <w:t>х</w:t>
      </w:r>
      <w:r w:rsidR="006A7890" w:rsidRPr="00EC3FE4">
        <w:rPr>
          <w:sz w:val="28"/>
          <w:szCs w:val="28"/>
        </w:rPr>
        <w:t xml:space="preserve"> ФАП</w:t>
      </w:r>
      <w:r w:rsidR="00EC3FE4" w:rsidRPr="00EC3FE4">
        <w:rPr>
          <w:sz w:val="28"/>
          <w:szCs w:val="28"/>
        </w:rPr>
        <w:t>а. В районе функционируют 7 домовых хозяйств. За 2015 год оказана помощь 258 жителям.</w:t>
      </w:r>
    </w:p>
    <w:p w:rsidR="006A7890" w:rsidRPr="00FF0D77" w:rsidRDefault="006A7890" w:rsidP="00AA0971">
      <w:pPr>
        <w:pStyle w:val="a6"/>
        <w:ind w:firstLine="708"/>
        <w:rPr>
          <w:sz w:val="28"/>
          <w:szCs w:val="28"/>
        </w:rPr>
      </w:pPr>
      <w:r w:rsidRPr="00EC3FE4">
        <w:rPr>
          <w:sz w:val="28"/>
          <w:szCs w:val="28"/>
        </w:rPr>
        <w:t>Медико-демографическая ситуация в районе остается сложной, на фоне невысокой рождаемости сохраняется высокая смертность и наблюдается естественная убыль населения. За 2015 год родилось 346 детей, умерло 384 человека, в т.ч. в трудоспособном возрасте 79 человек, что на 22,5% меньше, чем в 2014г (в 2014 году  – 102 человека)</w:t>
      </w:r>
      <w:r w:rsidR="00FF0D77">
        <w:rPr>
          <w:sz w:val="28"/>
          <w:szCs w:val="28"/>
        </w:rPr>
        <w:t>.</w:t>
      </w:r>
    </w:p>
    <w:p w:rsidR="006A7890" w:rsidRPr="00EC3FE4" w:rsidRDefault="006A7890" w:rsidP="00AA0971">
      <w:pPr>
        <w:pStyle w:val="a6"/>
        <w:ind w:firstLine="540"/>
        <w:rPr>
          <w:sz w:val="28"/>
          <w:szCs w:val="28"/>
        </w:rPr>
      </w:pPr>
      <w:r w:rsidRPr="00EC3FE4">
        <w:rPr>
          <w:sz w:val="28"/>
          <w:szCs w:val="28"/>
        </w:rPr>
        <w:t xml:space="preserve">За 2015 год коэффициент рождаемости уменьшился  по сравнению с  2014 годом на 10,7% и составил </w:t>
      </w:r>
      <w:r w:rsidR="00904ECB" w:rsidRPr="00EC3FE4">
        <w:rPr>
          <w:sz w:val="28"/>
          <w:szCs w:val="28"/>
        </w:rPr>
        <w:t>13,3 промилле на 1000 населения</w:t>
      </w:r>
      <w:r w:rsidRPr="00EC3FE4">
        <w:rPr>
          <w:sz w:val="28"/>
          <w:szCs w:val="28"/>
        </w:rPr>
        <w:t>.</w:t>
      </w:r>
    </w:p>
    <w:p w:rsidR="006A7890" w:rsidRPr="00EC3FE4" w:rsidRDefault="00EC3FE4" w:rsidP="00AA0971">
      <w:pPr>
        <w:pStyle w:val="a6"/>
        <w:ind w:firstLine="540"/>
      </w:pPr>
      <w:r w:rsidRPr="00EC3FE4">
        <w:rPr>
          <w:sz w:val="28"/>
          <w:szCs w:val="28"/>
        </w:rPr>
        <w:t xml:space="preserve">В </w:t>
      </w:r>
      <w:r w:rsidR="006A7890" w:rsidRPr="00EC3FE4">
        <w:rPr>
          <w:sz w:val="28"/>
          <w:szCs w:val="28"/>
        </w:rPr>
        <w:t>2015 году смертность</w:t>
      </w:r>
      <w:r w:rsidRPr="00EC3FE4">
        <w:rPr>
          <w:sz w:val="28"/>
          <w:szCs w:val="28"/>
        </w:rPr>
        <w:t xml:space="preserve"> с</w:t>
      </w:r>
      <w:r w:rsidR="006A7890" w:rsidRPr="00EC3FE4">
        <w:rPr>
          <w:sz w:val="28"/>
          <w:szCs w:val="28"/>
        </w:rPr>
        <w:t>оставила 14,7 промилле на 1000 населения</w:t>
      </w:r>
      <w:r w:rsidRPr="00EC3FE4">
        <w:rPr>
          <w:sz w:val="28"/>
          <w:szCs w:val="28"/>
        </w:rPr>
        <w:t>, что на 9,8% меньше, чем в 2014 году.</w:t>
      </w:r>
      <w:r w:rsidR="006A7890" w:rsidRPr="00EC3FE4">
        <w:rPr>
          <w:sz w:val="28"/>
          <w:szCs w:val="28"/>
        </w:rPr>
        <w:t xml:space="preserve"> Естеств</w:t>
      </w:r>
      <w:r w:rsidRPr="00EC3FE4">
        <w:rPr>
          <w:sz w:val="28"/>
          <w:szCs w:val="28"/>
        </w:rPr>
        <w:t>енная убыль населения составила</w:t>
      </w:r>
      <w:r w:rsidR="006A7890" w:rsidRPr="00EC3FE4">
        <w:rPr>
          <w:sz w:val="28"/>
          <w:szCs w:val="28"/>
        </w:rPr>
        <w:t xml:space="preserve"> </w:t>
      </w:r>
      <w:r w:rsidR="00AB0DBF">
        <w:rPr>
          <w:sz w:val="28"/>
          <w:szCs w:val="28"/>
        </w:rPr>
        <w:t>–</w:t>
      </w:r>
      <w:r w:rsidRPr="00EC3FE4">
        <w:rPr>
          <w:sz w:val="28"/>
          <w:szCs w:val="28"/>
        </w:rPr>
        <w:t xml:space="preserve"> </w:t>
      </w:r>
      <w:r w:rsidR="006A7890" w:rsidRPr="00EC3FE4">
        <w:rPr>
          <w:sz w:val="28"/>
          <w:szCs w:val="28"/>
        </w:rPr>
        <w:t>1,4 промилле на 1000 населения</w:t>
      </w:r>
      <w:r w:rsidR="006A7890" w:rsidRPr="00EC3FE4">
        <w:t>.</w:t>
      </w:r>
    </w:p>
    <w:p w:rsidR="00C87045" w:rsidRPr="00EC3FE4" w:rsidRDefault="00C87045" w:rsidP="00AA0971">
      <w:pPr>
        <w:pStyle w:val="a6"/>
        <w:ind w:firstLine="540"/>
        <w:rPr>
          <w:sz w:val="28"/>
          <w:szCs w:val="28"/>
        </w:rPr>
      </w:pPr>
      <w:r w:rsidRPr="00EC3FE4">
        <w:rPr>
          <w:sz w:val="28"/>
          <w:szCs w:val="28"/>
        </w:rPr>
        <w:t>В</w:t>
      </w:r>
      <w:r w:rsidR="00EC3FE4" w:rsidRPr="00EC3FE4">
        <w:rPr>
          <w:sz w:val="28"/>
          <w:szCs w:val="28"/>
        </w:rPr>
        <w:t xml:space="preserve"> 2015 году в</w:t>
      </w:r>
      <w:r w:rsidRPr="00EC3FE4">
        <w:rPr>
          <w:sz w:val="28"/>
          <w:szCs w:val="28"/>
        </w:rPr>
        <w:t xml:space="preserve"> структуре смертности среди населения трудоспособного возраста ведущее место  продолжают занимать болезни системы кровообращения – 34,1 %, травмы, отравления, и некоторые другие последствия внешних причин – 29,1%, новообразования –18,9 % .</w:t>
      </w:r>
    </w:p>
    <w:p w:rsidR="00AD3809" w:rsidRPr="00443E9C" w:rsidRDefault="00EC3FE4" w:rsidP="00AA0971">
      <w:pPr>
        <w:pStyle w:val="a6"/>
        <w:ind w:firstLine="567"/>
        <w:rPr>
          <w:sz w:val="28"/>
          <w:szCs w:val="28"/>
        </w:rPr>
      </w:pPr>
      <w:r w:rsidRPr="00443E9C">
        <w:rPr>
          <w:sz w:val="28"/>
          <w:szCs w:val="28"/>
        </w:rPr>
        <w:t>О</w:t>
      </w:r>
      <w:r w:rsidR="00AD3809" w:rsidRPr="00443E9C">
        <w:rPr>
          <w:sz w:val="28"/>
          <w:szCs w:val="28"/>
        </w:rPr>
        <w:t xml:space="preserve">сновными проблемами в </w:t>
      </w:r>
      <w:r w:rsidR="00D34DDD" w:rsidRPr="00443E9C">
        <w:rPr>
          <w:sz w:val="28"/>
          <w:szCs w:val="28"/>
        </w:rPr>
        <w:t xml:space="preserve"> </w:t>
      </w:r>
      <w:r w:rsidR="00AD3809" w:rsidRPr="00443E9C">
        <w:rPr>
          <w:sz w:val="28"/>
          <w:szCs w:val="28"/>
        </w:rPr>
        <w:t>отрасли здравоохранения являются:</w:t>
      </w:r>
    </w:p>
    <w:p w:rsidR="00443E9C" w:rsidRPr="00443E9C" w:rsidRDefault="00443E9C" w:rsidP="00AA0971">
      <w:pPr>
        <w:pStyle w:val="a6"/>
        <w:numPr>
          <w:ilvl w:val="0"/>
          <w:numId w:val="9"/>
        </w:numPr>
        <w:ind w:left="567"/>
        <w:rPr>
          <w:sz w:val="28"/>
          <w:szCs w:val="28"/>
        </w:rPr>
      </w:pPr>
      <w:r w:rsidRPr="00443E9C">
        <w:rPr>
          <w:sz w:val="28"/>
          <w:szCs w:val="28"/>
        </w:rPr>
        <w:t>Кадровая проблема. Требуются ВОПы, врачи-терапевты, ЛОР врач, психиатр, нарколог, фельдшера на ФАПы.</w:t>
      </w:r>
    </w:p>
    <w:p w:rsidR="00D34DDD" w:rsidRPr="00443E9C" w:rsidRDefault="00443E9C" w:rsidP="00AA0971">
      <w:pPr>
        <w:pStyle w:val="a6"/>
        <w:numPr>
          <w:ilvl w:val="0"/>
          <w:numId w:val="9"/>
        </w:numPr>
        <w:ind w:left="567"/>
        <w:rPr>
          <w:sz w:val="28"/>
          <w:szCs w:val="28"/>
        </w:rPr>
      </w:pPr>
      <w:r w:rsidRPr="00443E9C">
        <w:rPr>
          <w:sz w:val="28"/>
          <w:szCs w:val="28"/>
        </w:rPr>
        <w:t>Несмотря на незначительное снижение смертности, продолжается естественная убыль населения.</w:t>
      </w:r>
    </w:p>
    <w:p w:rsidR="006B6196" w:rsidRPr="00443E9C" w:rsidRDefault="00097B7B" w:rsidP="00AA0971">
      <w:pPr>
        <w:pStyle w:val="a6"/>
        <w:numPr>
          <w:ilvl w:val="0"/>
          <w:numId w:val="9"/>
        </w:numPr>
        <w:ind w:left="567"/>
        <w:rPr>
          <w:sz w:val="28"/>
          <w:szCs w:val="28"/>
        </w:rPr>
      </w:pPr>
      <w:r w:rsidRPr="00443E9C">
        <w:rPr>
          <w:sz w:val="28"/>
          <w:szCs w:val="28"/>
        </w:rPr>
        <w:t>Н</w:t>
      </w:r>
      <w:r w:rsidR="00D01AAF" w:rsidRPr="00443E9C">
        <w:rPr>
          <w:sz w:val="28"/>
          <w:szCs w:val="28"/>
        </w:rPr>
        <w:t>изкий охват диспансеризацией</w:t>
      </w:r>
      <w:r w:rsidRPr="00443E9C">
        <w:rPr>
          <w:sz w:val="28"/>
          <w:szCs w:val="28"/>
        </w:rPr>
        <w:t xml:space="preserve"> определенных групп</w:t>
      </w:r>
      <w:r w:rsidR="00443E9C" w:rsidRPr="00443E9C">
        <w:rPr>
          <w:sz w:val="28"/>
          <w:szCs w:val="28"/>
        </w:rPr>
        <w:t xml:space="preserve"> взрослого</w:t>
      </w:r>
      <w:r w:rsidRPr="00443E9C">
        <w:rPr>
          <w:sz w:val="28"/>
          <w:szCs w:val="28"/>
        </w:rPr>
        <w:t xml:space="preserve"> населения</w:t>
      </w:r>
      <w:r w:rsidR="006B6196" w:rsidRPr="00443E9C">
        <w:rPr>
          <w:sz w:val="28"/>
          <w:szCs w:val="28"/>
        </w:rPr>
        <w:t>.</w:t>
      </w:r>
    </w:p>
    <w:p w:rsidR="00C87045" w:rsidRPr="00443E9C" w:rsidRDefault="006B6196" w:rsidP="00AA0971">
      <w:pPr>
        <w:pStyle w:val="a6"/>
        <w:ind w:firstLine="567"/>
        <w:rPr>
          <w:sz w:val="28"/>
          <w:szCs w:val="28"/>
        </w:rPr>
      </w:pPr>
      <w:r w:rsidRPr="00443E9C">
        <w:rPr>
          <w:sz w:val="28"/>
          <w:szCs w:val="28"/>
        </w:rPr>
        <w:t>Р</w:t>
      </w:r>
      <w:r w:rsidR="005A006A" w:rsidRPr="00443E9C">
        <w:rPr>
          <w:sz w:val="28"/>
          <w:szCs w:val="28"/>
        </w:rPr>
        <w:t>ешения проблем:</w:t>
      </w:r>
    </w:p>
    <w:p w:rsidR="006B6196" w:rsidRPr="00443E9C" w:rsidRDefault="006B6196" w:rsidP="00AA0971">
      <w:pPr>
        <w:pStyle w:val="a6"/>
        <w:ind w:firstLine="567"/>
        <w:rPr>
          <w:sz w:val="28"/>
          <w:szCs w:val="28"/>
        </w:rPr>
      </w:pPr>
      <w:r w:rsidRPr="00443E9C">
        <w:rPr>
          <w:sz w:val="28"/>
          <w:szCs w:val="28"/>
        </w:rPr>
        <w:t>1.</w:t>
      </w:r>
      <w:r w:rsidR="009F66F9" w:rsidRPr="00443E9C">
        <w:rPr>
          <w:sz w:val="28"/>
          <w:szCs w:val="28"/>
        </w:rPr>
        <w:t xml:space="preserve"> </w:t>
      </w:r>
      <w:r w:rsidR="00443E9C" w:rsidRPr="00443E9C">
        <w:rPr>
          <w:sz w:val="28"/>
          <w:szCs w:val="28"/>
        </w:rPr>
        <w:t>Межведомственное взаимодействие в решении вопросов</w:t>
      </w:r>
      <w:r w:rsidRPr="00443E9C">
        <w:rPr>
          <w:sz w:val="28"/>
          <w:szCs w:val="28"/>
        </w:rPr>
        <w:t xml:space="preserve"> повышени</w:t>
      </w:r>
      <w:r w:rsidR="00443E9C" w:rsidRPr="00443E9C">
        <w:rPr>
          <w:sz w:val="28"/>
          <w:szCs w:val="28"/>
        </w:rPr>
        <w:t>я качества</w:t>
      </w:r>
      <w:r w:rsidRPr="00443E9C">
        <w:rPr>
          <w:sz w:val="28"/>
          <w:szCs w:val="28"/>
        </w:rPr>
        <w:t xml:space="preserve"> жизни населения</w:t>
      </w:r>
      <w:r w:rsidR="00443E9C" w:rsidRPr="00443E9C">
        <w:rPr>
          <w:sz w:val="28"/>
          <w:szCs w:val="28"/>
        </w:rPr>
        <w:t>,</w:t>
      </w:r>
      <w:r w:rsidRPr="00443E9C">
        <w:rPr>
          <w:sz w:val="28"/>
          <w:szCs w:val="28"/>
        </w:rPr>
        <w:t xml:space="preserve"> с целью увелич</w:t>
      </w:r>
      <w:r w:rsidR="00D01AAF" w:rsidRPr="00443E9C">
        <w:rPr>
          <w:sz w:val="28"/>
          <w:szCs w:val="28"/>
        </w:rPr>
        <w:t>ения</w:t>
      </w:r>
      <w:r w:rsidRPr="00443E9C">
        <w:rPr>
          <w:sz w:val="28"/>
          <w:szCs w:val="28"/>
        </w:rPr>
        <w:t xml:space="preserve"> рождаемости</w:t>
      </w:r>
      <w:r w:rsidR="00D01AAF" w:rsidRPr="00443E9C">
        <w:rPr>
          <w:sz w:val="28"/>
          <w:szCs w:val="28"/>
        </w:rPr>
        <w:t xml:space="preserve"> и продолжительности жизни</w:t>
      </w:r>
      <w:r w:rsidR="00965519" w:rsidRPr="00443E9C">
        <w:rPr>
          <w:sz w:val="28"/>
          <w:szCs w:val="28"/>
        </w:rPr>
        <w:t>.</w:t>
      </w:r>
    </w:p>
    <w:p w:rsidR="005A006A" w:rsidRPr="00443E9C" w:rsidRDefault="006B6196" w:rsidP="00AA0971">
      <w:pPr>
        <w:pStyle w:val="a6"/>
        <w:ind w:firstLine="567"/>
        <w:rPr>
          <w:sz w:val="28"/>
          <w:szCs w:val="28"/>
        </w:rPr>
      </w:pPr>
      <w:r w:rsidRPr="00443E9C">
        <w:rPr>
          <w:sz w:val="28"/>
          <w:szCs w:val="28"/>
        </w:rPr>
        <w:t>2.</w:t>
      </w:r>
      <w:r w:rsidR="009F66F9" w:rsidRPr="00443E9C">
        <w:rPr>
          <w:sz w:val="28"/>
          <w:szCs w:val="28"/>
        </w:rPr>
        <w:t xml:space="preserve"> </w:t>
      </w:r>
      <w:r w:rsidR="00097B7B" w:rsidRPr="00443E9C">
        <w:rPr>
          <w:sz w:val="28"/>
          <w:szCs w:val="28"/>
        </w:rPr>
        <w:t>П</w:t>
      </w:r>
      <w:r w:rsidR="005A006A" w:rsidRPr="00443E9C">
        <w:rPr>
          <w:sz w:val="28"/>
          <w:szCs w:val="28"/>
        </w:rPr>
        <w:t xml:space="preserve">роведение разъяснительной работы с работодателями, главами поселений, населением о необходимости проведения </w:t>
      </w:r>
      <w:r w:rsidR="00D01AAF" w:rsidRPr="00443E9C">
        <w:rPr>
          <w:sz w:val="28"/>
          <w:szCs w:val="28"/>
        </w:rPr>
        <w:t>диспансеризации</w:t>
      </w:r>
      <w:r w:rsidR="00443E9C" w:rsidRPr="00443E9C">
        <w:rPr>
          <w:sz w:val="28"/>
          <w:szCs w:val="28"/>
        </w:rPr>
        <w:t>, направленной на раннее выявление патологии</w:t>
      </w:r>
      <w:r w:rsidR="00965519" w:rsidRPr="00443E9C">
        <w:rPr>
          <w:sz w:val="28"/>
          <w:szCs w:val="28"/>
        </w:rPr>
        <w:t>.</w:t>
      </w:r>
    </w:p>
    <w:p w:rsidR="005A006A" w:rsidRPr="00443E9C" w:rsidRDefault="006B6196" w:rsidP="00AA0971">
      <w:pPr>
        <w:pStyle w:val="a6"/>
        <w:ind w:firstLine="567"/>
        <w:rPr>
          <w:sz w:val="28"/>
          <w:szCs w:val="28"/>
        </w:rPr>
      </w:pPr>
      <w:r w:rsidRPr="00443E9C">
        <w:rPr>
          <w:sz w:val="28"/>
          <w:szCs w:val="28"/>
        </w:rPr>
        <w:t>3.</w:t>
      </w:r>
      <w:r w:rsidR="009F66F9" w:rsidRPr="00443E9C">
        <w:rPr>
          <w:sz w:val="28"/>
          <w:szCs w:val="28"/>
        </w:rPr>
        <w:t xml:space="preserve"> </w:t>
      </w:r>
      <w:r w:rsidR="00097B7B" w:rsidRPr="00443E9C">
        <w:rPr>
          <w:sz w:val="28"/>
          <w:szCs w:val="28"/>
        </w:rPr>
        <w:t>С</w:t>
      </w:r>
      <w:r w:rsidR="005A006A" w:rsidRPr="00443E9C">
        <w:rPr>
          <w:sz w:val="28"/>
          <w:szCs w:val="28"/>
        </w:rPr>
        <w:t xml:space="preserve">троительство жилья </w:t>
      </w:r>
      <w:r w:rsidR="00965519" w:rsidRPr="00443E9C">
        <w:rPr>
          <w:sz w:val="28"/>
          <w:szCs w:val="28"/>
        </w:rPr>
        <w:t xml:space="preserve">специалистам </w:t>
      </w:r>
      <w:r w:rsidR="00097B7B" w:rsidRPr="00443E9C">
        <w:rPr>
          <w:sz w:val="28"/>
          <w:szCs w:val="28"/>
        </w:rPr>
        <w:t>по программе социальная ипотека и др</w:t>
      </w:r>
      <w:r w:rsidR="00D01AAF" w:rsidRPr="00443E9C">
        <w:rPr>
          <w:sz w:val="28"/>
          <w:szCs w:val="28"/>
        </w:rPr>
        <w:t>.</w:t>
      </w:r>
    </w:p>
    <w:p w:rsidR="008A238E" w:rsidRPr="00443E9C" w:rsidRDefault="00E71106" w:rsidP="00AA0971">
      <w:pPr>
        <w:pStyle w:val="a6"/>
        <w:ind w:firstLine="567"/>
        <w:rPr>
          <w:sz w:val="28"/>
          <w:szCs w:val="28"/>
        </w:rPr>
      </w:pPr>
      <w:r w:rsidRPr="00443E9C">
        <w:rPr>
          <w:sz w:val="28"/>
          <w:szCs w:val="28"/>
        </w:rPr>
        <w:t>К 2030 в отрасли здравоохр</w:t>
      </w:r>
      <w:r w:rsidR="008A238E" w:rsidRPr="00443E9C">
        <w:rPr>
          <w:sz w:val="28"/>
          <w:szCs w:val="28"/>
        </w:rPr>
        <w:t>анения для укрепления материально</w:t>
      </w:r>
      <w:r w:rsidR="00A12AC8">
        <w:rPr>
          <w:sz w:val="28"/>
          <w:szCs w:val="28"/>
        </w:rPr>
        <w:t xml:space="preserve"> </w:t>
      </w:r>
      <w:r w:rsidR="00AB0DBF">
        <w:rPr>
          <w:sz w:val="28"/>
          <w:szCs w:val="28"/>
        </w:rPr>
        <w:t>–</w:t>
      </w:r>
      <w:r w:rsidR="008A238E" w:rsidRPr="00443E9C">
        <w:rPr>
          <w:sz w:val="28"/>
          <w:szCs w:val="28"/>
        </w:rPr>
        <w:t xml:space="preserve"> технической </w:t>
      </w:r>
      <w:r w:rsidR="00A12AC8">
        <w:rPr>
          <w:sz w:val="28"/>
          <w:szCs w:val="28"/>
        </w:rPr>
        <w:t xml:space="preserve">базы </w:t>
      </w:r>
      <w:r w:rsidR="008A238E" w:rsidRPr="00443E9C">
        <w:rPr>
          <w:sz w:val="28"/>
          <w:szCs w:val="28"/>
        </w:rPr>
        <w:t xml:space="preserve">учреждения планируются капитальные вложения в размере </w:t>
      </w:r>
      <w:r w:rsidR="00B17304">
        <w:rPr>
          <w:sz w:val="28"/>
          <w:szCs w:val="28"/>
        </w:rPr>
        <w:t xml:space="preserve"> </w:t>
      </w:r>
      <w:r w:rsidR="008A238E" w:rsidRPr="00443E9C">
        <w:rPr>
          <w:sz w:val="28"/>
          <w:szCs w:val="28"/>
        </w:rPr>
        <w:t>9</w:t>
      </w:r>
      <w:r w:rsidR="00443E9C" w:rsidRPr="00443E9C">
        <w:rPr>
          <w:sz w:val="28"/>
          <w:szCs w:val="28"/>
        </w:rPr>
        <w:t>3</w:t>
      </w:r>
      <w:r w:rsidR="008A238E" w:rsidRPr="00443E9C">
        <w:rPr>
          <w:sz w:val="28"/>
          <w:szCs w:val="28"/>
        </w:rPr>
        <w:t>,</w:t>
      </w:r>
      <w:r w:rsidR="00443E9C" w:rsidRPr="00443E9C">
        <w:rPr>
          <w:sz w:val="28"/>
          <w:szCs w:val="28"/>
        </w:rPr>
        <w:t>9</w:t>
      </w:r>
      <w:r w:rsidR="008A238E" w:rsidRPr="00443E9C">
        <w:rPr>
          <w:sz w:val="28"/>
          <w:szCs w:val="28"/>
        </w:rPr>
        <w:t xml:space="preserve"> млн.</w:t>
      </w:r>
      <w:r w:rsidR="00B17304">
        <w:rPr>
          <w:sz w:val="28"/>
          <w:szCs w:val="28"/>
        </w:rPr>
        <w:t xml:space="preserve"> </w:t>
      </w:r>
      <w:r w:rsidR="008A238E" w:rsidRPr="00443E9C">
        <w:rPr>
          <w:sz w:val="28"/>
          <w:szCs w:val="28"/>
        </w:rPr>
        <w:t>рублей</w:t>
      </w:r>
      <w:r w:rsidR="00443E9C" w:rsidRPr="00443E9C">
        <w:rPr>
          <w:sz w:val="28"/>
          <w:szCs w:val="28"/>
        </w:rPr>
        <w:t>, за счет средств бюджета Республики Татарстан</w:t>
      </w:r>
      <w:r w:rsidR="008A238E" w:rsidRPr="00443E9C">
        <w:rPr>
          <w:sz w:val="28"/>
          <w:szCs w:val="28"/>
        </w:rPr>
        <w:t>.</w:t>
      </w:r>
    </w:p>
    <w:p w:rsidR="00052C7B" w:rsidRDefault="00052C7B" w:rsidP="00052C7B">
      <w:pPr>
        <w:pStyle w:val="a6"/>
        <w:spacing w:before="120" w:after="120"/>
        <w:jc w:val="right"/>
        <w:rPr>
          <w:b/>
          <w:sz w:val="28"/>
          <w:szCs w:val="28"/>
        </w:rPr>
      </w:pPr>
      <w:r>
        <w:rPr>
          <w:b/>
          <w:sz w:val="28"/>
          <w:szCs w:val="28"/>
        </w:rPr>
        <w:t>Таблица 3.2.</w:t>
      </w:r>
      <w:r w:rsidR="00B778DB">
        <w:rPr>
          <w:b/>
          <w:sz w:val="28"/>
          <w:szCs w:val="28"/>
        </w:rPr>
        <w:t>4</w:t>
      </w:r>
    </w:p>
    <w:p w:rsidR="008A238E" w:rsidRPr="000862A5" w:rsidRDefault="008A238E" w:rsidP="00052C7B">
      <w:pPr>
        <w:pStyle w:val="a6"/>
        <w:spacing w:before="120" w:after="120"/>
        <w:jc w:val="center"/>
        <w:rPr>
          <w:b/>
          <w:sz w:val="28"/>
          <w:szCs w:val="28"/>
        </w:rPr>
      </w:pPr>
      <w:r w:rsidRPr="000862A5">
        <w:rPr>
          <w:b/>
          <w:sz w:val="28"/>
          <w:szCs w:val="28"/>
        </w:rPr>
        <w:t>Перечень мероприятий</w:t>
      </w:r>
      <w:r w:rsidR="00B778DB">
        <w:rPr>
          <w:b/>
          <w:sz w:val="28"/>
          <w:szCs w:val="28"/>
        </w:rPr>
        <w:t xml:space="preserve"> в здравоохранении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693"/>
        <w:gridCol w:w="1275"/>
        <w:gridCol w:w="1985"/>
        <w:gridCol w:w="1568"/>
        <w:gridCol w:w="1125"/>
      </w:tblGrid>
      <w:tr w:rsidR="00955FB7" w:rsidRPr="00257704" w:rsidTr="004635D0">
        <w:tc>
          <w:tcPr>
            <w:tcW w:w="1668" w:type="dxa"/>
          </w:tcPr>
          <w:p w:rsidR="00955FB7" w:rsidRPr="000862A5" w:rsidRDefault="00955FB7" w:rsidP="003D3B0E">
            <w:r w:rsidRPr="000862A5">
              <w:t>Наименование проблем</w:t>
            </w:r>
          </w:p>
        </w:tc>
        <w:tc>
          <w:tcPr>
            <w:tcW w:w="2693" w:type="dxa"/>
          </w:tcPr>
          <w:p w:rsidR="00955FB7" w:rsidRPr="000862A5" w:rsidRDefault="00955FB7" w:rsidP="003D3B0E">
            <w:r w:rsidRPr="000862A5">
              <w:t>Пути их решения</w:t>
            </w:r>
          </w:p>
        </w:tc>
        <w:tc>
          <w:tcPr>
            <w:tcW w:w="1275" w:type="dxa"/>
          </w:tcPr>
          <w:p w:rsidR="00955FB7" w:rsidRPr="000862A5" w:rsidRDefault="00955FB7" w:rsidP="003D3B0E">
            <w:r w:rsidRPr="000862A5">
              <w:t>Срок реализации</w:t>
            </w:r>
          </w:p>
        </w:tc>
        <w:tc>
          <w:tcPr>
            <w:tcW w:w="1985" w:type="dxa"/>
          </w:tcPr>
          <w:p w:rsidR="00955FB7" w:rsidRPr="000862A5" w:rsidRDefault="00955FB7" w:rsidP="003D3B0E">
            <w:r w:rsidRPr="000862A5">
              <w:t>Ожидаемые результаты</w:t>
            </w:r>
          </w:p>
        </w:tc>
        <w:tc>
          <w:tcPr>
            <w:tcW w:w="1568" w:type="dxa"/>
          </w:tcPr>
          <w:p w:rsidR="00955FB7" w:rsidRPr="000862A5" w:rsidRDefault="00955FB7" w:rsidP="003D3B0E">
            <w:r w:rsidRPr="000862A5">
              <w:t>Ответственные исполнители</w:t>
            </w:r>
          </w:p>
        </w:tc>
        <w:tc>
          <w:tcPr>
            <w:tcW w:w="1125" w:type="dxa"/>
          </w:tcPr>
          <w:p w:rsidR="00955FB7" w:rsidRPr="000862A5" w:rsidRDefault="00955FB7" w:rsidP="00257704">
            <w:pPr>
              <w:ind w:right="-108"/>
            </w:pPr>
            <w:r w:rsidRPr="000862A5">
              <w:t>Объем и источник финансирования (тыс.руб</w:t>
            </w:r>
            <w:r w:rsidR="004635D0">
              <w:t>.</w:t>
            </w:r>
            <w:r w:rsidR="00A333E1">
              <w:t>)</w:t>
            </w:r>
          </w:p>
        </w:tc>
      </w:tr>
      <w:tr w:rsidR="00955FB7" w:rsidRPr="00257704" w:rsidTr="004635D0">
        <w:tc>
          <w:tcPr>
            <w:tcW w:w="1668" w:type="dxa"/>
          </w:tcPr>
          <w:p w:rsidR="00955FB7" w:rsidRPr="00257704" w:rsidRDefault="00955FB7" w:rsidP="00955FB7">
            <w:pPr>
              <w:rPr>
                <w:b/>
                <w:u w:val="single"/>
              </w:rPr>
            </w:pPr>
            <w:r w:rsidRPr="00257704">
              <w:rPr>
                <w:b/>
                <w:u w:val="single"/>
              </w:rPr>
              <w:t>Превышение смертности над рождаемостью</w:t>
            </w:r>
          </w:p>
          <w:p w:rsidR="00955FB7" w:rsidRPr="00257704" w:rsidRDefault="00955FB7" w:rsidP="00257704">
            <w:pPr>
              <w:pStyle w:val="a6"/>
              <w:spacing w:before="120" w:after="120"/>
              <w:rPr>
                <w:b/>
                <w:sz w:val="28"/>
                <w:szCs w:val="28"/>
              </w:rPr>
            </w:pPr>
          </w:p>
        </w:tc>
        <w:tc>
          <w:tcPr>
            <w:tcW w:w="2693" w:type="dxa"/>
          </w:tcPr>
          <w:p w:rsidR="00955FB7" w:rsidRPr="00257704" w:rsidRDefault="00955FB7" w:rsidP="00955FB7">
            <w:pPr>
              <w:rPr>
                <w:b/>
              </w:rPr>
            </w:pPr>
            <w:r w:rsidRPr="00257704">
              <w:rPr>
                <w:b/>
              </w:rPr>
              <w:t>1.  Работа, направленная на раннее выявление неинфекционных заболеваний и обеспечение необходимого лечения больных:</w:t>
            </w:r>
          </w:p>
          <w:p w:rsidR="00955FB7" w:rsidRPr="000862A5" w:rsidRDefault="00955FB7" w:rsidP="00955FB7">
            <w:r w:rsidRPr="000862A5">
              <w:t>- проведение диспансеризации определенных групп взрослого населения;</w:t>
            </w:r>
          </w:p>
          <w:p w:rsidR="00955FB7" w:rsidRPr="000862A5" w:rsidRDefault="00955FB7" w:rsidP="00955FB7"/>
          <w:p w:rsidR="00CE521A" w:rsidRDefault="00CE521A" w:rsidP="00955FB7"/>
          <w:p w:rsidR="00CE521A" w:rsidRDefault="00CE521A" w:rsidP="00955FB7"/>
          <w:p w:rsidR="00955FB7" w:rsidRPr="000862A5" w:rsidRDefault="00955FB7" w:rsidP="00955FB7">
            <w:r w:rsidRPr="000862A5">
              <w:t>- продолжить работу по организации оказания высокотехнологичной медицинской помощи сельскому населению;</w:t>
            </w:r>
          </w:p>
          <w:p w:rsidR="00955FB7" w:rsidRPr="000862A5" w:rsidRDefault="00955FB7" w:rsidP="00955FB7"/>
          <w:p w:rsidR="00955FB7" w:rsidRPr="000862A5" w:rsidRDefault="00955FB7" w:rsidP="00955FB7">
            <w:r w:rsidRPr="000862A5">
              <w:t>- снижение общей смертности до 14,3 на 1000 человек к 2030 году;</w:t>
            </w:r>
          </w:p>
          <w:p w:rsidR="00955FB7" w:rsidRPr="000862A5" w:rsidRDefault="00955FB7" w:rsidP="00955FB7"/>
          <w:p w:rsidR="00955FB7" w:rsidRPr="000862A5" w:rsidRDefault="00955FB7" w:rsidP="00955FB7">
            <w:r w:rsidRPr="000862A5">
              <w:t>- повышение рождаемости до 14,4 на 1000 человек к 2030 году.</w:t>
            </w:r>
          </w:p>
        </w:tc>
        <w:tc>
          <w:tcPr>
            <w:tcW w:w="1275" w:type="dxa"/>
          </w:tcPr>
          <w:p w:rsidR="00B85A87" w:rsidRPr="000862A5" w:rsidRDefault="00B85A87" w:rsidP="00527D1D">
            <w:pPr>
              <w:jc w:val="center"/>
            </w:pPr>
          </w:p>
          <w:p w:rsidR="00B85A87" w:rsidRPr="000862A5" w:rsidRDefault="00B85A87" w:rsidP="00527D1D">
            <w:pPr>
              <w:jc w:val="center"/>
            </w:pPr>
          </w:p>
          <w:p w:rsidR="00B85A87" w:rsidRPr="000862A5" w:rsidRDefault="00B85A87" w:rsidP="00527D1D">
            <w:pPr>
              <w:jc w:val="center"/>
            </w:pPr>
          </w:p>
          <w:p w:rsidR="00B85A87" w:rsidRPr="000862A5" w:rsidRDefault="00B85A87" w:rsidP="00527D1D">
            <w:pPr>
              <w:jc w:val="center"/>
            </w:pPr>
          </w:p>
          <w:p w:rsidR="00B85A87" w:rsidRPr="000862A5" w:rsidRDefault="00B85A87" w:rsidP="00527D1D">
            <w:pPr>
              <w:jc w:val="center"/>
            </w:pPr>
          </w:p>
          <w:p w:rsidR="00B85A87" w:rsidRPr="000862A5" w:rsidRDefault="00B85A87" w:rsidP="00527D1D">
            <w:pPr>
              <w:jc w:val="center"/>
            </w:pPr>
          </w:p>
          <w:p w:rsidR="00CE521A" w:rsidRDefault="00CE521A" w:rsidP="00527D1D">
            <w:pPr>
              <w:jc w:val="center"/>
            </w:pPr>
          </w:p>
          <w:p w:rsidR="00CE521A" w:rsidRDefault="00CE521A" w:rsidP="00527D1D">
            <w:pPr>
              <w:jc w:val="center"/>
            </w:pPr>
          </w:p>
          <w:p w:rsidR="00CE521A" w:rsidRDefault="00CE521A" w:rsidP="00527D1D">
            <w:pPr>
              <w:jc w:val="center"/>
            </w:pPr>
          </w:p>
          <w:p w:rsidR="00B85A87" w:rsidRPr="000862A5" w:rsidRDefault="00CE521A" w:rsidP="00527D1D">
            <w:pPr>
              <w:jc w:val="center"/>
            </w:pPr>
            <w:r>
              <w:t>2</w:t>
            </w:r>
            <w:r w:rsidR="00B85A87" w:rsidRPr="000862A5">
              <w:t>016</w:t>
            </w:r>
            <w:r w:rsidR="0049427D">
              <w:t xml:space="preserve"> </w:t>
            </w:r>
            <w:r w:rsidR="00B85A87" w:rsidRPr="000862A5">
              <w:t>г</w:t>
            </w:r>
            <w:r w:rsidR="0020001A">
              <w:t>од</w:t>
            </w:r>
          </w:p>
          <w:p w:rsidR="00B85A87" w:rsidRPr="000862A5" w:rsidRDefault="00B85A87" w:rsidP="00527D1D">
            <w:pPr>
              <w:jc w:val="center"/>
            </w:pPr>
            <w:r w:rsidRPr="000862A5">
              <w:t>2018</w:t>
            </w:r>
            <w:r w:rsidR="0049427D">
              <w:t xml:space="preserve"> </w:t>
            </w:r>
            <w:r w:rsidRPr="000862A5">
              <w:t>г</w:t>
            </w:r>
            <w:r w:rsidR="0020001A">
              <w:t>од</w:t>
            </w:r>
          </w:p>
          <w:p w:rsidR="00B85A87" w:rsidRPr="000862A5" w:rsidRDefault="00B85A87" w:rsidP="00527D1D">
            <w:pPr>
              <w:jc w:val="center"/>
            </w:pPr>
            <w:r w:rsidRPr="000862A5">
              <w:t>2020</w:t>
            </w:r>
            <w:r w:rsidR="0049427D">
              <w:t xml:space="preserve"> </w:t>
            </w:r>
            <w:r w:rsidRPr="000862A5">
              <w:t>г</w:t>
            </w:r>
            <w:r w:rsidR="0020001A">
              <w:t>од</w:t>
            </w:r>
          </w:p>
          <w:p w:rsidR="00B85A87" w:rsidRPr="000862A5" w:rsidRDefault="00B85A87" w:rsidP="00527D1D">
            <w:pPr>
              <w:jc w:val="center"/>
            </w:pPr>
          </w:p>
          <w:p w:rsidR="00CE521A" w:rsidRDefault="00CE521A" w:rsidP="00527D1D">
            <w:pPr>
              <w:jc w:val="center"/>
            </w:pPr>
          </w:p>
          <w:p w:rsidR="00CE521A" w:rsidRDefault="00CE521A" w:rsidP="00527D1D">
            <w:pPr>
              <w:jc w:val="center"/>
            </w:pPr>
          </w:p>
          <w:p w:rsidR="00B85A87" w:rsidRPr="000862A5" w:rsidRDefault="00B85A87" w:rsidP="00527D1D">
            <w:pPr>
              <w:jc w:val="center"/>
            </w:pPr>
            <w:r w:rsidRPr="000862A5">
              <w:t>2016</w:t>
            </w:r>
            <w:r w:rsidR="0049427D">
              <w:t xml:space="preserve"> </w:t>
            </w:r>
            <w:r w:rsidRPr="000862A5">
              <w:t>-</w:t>
            </w:r>
            <w:r w:rsidR="0020001A">
              <w:t>2</w:t>
            </w:r>
            <w:r w:rsidRPr="000862A5">
              <w:t>030</w:t>
            </w:r>
            <w:r w:rsidR="0049427D">
              <w:t xml:space="preserve"> г</w:t>
            </w:r>
            <w:r w:rsidR="0020001A">
              <w:t>оды</w:t>
            </w:r>
          </w:p>
          <w:p w:rsidR="00B85A87" w:rsidRPr="000862A5" w:rsidRDefault="00B85A87" w:rsidP="00527D1D">
            <w:pPr>
              <w:jc w:val="center"/>
            </w:pPr>
          </w:p>
          <w:p w:rsidR="00B85A87" w:rsidRPr="000862A5" w:rsidRDefault="00B85A87" w:rsidP="00527D1D">
            <w:pPr>
              <w:jc w:val="center"/>
            </w:pPr>
            <w:r w:rsidRPr="000862A5">
              <w:t>2016</w:t>
            </w:r>
            <w:r w:rsidR="00527D1D">
              <w:t xml:space="preserve"> </w:t>
            </w:r>
            <w:r w:rsidRPr="000862A5">
              <w:t>г</w:t>
            </w:r>
            <w:r w:rsidR="0020001A">
              <w:t>од</w:t>
            </w:r>
          </w:p>
          <w:p w:rsidR="00B85A87" w:rsidRPr="000862A5" w:rsidRDefault="00B85A87" w:rsidP="00527D1D">
            <w:pPr>
              <w:jc w:val="center"/>
            </w:pPr>
            <w:r w:rsidRPr="000862A5">
              <w:t>2020</w:t>
            </w:r>
            <w:r w:rsidR="00527D1D">
              <w:t xml:space="preserve"> </w:t>
            </w:r>
            <w:r w:rsidRPr="000862A5">
              <w:t>г</w:t>
            </w:r>
            <w:r w:rsidR="0020001A">
              <w:t>од</w:t>
            </w:r>
          </w:p>
          <w:p w:rsidR="00B85A87" w:rsidRPr="000862A5" w:rsidRDefault="00B85A87" w:rsidP="00527D1D">
            <w:pPr>
              <w:jc w:val="center"/>
            </w:pPr>
            <w:r w:rsidRPr="000862A5">
              <w:t>2025</w:t>
            </w:r>
            <w:r w:rsidR="00527D1D">
              <w:t xml:space="preserve"> </w:t>
            </w:r>
            <w:r w:rsidRPr="000862A5">
              <w:t>г</w:t>
            </w:r>
            <w:r w:rsidR="0020001A">
              <w:t>од</w:t>
            </w:r>
          </w:p>
          <w:p w:rsidR="00B85A87" w:rsidRPr="000862A5" w:rsidRDefault="00B85A87" w:rsidP="00527D1D">
            <w:pPr>
              <w:jc w:val="center"/>
            </w:pPr>
            <w:r w:rsidRPr="000862A5">
              <w:t>2030</w:t>
            </w:r>
            <w:r w:rsidR="00527D1D">
              <w:t xml:space="preserve"> </w:t>
            </w:r>
            <w:r w:rsidRPr="000862A5">
              <w:t>г</w:t>
            </w:r>
            <w:r w:rsidR="0020001A">
              <w:t>од</w:t>
            </w:r>
          </w:p>
          <w:p w:rsidR="00B85A87" w:rsidRPr="000862A5" w:rsidRDefault="00B85A87" w:rsidP="00527D1D">
            <w:pPr>
              <w:jc w:val="center"/>
            </w:pPr>
          </w:p>
          <w:p w:rsidR="00B85A87" w:rsidRPr="000862A5" w:rsidRDefault="00B85A87" w:rsidP="00527D1D">
            <w:pPr>
              <w:jc w:val="center"/>
            </w:pPr>
            <w:r w:rsidRPr="000862A5">
              <w:t>2016</w:t>
            </w:r>
            <w:r w:rsidR="00527D1D">
              <w:t xml:space="preserve"> </w:t>
            </w:r>
            <w:r w:rsidRPr="000862A5">
              <w:t>г</w:t>
            </w:r>
            <w:r w:rsidR="0020001A">
              <w:t>од</w:t>
            </w:r>
          </w:p>
          <w:p w:rsidR="00B85A87" w:rsidRPr="000862A5" w:rsidRDefault="00B85A87" w:rsidP="00527D1D">
            <w:pPr>
              <w:jc w:val="center"/>
            </w:pPr>
            <w:r w:rsidRPr="000862A5">
              <w:t>2020</w:t>
            </w:r>
            <w:r w:rsidR="00527D1D">
              <w:t xml:space="preserve"> </w:t>
            </w:r>
            <w:r w:rsidRPr="000862A5">
              <w:t>г</w:t>
            </w:r>
            <w:r w:rsidR="0020001A">
              <w:t>од</w:t>
            </w:r>
          </w:p>
          <w:p w:rsidR="00B85A87" w:rsidRPr="000862A5" w:rsidRDefault="00B85A87" w:rsidP="00527D1D">
            <w:pPr>
              <w:jc w:val="center"/>
            </w:pPr>
            <w:r w:rsidRPr="000862A5">
              <w:t>2025</w:t>
            </w:r>
            <w:r w:rsidR="00527D1D">
              <w:t xml:space="preserve"> </w:t>
            </w:r>
            <w:r w:rsidRPr="000862A5">
              <w:t>г</w:t>
            </w:r>
            <w:r w:rsidR="0020001A">
              <w:t>од</w:t>
            </w:r>
          </w:p>
          <w:p w:rsidR="00955FB7" w:rsidRPr="00257704" w:rsidRDefault="00B85A87" w:rsidP="0020001A">
            <w:pPr>
              <w:jc w:val="center"/>
              <w:rPr>
                <w:b/>
                <w:sz w:val="28"/>
                <w:szCs w:val="28"/>
              </w:rPr>
            </w:pPr>
            <w:r w:rsidRPr="000862A5">
              <w:t>2030</w:t>
            </w:r>
            <w:r w:rsidR="00527D1D">
              <w:t xml:space="preserve"> </w:t>
            </w:r>
            <w:r w:rsidRPr="000862A5">
              <w:t>г</w:t>
            </w:r>
            <w:r w:rsidR="0020001A">
              <w:t>од</w:t>
            </w:r>
          </w:p>
        </w:tc>
        <w:tc>
          <w:tcPr>
            <w:tcW w:w="1985" w:type="dxa"/>
          </w:tcPr>
          <w:p w:rsidR="00B85A87" w:rsidRPr="000862A5" w:rsidRDefault="00B85A87" w:rsidP="00527D1D">
            <w:pPr>
              <w:ind w:right="-108"/>
              <w:jc w:val="center"/>
            </w:pPr>
            <w:r w:rsidRPr="000862A5">
              <w:t>Раннее выявление факторов риска заболеваний (в первую очередь онкологических заболеваний, ОКС и др. и направление в центры ВМП)</w:t>
            </w:r>
          </w:p>
          <w:p w:rsidR="00B85A87" w:rsidRPr="000862A5" w:rsidRDefault="00B85A87" w:rsidP="00527D1D">
            <w:pPr>
              <w:jc w:val="center"/>
            </w:pPr>
            <w:r w:rsidRPr="000862A5">
              <w:t>80%</w:t>
            </w:r>
          </w:p>
          <w:p w:rsidR="00B85A87" w:rsidRPr="000862A5" w:rsidRDefault="00B85A87" w:rsidP="00527D1D">
            <w:pPr>
              <w:jc w:val="center"/>
            </w:pPr>
            <w:r w:rsidRPr="000862A5">
              <w:t>90%</w:t>
            </w:r>
          </w:p>
          <w:p w:rsidR="00B85A87" w:rsidRPr="000862A5" w:rsidRDefault="00B85A87" w:rsidP="00527D1D">
            <w:pPr>
              <w:jc w:val="center"/>
            </w:pPr>
            <w:r w:rsidRPr="000862A5">
              <w:t>100%</w:t>
            </w:r>
          </w:p>
          <w:p w:rsidR="00B85A87" w:rsidRPr="000862A5" w:rsidRDefault="00B85A87" w:rsidP="00527D1D">
            <w:pPr>
              <w:jc w:val="center"/>
            </w:pPr>
          </w:p>
          <w:p w:rsidR="00B85A87" w:rsidRPr="000862A5" w:rsidRDefault="00B85A87" w:rsidP="00527D1D">
            <w:pPr>
              <w:jc w:val="center"/>
            </w:pPr>
          </w:p>
          <w:p w:rsidR="00CE521A" w:rsidRDefault="00CE521A" w:rsidP="00527D1D">
            <w:pPr>
              <w:jc w:val="center"/>
            </w:pPr>
          </w:p>
          <w:p w:rsidR="00B85A87" w:rsidRPr="000862A5" w:rsidRDefault="00B85A87" w:rsidP="00527D1D">
            <w:pPr>
              <w:jc w:val="center"/>
            </w:pPr>
            <w:r w:rsidRPr="000862A5">
              <w:t>100%</w:t>
            </w:r>
          </w:p>
          <w:p w:rsidR="00B85A87" w:rsidRPr="000862A5" w:rsidRDefault="00B85A87" w:rsidP="00527D1D">
            <w:pPr>
              <w:jc w:val="center"/>
            </w:pPr>
          </w:p>
          <w:p w:rsidR="00CE521A" w:rsidRDefault="00CE521A" w:rsidP="00527D1D">
            <w:pPr>
              <w:jc w:val="center"/>
            </w:pPr>
          </w:p>
          <w:p w:rsidR="00B85A87" w:rsidRPr="000862A5" w:rsidRDefault="00B85A87" w:rsidP="00527D1D">
            <w:pPr>
              <w:jc w:val="center"/>
            </w:pPr>
            <w:r w:rsidRPr="000862A5">
              <w:t>15,6</w:t>
            </w:r>
          </w:p>
          <w:p w:rsidR="00B85A87" w:rsidRPr="000862A5" w:rsidRDefault="00B85A87" w:rsidP="00527D1D">
            <w:pPr>
              <w:jc w:val="center"/>
            </w:pPr>
            <w:r w:rsidRPr="000862A5">
              <w:t>15,3</w:t>
            </w:r>
          </w:p>
          <w:p w:rsidR="00B85A87" w:rsidRPr="000862A5" w:rsidRDefault="00B85A87" w:rsidP="00527D1D">
            <w:pPr>
              <w:jc w:val="center"/>
            </w:pPr>
            <w:r w:rsidRPr="000862A5">
              <w:t>14,8</w:t>
            </w:r>
          </w:p>
          <w:p w:rsidR="00B85A87" w:rsidRPr="000862A5" w:rsidRDefault="00B85A87" w:rsidP="00527D1D">
            <w:pPr>
              <w:jc w:val="center"/>
            </w:pPr>
            <w:r w:rsidRPr="000862A5">
              <w:t>14,3</w:t>
            </w:r>
          </w:p>
          <w:p w:rsidR="00B85A87" w:rsidRPr="000862A5" w:rsidRDefault="00B85A87" w:rsidP="00527D1D">
            <w:pPr>
              <w:jc w:val="center"/>
            </w:pPr>
          </w:p>
          <w:p w:rsidR="00B85A87" w:rsidRPr="000862A5" w:rsidRDefault="00B85A87" w:rsidP="00527D1D">
            <w:pPr>
              <w:jc w:val="center"/>
            </w:pPr>
            <w:r w:rsidRPr="000862A5">
              <w:t>13,2</w:t>
            </w:r>
          </w:p>
          <w:p w:rsidR="00B85A87" w:rsidRPr="000862A5" w:rsidRDefault="00B85A87" w:rsidP="00527D1D">
            <w:pPr>
              <w:jc w:val="center"/>
            </w:pPr>
            <w:r w:rsidRPr="000862A5">
              <w:t>13,6</w:t>
            </w:r>
          </w:p>
          <w:p w:rsidR="00B85A87" w:rsidRPr="000862A5" w:rsidRDefault="00B85A87" w:rsidP="00527D1D">
            <w:pPr>
              <w:jc w:val="center"/>
            </w:pPr>
            <w:r w:rsidRPr="000862A5">
              <w:t>14,1</w:t>
            </w:r>
          </w:p>
          <w:p w:rsidR="00B85A87" w:rsidRPr="00257704" w:rsidRDefault="00B85A87" w:rsidP="00527D1D">
            <w:pPr>
              <w:jc w:val="center"/>
              <w:rPr>
                <w:b/>
                <w:sz w:val="28"/>
                <w:szCs w:val="28"/>
              </w:rPr>
            </w:pPr>
            <w:r w:rsidRPr="000862A5">
              <w:t>14,4</w:t>
            </w:r>
          </w:p>
        </w:tc>
        <w:tc>
          <w:tcPr>
            <w:tcW w:w="1568" w:type="dxa"/>
          </w:tcPr>
          <w:p w:rsidR="00B85A87" w:rsidRPr="000862A5" w:rsidRDefault="00B85A87" w:rsidP="00527D1D">
            <w:pPr>
              <w:jc w:val="center"/>
            </w:pPr>
            <w:r w:rsidRPr="000862A5">
              <w:t>ГАУЗ «Алексеевская ЦРБ»</w:t>
            </w:r>
          </w:p>
          <w:p w:rsidR="00B85A87" w:rsidRPr="000862A5" w:rsidRDefault="00CE521A" w:rsidP="00527D1D">
            <w:pPr>
              <w:jc w:val="center"/>
            </w:pPr>
            <w:r>
              <w:t xml:space="preserve"> (по согласованию)</w:t>
            </w:r>
            <w:r w:rsidR="00B85A87" w:rsidRPr="000862A5">
              <w:t>, Исполнительный комитет</w:t>
            </w:r>
          </w:p>
          <w:p w:rsidR="00B85A87" w:rsidRPr="000862A5" w:rsidRDefault="00B85A87" w:rsidP="00527D1D">
            <w:pPr>
              <w:jc w:val="center"/>
            </w:pPr>
          </w:p>
          <w:p w:rsidR="00B85A87" w:rsidRPr="000862A5" w:rsidRDefault="00B85A87" w:rsidP="00527D1D">
            <w:pPr>
              <w:jc w:val="center"/>
            </w:pPr>
          </w:p>
          <w:p w:rsidR="00B85A87" w:rsidRPr="000862A5" w:rsidRDefault="00B85A87" w:rsidP="00527D1D">
            <w:pPr>
              <w:jc w:val="center"/>
            </w:pPr>
          </w:p>
          <w:p w:rsidR="00B85A87" w:rsidRPr="000862A5" w:rsidRDefault="00B85A87" w:rsidP="00527D1D">
            <w:pPr>
              <w:jc w:val="center"/>
            </w:pPr>
          </w:p>
          <w:p w:rsidR="00552E9B" w:rsidRDefault="00552E9B" w:rsidP="00527D1D">
            <w:pPr>
              <w:jc w:val="center"/>
            </w:pPr>
          </w:p>
          <w:p w:rsidR="00B85A87" w:rsidRPr="000862A5" w:rsidRDefault="002D35CA" w:rsidP="00527D1D">
            <w:pPr>
              <w:jc w:val="center"/>
            </w:pPr>
            <w:r>
              <w:t xml:space="preserve">Министерство здравоохранения </w:t>
            </w:r>
            <w:r w:rsidR="00B85A87" w:rsidRPr="000862A5">
              <w:t xml:space="preserve"> Р</w:t>
            </w:r>
            <w:r>
              <w:t xml:space="preserve">еспублики </w:t>
            </w:r>
            <w:r w:rsidR="00B85A87" w:rsidRPr="000862A5">
              <w:t>Т</w:t>
            </w:r>
            <w:r>
              <w:t>атарстан (МЗ РТ)</w:t>
            </w:r>
          </w:p>
          <w:p w:rsidR="00B85A87" w:rsidRPr="000862A5" w:rsidRDefault="00B85A87" w:rsidP="00527D1D">
            <w:pPr>
              <w:jc w:val="center"/>
            </w:pPr>
            <w:r w:rsidRPr="000862A5">
              <w:t>ГАУЗ «Алексеевская ЦРБ»</w:t>
            </w:r>
            <w:r w:rsidR="00CE521A">
              <w:t xml:space="preserve"> (по согласованию)</w:t>
            </w:r>
          </w:p>
          <w:p w:rsidR="00955FB7" w:rsidRPr="00257704" w:rsidRDefault="00955FB7" w:rsidP="00527D1D">
            <w:pPr>
              <w:pStyle w:val="a6"/>
              <w:spacing w:before="120" w:after="120"/>
              <w:jc w:val="center"/>
              <w:rPr>
                <w:b/>
                <w:sz w:val="28"/>
                <w:szCs w:val="28"/>
              </w:rPr>
            </w:pPr>
          </w:p>
        </w:tc>
        <w:tc>
          <w:tcPr>
            <w:tcW w:w="1125" w:type="dxa"/>
          </w:tcPr>
          <w:p w:rsidR="00955FB7" w:rsidRPr="00257704" w:rsidRDefault="00955FB7" w:rsidP="00527D1D">
            <w:pPr>
              <w:pStyle w:val="a6"/>
              <w:spacing w:before="120" w:after="120"/>
              <w:jc w:val="center"/>
              <w:rPr>
                <w:b/>
                <w:sz w:val="28"/>
                <w:szCs w:val="28"/>
              </w:rPr>
            </w:pPr>
          </w:p>
        </w:tc>
      </w:tr>
      <w:tr w:rsidR="00955FB7" w:rsidRPr="00257704" w:rsidTr="004635D0">
        <w:tc>
          <w:tcPr>
            <w:tcW w:w="1668" w:type="dxa"/>
          </w:tcPr>
          <w:p w:rsidR="00955FB7" w:rsidRPr="00257704" w:rsidRDefault="000862A5" w:rsidP="00257704">
            <w:pPr>
              <w:pStyle w:val="a6"/>
              <w:spacing w:before="120" w:after="120"/>
              <w:rPr>
                <w:b/>
                <w:sz w:val="28"/>
                <w:szCs w:val="28"/>
              </w:rPr>
            </w:pPr>
            <w:r w:rsidRPr="00257704">
              <w:rPr>
                <w:b/>
                <w:u w:val="single"/>
              </w:rPr>
              <w:t>Низкая продолжи-тельность жизни</w:t>
            </w:r>
          </w:p>
        </w:tc>
        <w:tc>
          <w:tcPr>
            <w:tcW w:w="2693" w:type="dxa"/>
          </w:tcPr>
          <w:p w:rsidR="000862A5" w:rsidRPr="00257704" w:rsidRDefault="000862A5" w:rsidP="000862A5">
            <w:pPr>
              <w:rPr>
                <w:b/>
              </w:rPr>
            </w:pPr>
            <w:r w:rsidRPr="000862A5">
              <w:t xml:space="preserve">2. </w:t>
            </w:r>
            <w:r w:rsidRPr="00257704">
              <w:rPr>
                <w:b/>
              </w:rPr>
              <w:t>Сохранение репродуктивного здоровья населения.</w:t>
            </w:r>
          </w:p>
          <w:p w:rsidR="000862A5" w:rsidRDefault="000862A5" w:rsidP="000862A5">
            <w:r w:rsidRPr="000862A5">
              <w:t>Снижение показателя числа абортов на 1000 женщин фертильного возраста</w:t>
            </w:r>
          </w:p>
          <w:p w:rsidR="00A70623" w:rsidRDefault="00A70623" w:rsidP="00A70623"/>
          <w:p w:rsidR="00A70623" w:rsidRDefault="00A70623" w:rsidP="00A70623"/>
          <w:p w:rsidR="00A70623" w:rsidRDefault="00A70623" w:rsidP="00A70623"/>
          <w:p w:rsidR="00A70623" w:rsidRDefault="00A70623" w:rsidP="00A70623"/>
          <w:p w:rsidR="00A70623" w:rsidRDefault="00A70623" w:rsidP="00A70623"/>
          <w:p w:rsidR="000862A5" w:rsidRPr="000862A5" w:rsidRDefault="00A70623" w:rsidP="00A70623">
            <w:r>
              <w:t>3.</w:t>
            </w:r>
            <w:r w:rsidR="000862A5" w:rsidRPr="00257704">
              <w:rPr>
                <w:b/>
              </w:rPr>
              <w:t>Продолжить работу по маршрутизации пациентов</w:t>
            </w:r>
            <w:r w:rsidR="000862A5" w:rsidRPr="000862A5">
              <w:t xml:space="preserve"> </w:t>
            </w:r>
          </w:p>
          <w:p w:rsidR="000862A5" w:rsidRPr="000862A5" w:rsidRDefault="000862A5" w:rsidP="000862A5">
            <w:r w:rsidRPr="000862A5">
              <w:t>(беременных женщин</w:t>
            </w:r>
            <w:r w:rsidR="00A333E1">
              <w:t xml:space="preserve"> средней группы риска</w:t>
            </w:r>
            <w:r w:rsidRPr="000862A5">
              <w:t xml:space="preserve"> в перинатальный центр</w:t>
            </w:r>
            <w:r w:rsidR="00A333E1">
              <w:t xml:space="preserve"> г.Чистополь</w:t>
            </w:r>
            <w:r w:rsidRPr="000862A5">
              <w:t>,</w:t>
            </w:r>
            <w:r w:rsidR="00A333E1">
              <w:t xml:space="preserve"> высокой группы риска – РКБ г.Казань;</w:t>
            </w:r>
            <w:r w:rsidRPr="000862A5">
              <w:t xml:space="preserve"> пострадавших в ДТП в травмоцентр, с ОНМК в сосудистый центр</w:t>
            </w:r>
            <w:r w:rsidR="00A333E1">
              <w:t xml:space="preserve"> г.Чистополь</w:t>
            </w:r>
            <w:r w:rsidRPr="000862A5">
              <w:t>, с инфарктом миокарда в РКБ).</w:t>
            </w:r>
          </w:p>
          <w:p w:rsidR="000862A5" w:rsidRPr="000862A5" w:rsidRDefault="000862A5" w:rsidP="000862A5">
            <w:r w:rsidRPr="000862A5">
              <w:t xml:space="preserve">4. </w:t>
            </w:r>
            <w:r w:rsidRPr="00257704">
              <w:rPr>
                <w:b/>
              </w:rPr>
              <w:t>Укрепление материально-технической базы учреждения</w:t>
            </w:r>
            <w:r w:rsidRPr="000862A5">
              <w:t>:</w:t>
            </w:r>
          </w:p>
          <w:p w:rsidR="000862A5" w:rsidRPr="000862A5" w:rsidRDefault="000862A5" w:rsidP="000862A5">
            <w:r w:rsidRPr="000862A5">
              <w:t>- оборудование и оснащение кабинета колоноскопии при поликлинике ЦРБ;</w:t>
            </w:r>
          </w:p>
          <w:p w:rsidR="000862A5" w:rsidRPr="000862A5" w:rsidRDefault="000862A5" w:rsidP="000862A5"/>
          <w:p w:rsidR="00CE521A" w:rsidRDefault="00CE521A" w:rsidP="000862A5"/>
          <w:p w:rsidR="00CE521A" w:rsidRDefault="00CE521A" w:rsidP="000862A5"/>
          <w:p w:rsidR="00CE521A" w:rsidRDefault="00CE521A" w:rsidP="000862A5"/>
          <w:p w:rsidR="00CE521A" w:rsidRDefault="00CE521A" w:rsidP="000862A5"/>
          <w:p w:rsidR="00CE521A" w:rsidRDefault="00CE521A" w:rsidP="000862A5"/>
          <w:p w:rsidR="00CE521A" w:rsidRDefault="00CE521A" w:rsidP="000862A5"/>
          <w:p w:rsidR="00CE521A" w:rsidRDefault="00CE521A" w:rsidP="000862A5"/>
          <w:p w:rsidR="00CE521A" w:rsidRDefault="00CE521A" w:rsidP="000862A5"/>
          <w:p w:rsidR="00CE521A" w:rsidRDefault="00CE521A" w:rsidP="000862A5"/>
          <w:p w:rsidR="00CE521A" w:rsidRDefault="00CE521A" w:rsidP="000862A5"/>
          <w:p w:rsidR="00CE521A" w:rsidRDefault="00CE521A" w:rsidP="000862A5"/>
          <w:p w:rsidR="000862A5" w:rsidRPr="000862A5" w:rsidRDefault="000862A5" w:rsidP="000862A5">
            <w:r w:rsidRPr="000862A5">
              <w:t>- строительство нового модульного ФАП в с Большие Тиганы;</w:t>
            </w:r>
          </w:p>
          <w:p w:rsidR="000862A5" w:rsidRPr="000862A5" w:rsidRDefault="000862A5" w:rsidP="000862A5"/>
          <w:p w:rsidR="00A70623" w:rsidRDefault="00A70623" w:rsidP="000862A5"/>
          <w:p w:rsidR="00A70623" w:rsidRDefault="00A70623" w:rsidP="000862A5"/>
          <w:p w:rsidR="00A70623" w:rsidRDefault="00A70623" w:rsidP="000862A5"/>
          <w:p w:rsidR="00A70623" w:rsidRDefault="00A70623" w:rsidP="000862A5"/>
          <w:p w:rsidR="00A70623" w:rsidRDefault="00A70623" w:rsidP="000862A5"/>
          <w:p w:rsidR="00A70623" w:rsidRDefault="00A70623" w:rsidP="000862A5"/>
          <w:p w:rsidR="000862A5" w:rsidRPr="000862A5" w:rsidRDefault="000862A5" w:rsidP="000862A5">
            <w:r w:rsidRPr="000862A5">
              <w:t>- капитальный ремонт 6 ФАП;</w:t>
            </w:r>
          </w:p>
          <w:p w:rsidR="000862A5" w:rsidRPr="000862A5" w:rsidRDefault="000862A5" w:rsidP="000862A5">
            <w:r w:rsidRPr="000862A5">
              <w:t>- строительство модуля патологоанатомического отделения.</w:t>
            </w:r>
          </w:p>
          <w:p w:rsidR="000862A5" w:rsidRPr="000862A5" w:rsidRDefault="000862A5" w:rsidP="000862A5"/>
          <w:p w:rsidR="000862A5" w:rsidRPr="000862A5" w:rsidRDefault="000862A5" w:rsidP="000862A5">
            <w:r w:rsidRPr="000862A5">
              <w:t>- замена устаревшего оборудования АЦРБ; замена автотранспорта (в количестве 4 единицы в отделении скорой мед</w:t>
            </w:r>
            <w:r w:rsidR="00285B6C">
              <w:t>ицинской</w:t>
            </w:r>
            <w:r w:rsidRPr="000862A5">
              <w:t xml:space="preserve"> </w:t>
            </w:r>
            <w:r w:rsidR="00285B6C">
              <w:t>п</w:t>
            </w:r>
            <w:r w:rsidRPr="000862A5">
              <w:t>омощи);</w:t>
            </w:r>
          </w:p>
          <w:p w:rsidR="000862A5" w:rsidRPr="000862A5" w:rsidRDefault="000862A5" w:rsidP="000862A5"/>
          <w:p w:rsidR="000862A5" w:rsidRPr="000862A5" w:rsidRDefault="000862A5" w:rsidP="000862A5">
            <w:r w:rsidRPr="000862A5">
              <w:t>- капитальный ремонт зданий АЦРБ;</w:t>
            </w:r>
          </w:p>
          <w:p w:rsidR="000862A5" w:rsidRPr="000862A5" w:rsidRDefault="000862A5" w:rsidP="000862A5"/>
          <w:p w:rsidR="000862A5" w:rsidRPr="00257704" w:rsidRDefault="00EE0ADF" w:rsidP="00EE0ADF">
            <w:pPr>
              <w:ind w:left="-108"/>
              <w:rPr>
                <w:b/>
              </w:rPr>
            </w:pPr>
            <w:r>
              <w:rPr>
                <w:b/>
              </w:rPr>
              <w:t xml:space="preserve">5. </w:t>
            </w:r>
            <w:r w:rsidR="000862A5" w:rsidRPr="00257704">
              <w:rPr>
                <w:b/>
              </w:rPr>
              <w:t>Продолжить работу, направленную на снижение кадрового дефицита в первичном звене здравоохранения</w:t>
            </w:r>
          </w:p>
          <w:p w:rsidR="000862A5" w:rsidRPr="000862A5" w:rsidRDefault="000862A5" w:rsidP="000862A5">
            <w:r w:rsidRPr="000862A5">
              <w:t xml:space="preserve">(требуются врач анестезиолог-реаниматолог, врач-хирург, </w:t>
            </w:r>
          </w:p>
          <w:p w:rsidR="000862A5" w:rsidRPr="000862A5" w:rsidRDefault="000862A5" w:rsidP="000862A5"/>
          <w:p w:rsidR="000862A5" w:rsidRPr="000862A5" w:rsidRDefault="000862A5" w:rsidP="000862A5">
            <w:r w:rsidRPr="000862A5">
              <w:t>ВОПы, врачи терапевты,</w:t>
            </w:r>
          </w:p>
          <w:p w:rsidR="000862A5" w:rsidRPr="000862A5" w:rsidRDefault="000862A5" w:rsidP="000862A5"/>
          <w:p w:rsidR="00345C8A" w:rsidRDefault="00345C8A" w:rsidP="000862A5"/>
          <w:p w:rsidR="00552E9B" w:rsidRDefault="00552E9B" w:rsidP="000862A5"/>
          <w:p w:rsidR="000862A5" w:rsidRPr="000862A5" w:rsidRDefault="000862A5" w:rsidP="000862A5">
            <w:r w:rsidRPr="000862A5">
              <w:t>ЛОР – врач, психиатр, фтизиатр, нарколог</w:t>
            </w:r>
          </w:p>
          <w:p w:rsidR="00345C8A" w:rsidRDefault="00345C8A" w:rsidP="00257704">
            <w:pPr>
              <w:pStyle w:val="a6"/>
              <w:spacing w:before="120" w:after="120"/>
              <w:jc w:val="left"/>
              <w:rPr>
                <w:b/>
              </w:rPr>
            </w:pPr>
          </w:p>
          <w:p w:rsidR="00955FB7" w:rsidRPr="00257704" w:rsidRDefault="000862A5" w:rsidP="00257704">
            <w:pPr>
              <w:pStyle w:val="a6"/>
              <w:spacing w:before="120" w:after="120"/>
              <w:jc w:val="left"/>
              <w:rPr>
                <w:b/>
                <w:sz w:val="28"/>
                <w:szCs w:val="28"/>
              </w:rPr>
            </w:pPr>
            <w:r w:rsidRPr="00257704">
              <w:rPr>
                <w:b/>
              </w:rPr>
              <w:t>6. Обеспечить проведение информационной компании по пропаганде здорового образа жизни и профилактике социально</w:t>
            </w:r>
            <w:r w:rsidR="008216DB">
              <w:rPr>
                <w:b/>
              </w:rPr>
              <w:t>-</w:t>
            </w:r>
            <w:r w:rsidRPr="00257704">
              <w:rPr>
                <w:b/>
              </w:rPr>
              <w:t>значимых неинфекционных заболеваний</w:t>
            </w:r>
            <w:r w:rsidRPr="000862A5">
              <w:t>.</w:t>
            </w:r>
          </w:p>
        </w:tc>
        <w:tc>
          <w:tcPr>
            <w:tcW w:w="1275" w:type="dxa"/>
          </w:tcPr>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r w:rsidRPr="000862A5">
              <w:t>2016- 2020</w:t>
            </w:r>
            <w:r w:rsidR="0049427D">
              <w:t xml:space="preserve"> </w:t>
            </w:r>
            <w:r w:rsidRPr="000862A5">
              <w:t>г</w:t>
            </w:r>
            <w:r w:rsidR="0020001A">
              <w:t>оды</w:t>
            </w: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A70623" w:rsidRDefault="00A70623" w:rsidP="00527D1D">
            <w:pPr>
              <w:jc w:val="center"/>
            </w:pPr>
          </w:p>
          <w:p w:rsidR="00A70623" w:rsidRDefault="00A70623" w:rsidP="00527D1D">
            <w:pPr>
              <w:jc w:val="center"/>
            </w:pPr>
          </w:p>
          <w:p w:rsidR="000862A5" w:rsidRPr="000862A5" w:rsidRDefault="000862A5" w:rsidP="00527D1D">
            <w:pPr>
              <w:jc w:val="center"/>
            </w:pPr>
            <w:r w:rsidRPr="000862A5">
              <w:t>Постоянно</w:t>
            </w: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Default="000862A5" w:rsidP="00527D1D">
            <w:pPr>
              <w:jc w:val="center"/>
            </w:pPr>
          </w:p>
          <w:p w:rsidR="00A70623" w:rsidRDefault="00A70623" w:rsidP="00527D1D">
            <w:pPr>
              <w:jc w:val="center"/>
            </w:pPr>
          </w:p>
          <w:p w:rsidR="00A70623" w:rsidRDefault="00A70623" w:rsidP="00527D1D">
            <w:pPr>
              <w:jc w:val="center"/>
            </w:pPr>
          </w:p>
          <w:p w:rsidR="00A70623" w:rsidRDefault="00A70623" w:rsidP="00527D1D">
            <w:pPr>
              <w:jc w:val="center"/>
            </w:pPr>
          </w:p>
          <w:p w:rsidR="00A70623" w:rsidRDefault="00A70623" w:rsidP="00527D1D">
            <w:pPr>
              <w:jc w:val="center"/>
            </w:pPr>
          </w:p>
          <w:p w:rsidR="00A70623" w:rsidRDefault="00A70623" w:rsidP="00527D1D">
            <w:pPr>
              <w:jc w:val="center"/>
            </w:pPr>
          </w:p>
          <w:p w:rsidR="000862A5" w:rsidRPr="000862A5" w:rsidRDefault="000862A5" w:rsidP="00527D1D">
            <w:pPr>
              <w:jc w:val="center"/>
            </w:pPr>
            <w:r w:rsidRPr="000862A5">
              <w:t>2016 –2030</w:t>
            </w:r>
            <w:r w:rsidR="0049427D">
              <w:t xml:space="preserve"> г</w:t>
            </w:r>
            <w:r w:rsidR="0020001A">
              <w:t>оды</w:t>
            </w: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r w:rsidRPr="000862A5">
              <w:t>2016</w:t>
            </w:r>
            <w:r w:rsidR="0049427D">
              <w:t xml:space="preserve"> </w:t>
            </w:r>
            <w:r w:rsidRPr="000862A5">
              <w:t>г</w:t>
            </w:r>
            <w:r w:rsidR="0020001A">
              <w:t>од</w:t>
            </w: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CE521A" w:rsidRDefault="00CE521A" w:rsidP="00527D1D">
            <w:pPr>
              <w:jc w:val="center"/>
            </w:pPr>
          </w:p>
          <w:p w:rsidR="00CE521A" w:rsidRDefault="00CE521A" w:rsidP="00527D1D">
            <w:pPr>
              <w:jc w:val="center"/>
            </w:pPr>
          </w:p>
          <w:p w:rsidR="00CE521A" w:rsidRDefault="00CE521A" w:rsidP="00527D1D">
            <w:pPr>
              <w:jc w:val="center"/>
            </w:pPr>
          </w:p>
          <w:p w:rsidR="00CE521A" w:rsidRDefault="00CE521A" w:rsidP="00527D1D">
            <w:pPr>
              <w:jc w:val="center"/>
            </w:pPr>
          </w:p>
          <w:p w:rsidR="00CE521A" w:rsidRDefault="00CE521A" w:rsidP="00527D1D">
            <w:pPr>
              <w:jc w:val="center"/>
            </w:pPr>
          </w:p>
          <w:p w:rsidR="00CE521A" w:rsidRDefault="00CE521A" w:rsidP="00527D1D">
            <w:pPr>
              <w:jc w:val="center"/>
            </w:pPr>
          </w:p>
          <w:p w:rsidR="005413BE" w:rsidRDefault="005413BE" w:rsidP="00527D1D">
            <w:pPr>
              <w:jc w:val="center"/>
            </w:pPr>
          </w:p>
          <w:p w:rsidR="005413BE" w:rsidRDefault="005413BE" w:rsidP="00527D1D">
            <w:pPr>
              <w:jc w:val="center"/>
            </w:pPr>
          </w:p>
          <w:p w:rsidR="005413BE" w:rsidRDefault="005413BE" w:rsidP="00527D1D">
            <w:pPr>
              <w:jc w:val="center"/>
            </w:pPr>
          </w:p>
          <w:p w:rsidR="000862A5" w:rsidRPr="000862A5" w:rsidRDefault="000862A5" w:rsidP="00527D1D">
            <w:pPr>
              <w:jc w:val="center"/>
            </w:pPr>
            <w:r w:rsidRPr="000862A5">
              <w:t>2016</w:t>
            </w:r>
            <w:r w:rsidR="0049427D">
              <w:t xml:space="preserve"> </w:t>
            </w:r>
            <w:r w:rsidRPr="000862A5">
              <w:t>г</w:t>
            </w:r>
            <w:r w:rsidR="0020001A">
              <w:t>од</w:t>
            </w: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A70623" w:rsidRDefault="00A70623" w:rsidP="00527D1D">
            <w:pPr>
              <w:jc w:val="center"/>
            </w:pPr>
          </w:p>
          <w:p w:rsidR="00A70623" w:rsidRDefault="00A70623" w:rsidP="00527D1D">
            <w:pPr>
              <w:jc w:val="center"/>
            </w:pPr>
          </w:p>
          <w:p w:rsidR="00A70623" w:rsidRDefault="00A70623" w:rsidP="00527D1D">
            <w:pPr>
              <w:jc w:val="center"/>
            </w:pPr>
          </w:p>
          <w:p w:rsidR="00A70623" w:rsidRDefault="00A70623" w:rsidP="00527D1D">
            <w:pPr>
              <w:jc w:val="center"/>
            </w:pPr>
          </w:p>
          <w:p w:rsidR="005413BE" w:rsidRDefault="005413BE" w:rsidP="00527D1D">
            <w:pPr>
              <w:jc w:val="center"/>
            </w:pPr>
          </w:p>
          <w:p w:rsidR="005413BE" w:rsidRDefault="005413BE" w:rsidP="00527D1D">
            <w:pPr>
              <w:jc w:val="center"/>
            </w:pPr>
          </w:p>
          <w:p w:rsidR="000862A5" w:rsidRPr="000862A5" w:rsidRDefault="000862A5" w:rsidP="00527D1D">
            <w:pPr>
              <w:jc w:val="center"/>
            </w:pPr>
            <w:r w:rsidRPr="000862A5">
              <w:t>2017</w:t>
            </w:r>
            <w:r w:rsidR="0020001A">
              <w:t xml:space="preserve"> </w:t>
            </w:r>
            <w:r w:rsidRPr="000862A5">
              <w:t>г</w:t>
            </w:r>
            <w:r w:rsidR="0020001A">
              <w:t>од</w:t>
            </w:r>
          </w:p>
          <w:p w:rsidR="000862A5" w:rsidRPr="000862A5" w:rsidRDefault="000862A5" w:rsidP="00527D1D">
            <w:pPr>
              <w:jc w:val="center"/>
            </w:pPr>
          </w:p>
          <w:p w:rsidR="00285B6C" w:rsidRPr="000862A5" w:rsidRDefault="00285B6C" w:rsidP="00285B6C">
            <w:pPr>
              <w:jc w:val="center"/>
            </w:pPr>
            <w:r>
              <w:t>2</w:t>
            </w:r>
            <w:r w:rsidRPr="000862A5">
              <w:t>020- 2030</w:t>
            </w:r>
            <w:r>
              <w:t xml:space="preserve"> </w:t>
            </w:r>
            <w:r w:rsidRPr="000862A5">
              <w:t>г</w:t>
            </w:r>
            <w:r>
              <w:t>оды</w:t>
            </w:r>
          </w:p>
          <w:p w:rsidR="00A333E1" w:rsidRDefault="00A333E1" w:rsidP="00527D1D">
            <w:pPr>
              <w:jc w:val="center"/>
            </w:pPr>
          </w:p>
          <w:p w:rsidR="00A70623" w:rsidRDefault="00A70623" w:rsidP="00527D1D">
            <w:pPr>
              <w:jc w:val="center"/>
            </w:pPr>
          </w:p>
          <w:p w:rsidR="00552E9B" w:rsidRDefault="00552E9B" w:rsidP="00285B6C">
            <w:pPr>
              <w:jc w:val="center"/>
            </w:pPr>
          </w:p>
          <w:p w:rsidR="00285B6C" w:rsidRPr="000862A5" w:rsidRDefault="00552E9B" w:rsidP="00285B6C">
            <w:pPr>
              <w:jc w:val="center"/>
            </w:pPr>
            <w:r>
              <w:t>2</w:t>
            </w:r>
            <w:r w:rsidR="00285B6C" w:rsidRPr="000862A5">
              <w:t>020 – 2025</w:t>
            </w:r>
            <w:r w:rsidR="00285B6C">
              <w:t xml:space="preserve"> </w:t>
            </w:r>
            <w:r w:rsidR="00285B6C" w:rsidRPr="000862A5">
              <w:t>г</w:t>
            </w:r>
            <w:r w:rsidR="00285B6C">
              <w:t>оды</w:t>
            </w:r>
          </w:p>
          <w:p w:rsidR="00A70623" w:rsidRDefault="00A70623" w:rsidP="00527D1D">
            <w:pPr>
              <w:jc w:val="center"/>
            </w:pPr>
          </w:p>
          <w:p w:rsidR="00A70623" w:rsidRDefault="00A70623" w:rsidP="00527D1D">
            <w:pPr>
              <w:jc w:val="center"/>
            </w:pPr>
          </w:p>
          <w:p w:rsidR="00A70623" w:rsidRDefault="00A70623" w:rsidP="00527D1D">
            <w:pPr>
              <w:jc w:val="center"/>
            </w:pPr>
          </w:p>
          <w:p w:rsidR="00A70623" w:rsidRDefault="00A70623" w:rsidP="00527D1D">
            <w:pPr>
              <w:jc w:val="center"/>
            </w:pPr>
          </w:p>
          <w:p w:rsidR="000862A5" w:rsidRPr="000862A5" w:rsidRDefault="000862A5" w:rsidP="00527D1D">
            <w:pPr>
              <w:jc w:val="center"/>
            </w:pPr>
            <w:r w:rsidRPr="000862A5">
              <w:t>2016</w:t>
            </w:r>
            <w:r w:rsidR="0020001A">
              <w:t xml:space="preserve"> </w:t>
            </w:r>
            <w:r w:rsidRPr="000862A5">
              <w:t xml:space="preserve"> –2030</w:t>
            </w:r>
            <w:r w:rsidR="0020001A">
              <w:t xml:space="preserve"> </w:t>
            </w:r>
            <w:r w:rsidRPr="000862A5">
              <w:t>г</w:t>
            </w:r>
            <w:r w:rsidR="0020001A">
              <w:t>оды</w:t>
            </w: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r w:rsidRPr="000862A5">
              <w:t>2016</w:t>
            </w:r>
            <w:r w:rsidR="0049427D">
              <w:t xml:space="preserve"> </w:t>
            </w:r>
            <w:r w:rsidRPr="000862A5">
              <w:t>г</w:t>
            </w:r>
            <w:r w:rsidR="0020001A">
              <w:t>од</w:t>
            </w: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r w:rsidRPr="000862A5">
              <w:t>2016 г</w:t>
            </w:r>
            <w:r w:rsidR="0020001A">
              <w:t>од</w:t>
            </w:r>
            <w:r w:rsidRPr="000862A5">
              <w:t xml:space="preserve"> 2017 г</w:t>
            </w:r>
            <w:r w:rsidR="0020001A">
              <w:t>од</w:t>
            </w:r>
          </w:p>
          <w:p w:rsidR="000862A5" w:rsidRPr="000862A5" w:rsidRDefault="000862A5" w:rsidP="00527D1D">
            <w:pPr>
              <w:jc w:val="center"/>
            </w:pPr>
          </w:p>
          <w:p w:rsidR="00345C8A" w:rsidRDefault="00345C8A" w:rsidP="00527D1D">
            <w:pPr>
              <w:jc w:val="center"/>
            </w:pPr>
          </w:p>
          <w:p w:rsidR="00552E9B" w:rsidRDefault="00552E9B" w:rsidP="00527D1D">
            <w:pPr>
              <w:jc w:val="center"/>
            </w:pPr>
          </w:p>
          <w:p w:rsidR="000862A5" w:rsidRPr="000862A5" w:rsidRDefault="0049427D" w:rsidP="00527D1D">
            <w:pPr>
              <w:jc w:val="center"/>
            </w:pPr>
            <w:r>
              <w:t>2016 г</w:t>
            </w:r>
            <w:r w:rsidR="0020001A">
              <w:t>од</w:t>
            </w:r>
            <w:r>
              <w:t xml:space="preserve"> 2017 – 2025</w:t>
            </w:r>
            <w:r w:rsidR="0020001A">
              <w:t xml:space="preserve"> </w:t>
            </w:r>
            <w:r>
              <w:t>г</w:t>
            </w:r>
            <w:r w:rsidR="0020001A">
              <w:t>оды</w:t>
            </w: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r w:rsidRPr="000862A5">
              <w:t>2016-2030</w:t>
            </w:r>
            <w:r w:rsidR="0049427D">
              <w:t xml:space="preserve"> г</w:t>
            </w:r>
            <w:r w:rsidR="0020001A">
              <w:t>оды</w:t>
            </w:r>
          </w:p>
          <w:p w:rsidR="00955FB7" w:rsidRPr="00257704" w:rsidRDefault="00955FB7" w:rsidP="00527D1D">
            <w:pPr>
              <w:pStyle w:val="a6"/>
              <w:spacing w:before="120" w:after="120"/>
              <w:jc w:val="center"/>
              <w:rPr>
                <w:b/>
                <w:sz w:val="28"/>
                <w:szCs w:val="28"/>
              </w:rPr>
            </w:pPr>
          </w:p>
        </w:tc>
        <w:tc>
          <w:tcPr>
            <w:tcW w:w="1985" w:type="dxa"/>
          </w:tcPr>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r w:rsidRPr="000862A5">
              <w:t>2015</w:t>
            </w:r>
            <w:r w:rsidR="00527D1D">
              <w:t xml:space="preserve"> </w:t>
            </w:r>
            <w:r w:rsidRPr="000862A5">
              <w:t>г</w:t>
            </w:r>
            <w:r w:rsidR="00527D1D">
              <w:t>.</w:t>
            </w:r>
            <w:r w:rsidRPr="000862A5">
              <w:t xml:space="preserve"> </w:t>
            </w:r>
            <w:r w:rsidR="00AB0DBF">
              <w:t>–</w:t>
            </w:r>
            <w:r w:rsidRPr="000862A5">
              <w:t xml:space="preserve"> 6,6</w:t>
            </w:r>
          </w:p>
          <w:p w:rsidR="000862A5" w:rsidRPr="000862A5" w:rsidRDefault="000862A5" w:rsidP="00527D1D">
            <w:pPr>
              <w:jc w:val="center"/>
            </w:pPr>
          </w:p>
          <w:p w:rsidR="000862A5" w:rsidRPr="000862A5" w:rsidRDefault="000862A5" w:rsidP="00527D1D">
            <w:pPr>
              <w:jc w:val="center"/>
            </w:pPr>
            <w:r w:rsidRPr="000862A5">
              <w:t>2020</w:t>
            </w:r>
            <w:r w:rsidR="00527D1D">
              <w:t xml:space="preserve"> </w:t>
            </w:r>
            <w:r w:rsidRPr="000862A5">
              <w:t>г</w:t>
            </w:r>
            <w:r w:rsidR="00527D1D">
              <w:t>.</w:t>
            </w:r>
            <w:r w:rsidRPr="000862A5">
              <w:t xml:space="preserve"> – 5,0</w:t>
            </w: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A70623" w:rsidRDefault="00A70623" w:rsidP="00527D1D">
            <w:pPr>
              <w:jc w:val="center"/>
            </w:pPr>
          </w:p>
          <w:p w:rsidR="00A70623" w:rsidRDefault="00A70623" w:rsidP="00527D1D">
            <w:pPr>
              <w:jc w:val="center"/>
            </w:pPr>
          </w:p>
          <w:p w:rsidR="000862A5" w:rsidRPr="000862A5" w:rsidRDefault="000862A5" w:rsidP="00527D1D">
            <w:pPr>
              <w:jc w:val="center"/>
            </w:pPr>
            <w:r w:rsidRPr="000862A5">
              <w:t>Увеличение ожидаемой продолжительности жизни населения к 2030 году до 76 лет.</w:t>
            </w: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285B6C" w:rsidRDefault="00285B6C" w:rsidP="00527D1D">
            <w:pPr>
              <w:jc w:val="center"/>
            </w:pPr>
          </w:p>
          <w:p w:rsidR="00552E9B" w:rsidRDefault="00552E9B" w:rsidP="00527D1D">
            <w:pPr>
              <w:jc w:val="center"/>
            </w:pPr>
          </w:p>
          <w:p w:rsidR="000862A5" w:rsidRPr="000862A5" w:rsidRDefault="000862A5" w:rsidP="00527D1D">
            <w:pPr>
              <w:jc w:val="center"/>
            </w:pPr>
            <w:r w:rsidRPr="000862A5">
              <w:t>Обеспечение доступности медицинской помощи сельскому населению</w:t>
            </w:r>
          </w:p>
          <w:p w:rsidR="00955FB7" w:rsidRPr="00257704" w:rsidRDefault="00955FB7" w:rsidP="00527D1D">
            <w:pPr>
              <w:pStyle w:val="a6"/>
              <w:spacing w:before="120" w:after="120"/>
              <w:jc w:val="center"/>
              <w:rPr>
                <w:b/>
                <w:sz w:val="28"/>
                <w:szCs w:val="28"/>
              </w:rPr>
            </w:pPr>
          </w:p>
          <w:p w:rsidR="00462C3E" w:rsidRPr="00257704" w:rsidRDefault="00462C3E" w:rsidP="00527D1D">
            <w:pPr>
              <w:pStyle w:val="a6"/>
              <w:spacing w:before="120" w:after="120"/>
              <w:jc w:val="center"/>
              <w:rPr>
                <w:b/>
                <w:sz w:val="28"/>
                <w:szCs w:val="28"/>
              </w:rPr>
            </w:pPr>
          </w:p>
          <w:p w:rsidR="00462C3E" w:rsidRPr="00257704" w:rsidRDefault="00462C3E" w:rsidP="00527D1D">
            <w:pPr>
              <w:pStyle w:val="a6"/>
              <w:spacing w:before="120" w:after="120"/>
              <w:jc w:val="center"/>
              <w:rPr>
                <w:b/>
                <w:sz w:val="28"/>
                <w:szCs w:val="28"/>
              </w:rPr>
            </w:pPr>
          </w:p>
          <w:p w:rsidR="00462C3E" w:rsidRPr="00257704" w:rsidRDefault="00462C3E" w:rsidP="00527D1D">
            <w:pPr>
              <w:pStyle w:val="a6"/>
              <w:spacing w:before="120" w:after="120"/>
              <w:jc w:val="center"/>
              <w:rPr>
                <w:b/>
                <w:sz w:val="28"/>
                <w:szCs w:val="28"/>
              </w:rPr>
            </w:pPr>
          </w:p>
          <w:p w:rsidR="00462C3E" w:rsidRPr="00257704" w:rsidRDefault="00462C3E" w:rsidP="00527D1D">
            <w:pPr>
              <w:pStyle w:val="a6"/>
              <w:spacing w:before="120" w:after="120"/>
              <w:jc w:val="center"/>
              <w:rPr>
                <w:b/>
                <w:sz w:val="28"/>
                <w:szCs w:val="28"/>
              </w:rPr>
            </w:pPr>
          </w:p>
          <w:p w:rsidR="00462C3E" w:rsidRPr="00257704" w:rsidRDefault="00462C3E" w:rsidP="00527D1D">
            <w:pPr>
              <w:pStyle w:val="a6"/>
              <w:spacing w:before="120" w:after="120"/>
              <w:jc w:val="center"/>
              <w:rPr>
                <w:b/>
                <w:sz w:val="28"/>
                <w:szCs w:val="28"/>
              </w:rPr>
            </w:pPr>
          </w:p>
          <w:p w:rsidR="00462C3E" w:rsidRPr="00257704" w:rsidRDefault="00462C3E" w:rsidP="00527D1D">
            <w:pPr>
              <w:pStyle w:val="a6"/>
              <w:spacing w:before="120" w:after="120"/>
              <w:jc w:val="center"/>
              <w:rPr>
                <w:b/>
                <w:sz w:val="28"/>
                <w:szCs w:val="28"/>
              </w:rPr>
            </w:pPr>
          </w:p>
          <w:p w:rsidR="00462C3E" w:rsidRPr="00257704" w:rsidRDefault="00462C3E" w:rsidP="00527D1D">
            <w:pPr>
              <w:pStyle w:val="a6"/>
              <w:spacing w:before="120" w:after="120"/>
              <w:jc w:val="center"/>
              <w:rPr>
                <w:b/>
                <w:sz w:val="28"/>
                <w:szCs w:val="28"/>
              </w:rPr>
            </w:pPr>
          </w:p>
          <w:p w:rsidR="00462C3E" w:rsidRPr="00257704" w:rsidRDefault="00462C3E" w:rsidP="00527D1D">
            <w:pPr>
              <w:pStyle w:val="a6"/>
              <w:spacing w:before="120" w:after="120"/>
              <w:jc w:val="center"/>
              <w:rPr>
                <w:b/>
                <w:sz w:val="28"/>
                <w:szCs w:val="28"/>
              </w:rPr>
            </w:pPr>
          </w:p>
          <w:p w:rsidR="00462C3E" w:rsidRPr="00257704" w:rsidRDefault="00462C3E" w:rsidP="00527D1D">
            <w:pPr>
              <w:pStyle w:val="a6"/>
              <w:spacing w:before="120" w:after="120"/>
              <w:jc w:val="center"/>
              <w:rPr>
                <w:b/>
                <w:sz w:val="28"/>
                <w:szCs w:val="28"/>
              </w:rPr>
            </w:pPr>
          </w:p>
          <w:p w:rsidR="00462C3E" w:rsidRPr="00257704" w:rsidRDefault="00462C3E" w:rsidP="00527D1D">
            <w:pPr>
              <w:pStyle w:val="a6"/>
              <w:spacing w:before="120" w:after="120"/>
              <w:jc w:val="center"/>
              <w:rPr>
                <w:b/>
                <w:sz w:val="28"/>
                <w:szCs w:val="28"/>
              </w:rPr>
            </w:pPr>
          </w:p>
          <w:p w:rsidR="00462C3E" w:rsidRPr="00257704" w:rsidRDefault="00462C3E" w:rsidP="00527D1D">
            <w:pPr>
              <w:pStyle w:val="a6"/>
              <w:spacing w:before="120" w:after="120"/>
              <w:jc w:val="center"/>
              <w:rPr>
                <w:b/>
                <w:sz w:val="28"/>
                <w:szCs w:val="28"/>
              </w:rPr>
            </w:pPr>
          </w:p>
          <w:p w:rsidR="00462C3E" w:rsidRPr="00257704" w:rsidRDefault="00462C3E" w:rsidP="00527D1D">
            <w:pPr>
              <w:pStyle w:val="a6"/>
              <w:spacing w:before="120" w:after="120"/>
              <w:jc w:val="center"/>
              <w:rPr>
                <w:szCs w:val="28"/>
              </w:rPr>
            </w:pPr>
          </w:p>
          <w:p w:rsidR="00285B6C" w:rsidRDefault="00285B6C" w:rsidP="00527D1D">
            <w:pPr>
              <w:pStyle w:val="a6"/>
              <w:spacing w:before="120" w:after="120"/>
              <w:jc w:val="center"/>
              <w:rPr>
                <w:szCs w:val="28"/>
              </w:rPr>
            </w:pPr>
          </w:p>
          <w:p w:rsidR="00285B6C" w:rsidRDefault="00285B6C" w:rsidP="00527D1D">
            <w:pPr>
              <w:pStyle w:val="a6"/>
              <w:spacing w:before="120" w:after="120"/>
              <w:jc w:val="center"/>
              <w:rPr>
                <w:szCs w:val="28"/>
              </w:rPr>
            </w:pPr>
          </w:p>
          <w:p w:rsidR="00462C3E" w:rsidRPr="00257704" w:rsidRDefault="00462C3E" w:rsidP="00552E9B">
            <w:pPr>
              <w:pStyle w:val="a6"/>
              <w:spacing w:before="120" w:after="120"/>
              <w:jc w:val="center"/>
              <w:rPr>
                <w:sz w:val="28"/>
                <w:szCs w:val="28"/>
              </w:rPr>
            </w:pPr>
            <w:r w:rsidRPr="00257704">
              <w:rPr>
                <w:szCs w:val="28"/>
              </w:rPr>
              <w:t xml:space="preserve">Повышение </w:t>
            </w:r>
            <w:r w:rsidR="00345C8A">
              <w:rPr>
                <w:szCs w:val="28"/>
              </w:rPr>
              <w:t>ка</w:t>
            </w:r>
            <w:r w:rsidRPr="00257704">
              <w:rPr>
                <w:szCs w:val="28"/>
              </w:rPr>
              <w:t>чества жизни населения</w:t>
            </w:r>
          </w:p>
        </w:tc>
        <w:tc>
          <w:tcPr>
            <w:tcW w:w="1568" w:type="dxa"/>
          </w:tcPr>
          <w:p w:rsidR="00A70623" w:rsidRPr="000862A5" w:rsidRDefault="00A70623" w:rsidP="00A70623">
            <w:pPr>
              <w:jc w:val="center"/>
            </w:pPr>
            <w:r>
              <w:t>Исполни</w:t>
            </w:r>
            <w:r w:rsidR="00552E9B">
              <w:t>тельный</w:t>
            </w:r>
            <w:r>
              <w:t xml:space="preserve"> ко</w:t>
            </w:r>
            <w:r w:rsidR="00552E9B">
              <w:t>митет</w:t>
            </w:r>
          </w:p>
          <w:p w:rsidR="00AB0DBF" w:rsidRPr="008216DB" w:rsidRDefault="00AB0DBF" w:rsidP="00527D1D">
            <w:pPr>
              <w:jc w:val="center"/>
            </w:pPr>
          </w:p>
          <w:p w:rsidR="00552E9B" w:rsidRDefault="00552E9B" w:rsidP="00527D1D">
            <w:pPr>
              <w:jc w:val="center"/>
            </w:pPr>
          </w:p>
          <w:p w:rsidR="00552E9B" w:rsidRDefault="00552E9B" w:rsidP="00527D1D">
            <w:pPr>
              <w:jc w:val="center"/>
            </w:pPr>
          </w:p>
          <w:p w:rsidR="00552E9B" w:rsidRDefault="00552E9B" w:rsidP="00527D1D">
            <w:pPr>
              <w:jc w:val="center"/>
            </w:pPr>
          </w:p>
          <w:p w:rsidR="00552E9B" w:rsidRDefault="00552E9B" w:rsidP="00527D1D">
            <w:pPr>
              <w:jc w:val="center"/>
            </w:pPr>
          </w:p>
          <w:p w:rsidR="00552E9B" w:rsidRDefault="00552E9B" w:rsidP="00527D1D">
            <w:pPr>
              <w:jc w:val="center"/>
            </w:pPr>
          </w:p>
          <w:p w:rsidR="00552E9B" w:rsidRDefault="00552E9B" w:rsidP="00527D1D">
            <w:pPr>
              <w:jc w:val="center"/>
            </w:pPr>
          </w:p>
          <w:p w:rsidR="00552E9B" w:rsidRDefault="00552E9B" w:rsidP="00527D1D">
            <w:pPr>
              <w:jc w:val="center"/>
            </w:pPr>
          </w:p>
          <w:p w:rsidR="00552E9B" w:rsidRDefault="00552E9B" w:rsidP="00527D1D">
            <w:pPr>
              <w:jc w:val="center"/>
            </w:pPr>
          </w:p>
          <w:p w:rsidR="000862A5" w:rsidRPr="000862A5" w:rsidRDefault="000862A5" w:rsidP="00527D1D">
            <w:pPr>
              <w:jc w:val="center"/>
            </w:pPr>
            <w:r w:rsidRPr="000862A5">
              <w:t>Зам. главного врача по медицинской части</w:t>
            </w:r>
            <w:r w:rsidR="008216DB">
              <w:t xml:space="preserve"> (по согласованию)</w:t>
            </w:r>
          </w:p>
          <w:p w:rsidR="000862A5" w:rsidRPr="000862A5" w:rsidRDefault="00A70623" w:rsidP="00527D1D">
            <w:pPr>
              <w:jc w:val="center"/>
            </w:pPr>
            <w:r>
              <w:t>с</w:t>
            </w:r>
            <w:r w:rsidR="002D35CA">
              <w:t>овместно с Исполнительным комите</w:t>
            </w:r>
            <w:r>
              <w:t>т</w:t>
            </w:r>
            <w:r w:rsidR="002D35CA">
              <w:t>о</w:t>
            </w:r>
            <w:r>
              <w:t>м</w:t>
            </w:r>
          </w:p>
          <w:p w:rsidR="00A333E1" w:rsidRDefault="00A333E1" w:rsidP="00527D1D">
            <w:pPr>
              <w:jc w:val="center"/>
            </w:pPr>
          </w:p>
          <w:p w:rsidR="00A333E1" w:rsidRDefault="00A333E1" w:rsidP="00527D1D">
            <w:pPr>
              <w:jc w:val="center"/>
            </w:pPr>
          </w:p>
          <w:p w:rsidR="00A333E1" w:rsidRDefault="00A333E1" w:rsidP="00527D1D">
            <w:pPr>
              <w:jc w:val="center"/>
            </w:pPr>
          </w:p>
          <w:p w:rsidR="00A333E1" w:rsidRDefault="00A333E1" w:rsidP="00527D1D">
            <w:pPr>
              <w:jc w:val="center"/>
            </w:pPr>
          </w:p>
          <w:p w:rsidR="00CE521A" w:rsidRDefault="00CE521A" w:rsidP="00527D1D">
            <w:pPr>
              <w:ind w:right="-99"/>
              <w:jc w:val="center"/>
            </w:pPr>
          </w:p>
          <w:p w:rsidR="00CE521A" w:rsidRDefault="00CE521A" w:rsidP="00527D1D">
            <w:pPr>
              <w:ind w:right="-99"/>
              <w:jc w:val="center"/>
            </w:pPr>
          </w:p>
          <w:p w:rsidR="00CE521A" w:rsidRDefault="00CE521A" w:rsidP="00527D1D">
            <w:pPr>
              <w:ind w:right="-99"/>
              <w:jc w:val="center"/>
            </w:pPr>
          </w:p>
          <w:p w:rsidR="00CE521A" w:rsidRDefault="00CE521A" w:rsidP="00527D1D">
            <w:pPr>
              <w:ind w:right="-99"/>
              <w:jc w:val="center"/>
            </w:pPr>
          </w:p>
          <w:p w:rsidR="00CE521A" w:rsidRDefault="00CE521A" w:rsidP="00527D1D">
            <w:pPr>
              <w:ind w:right="-99"/>
              <w:jc w:val="center"/>
            </w:pPr>
          </w:p>
          <w:p w:rsidR="000862A5" w:rsidRPr="000862A5" w:rsidRDefault="000607ED" w:rsidP="00527D1D">
            <w:pPr>
              <w:ind w:right="-99"/>
              <w:jc w:val="center"/>
            </w:pPr>
            <w:r>
              <w:t>ГКУ «</w:t>
            </w:r>
            <w:r w:rsidR="00A333E1">
              <w:t>Г</w:t>
            </w:r>
            <w:r>
              <w:t xml:space="preserve">лавное </w:t>
            </w:r>
            <w:r w:rsidR="002D35CA">
              <w:t>инвестицион</w:t>
            </w:r>
            <w:r>
              <w:t>но-</w:t>
            </w:r>
            <w:r w:rsidR="002D35CA">
              <w:t xml:space="preserve"> строительное  управление</w:t>
            </w:r>
            <w:r>
              <w:t xml:space="preserve"> РТ» </w:t>
            </w:r>
            <w:r w:rsidR="002D35CA">
              <w:t xml:space="preserve"> (ГИСУ</w:t>
            </w:r>
            <w:r>
              <w:t xml:space="preserve"> РТ</w:t>
            </w:r>
            <w:r w:rsidR="002D35CA">
              <w:t>) (по согласованию)</w:t>
            </w:r>
            <w:r w:rsidR="00A333E1">
              <w:t>, МЗ</w:t>
            </w:r>
            <w:r w:rsidR="002D35CA">
              <w:t xml:space="preserve"> </w:t>
            </w:r>
            <w:r w:rsidR="000862A5" w:rsidRPr="000862A5">
              <w:t xml:space="preserve">РТ, </w:t>
            </w:r>
            <w:r w:rsidR="008216DB">
              <w:t>(по согласованию)</w:t>
            </w:r>
            <w:r w:rsidR="000862A5" w:rsidRPr="000862A5">
              <w:t>АМР, АЦРБ</w:t>
            </w:r>
            <w:r w:rsidR="008216DB">
              <w:t xml:space="preserve"> (по соглаванию)</w:t>
            </w:r>
          </w:p>
          <w:p w:rsidR="000862A5" w:rsidRPr="000862A5" w:rsidRDefault="000862A5" w:rsidP="00527D1D">
            <w:pPr>
              <w:jc w:val="center"/>
            </w:pPr>
          </w:p>
          <w:p w:rsidR="000862A5" w:rsidRPr="000862A5" w:rsidRDefault="000862A5" w:rsidP="00527D1D">
            <w:pPr>
              <w:jc w:val="center"/>
            </w:pPr>
            <w:r w:rsidRPr="000862A5">
              <w:t>ГИСУ</w:t>
            </w:r>
            <w:r w:rsidR="000607ED">
              <w:t xml:space="preserve"> РТ</w:t>
            </w:r>
            <w:r w:rsidR="00A70623">
              <w:t>,</w:t>
            </w:r>
            <w:r w:rsidR="008216DB">
              <w:t xml:space="preserve"> </w:t>
            </w:r>
            <w:r w:rsidRPr="000862A5">
              <w:t>МЗ</w:t>
            </w:r>
            <w:r w:rsidR="00A333E1">
              <w:t xml:space="preserve"> </w:t>
            </w:r>
            <w:r w:rsidRPr="000862A5">
              <w:t>РТ</w:t>
            </w:r>
            <w:r w:rsidR="00A70623">
              <w:t>,</w:t>
            </w:r>
            <w:r w:rsidR="008216DB">
              <w:t xml:space="preserve"> </w:t>
            </w:r>
            <w:r w:rsidRPr="000862A5">
              <w:t>АЦРБ</w:t>
            </w:r>
            <w:r w:rsidR="008216DB">
              <w:t xml:space="preserve">  (по согласованию)</w:t>
            </w:r>
            <w:r w:rsidR="00A70623">
              <w:t>,</w:t>
            </w:r>
            <w:r w:rsidR="00A70623" w:rsidRPr="000862A5">
              <w:t xml:space="preserve"> АМР</w:t>
            </w:r>
          </w:p>
          <w:p w:rsidR="000862A5" w:rsidRPr="000862A5" w:rsidRDefault="000862A5" w:rsidP="00527D1D">
            <w:pPr>
              <w:jc w:val="center"/>
            </w:pPr>
          </w:p>
          <w:p w:rsidR="000862A5" w:rsidRPr="000862A5" w:rsidRDefault="00A333E1" w:rsidP="00527D1D">
            <w:pPr>
              <w:jc w:val="center"/>
            </w:pPr>
            <w:r>
              <w:t>ГИСУ</w:t>
            </w:r>
            <w:r w:rsidR="000607ED">
              <w:t xml:space="preserve"> РТ</w:t>
            </w:r>
            <w:r>
              <w:t xml:space="preserve">, МЗ </w:t>
            </w:r>
            <w:r w:rsidR="000862A5" w:rsidRPr="000862A5">
              <w:t>РТ, АЦРБ</w:t>
            </w:r>
            <w:r w:rsidR="00A70623">
              <w:t xml:space="preserve"> по (согласованию)</w:t>
            </w:r>
          </w:p>
          <w:p w:rsidR="000862A5" w:rsidRPr="000862A5" w:rsidRDefault="00A70623" w:rsidP="00527D1D">
            <w:pPr>
              <w:jc w:val="center"/>
            </w:pPr>
            <w:r w:rsidRPr="000862A5">
              <w:t>АМР,</w:t>
            </w:r>
          </w:p>
          <w:p w:rsidR="000862A5" w:rsidRPr="000862A5" w:rsidRDefault="000862A5" w:rsidP="00527D1D">
            <w:pPr>
              <w:jc w:val="center"/>
            </w:pPr>
            <w:r w:rsidRPr="000862A5">
              <w:t>ГИСУ</w:t>
            </w:r>
            <w:r w:rsidR="000607ED">
              <w:t xml:space="preserve"> РТ</w:t>
            </w:r>
            <w:r w:rsidRPr="000862A5">
              <w:t>, МЗ РТ, АЦРБ</w:t>
            </w:r>
            <w:r w:rsidR="00285B6C">
              <w:t xml:space="preserve"> (по согласованию)</w:t>
            </w:r>
          </w:p>
          <w:p w:rsidR="000862A5" w:rsidRPr="000862A5" w:rsidRDefault="000862A5" w:rsidP="00527D1D">
            <w:pPr>
              <w:jc w:val="center"/>
            </w:pPr>
            <w:r w:rsidRPr="000862A5">
              <w:t>МЗ РТ, АМР, АЦРБ</w:t>
            </w:r>
          </w:p>
          <w:p w:rsidR="000862A5" w:rsidRPr="000862A5" w:rsidRDefault="00285B6C" w:rsidP="00527D1D">
            <w:pPr>
              <w:jc w:val="center"/>
            </w:pPr>
            <w:r>
              <w:t>(по согласованию)</w:t>
            </w: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EE0ADF" w:rsidRDefault="000862A5" w:rsidP="00527D1D">
            <w:pPr>
              <w:jc w:val="center"/>
            </w:pPr>
            <w:r w:rsidRPr="00EE0ADF">
              <w:t>МЗ РТ</w:t>
            </w:r>
            <w:r w:rsidR="00AB0DBF" w:rsidRPr="00EE0ADF">
              <w:t xml:space="preserve"> ( по согл</w:t>
            </w:r>
            <w:r w:rsidR="00EE0ADF" w:rsidRPr="00EE0ADF">
              <w:t>асованию)</w:t>
            </w:r>
            <w:r w:rsidRPr="00EE0ADF">
              <w:t>, АМР</w:t>
            </w:r>
          </w:p>
          <w:p w:rsidR="00345C8A" w:rsidRDefault="00345C8A" w:rsidP="00527D1D">
            <w:pPr>
              <w:jc w:val="center"/>
            </w:pPr>
          </w:p>
          <w:p w:rsidR="000862A5" w:rsidRPr="00EE0ADF" w:rsidRDefault="000862A5" w:rsidP="00527D1D">
            <w:pPr>
              <w:jc w:val="center"/>
            </w:pPr>
            <w:r w:rsidRPr="00EE0ADF">
              <w:t>МЗ РТ, АЦРБ</w:t>
            </w:r>
            <w:r w:rsidR="00EE0ADF">
              <w:t xml:space="preserve"> </w:t>
            </w:r>
            <w:r w:rsidR="00EE0ADF" w:rsidRPr="00EE0ADF">
              <w:t>(по согласованию)</w:t>
            </w:r>
          </w:p>
          <w:p w:rsidR="000862A5" w:rsidRPr="000862A5" w:rsidRDefault="000862A5" w:rsidP="00527D1D">
            <w:pPr>
              <w:jc w:val="center"/>
            </w:pPr>
            <w:r w:rsidRPr="000862A5">
              <w:t>МЗ РТ, АЦРБ</w:t>
            </w:r>
          </w:p>
          <w:p w:rsidR="00345C8A" w:rsidRPr="00EE0ADF" w:rsidRDefault="00345C8A" w:rsidP="00345C8A">
            <w:pPr>
              <w:jc w:val="center"/>
            </w:pPr>
            <w:r w:rsidRPr="00EE0ADF">
              <w:t>(по согласованию)</w:t>
            </w: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955FB7" w:rsidRPr="008216DB" w:rsidRDefault="000862A5" w:rsidP="00527D1D">
            <w:pPr>
              <w:pStyle w:val="a6"/>
              <w:spacing w:before="120" w:after="120"/>
              <w:jc w:val="center"/>
              <w:rPr>
                <w:b/>
                <w:sz w:val="28"/>
                <w:szCs w:val="28"/>
              </w:rPr>
            </w:pPr>
            <w:r w:rsidRPr="000862A5">
              <w:t>Кабинет медицин</w:t>
            </w:r>
            <w:r w:rsidRPr="00257704">
              <w:t>-</w:t>
            </w:r>
            <w:r w:rsidRPr="000862A5">
              <w:t>ской профилак</w:t>
            </w:r>
            <w:r w:rsidRPr="00257704">
              <w:t>-</w:t>
            </w:r>
            <w:r w:rsidRPr="000862A5">
              <w:t>тики ЦРБ</w:t>
            </w:r>
            <w:r w:rsidR="008216DB">
              <w:t xml:space="preserve"> (по согласованию)</w:t>
            </w:r>
            <w:r w:rsidR="00345C8A">
              <w:t>, совместно с Исполнительным комитетом</w:t>
            </w:r>
          </w:p>
        </w:tc>
        <w:tc>
          <w:tcPr>
            <w:tcW w:w="1125" w:type="dxa"/>
          </w:tcPr>
          <w:p w:rsidR="00955FB7" w:rsidRPr="00257704" w:rsidRDefault="00955FB7" w:rsidP="00527D1D">
            <w:pPr>
              <w:pStyle w:val="a6"/>
              <w:spacing w:before="120" w:after="120"/>
              <w:jc w:val="center"/>
              <w:rPr>
                <w:b/>
                <w:sz w:val="28"/>
                <w:szCs w:val="28"/>
              </w:rPr>
            </w:pPr>
          </w:p>
          <w:p w:rsidR="000862A5" w:rsidRPr="00257704" w:rsidRDefault="000862A5" w:rsidP="00527D1D">
            <w:pPr>
              <w:pStyle w:val="a6"/>
              <w:spacing w:before="120" w:after="120"/>
              <w:jc w:val="center"/>
              <w:rPr>
                <w:b/>
                <w:sz w:val="28"/>
                <w:szCs w:val="28"/>
              </w:rPr>
            </w:pPr>
          </w:p>
          <w:p w:rsidR="000862A5" w:rsidRPr="00257704" w:rsidRDefault="000862A5" w:rsidP="00527D1D">
            <w:pPr>
              <w:pStyle w:val="a6"/>
              <w:spacing w:before="120" w:after="120"/>
              <w:jc w:val="center"/>
              <w:rPr>
                <w:b/>
                <w:sz w:val="28"/>
                <w:szCs w:val="28"/>
              </w:rPr>
            </w:pPr>
          </w:p>
          <w:p w:rsidR="000862A5" w:rsidRPr="00257704" w:rsidRDefault="000862A5" w:rsidP="00527D1D">
            <w:pPr>
              <w:pStyle w:val="a6"/>
              <w:spacing w:before="120" w:after="120"/>
              <w:jc w:val="center"/>
              <w:rPr>
                <w:b/>
                <w:sz w:val="28"/>
                <w:szCs w:val="28"/>
              </w:rPr>
            </w:pPr>
          </w:p>
          <w:p w:rsidR="000862A5" w:rsidRPr="00257704" w:rsidRDefault="000862A5" w:rsidP="00527D1D">
            <w:pPr>
              <w:pStyle w:val="a6"/>
              <w:spacing w:before="120" w:after="120"/>
              <w:jc w:val="center"/>
              <w:rPr>
                <w:b/>
                <w:sz w:val="28"/>
                <w:szCs w:val="28"/>
              </w:rPr>
            </w:pPr>
          </w:p>
          <w:p w:rsidR="000862A5" w:rsidRPr="00257704" w:rsidRDefault="000862A5" w:rsidP="00527D1D">
            <w:pPr>
              <w:pStyle w:val="a6"/>
              <w:spacing w:before="120" w:after="120"/>
              <w:jc w:val="center"/>
              <w:rPr>
                <w:b/>
                <w:sz w:val="28"/>
                <w:szCs w:val="28"/>
              </w:rP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0862A5" w:rsidRPr="000862A5" w:rsidRDefault="000862A5" w:rsidP="00527D1D">
            <w:pPr>
              <w:jc w:val="center"/>
            </w:pPr>
          </w:p>
          <w:p w:rsidR="00A333E1" w:rsidRDefault="00A333E1" w:rsidP="00527D1D">
            <w:pPr>
              <w:jc w:val="center"/>
            </w:pPr>
          </w:p>
          <w:p w:rsidR="00A333E1" w:rsidRDefault="00A333E1" w:rsidP="00527D1D">
            <w:pPr>
              <w:jc w:val="center"/>
            </w:pPr>
          </w:p>
          <w:p w:rsidR="00A333E1" w:rsidRDefault="00A333E1" w:rsidP="00527D1D">
            <w:pPr>
              <w:jc w:val="center"/>
            </w:pPr>
          </w:p>
          <w:p w:rsidR="00A333E1" w:rsidRDefault="00A333E1" w:rsidP="00527D1D">
            <w:pPr>
              <w:jc w:val="center"/>
            </w:pPr>
          </w:p>
          <w:p w:rsidR="00A333E1" w:rsidRDefault="00A333E1" w:rsidP="00527D1D">
            <w:pPr>
              <w:jc w:val="center"/>
            </w:pPr>
          </w:p>
          <w:p w:rsidR="00A70623" w:rsidRDefault="00A70623" w:rsidP="00527D1D">
            <w:pPr>
              <w:jc w:val="center"/>
            </w:pPr>
          </w:p>
          <w:p w:rsidR="00A70623" w:rsidRDefault="00A70623" w:rsidP="00527D1D">
            <w:pPr>
              <w:jc w:val="center"/>
            </w:pPr>
          </w:p>
          <w:p w:rsidR="00A70623" w:rsidRDefault="00A70623" w:rsidP="00527D1D">
            <w:pPr>
              <w:jc w:val="center"/>
            </w:pPr>
          </w:p>
          <w:p w:rsidR="00A70623" w:rsidRDefault="00A70623" w:rsidP="00527D1D">
            <w:pPr>
              <w:jc w:val="center"/>
            </w:pPr>
          </w:p>
          <w:p w:rsidR="00A70623" w:rsidRDefault="00A70623" w:rsidP="00527D1D">
            <w:pPr>
              <w:jc w:val="center"/>
            </w:pPr>
          </w:p>
          <w:p w:rsidR="00A70623" w:rsidRDefault="00A70623" w:rsidP="00527D1D">
            <w:pPr>
              <w:jc w:val="center"/>
            </w:pPr>
          </w:p>
          <w:p w:rsidR="00A70623" w:rsidRDefault="00A70623" w:rsidP="00527D1D">
            <w:pPr>
              <w:jc w:val="center"/>
            </w:pPr>
          </w:p>
          <w:p w:rsidR="005413BE" w:rsidRDefault="005413BE" w:rsidP="00527D1D">
            <w:pPr>
              <w:jc w:val="center"/>
            </w:pPr>
          </w:p>
          <w:p w:rsidR="005413BE" w:rsidRDefault="005413BE" w:rsidP="00527D1D">
            <w:pPr>
              <w:jc w:val="center"/>
            </w:pPr>
          </w:p>
          <w:p w:rsidR="005413BE" w:rsidRDefault="005413BE" w:rsidP="00527D1D">
            <w:pPr>
              <w:jc w:val="center"/>
            </w:pPr>
          </w:p>
          <w:p w:rsidR="005413BE" w:rsidRDefault="005413BE" w:rsidP="00527D1D">
            <w:pPr>
              <w:jc w:val="center"/>
            </w:pPr>
          </w:p>
          <w:p w:rsidR="005413BE" w:rsidRDefault="005413BE" w:rsidP="00527D1D">
            <w:pPr>
              <w:jc w:val="center"/>
            </w:pPr>
          </w:p>
          <w:p w:rsidR="005413BE" w:rsidRDefault="005413BE" w:rsidP="00527D1D">
            <w:pPr>
              <w:jc w:val="center"/>
            </w:pPr>
          </w:p>
          <w:p w:rsidR="005413BE" w:rsidRDefault="005413BE" w:rsidP="00527D1D">
            <w:pPr>
              <w:jc w:val="center"/>
            </w:pPr>
          </w:p>
          <w:p w:rsidR="005413BE" w:rsidRDefault="005413BE" w:rsidP="00527D1D">
            <w:pPr>
              <w:jc w:val="center"/>
            </w:pPr>
          </w:p>
          <w:p w:rsidR="005413BE" w:rsidRDefault="005413BE" w:rsidP="00527D1D">
            <w:pPr>
              <w:jc w:val="center"/>
            </w:pPr>
          </w:p>
          <w:p w:rsidR="000862A5" w:rsidRPr="000862A5" w:rsidRDefault="000862A5" w:rsidP="00527D1D">
            <w:pPr>
              <w:jc w:val="center"/>
            </w:pPr>
            <w:r w:rsidRPr="000862A5">
              <w:t>2800</w:t>
            </w:r>
            <w:r w:rsidR="0049427D">
              <w:t>,0</w:t>
            </w:r>
          </w:p>
          <w:p w:rsidR="000862A5" w:rsidRPr="000862A5" w:rsidRDefault="000862A5" w:rsidP="00527D1D">
            <w:pPr>
              <w:ind w:firstLine="709"/>
              <w:jc w:val="center"/>
            </w:pPr>
          </w:p>
          <w:p w:rsidR="000862A5" w:rsidRPr="000862A5" w:rsidRDefault="000862A5" w:rsidP="00527D1D">
            <w:pPr>
              <w:ind w:firstLine="709"/>
              <w:jc w:val="center"/>
            </w:pPr>
          </w:p>
          <w:p w:rsidR="000862A5" w:rsidRPr="000862A5" w:rsidRDefault="000862A5" w:rsidP="00527D1D">
            <w:pPr>
              <w:ind w:firstLine="709"/>
              <w:jc w:val="center"/>
            </w:pPr>
          </w:p>
          <w:p w:rsidR="00A70623" w:rsidRDefault="00A70623" w:rsidP="00527D1D">
            <w:pPr>
              <w:jc w:val="center"/>
            </w:pPr>
          </w:p>
          <w:p w:rsidR="00A70623" w:rsidRDefault="00A70623" w:rsidP="00527D1D">
            <w:pPr>
              <w:jc w:val="center"/>
            </w:pPr>
          </w:p>
          <w:p w:rsidR="00A70623" w:rsidRDefault="00A70623" w:rsidP="00527D1D">
            <w:pPr>
              <w:jc w:val="center"/>
            </w:pPr>
          </w:p>
          <w:p w:rsidR="00A70623" w:rsidRDefault="00A70623" w:rsidP="00527D1D">
            <w:pPr>
              <w:jc w:val="center"/>
            </w:pPr>
          </w:p>
          <w:p w:rsidR="00A70623" w:rsidRDefault="00A70623" w:rsidP="00527D1D">
            <w:pPr>
              <w:jc w:val="center"/>
            </w:pPr>
          </w:p>
          <w:p w:rsidR="000862A5" w:rsidRPr="000862A5" w:rsidRDefault="000862A5" w:rsidP="00527D1D">
            <w:pPr>
              <w:jc w:val="center"/>
            </w:pPr>
            <w:r w:rsidRPr="000862A5">
              <w:t>600</w:t>
            </w:r>
            <w:r w:rsidR="0049427D">
              <w:t>,0</w:t>
            </w:r>
          </w:p>
          <w:p w:rsidR="000862A5" w:rsidRPr="000862A5" w:rsidRDefault="000862A5" w:rsidP="00527D1D">
            <w:pPr>
              <w:ind w:firstLine="709"/>
              <w:jc w:val="center"/>
            </w:pPr>
          </w:p>
          <w:p w:rsidR="00285B6C" w:rsidRDefault="00285B6C" w:rsidP="00527D1D">
            <w:pPr>
              <w:jc w:val="center"/>
            </w:pPr>
          </w:p>
          <w:p w:rsidR="000862A5" w:rsidRPr="000862A5" w:rsidRDefault="000862A5" w:rsidP="00527D1D">
            <w:pPr>
              <w:jc w:val="center"/>
            </w:pPr>
            <w:r w:rsidRPr="000862A5">
              <w:t>10500</w:t>
            </w:r>
            <w:r w:rsidR="0049427D">
              <w:t>,0</w:t>
            </w:r>
          </w:p>
          <w:p w:rsidR="000862A5" w:rsidRDefault="000862A5" w:rsidP="00527D1D">
            <w:pPr>
              <w:jc w:val="center"/>
            </w:pPr>
          </w:p>
          <w:p w:rsidR="00462C3E" w:rsidRPr="000862A5" w:rsidRDefault="00462C3E" w:rsidP="00527D1D">
            <w:pPr>
              <w:jc w:val="center"/>
            </w:pPr>
          </w:p>
          <w:p w:rsidR="00552E9B" w:rsidRDefault="00552E9B" w:rsidP="00527D1D">
            <w:pPr>
              <w:jc w:val="center"/>
            </w:pPr>
          </w:p>
          <w:p w:rsidR="00552E9B" w:rsidRDefault="00552E9B" w:rsidP="00527D1D">
            <w:pPr>
              <w:jc w:val="center"/>
            </w:pPr>
          </w:p>
          <w:p w:rsidR="000862A5" w:rsidRPr="000862A5" w:rsidRDefault="000862A5" w:rsidP="00527D1D">
            <w:pPr>
              <w:jc w:val="center"/>
            </w:pPr>
            <w:r w:rsidRPr="000862A5">
              <w:t>20000</w:t>
            </w:r>
            <w:r w:rsidR="0049427D">
              <w:t>,0</w:t>
            </w:r>
            <w:r w:rsidR="00A333E1">
              <w:t xml:space="preserve"> </w:t>
            </w:r>
            <w:r w:rsidR="00A333E1" w:rsidRPr="00257704">
              <w:rPr>
                <w:sz w:val="20"/>
              </w:rPr>
              <w:t>(при наличии финансирования)</w:t>
            </w:r>
          </w:p>
          <w:p w:rsidR="00462C3E" w:rsidRDefault="00462C3E" w:rsidP="00527D1D">
            <w:pPr>
              <w:jc w:val="center"/>
            </w:pPr>
          </w:p>
          <w:p w:rsidR="00285B6C" w:rsidRDefault="00285B6C" w:rsidP="00527D1D">
            <w:pPr>
              <w:jc w:val="center"/>
            </w:pPr>
          </w:p>
          <w:p w:rsidR="000862A5" w:rsidRPr="000862A5" w:rsidRDefault="000862A5" w:rsidP="00527D1D">
            <w:pPr>
              <w:jc w:val="center"/>
            </w:pPr>
            <w:r w:rsidRPr="000862A5">
              <w:t>60000</w:t>
            </w:r>
            <w:r w:rsidR="0049427D">
              <w:t>,0</w:t>
            </w:r>
            <w:r w:rsidR="00A333E1">
              <w:t xml:space="preserve"> </w:t>
            </w:r>
            <w:r w:rsidR="00A333E1" w:rsidRPr="00257704">
              <w:rPr>
                <w:sz w:val="20"/>
              </w:rPr>
              <w:t>(при наличии финансирования)</w:t>
            </w:r>
          </w:p>
          <w:p w:rsidR="000862A5" w:rsidRPr="000862A5" w:rsidRDefault="000862A5" w:rsidP="00527D1D">
            <w:pPr>
              <w:ind w:firstLine="709"/>
              <w:jc w:val="center"/>
            </w:pPr>
          </w:p>
          <w:p w:rsidR="000862A5" w:rsidRPr="00257704" w:rsidRDefault="000862A5" w:rsidP="00527D1D">
            <w:pPr>
              <w:pStyle w:val="a6"/>
              <w:spacing w:before="120" w:after="120"/>
              <w:jc w:val="center"/>
              <w:rPr>
                <w:b/>
                <w:sz w:val="28"/>
                <w:szCs w:val="28"/>
              </w:rPr>
            </w:pPr>
          </w:p>
        </w:tc>
      </w:tr>
    </w:tbl>
    <w:p w:rsidR="00EB5C00" w:rsidRDefault="00EB5C00" w:rsidP="006E3125">
      <w:pPr>
        <w:shd w:val="clear" w:color="auto" w:fill="FFFFFF"/>
        <w:spacing w:line="276" w:lineRule="auto"/>
        <w:ind w:firstLine="709"/>
        <w:jc w:val="both"/>
        <w:rPr>
          <w:bCs/>
          <w:sz w:val="28"/>
          <w:szCs w:val="28"/>
        </w:rPr>
      </w:pPr>
    </w:p>
    <w:p w:rsidR="00A61BE4" w:rsidRPr="00705F67" w:rsidRDefault="00A61BE4" w:rsidP="004B3B48">
      <w:pPr>
        <w:shd w:val="clear" w:color="auto" w:fill="FFFFFF"/>
        <w:ind w:firstLine="709"/>
        <w:jc w:val="both"/>
        <w:rPr>
          <w:sz w:val="28"/>
          <w:szCs w:val="28"/>
        </w:rPr>
      </w:pPr>
      <w:r w:rsidRPr="00705F67">
        <w:rPr>
          <w:bCs/>
          <w:sz w:val="28"/>
          <w:szCs w:val="28"/>
        </w:rPr>
        <w:t xml:space="preserve">В районе функционируют 17 дошкольных образовательных учреждений, 2 общеобразовательных учреждения для детей дошкольного и младшего школьного возраста, которые посещают 1254 ребенка </w:t>
      </w:r>
      <w:r w:rsidRPr="00705F67">
        <w:rPr>
          <w:sz w:val="28"/>
          <w:szCs w:val="28"/>
        </w:rPr>
        <w:t>(2015 г. – 1254)</w:t>
      </w:r>
      <w:r w:rsidRPr="00705F67">
        <w:rPr>
          <w:bCs/>
          <w:sz w:val="28"/>
          <w:szCs w:val="28"/>
        </w:rPr>
        <w:t xml:space="preserve">. </w:t>
      </w:r>
      <w:r w:rsidRPr="00705F67">
        <w:rPr>
          <w:spacing w:val="-1"/>
          <w:sz w:val="28"/>
          <w:szCs w:val="28"/>
        </w:rPr>
        <w:t xml:space="preserve">Охват дошкольным образованием </w:t>
      </w:r>
      <w:r w:rsidRPr="00705F67">
        <w:rPr>
          <w:sz w:val="28"/>
          <w:szCs w:val="28"/>
        </w:rPr>
        <w:t>составляет  66% (2015 г. – 66%). Наполняемость в детских садах 102 ребенка на 100 мест (2015 г. – 102 ребенка на 100 мест). Очередность по устройству детей в ДОУ составляет 290 человек (2015 г. – 290). Охват детей предшкольным образованием составляет 100%.</w:t>
      </w:r>
    </w:p>
    <w:p w:rsidR="00A61BE4" w:rsidRPr="00705F67" w:rsidRDefault="00A61BE4" w:rsidP="004B3B48">
      <w:pPr>
        <w:shd w:val="clear" w:color="auto" w:fill="FFFFFF"/>
        <w:ind w:firstLine="709"/>
        <w:jc w:val="both"/>
        <w:rPr>
          <w:sz w:val="28"/>
          <w:szCs w:val="28"/>
        </w:rPr>
      </w:pPr>
      <w:r w:rsidRPr="00705F67">
        <w:rPr>
          <w:bCs/>
          <w:sz w:val="28"/>
          <w:szCs w:val="28"/>
        </w:rPr>
        <w:t>В 2</w:t>
      </w:r>
      <w:r w:rsidRPr="00705F67">
        <w:rPr>
          <w:sz w:val="28"/>
          <w:szCs w:val="28"/>
        </w:rPr>
        <w:t xml:space="preserve">015-2016 учебном году в Алексеевском  муниципальном районе Республики Татарстан функционируют 24 (2015 г. – 25) </w:t>
      </w:r>
      <w:r w:rsidRPr="00705F67">
        <w:rPr>
          <w:bCs/>
          <w:sz w:val="28"/>
          <w:szCs w:val="28"/>
        </w:rPr>
        <w:t xml:space="preserve">общеобразовательных организаций, </w:t>
      </w:r>
      <w:r w:rsidRPr="00705F67">
        <w:rPr>
          <w:sz w:val="28"/>
          <w:szCs w:val="28"/>
        </w:rPr>
        <w:t>в которых обучаются 2723 ребенка (2015 г. – 2778 чел.)</w:t>
      </w:r>
    </w:p>
    <w:p w:rsidR="00A61BE4" w:rsidRPr="00705F67" w:rsidRDefault="00A61BE4" w:rsidP="004B3B48">
      <w:pPr>
        <w:shd w:val="clear" w:color="auto" w:fill="FFFFFF"/>
        <w:ind w:firstLine="709"/>
        <w:jc w:val="both"/>
        <w:rPr>
          <w:sz w:val="28"/>
          <w:szCs w:val="28"/>
        </w:rPr>
      </w:pPr>
      <w:r w:rsidRPr="00705F67">
        <w:rPr>
          <w:sz w:val="28"/>
          <w:szCs w:val="28"/>
        </w:rPr>
        <w:t>Из них:</w:t>
      </w:r>
    </w:p>
    <w:p w:rsidR="00A61BE4" w:rsidRPr="00705F67" w:rsidRDefault="00A61BE4" w:rsidP="004B3B48">
      <w:pPr>
        <w:shd w:val="clear" w:color="auto" w:fill="FFFFFF"/>
        <w:ind w:firstLine="709"/>
        <w:jc w:val="both"/>
        <w:rPr>
          <w:sz w:val="28"/>
          <w:szCs w:val="28"/>
        </w:rPr>
      </w:pPr>
      <w:r w:rsidRPr="00705F67">
        <w:rPr>
          <w:sz w:val="28"/>
          <w:szCs w:val="28"/>
        </w:rPr>
        <w:t>- начальных – 2; (начальная школа-детский сад);  (2015 г. - 2)</w:t>
      </w:r>
    </w:p>
    <w:p w:rsidR="00A61BE4" w:rsidRPr="00705F67" w:rsidRDefault="00A61BE4" w:rsidP="004B3B48">
      <w:pPr>
        <w:shd w:val="clear" w:color="auto" w:fill="FFFFFF"/>
        <w:ind w:firstLine="709"/>
        <w:jc w:val="both"/>
        <w:rPr>
          <w:sz w:val="28"/>
          <w:szCs w:val="28"/>
        </w:rPr>
      </w:pPr>
      <w:r w:rsidRPr="00705F67">
        <w:rPr>
          <w:sz w:val="28"/>
          <w:szCs w:val="28"/>
        </w:rPr>
        <w:t>- основных – 5; (2015 г. – 4)</w:t>
      </w:r>
    </w:p>
    <w:p w:rsidR="00A61BE4" w:rsidRPr="00705F67" w:rsidRDefault="00A61BE4" w:rsidP="004B3B48">
      <w:pPr>
        <w:shd w:val="clear" w:color="auto" w:fill="FFFFFF"/>
        <w:ind w:firstLine="709"/>
        <w:jc w:val="both"/>
        <w:rPr>
          <w:sz w:val="28"/>
          <w:szCs w:val="28"/>
          <w:u w:val="single"/>
        </w:rPr>
      </w:pPr>
      <w:r w:rsidRPr="00705F67">
        <w:rPr>
          <w:sz w:val="28"/>
          <w:szCs w:val="28"/>
        </w:rPr>
        <w:t>- средних – 17; (2015 г. – 19)</w:t>
      </w:r>
    </w:p>
    <w:p w:rsidR="00A61BE4" w:rsidRPr="00705F67" w:rsidRDefault="00A61BE4" w:rsidP="004B3B48">
      <w:pPr>
        <w:shd w:val="clear" w:color="auto" w:fill="FFFFFF"/>
        <w:ind w:firstLine="709"/>
        <w:jc w:val="both"/>
        <w:rPr>
          <w:sz w:val="28"/>
          <w:szCs w:val="28"/>
        </w:rPr>
      </w:pPr>
      <w:r w:rsidRPr="00705F67">
        <w:rPr>
          <w:sz w:val="28"/>
          <w:szCs w:val="28"/>
        </w:rPr>
        <w:t>- школ для детей с ограниченными возможностями здоровья – не</w:t>
      </w:r>
      <w:r w:rsidR="00A12AC8">
        <w:rPr>
          <w:sz w:val="28"/>
          <w:szCs w:val="28"/>
        </w:rPr>
        <w:t xml:space="preserve"> имеется</w:t>
      </w:r>
      <w:r w:rsidRPr="00705F67">
        <w:rPr>
          <w:sz w:val="28"/>
          <w:szCs w:val="28"/>
        </w:rPr>
        <w:t xml:space="preserve"> </w:t>
      </w:r>
    </w:p>
    <w:p w:rsidR="00A61BE4" w:rsidRPr="00705F67" w:rsidRDefault="00A61BE4" w:rsidP="004B3B48">
      <w:pPr>
        <w:shd w:val="clear" w:color="auto" w:fill="FFFFFF"/>
        <w:ind w:firstLine="709"/>
        <w:jc w:val="both"/>
        <w:rPr>
          <w:bCs/>
          <w:spacing w:val="-1"/>
          <w:sz w:val="28"/>
          <w:szCs w:val="28"/>
        </w:rPr>
      </w:pPr>
      <w:r w:rsidRPr="00705F67">
        <w:rPr>
          <w:bCs/>
          <w:spacing w:val="-1"/>
          <w:sz w:val="28"/>
          <w:szCs w:val="28"/>
        </w:rPr>
        <w:t>Средняя наполняемость классов:</w:t>
      </w:r>
    </w:p>
    <w:p w:rsidR="00A61BE4" w:rsidRPr="00705F67" w:rsidRDefault="00A61BE4" w:rsidP="004B3B48">
      <w:pPr>
        <w:shd w:val="clear" w:color="auto" w:fill="FFFFFF"/>
        <w:ind w:firstLine="709"/>
        <w:jc w:val="both"/>
        <w:rPr>
          <w:bCs/>
          <w:spacing w:val="-1"/>
          <w:sz w:val="28"/>
          <w:szCs w:val="28"/>
        </w:rPr>
      </w:pPr>
      <w:r w:rsidRPr="00705F67">
        <w:rPr>
          <w:bCs/>
          <w:spacing w:val="-1"/>
          <w:sz w:val="28"/>
          <w:szCs w:val="28"/>
        </w:rPr>
        <w:t xml:space="preserve">по городу </w:t>
      </w:r>
      <w:r w:rsidRPr="00705F67">
        <w:rPr>
          <w:sz w:val="28"/>
          <w:szCs w:val="28"/>
        </w:rPr>
        <w:t>–</w:t>
      </w:r>
      <w:r w:rsidRPr="00705F67">
        <w:rPr>
          <w:bCs/>
          <w:spacing w:val="-1"/>
          <w:sz w:val="28"/>
          <w:szCs w:val="28"/>
        </w:rPr>
        <w:t xml:space="preserve"> 23,4 человек; (2015 г. – 23,4)</w:t>
      </w:r>
    </w:p>
    <w:p w:rsidR="00A61BE4" w:rsidRPr="00705F67" w:rsidRDefault="00A61BE4" w:rsidP="004B3B48">
      <w:pPr>
        <w:shd w:val="clear" w:color="auto" w:fill="FFFFFF"/>
        <w:ind w:firstLine="709"/>
        <w:jc w:val="both"/>
        <w:rPr>
          <w:bCs/>
          <w:spacing w:val="-1"/>
          <w:sz w:val="28"/>
          <w:szCs w:val="28"/>
        </w:rPr>
      </w:pPr>
      <w:r w:rsidRPr="00705F67">
        <w:rPr>
          <w:bCs/>
          <w:spacing w:val="-1"/>
          <w:sz w:val="28"/>
          <w:szCs w:val="28"/>
        </w:rPr>
        <w:t xml:space="preserve">по селу </w:t>
      </w:r>
      <w:r w:rsidRPr="00705F67">
        <w:rPr>
          <w:sz w:val="28"/>
          <w:szCs w:val="28"/>
        </w:rPr>
        <w:t>–</w:t>
      </w:r>
      <w:r w:rsidRPr="00705F67">
        <w:rPr>
          <w:bCs/>
          <w:spacing w:val="-1"/>
          <w:sz w:val="28"/>
          <w:szCs w:val="28"/>
        </w:rPr>
        <w:t xml:space="preserve"> 6,7 человек (2015 г. – 6,7)</w:t>
      </w:r>
    </w:p>
    <w:p w:rsidR="00A61BE4" w:rsidRPr="00705F67" w:rsidRDefault="00A61BE4" w:rsidP="004B3B48">
      <w:pPr>
        <w:ind w:firstLine="709"/>
        <w:jc w:val="both"/>
        <w:rPr>
          <w:sz w:val="28"/>
          <w:szCs w:val="28"/>
        </w:rPr>
      </w:pPr>
      <w:r w:rsidRPr="00705F67">
        <w:rPr>
          <w:sz w:val="28"/>
          <w:szCs w:val="28"/>
        </w:rPr>
        <w:t xml:space="preserve">Обучающихся во вторую смену </w:t>
      </w:r>
      <w:r w:rsidR="00A12AC8">
        <w:rPr>
          <w:sz w:val="28"/>
          <w:szCs w:val="28"/>
        </w:rPr>
        <w:t xml:space="preserve">– </w:t>
      </w:r>
      <w:r w:rsidRPr="00705F67">
        <w:rPr>
          <w:sz w:val="28"/>
          <w:szCs w:val="28"/>
        </w:rPr>
        <w:t>не</w:t>
      </w:r>
      <w:r w:rsidR="00A12AC8">
        <w:rPr>
          <w:sz w:val="28"/>
          <w:szCs w:val="28"/>
        </w:rPr>
        <w:t xml:space="preserve"> имеется</w:t>
      </w:r>
      <w:r w:rsidRPr="00705F67">
        <w:rPr>
          <w:sz w:val="28"/>
          <w:szCs w:val="28"/>
        </w:rPr>
        <w:t xml:space="preserve">. </w:t>
      </w:r>
    </w:p>
    <w:p w:rsidR="00A61BE4" w:rsidRPr="00705F67" w:rsidRDefault="00A61BE4" w:rsidP="004B3B48">
      <w:pPr>
        <w:ind w:firstLine="709"/>
        <w:jc w:val="both"/>
        <w:rPr>
          <w:sz w:val="28"/>
          <w:szCs w:val="28"/>
        </w:rPr>
      </w:pPr>
      <w:r w:rsidRPr="00705F67">
        <w:rPr>
          <w:sz w:val="28"/>
          <w:szCs w:val="28"/>
        </w:rPr>
        <w:t>Инновационная деятельность осуществляется на базе МБОУ  «Алексеевская средняя общеобразовательная школа №2 с углубленным изучением отдельных предметов».</w:t>
      </w:r>
    </w:p>
    <w:p w:rsidR="00A61BE4" w:rsidRPr="00705F67" w:rsidRDefault="00A61BE4" w:rsidP="004B3B48">
      <w:pPr>
        <w:ind w:firstLine="709"/>
        <w:jc w:val="both"/>
        <w:rPr>
          <w:sz w:val="28"/>
          <w:szCs w:val="28"/>
        </w:rPr>
      </w:pPr>
      <w:r w:rsidRPr="00705F67">
        <w:rPr>
          <w:sz w:val="28"/>
          <w:szCs w:val="28"/>
        </w:rPr>
        <w:t>Организация инклюзивного образования. Дистанционно обучаются 11 детей-инвалидов.</w:t>
      </w:r>
    </w:p>
    <w:p w:rsidR="00A61BE4" w:rsidRPr="00705F67" w:rsidRDefault="00A61BE4" w:rsidP="004B3B48">
      <w:pPr>
        <w:ind w:firstLine="709"/>
        <w:rPr>
          <w:sz w:val="28"/>
          <w:szCs w:val="28"/>
        </w:rPr>
      </w:pPr>
      <w:r w:rsidRPr="00705F67">
        <w:rPr>
          <w:sz w:val="28"/>
          <w:szCs w:val="28"/>
        </w:rPr>
        <w:t>На 01.09.2015 года произошла  реорганизация школ: из средних в основные – Степношенталинская ООШ, Подлесношенталинская ООШ, из основной в филиал начальную школу – Верхнетатарскомайнская начальная школа.</w:t>
      </w:r>
    </w:p>
    <w:p w:rsidR="00A61BE4" w:rsidRPr="00705F67" w:rsidRDefault="00A61BE4" w:rsidP="004B3B48">
      <w:pPr>
        <w:ind w:firstLine="709"/>
        <w:rPr>
          <w:sz w:val="28"/>
          <w:szCs w:val="28"/>
        </w:rPr>
      </w:pPr>
      <w:r w:rsidRPr="00705F67">
        <w:rPr>
          <w:sz w:val="28"/>
          <w:szCs w:val="28"/>
        </w:rPr>
        <w:t>Количество малокомплектных школ – 6 (2014 г. – 6)</w:t>
      </w:r>
    </w:p>
    <w:p w:rsidR="00A61BE4" w:rsidRPr="00705F67" w:rsidRDefault="00A61BE4" w:rsidP="004B3B48">
      <w:pPr>
        <w:shd w:val="clear" w:color="auto" w:fill="FFFFFF"/>
        <w:ind w:firstLine="709"/>
        <w:jc w:val="both"/>
        <w:rPr>
          <w:sz w:val="28"/>
          <w:szCs w:val="28"/>
        </w:rPr>
      </w:pPr>
      <w:r w:rsidRPr="00705F67">
        <w:rPr>
          <w:sz w:val="28"/>
          <w:szCs w:val="28"/>
        </w:rPr>
        <w:t>В районе функционируют 4 организаций дополнительного образования. Из них 2 организации подведомственны МОиН РТ, 2 другим ведомствам, в которых занимаются 3522 детей (2014 г. – 3525 детей). Охват учащихся дополнительным образованием составляет 127% (2013 г. – 125 %).</w:t>
      </w:r>
    </w:p>
    <w:p w:rsidR="00A61BE4" w:rsidRPr="00705F67" w:rsidRDefault="00A61BE4" w:rsidP="004B3B48">
      <w:pPr>
        <w:pStyle w:val="a4"/>
        <w:spacing w:line="240" w:lineRule="auto"/>
        <w:rPr>
          <w:bCs/>
          <w:sz w:val="28"/>
          <w:szCs w:val="28"/>
        </w:rPr>
      </w:pPr>
      <w:r w:rsidRPr="00705F67">
        <w:rPr>
          <w:bCs/>
          <w:sz w:val="28"/>
          <w:szCs w:val="28"/>
        </w:rPr>
        <w:t xml:space="preserve">С 2014 года в районе функционирует новое дошкольное образовательное учреждение на 220 мест объемом финансирования более 128 млн. </w:t>
      </w:r>
    </w:p>
    <w:p w:rsidR="00A61BE4" w:rsidRPr="00705F67" w:rsidRDefault="00A61BE4" w:rsidP="004B3B48">
      <w:pPr>
        <w:pStyle w:val="a4"/>
        <w:spacing w:line="240" w:lineRule="auto"/>
        <w:rPr>
          <w:sz w:val="28"/>
          <w:szCs w:val="28"/>
        </w:rPr>
      </w:pPr>
      <w:r w:rsidRPr="00705F67">
        <w:rPr>
          <w:bCs/>
          <w:sz w:val="28"/>
          <w:szCs w:val="28"/>
        </w:rPr>
        <w:t>На капитальный и текущий ремонты</w:t>
      </w:r>
      <w:r w:rsidRPr="00705F67">
        <w:rPr>
          <w:sz w:val="28"/>
          <w:szCs w:val="28"/>
        </w:rPr>
        <w:t xml:space="preserve"> в 2015 году из бюджета выделено</w:t>
      </w:r>
      <w:r w:rsidR="00FC5E43">
        <w:rPr>
          <w:sz w:val="28"/>
          <w:szCs w:val="28"/>
        </w:rPr>
        <w:t xml:space="preserve"> средств</w:t>
      </w:r>
      <w:r w:rsidRPr="00705F67">
        <w:rPr>
          <w:sz w:val="28"/>
          <w:szCs w:val="28"/>
        </w:rPr>
        <w:t xml:space="preserve">:  </w:t>
      </w:r>
    </w:p>
    <w:p w:rsidR="00A61BE4" w:rsidRPr="00705F67" w:rsidRDefault="00A61BE4" w:rsidP="004B3B48">
      <w:pPr>
        <w:pStyle w:val="a4"/>
        <w:spacing w:line="240" w:lineRule="auto"/>
        <w:rPr>
          <w:sz w:val="28"/>
          <w:szCs w:val="28"/>
        </w:rPr>
      </w:pPr>
      <w:r w:rsidRPr="00705F67">
        <w:rPr>
          <w:sz w:val="28"/>
          <w:szCs w:val="28"/>
        </w:rPr>
        <w:t xml:space="preserve">- из  республиканского бюджета – 18340 тыс. рублей; </w:t>
      </w:r>
    </w:p>
    <w:p w:rsidR="006E67AC" w:rsidRDefault="00A61BE4" w:rsidP="004B3B48">
      <w:pPr>
        <w:pStyle w:val="a4"/>
        <w:spacing w:line="240" w:lineRule="auto"/>
        <w:rPr>
          <w:sz w:val="28"/>
          <w:szCs w:val="28"/>
        </w:rPr>
      </w:pPr>
      <w:r w:rsidRPr="00705F67">
        <w:rPr>
          <w:sz w:val="28"/>
          <w:szCs w:val="28"/>
        </w:rPr>
        <w:t>- из муниципального бюджета – 1 млн. рублей.</w:t>
      </w:r>
    </w:p>
    <w:p w:rsidR="00132642" w:rsidRPr="00D01767" w:rsidRDefault="00132642" w:rsidP="004B3B48">
      <w:pPr>
        <w:ind w:firstLine="709"/>
        <w:jc w:val="both"/>
        <w:rPr>
          <w:sz w:val="28"/>
          <w:szCs w:val="28"/>
        </w:rPr>
      </w:pPr>
      <w:r w:rsidRPr="00D01767">
        <w:rPr>
          <w:sz w:val="28"/>
          <w:szCs w:val="28"/>
        </w:rPr>
        <w:t xml:space="preserve">В </w:t>
      </w:r>
      <w:r w:rsidR="00FC5E43">
        <w:rPr>
          <w:sz w:val="28"/>
          <w:szCs w:val="28"/>
        </w:rPr>
        <w:t>п.г.т.</w:t>
      </w:r>
      <w:r w:rsidRPr="00D01767">
        <w:rPr>
          <w:sz w:val="28"/>
          <w:szCs w:val="28"/>
        </w:rPr>
        <w:t xml:space="preserve">  Алексеевское  ГАПОУ «Алексеевский аграрный колледж».</w:t>
      </w:r>
    </w:p>
    <w:p w:rsidR="00132642" w:rsidRPr="00D01767" w:rsidRDefault="00132642" w:rsidP="004B3B48">
      <w:pPr>
        <w:jc w:val="both"/>
        <w:rPr>
          <w:sz w:val="28"/>
          <w:szCs w:val="28"/>
        </w:rPr>
      </w:pPr>
      <w:r w:rsidRPr="00D01767">
        <w:rPr>
          <w:sz w:val="28"/>
          <w:szCs w:val="28"/>
        </w:rPr>
        <w:t xml:space="preserve"> </w:t>
      </w:r>
      <w:r w:rsidRPr="00D01767">
        <w:rPr>
          <w:sz w:val="28"/>
          <w:szCs w:val="28"/>
        </w:rPr>
        <w:tab/>
        <w:t>Это современное учебное учреждение, готовящее конкурентоспособных специалистов для различных отраслей производства.  Участие и победа во Всероссийском конкурсе инновационных образовательных программ, организованного в рамках приоритетного национального проекта «Образование» в 2007 и 2009 годах  помогла улучшить и укрепить материально-техническую базу колледжа. На реализацию двух программ было выделено 135 млн</w:t>
      </w:r>
      <w:r w:rsidR="0049427D" w:rsidRPr="00D01767">
        <w:rPr>
          <w:sz w:val="28"/>
          <w:szCs w:val="28"/>
        </w:rPr>
        <w:t>.</w:t>
      </w:r>
      <w:r w:rsidRPr="00D01767">
        <w:rPr>
          <w:sz w:val="28"/>
          <w:szCs w:val="28"/>
        </w:rPr>
        <w:t xml:space="preserve"> рублей.</w:t>
      </w:r>
    </w:p>
    <w:p w:rsidR="00132642" w:rsidRDefault="00132642" w:rsidP="004B3B48">
      <w:pPr>
        <w:ind w:firstLine="708"/>
        <w:jc w:val="both"/>
        <w:rPr>
          <w:sz w:val="28"/>
          <w:szCs w:val="28"/>
        </w:rPr>
      </w:pPr>
      <w:r w:rsidRPr="00D01767">
        <w:rPr>
          <w:sz w:val="28"/>
          <w:szCs w:val="28"/>
        </w:rPr>
        <w:t>За годы существования  выпущено более 7 тысяч специалистов и квалифицированных рабочих, большая часть которых трудоустраиваются по полученной профессии или продолжают обучение. Колледж входит в состав агропромышленного</w:t>
      </w:r>
      <w:r w:rsidRPr="00214DA7">
        <w:rPr>
          <w:sz w:val="28"/>
          <w:szCs w:val="28"/>
        </w:rPr>
        <w:t xml:space="preserve"> кластера во главе с Казанским аграрным университетом, студентами которого ежегодно становятся наши выпускники с сокращенным сроком обучения. В 2015году студентами университета стали 13 выпускников нашего колледжа.</w:t>
      </w:r>
    </w:p>
    <w:p w:rsidR="00132642" w:rsidRDefault="00132642" w:rsidP="004B3B48">
      <w:pPr>
        <w:ind w:firstLine="708"/>
        <w:rPr>
          <w:sz w:val="28"/>
          <w:szCs w:val="28"/>
        </w:rPr>
      </w:pPr>
      <w:r>
        <w:rPr>
          <w:sz w:val="28"/>
          <w:szCs w:val="28"/>
        </w:rPr>
        <w:t xml:space="preserve">К </w:t>
      </w:r>
      <w:r w:rsidRPr="00214DA7">
        <w:rPr>
          <w:sz w:val="28"/>
          <w:szCs w:val="28"/>
        </w:rPr>
        <w:t>колледжу в качестве филиалов присоединены два учебных заведения –ПУ-95 Алькеевского района и ПУ-118 Новошешминского района, материально-техническая база которых не соответствует современным т</w:t>
      </w:r>
      <w:r>
        <w:rPr>
          <w:sz w:val="28"/>
          <w:szCs w:val="28"/>
        </w:rPr>
        <w:t xml:space="preserve">ребованиям. </w:t>
      </w:r>
    </w:p>
    <w:p w:rsidR="00132642" w:rsidRDefault="0093046E" w:rsidP="0093046E">
      <w:pPr>
        <w:ind w:firstLine="709"/>
        <w:rPr>
          <w:sz w:val="28"/>
          <w:szCs w:val="28"/>
        </w:rPr>
      </w:pPr>
      <w:r>
        <w:rPr>
          <w:sz w:val="28"/>
          <w:szCs w:val="28"/>
        </w:rPr>
        <w:t>В</w:t>
      </w:r>
      <w:r w:rsidR="00132642" w:rsidRPr="006F3109">
        <w:rPr>
          <w:sz w:val="28"/>
          <w:szCs w:val="28"/>
        </w:rPr>
        <w:t xml:space="preserve"> колледже ведется подготовка по следующим направлениям</w:t>
      </w:r>
      <w:r w:rsidR="00132642">
        <w:rPr>
          <w:sz w:val="28"/>
          <w:szCs w:val="28"/>
        </w:rPr>
        <w:t>:</w:t>
      </w:r>
    </w:p>
    <w:p w:rsidR="00052C7B" w:rsidRPr="006F3109" w:rsidRDefault="00052C7B" w:rsidP="00052C7B">
      <w:pPr>
        <w:spacing w:before="120" w:after="120" w:line="276" w:lineRule="auto"/>
        <w:jc w:val="right"/>
        <w:rPr>
          <w:sz w:val="28"/>
          <w:szCs w:val="28"/>
        </w:rPr>
      </w:pPr>
      <w:r>
        <w:rPr>
          <w:b/>
          <w:sz w:val="28"/>
          <w:szCs w:val="28"/>
        </w:rPr>
        <w:t>Таблица 3.2.</w:t>
      </w:r>
      <w:r w:rsidR="00B778DB">
        <w:rPr>
          <w:b/>
          <w:sz w:val="28"/>
          <w:szCs w:val="28"/>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4616"/>
        <w:gridCol w:w="4819"/>
      </w:tblGrid>
      <w:tr w:rsidR="00132642" w:rsidRPr="00214DA7" w:rsidTr="00695BDA">
        <w:tc>
          <w:tcPr>
            <w:tcW w:w="771" w:type="dxa"/>
            <w:tcBorders>
              <w:top w:val="single" w:sz="4" w:space="0" w:color="auto"/>
              <w:left w:val="single" w:sz="4" w:space="0" w:color="auto"/>
              <w:bottom w:val="single" w:sz="4" w:space="0" w:color="auto"/>
              <w:right w:val="single" w:sz="4" w:space="0" w:color="auto"/>
            </w:tcBorders>
            <w:hideMark/>
          </w:tcPr>
          <w:p w:rsidR="00132642" w:rsidRPr="0049427D" w:rsidRDefault="00132642" w:rsidP="00132642">
            <w:pPr>
              <w:jc w:val="center"/>
              <w:rPr>
                <w:rFonts w:eastAsia="Calibri"/>
                <w:b/>
                <w:sz w:val="28"/>
                <w:szCs w:val="28"/>
              </w:rPr>
            </w:pPr>
            <w:r w:rsidRPr="0049427D">
              <w:rPr>
                <w:rFonts w:eastAsia="Calibri"/>
                <w:b/>
                <w:sz w:val="28"/>
                <w:szCs w:val="28"/>
              </w:rPr>
              <w:t>№</w:t>
            </w:r>
          </w:p>
        </w:tc>
        <w:tc>
          <w:tcPr>
            <w:tcW w:w="4616" w:type="dxa"/>
            <w:tcBorders>
              <w:top w:val="single" w:sz="4" w:space="0" w:color="auto"/>
              <w:left w:val="single" w:sz="4" w:space="0" w:color="auto"/>
              <w:bottom w:val="single" w:sz="4" w:space="0" w:color="auto"/>
              <w:right w:val="single" w:sz="4" w:space="0" w:color="auto"/>
            </w:tcBorders>
            <w:hideMark/>
          </w:tcPr>
          <w:p w:rsidR="00132642" w:rsidRPr="0049427D" w:rsidRDefault="00132642" w:rsidP="00132642">
            <w:pPr>
              <w:jc w:val="center"/>
              <w:rPr>
                <w:rFonts w:eastAsia="Calibri"/>
                <w:b/>
                <w:sz w:val="28"/>
                <w:szCs w:val="28"/>
              </w:rPr>
            </w:pPr>
            <w:r w:rsidRPr="0049427D">
              <w:rPr>
                <w:rFonts w:eastAsia="Calibri"/>
                <w:b/>
                <w:sz w:val="28"/>
                <w:szCs w:val="28"/>
              </w:rPr>
              <w:t>Специальность, профессия</w:t>
            </w:r>
          </w:p>
        </w:tc>
        <w:tc>
          <w:tcPr>
            <w:tcW w:w="4819" w:type="dxa"/>
            <w:tcBorders>
              <w:top w:val="single" w:sz="4" w:space="0" w:color="auto"/>
              <w:left w:val="single" w:sz="4" w:space="0" w:color="auto"/>
              <w:bottom w:val="single" w:sz="4" w:space="0" w:color="auto"/>
              <w:right w:val="single" w:sz="4" w:space="0" w:color="auto"/>
            </w:tcBorders>
            <w:hideMark/>
          </w:tcPr>
          <w:p w:rsidR="00132642" w:rsidRPr="0049427D" w:rsidRDefault="00132642" w:rsidP="00132642">
            <w:pPr>
              <w:jc w:val="center"/>
              <w:rPr>
                <w:rFonts w:eastAsia="Calibri"/>
                <w:b/>
                <w:sz w:val="28"/>
                <w:szCs w:val="28"/>
              </w:rPr>
            </w:pPr>
            <w:r w:rsidRPr="0049427D">
              <w:rPr>
                <w:rFonts w:eastAsia="Calibri"/>
                <w:b/>
                <w:sz w:val="28"/>
                <w:szCs w:val="28"/>
              </w:rPr>
              <w:t>программа</w:t>
            </w:r>
          </w:p>
        </w:tc>
      </w:tr>
      <w:tr w:rsidR="00132642" w:rsidRPr="00214DA7" w:rsidTr="00695BDA">
        <w:tc>
          <w:tcPr>
            <w:tcW w:w="10206" w:type="dxa"/>
            <w:gridSpan w:val="3"/>
            <w:tcBorders>
              <w:top w:val="single" w:sz="4" w:space="0" w:color="auto"/>
              <w:left w:val="single" w:sz="4" w:space="0" w:color="auto"/>
              <w:bottom w:val="single" w:sz="4" w:space="0" w:color="auto"/>
              <w:right w:val="single" w:sz="4" w:space="0" w:color="auto"/>
            </w:tcBorders>
            <w:hideMark/>
          </w:tcPr>
          <w:p w:rsidR="00132642" w:rsidRPr="00761FE9" w:rsidRDefault="0049427D" w:rsidP="00132642">
            <w:pPr>
              <w:rPr>
                <w:rFonts w:eastAsia="Calibri"/>
                <w:b/>
                <w:sz w:val="28"/>
                <w:szCs w:val="28"/>
              </w:rPr>
            </w:pPr>
            <w:r w:rsidRPr="00761FE9">
              <w:rPr>
                <w:rFonts w:eastAsia="Calibri"/>
                <w:b/>
                <w:sz w:val="28"/>
                <w:szCs w:val="28"/>
              </w:rPr>
              <w:t>П.</w:t>
            </w:r>
            <w:r w:rsidR="00132642" w:rsidRPr="00761FE9">
              <w:rPr>
                <w:rFonts w:eastAsia="Calibri"/>
                <w:b/>
                <w:sz w:val="28"/>
                <w:szCs w:val="28"/>
              </w:rPr>
              <w:t>г</w:t>
            </w:r>
            <w:r w:rsidRPr="00761FE9">
              <w:rPr>
                <w:rFonts w:eastAsia="Calibri"/>
                <w:b/>
                <w:sz w:val="28"/>
                <w:szCs w:val="28"/>
              </w:rPr>
              <w:t>.</w:t>
            </w:r>
            <w:r w:rsidR="00132642" w:rsidRPr="00761FE9">
              <w:rPr>
                <w:rFonts w:eastAsia="Calibri"/>
                <w:b/>
                <w:sz w:val="28"/>
                <w:szCs w:val="28"/>
              </w:rPr>
              <w:t>т</w:t>
            </w:r>
            <w:r w:rsidRPr="00761FE9">
              <w:rPr>
                <w:rFonts w:eastAsia="Calibri"/>
                <w:b/>
                <w:sz w:val="28"/>
                <w:szCs w:val="28"/>
              </w:rPr>
              <w:t>.</w:t>
            </w:r>
            <w:r w:rsidR="00132642" w:rsidRPr="00761FE9">
              <w:rPr>
                <w:rFonts w:eastAsia="Calibri"/>
                <w:b/>
                <w:sz w:val="28"/>
                <w:szCs w:val="28"/>
              </w:rPr>
              <w:t xml:space="preserve"> Алексеевское</w:t>
            </w:r>
          </w:p>
        </w:tc>
      </w:tr>
      <w:tr w:rsidR="00132642" w:rsidRPr="00214DA7" w:rsidTr="00695BDA">
        <w:trPr>
          <w:trHeight w:hRule="exact" w:val="567"/>
        </w:trPr>
        <w:tc>
          <w:tcPr>
            <w:tcW w:w="771"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jc w:val="center"/>
              <w:rPr>
                <w:rFonts w:eastAsia="Calibri"/>
                <w:sz w:val="28"/>
                <w:szCs w:val="28"/>
              </w:rPr>
            </w:pPr>
            <w:r w:rsidRPr="00214DA7">
              <w:rPr>
                <w:rFonts w:eastAsia="Calibri"/>
                <w:sz w:val="28"/>
                <w:szCs w:val="28"/>
              </w:rPr>
              <w:t>1</w:t>
            </w:r>
          </w:p>
        </w:tc>
        <w:tc>
          <w:tcPr>
            <w:tcW w:w="4616"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Механизация с/х</w:t>
            </w:r>
          </w:p>
        </w:tc>
        <w:tc>
          <w:tcPr>
            <w:tcW w:w="4819"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Подготовка специалистов</w:t>
            </w:r>
          </w:p>
        </w:tc>
      </w:tr>
      <w:tr w:rsidR="00132642" w:rsidRPr="00214DA7" w:rsidTr="00695BDA">
        <w:trPr>
          <w:trHeight w:hRule="exact" w:val="567"/>
        </w:trPr>
        <w:tc>
          <w:tcPr>
            <w:tcW w:w="771"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jc w:val="center"/>
              <w:rPr>
                <w:rFonts w:eastAsia="Calibri"/>
                <w:sz w:val="28"/>
                <w:szCs w:val="28"/>
              </w:rPr>
            </w:pPr>
            <w:r w:rsidRPr="00214DA7">
              <w:rPr>
                <w:rFonts w:eastAsia="Calibri"/>
                <w:sz w:val="28"/>
                <w:szCs w:val="28"/>
              </w:rPr>
              <w:t>2</w:t>
            </w:r>
          </w:p>
        </w:tc>
        <w:tc>
          <w:tcPr>
            <w:tcW w:w="4616"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Экономика и бух учет в с/х</w:t>
            </w:r>
          </w:p>
        </w:tc>
        <w:tc>
          <w:tcPr>
            <w:tcW w:w="4819"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Подготовка специалистов</w:t>
            </w:r>
          </w:p>
        </w:tc>
      </w:tr>
      <w:tr w:rsidR="00132642" w:rsidRPr="00214DA7" w:rsidTr="00695BDA">
        <w:trPr>
          <w:trHeight w:hRule="exact" w:val="567"/>
        </w:trPr>
        <w:tc>
          <w:tcPr>
            <w:tcW w:w="771"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jc w:val="center"/>
              <w:rPr>
                <w:rFonts w:eastAsia="Calibri"/>
                <w:sz w:val="28"/>
                <w:szCs w:val="28"/>
              </w:rPr>
            </w:pPr>
            <w:r w:rsidRPr="00214DA7">
              <w:rPr>
                <w:rFonts w:eastAsia="Calibri"/>
                <w:sz w:val="28"/>
                <w:szCs w:val="28"/>
              </w:rPr>
              <w:t>3</w:t>
            </w:r>
          </w:p>
        </w:tc>
        <w:tc>
          <w:tcPr>
            <w:tcW w:w="4616"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Технология и ПОП</w:t>
            </w:r>
          </w:p>
        </w:tc>
        <w:tc>
          <w:tcPr>
            <w:tcW w:w="4819"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Подготовка специалистов</w:t>
            </w:r>
          </w:p>
        </w:tc>
      </w:tr>
      <w:tr w:rsidR="00132642" w:rsidRPr="00214DA7" w:rsidTr="00695BDA">
        <w:tc>
          <w:tcPr>
            <w:tcW w:w="771"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jc w:val="center"/>
              <w:rPr>
                <w:rFonts w:eastAsia="Calibri"/>
                <w:sz w:val="28"/>
                <w:szCs w:val="28"/>
              </w:rPr>
            </w:pPr>
            <w:r w:rsidRPr="00214DA7">
              <w:rPr>
                <w:rFonts w:eastAsia="Calibri"/>
                <w:sz w:val="28"/>
                <w:szCs w:val="28"/>
              </w:rPr>
              <w:t>4</w:t>
            </w:r>
          </w:p>
        </w:tc>
        <w:tc>
          <w:tcPr>
            <w:tcW w:w="4616"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Тракторист-машинист с/х производства</w:t>
            </w:r>
          </w:p>
        </w:tc>
        <w:tc>
          <w:tcPr>
            <w:tcW w:w="4819"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Подготовка рабочих (служащих)</w:t>
            </w:r>
          </w:p>
        </w:tc>
      </w:tr>
      <w:tr w:rsidR="00132642" w:rsidRPr="00214DA7" w:rsidTr="00695BDA">
        <w:trPr>
          <w:trHeight w:hRule="exact" w:val="403"/>
        </w:trPr>
        <w:tc>
          <w:tcPr>
            <w:tcW w:w="771"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jc w:val="center"/>
              <w:rPr>
                <w:rFonts w:eastAsia="Calibri"/>
                <w:sz w:val="28"/>
                <w:szCs w:val="28"/>
              </w:rPr>
            </w:pPr>
            <w:r w:rsidRPr="00214DA7">
              <w:rPr>
                <w:rFonts w:eastAsia="Calibri"/>
                <w:sz w:val="28"/>
                <w:szCs w:val="28"/>
              </w:rPr>
              <w:t>5</w:t>
            </w:r>
          </w:p>
        </w:tc>
        <w:tc>
          <w:tcPr>
            <w:tcW w:w="4616"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Повар,</w:t>
            </w:r>
            <w:r>
              <w:rPr>
                <w:rFonts w:eastAsia="Calibri"/>
                <w:sz w:val="28"/>
                <w:szCs w:val="28"/>
              </w:rPr>
              <w:t xml:space="preserve"> </w:t>
            </w:r>
            <w:r w:rsidRPr="00214DA7">
              <w:rPr>
                <w:rFonts w:eastAsia="Calibri"/>
                <w:sz w:val="28"/>
                <w:szCs w:val="28"/>
              </w:rPr>
              <w:t>кондитер</w:t>
            </w:r>
          </w:p>
        </w:tc>
        <w:tc>
          <w:tcPr>
            <w:tcW w:w="4819"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Подготовка рабочих (служащих)</w:t>
            </w:r>
          </w:p>
        </w:tc>
      </w:tr>
      <w:tr w:rsidR="00132642" w:rsidRPr="00214DA7" w:rsidTr="00695BDA">
        <w:trPr>
          <w:trHeight w:hRule="exact" w:val="567"/>
        </w:trPr>
        <w:tc>
          <w:tcPr>
            <w:tcW w:w="10206" w:type="dxa"/>
            <w:gridSpan w:val="3"/>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С.Базарные Матаки</w:t>
            </w:r>
          </w:p>
        </w:tc>
      </w:tr>
      <w:tr w:rsidR="00132642" w:rsidRPr="00214DA7" w:rsidTr="00695BDA">
        <w:tc>
          <w:tcPr>
            <w:tcW w:w="771"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jc w:val="center"/>
              <w:rPr>
                <w:rFonts w:eastAsia="Calibri"/>
                <w:sz w:val="28"/>
                <w:szCs w:val="28"/>
              </w:rPr>
            </w:pPr>
            <w:r w:rsidRPr="00214DA7">
              <w:rPr>
                <w:rFonts w:eastAsia="Calibri"/>
                <w:sz w:val="28"/>
                <w:szCs w:val="28"/>
              </w:rPr>
              <w:t>1</w:t>
            </w:r>
          </w:p>
        </w:tc>
        <w:tc>
          <w:tcPr>
            <w:tcW w:w="4616"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Тракторист-машинист с/х производства</w:t>
            </w:r>
          </w:p>
        </w:tc>
        <w:tc>
          <w:tcPr>
            <w:tcW w:w="4819"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Подготовка рабочих (служащих)</w:t>
            </w:r>
          </w:p>
        </w:tc>
      </w:tr>
      <w:tr w:rsidR="00132642" w:rsidRPr="00214DA7" w:rsidTr="00695BDA">
        <w:trPr>
          <w:trHeight w:hRule="exact" w:val="457"/>
        </w:trPr>
        <w:tc>
          <w:tcPr>
            <w:tcW w:w="771"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jc w:val="center"/>
              <w:rPr>
                <w:rFonts w:eastAsia="Calibri"/>
                <w:sz w:val="28"/>
                <w:szCs w:val="28"/>
              </w:rPr>
            </w:pPr>
            <w:r w:rsidRPr="00214DA7">
              <w:rPr>
                <w:rFonts w:eastAsia="Calibri"/>
                <w:sz w:val="28"/>
                <w:szCs w:val="28"/>
              </w:rPr>
              <w:t>2</w:t>
            </w:r>
          </w:p>
        </w:tc>
        <w:tc>
          <w:tcPr>
            <w:tcW w:w="4616"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Повар,</w:t>
            </w:r>
            <w:r>
              <w:rPr>
                <w:rFonts w:eastAsia="Calibri"/>
                <w:sz w:val="28"/>
                <w:szCs w:val="28"/>
              </w:rPr>
              <w:t xml:space="preserve"> </w:t>
            </w:r>
            <w:r w:rsidRPr="00214DA7">
              <w:rPr>
                <w:rFonts w:eastAsia="Calibri"/>
                <w:sz w:val="28"/>
                <w:szCs w:val="28"/>
              </w:rPr>
              <w:t>кондитер</w:t>
            </w:r>
          </w:p>
        </w:tc>
        <w:tc>
          <w:tcPr>
            <w:tcW w:w="4819"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Подготовка рабочих (служащих)</w:t>
            </w:r>
          </w:p>
        </w:tc>
      </w:tr>
      <w:tr w:rsidR="00132642" w:rsidRPr="00214DA7" w:rsidTr="00695BDA">
        <w:trPr>
          <w:trHeight w:hRule="exact" w:val="567"/>
        </w:trPr>
        <w:tc>
          <w:tcPr>
            <w:tcW w:w="10206" w:type="dxa"/>
            <w:gridSpan w:val="3"/>
            <w:tcBorders>
              <w:top w:val="single" w:sz="4" w:space="0" w:color="auto"/>
              <w:left w:val="single" w:sz="4" w:space="0" w:color="auto"/>
              <w:bottom w:val="single" w:sz="4" w:space="0" w:color="auto"/>
              <w:right w:val="single" w:sz="4" w:space="0" w:color="auto"/>
            </w:tcBorders>
            <w:hideMark/>
          </w:tcPr>
          <w:p w:rsidR="00132642" w:rsidRPr="00761FE9" w:rsidRDefault="00761FE9" w:rsidP="00132642">
            <w:pPr>
              <w:rPr>
                <w:rFonts w:eastAsia="Calibri"/>
                <w:b/>
                <w:sz w:val="28"/>
                <w:szCs w:val="28"/>
              </w:rPr>
            </w:pPr>
            <w:r>
              <w:rPr>
                <w:rFonts w:eastAsia="Calibri"/>
                <w:b/>
                <w:sz w:val="28"/>
                <w:szCs w:val="28"/>
              </w:rPr>
              <w:t>с</w:t>
            </w:r>
            <w:r w:rsidR="00132642" w:rsidRPr="00761FE9">
              <w:rPr>
                <w:rFonts w:eastAsia="Calibri"/>
                <w:b/>
                <w:sz w:val="28"/>
                <w:szCs w:val="28"/>
              </w:rPr>
              <w:t>.Новошешминск</w:t>
            </w:r>
          </w:p>
        </w:tc>
      </w:tr>
      <w:tr w:rsidR="00132642" w:rsidRPr="00214DA7" w:rsidTr="00695BDA">
        <w:tc>
          <w:tcPr>
            <w:tcW w:w="771"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jc w:val="center"/>
              <w:rPr>
                <w:rFonts w:eastAsia="Calibri"/>
                <w:sz w:val="28"/>
                <w:szCs w:val="28"/>
              </w:rPr>
            </w:pPr>
            <w:r w:rsidRPr="00214DA7">
              <w:rPr>
                <w:rFonts w:eastAsia="Calibri"/>
                <w:sz w:val="28"/>
                <w:szCs w:val="28"/>
              </w:rPr>
              <w:t>1</w:t>
            </w:r>
          </w:p>
        </w:tc>
        <w:tc>
          <w:tcPr>
            <w:tcW w:w="4616"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Тракторист-машинист с/х производства</w:t>
            </w:r>
          </w:p>
        </w:tc>
        <w:tc>
          <w:tcPr>
            <w:tcW w:w="4819"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Подготовка рабочих (служащих)</w:t>
            </w:r>
          </w:p>
        </w:tc>
      </w:tr>
      <w:tr w:rsidR="00132642" w:rsidRPr="00214DA7" w:rsidTr="00695BDA">
        <w:tc>
          <w:tcPr>
            <w:tcW w:w="771"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jc w:val="center"/>
              <w:rPr>
                <w:rFonts w:eastAsia="Calibri"/>
                <w:sz w:val="28"/>
                <w:szCs w:val="28"/>
              </w:rPr>
            </w:pPr>
            <w:r w:rsidRPr="00214DA7">
              <w:rPr>
                <w:rFonts w:eastAsia="Calibri"/>
                <w:sz w:val="28"/>
                <w:szCs w:val="28"/>
              </w:rPr>
              <w:t>2</w:t>
            </w:r>
          </w:p>
        </w:tc>
        <w:tc>
          <w:tcPr>
            <w:tcW w:w="4616"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Тракторист-машинист с/х производства (год)</w:t>
            </w:r>
          </w:p>
        </w:tc>
        <w:tc>
          <w:tcPr>
            <w:tcW w:w="4819"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Подготовка рабочих (служащих)</w:t>
            </w:r>
          </w:p>
        </w:tc>
      </w:tr>
      <w:tr w:rsidR="00132642" w:rsidRPr="00214DA7" w:rsidTr="00695BDA">
        <w:tc>
          <w:tcPr>
            <w:tcW w:w="771"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jc w:val="center"/>
              <w:rPr>
                <w:rFonts w:eastAsia="Calibri"/>
                <w:sz w:val="28"/>
                <w:szCs w:val="28"/>
              </w:rPr>
            </w:pPr>
            <w:r w:rsidRPr="00214DA7">
              <w:rPr>
                <w:rFonts w:eastAsia="Calibri"/>
                <w:sz w:val="28"/>
                <w:szCs w:val="28"/>
              </w:rPr>
              <w:t>3</w:t>
            </w:r>
          </w:p>
        </w:tc>
        <w:tc>
          <w:tcPr>
            <w:tcW w:w="4616"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Портной</w:t>
            </w:r>
          </w:p>
        </w:tc>
        <w:tc>
          <w:tcPr>
            <w:tcW w:w="4819"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Подготовка рабочих (служащих)</w:t>
            </w:r>
          </w:p>
        </w:tc>
      </w:tr>
      <w:tr w:rsidR="00132642" w:rsidRPr="00214DA7" w:rsidTr="00695BDA">
        <w:tc>
          <w:tcPr>
            <w:tcW w:w="771"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jc w:val="center"/>
              <w:rPr>
                <w:rFonts w:eastAsia="Calibri"/>
                <w:sz w:val="28"/>
                <w:szCs w:val="28"/>
              </w:rPr>
            </w:pPr>
            <w:r w:rsidRPr="00214DA7">
              <w:rPr>
                <w:rFonts w:eastAsia="Calibri"/>
                <w:sz w:val="28"/>
                <w:szCs w:val="28"/>
              </w:rPr>
              <w:t>4</w:t>
            </w:r>
          </w:p>
        </w:tc>
        <w:tc>
          <w:tcPr>
            <w:tcW w:w="4616"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Сварщик (год)</w:t>
            </w:r>
          </w:p>
        </w:tc>
        <w:tc>
          <w:tcPr>
            <w:tcW w:w="4819"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Подготовка рабочих (служащих)</w:t>
            </w:r>
          </w:p>
        </w:tc>
      </w:tr>
      <w:tr w:rsidR="00132642" w:rsidRPr="00214DA7" w:rsidTr="00695BDA">
        <w:tc>
          <w:tcPr>
            <w:tcW w:w="771"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jc w:val="center"/>
              <w:rPr>
                <w:rFonts w:eastAsia="Calibri"/>
                <w:sz w:val="28"/>
                <w:szCs w:val="28"/>
              </w:rPr>
            </w:pPr>
            <w:r w:rsidRPr="00214DA7">
              <w:rPr>
                <w:rFonts w:eastAsia="Calibri"/>
                <w:sz w:val="28"/>
                <w:szCs w:val="28"/>
              </w:rPr>
              <w:t>5</w:t>
            </w:r>
          </w:p>
        </w:tc>
        <w:tc>
          <w:tcPr>
            <w:tcW w:w="4616"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Секретарь</w:t>
            </w:r>
          </w:p>
        </w:tc>
        <w:tc>
          <w:tcPr>
            <w:tcW w:w="4819" w:type="dxa"/>
            <w:tcBorders>
              <w:top w:val="single" w:sz="4" w:space="0" w:color="auto"/>
              <w:left w:val="single" w:sz="4" w:space="0" w:color="auto"/>
              <w:bottom w:val="single" w:sz="4" w:space="0" w:color="auto"/>
              <w:right w:val="single" w:sz="4" w:space="0" w:color="auto"/>
            </w:tcBorders>
            <w:hideMark/>
          </w:tcPr>
          <w:p w:rsidR="00132642" w:rsidRPr="00214DA7" w:rsidRDefault="00132642" w:rsidP="00132642">
            <w:pPr>
              <w:rPr>
                <w:rFonts w:eastAsia="Calibri"/>
                <w:sz w:val="28"/>
                <w:szCs w:val="28"/>
              </w:rPr>
            </w:pPr>
            <w:r w:rsidRPr="00214DA7">
              <w:rPr>
                <w:rFonts w:eastAsia="Calibri"/>
                <w:sz w:val="28"/>
                <w:szCs w:val="28"/>
              </w:rPr>
              <w:t>Подготовка рабочих (служащих)</w:t>
            </w:r>
          </w:p>
        </w:tc>
      </w:tr>
    </w:tbl>
    <w:p w:rsidR="003A6659" w:rsidRDefault="003A6659" w:rsidP="00132642">
      <w:pPr>
        <w:spacing w:line="276" w:lineRule="auto"/>
        <w:ind w:firstLine="708"/>
        <w:jc w:val="both"/>
        <w:rPr>
          <w:sz w:val="28"/>
          <w:szCs w:val="28"/>
        </w:rPr>
      </w:pPr>
    </w:p>
    <w:p w:rsidR="00132642" w:rsidRDefault="00132642" w:rsidP="00132642">
      <w:pPr>
        <w:spacing w:line="276" w:lineRule="auto"/>
        <w:ind w:firstLine="708"/>
        <w:jc w:val="both"/>
        <w:rPr>
          <w:sz w:val="28"/>
          <w:szCs w:val="28"/>
        </w:rPr>
      </w:pPr>
      <w:r w:rsidRPr="00214DA7">
        <w:rPr>
          <w:sz w:val="28"/>
          <w:szCs w:val="28"/>
        </w:rPr>
        <w:t>В колледже развита сеть дополнительного профессионального образования, обучение на кр</w:t>
      </w:r>
      <w:r>
        <w:rPr>
          <w:sz w:val="28"/>
          <w:szCs w:val="28"/>
        </w:rPr>
        <w:t>аткосрочных курсах ведется по 17</w:t>
      </w:r>
      <w:r w:rsidRPr="00214DA7">
        <w:rPr>
          <w:sz w:val="28"/>
          <w:szCs w:val="28"/>
        </w:rPr>
        <w:t xml:space="preserve"> профессиям.</w:t>
      </w:r>
    </w:p>
    <w:p w:rsidR="00150653" w:rsidRDefault="00150653" w:rsidP="00150653">
      <w:pPr>
        <w:spacing w:line="276" w:lineRule="auto"/>
        <w:ind w:firstLine="708"/>
        <w:jc w:val="right"/>
        <w:rPr>
          <w:sz w:val="28"/>
          <w:szCs w:val="28"/>
        </w:rPr>
      </w:pPr>
      <w:r>
        <w:rPr>
          <w:b/>
          <w:sz w:val="28"/>
          <w:szCs w:val="28"/>
        </w:rPr>
        <w:t>Таблица 3.2.</w:t>
      </w:r>
      <w:r w:rsidR="00B778DB">
        <w:rPr>
          <w:b/>
          <w:sz w:val="28"/>
          <w:szCs w:val="28"/>
        </w:rPr>
        <w:t>6</w:t>
      </w:r>
    </w:p>
    <w:p w:rsidR="00132642" w:rsidRPr="00D01218" w:rsidRDefault="00132642" w:rsidP="00132642">
      <w:pP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409"/>
      </w:tblGrid>
      <w:tr w:rsidR="00132642" w:rsidRPr="00D01218" w:rsidTr="00456472">
        <w:tc>
          <w:tcPr>
            <w:tcW w:w="7797" w:type="dxa"/>
          </w:tcPr>
          <w:p w:rsidR="00132642" w:rsidRPr="0049427D" w:rsidRDefault="00132642" w:rsidP="00132642">
            <w:pPr>
              <w:jc w:val="center"/>
              <w:rPr>
                <w:b/>
                <w:sz w:val="28"/>
                <w:szCs w:val="28"/>
              </w:rPr>
            </w:pPr>
            <w:r w:rsidRPr="0049427D">
              <w:rPr>
                <w:b/>
                <w:sz w:val="28"/>
                <w:szCs w:val="28"/>
              </w:rPr>
              <w:t xml:space="preserve">Наименование специальности обучения </w:t>
            </w:r>
          </w:p>
          <w:p w:rsidR="00132642" w:rsidRPr="0049427D" w:rsidRDefault="00132642" w:rsidP="00132642">
            <w:pPr>
              <w:jc w:val="center"/>
              <w:rPr>
                <w:b/>
                <w:sz w:val="28"/>
                <w:szCs w:val="28"/>
              </w:rPr>
            </w:pPr>
            <w:r w:rsidRPr="0049427D">
              <w:rPr>
                <w:b/>
                <w:sz w:val="28"/>
                <w:szCs w:val="28"/>
              </w:rPr>
              <w:t>на платной основе</w:t>
            </w:r>
          </w:p>
        </w:tc>
        <w:tc>
          <w:tcPr>
            <w:tcW w:w="2409" w:type="dxa"/>
          </w:tcPr>
          <w:p w:rsidR="00132642" w:rsidRPr="0049427D" w:rsidRDefault="00132642" w:rsidP="00132642">
            <w:pPr>
              <w:jc w:val="center"/>
              <w:rPr>
                <w:b/>
                <w:sz w:val="28"/>
                <w:szCs w:val="28"/>
              </w:rPr>
            </w:pPr>
            <w:r w:rsidRPr="0049427D">
              <w:rPr>
                <w:b/>
                <w:sz w:val="28"/>
                <w:szCs w:val="28"/>
              </w:rPr>
              <w:t>Срок обучения</w:t>
            </w:r>
          </w:p>
        </w:tc>
      </w:tr>
      <w:tr w:rsidR="00132642" w:rsidRPr="00D01218" w:rsidTr="00456472">
        <w:trPr>
          <w:trHeight w:hRule="exact" w:val="454"/>
        </w:trPr>
        <w:tc>
          <w:tcPr>
            <w:tcW w:w="7797" w:type="dxa"/>
          </w:tcPr>
          <w:p w:rsidR="00132642" w:rsidRPr="00D01218" w:rsidRDefault="00132642" w:rsidP="00132642">
            <w:pPr>
              <w:rPr>
                <w:sz w:val="28"/>
                <w:szCs w:val="28"/>
              </w:rPr>
            </w:pPr>
            <w:r w:rsidRPr="00D01218">
              <w:rPr>
                <w:sz w:val="28"/>
                <w:szCs w:val="28"/>
              </w:rPr>
              <w:t>Водитель автомобиля категории «С»</w:t>
            </w:r>
          </w:p>
        </w:tc>
        <w:tc>
          <w:tcPr>
            <w:tcW w:w="2409" w:type="dxa"/>
          </w:tcPr>
          <w:p w:rsidR="00132642" w:rsidRPr="00D01218" w:rsidRDefault="00132642" w:rsidP="00132642">
            <w:pPr>
              <w:jc w:val="center"/>
              <w:rPr>
                <w:sz w:val="28"/>
                <w:szCs w:val="28"/>
              </w:rPr>
            </w:pPr>
            <w:r w:rsidRPr="00D01218">
              <w:rPr>
                <w:sz w:val="28"/>
                <w:szCs w:val="28"/>
              </w:rPr>
              <w:t>5 мес.</w:t>
            </w:r>
          </w:p>
        </w:tc>
      </w:tr>
      <w:tr w:rsidR="00132642" w:rsidRPr="00D01218" w:rsidTr="00456472">
        <w:trPr>
          <w:trHeight w:hRule="exact" w:val="454"/>
        </w:trPr>
        <w:tc>
          <w:tcPr>
            <w:tcW w:w="7797" w:type="dxa"/>
          </w:tcPr>
          <w:p w:rsidR="00132642" w:rsidRPr="00D01218" w:rsidRDefault="00132642" w:rsidP="00132642">
            <w:pPr>
              <w:rPr>
                <w:sz w:val="28"/>
                <w:szCs w:val="28"/>
              </w:rPr>
            </w:pPr>
            <w:r w:rsidRPr="00D01218">
              <w:rPr>
                <w:sz w:val="28"/>
                <w:szCs w:val="28"/>
              </w:rPr>
              <w:t>Водитель автомобиля категории «В»</w:t>
            </w:r>
          </w:p>
        </w:tc>
        <w:tc>
          <w:tcPr>
            <w:tcW w:w="2409" w:type="dxa"/>
          </w:tcPr>
          <w:p w:rsidR="00132642" w:rsidRPr="00D01218" w:rsidRDefault="00132642" w:rsidP="00132642">
            <w:pPr>
              <w:jc w:val="center"/>
              <w:rPr>
                <w:sz w:val="28"/>
                <w:szCs w:val="28"/>
              </w:rPr>
            </w:pPr>
            <w:r w:rsidRPr="00D01218">
              <w:rPr>
                <w:sz w:val="28"/>
                <w:szCs w:val="28"/>
              </w:rPr>
              <w:t>4 мес.</w:t>
            </w:r>
          </w:p>
        </w:tc>
      </w:tr>
      <w:tr w:rsidR="00132642" w:rsidRPr="00D01218" w:rsidTr="00456472">
        <w:trPr>
          <w:trHeight w:hRule="exact" w:val="454"/>
        </w:trPr>
        <w:tc>
          <w:tcPr>
            <w:tcW w:w="7797" w:type="dxa"/>
          </w:tcPr>
          <w:p w:rsidR="00132642" w:rsidRPr="00D01218" w:rsidRDefault="00132642" w:rsidP="00132642">
            <w:pPr>
              <w:rPr>
                <w:sz w:val="28"/>
                <w:szCs w:val="28"/>
              </w:rPr>
            </w:pPr>
            <w:r w:rsidRPr="00D01218">
              <w:rPr>
                <w:sz w:val="28"/>
                <w:szCs w:val="28"/>
              </w:rPr>
              <w:t>Водитель автомобиля категории «Е»</w:t>
            </w:r>
          </w:p>
        </w:tc>
        <w:tc>
          <w:tcPr>
            <w:tcW w:w="2409" w:type="dxa"/>
          </w:tcPr>
          <w:p w:rsidR="00132642" w:rsidRPr="00D01218" w:rsidRDefault="00132642" w:rsidP="00132642">
            <w:pPr>
              <w:jc w:val="center"/>
              <w:rPr>
                <w:sz w:val="28"/>
                <w:szCs w:val="28"/>
              </w:rPr>
            </w:pPr>
            <w:r w:rsidRPr="00D01218">
              <w:rPr>
                <w:sz w:val="28"/>
                <w:szCs w:val="28"/>
              </w:rPr>
              <w:t>2 мес.</w:t>
            </w:r>
          </w:p>
        </w:tc>
      </w:tr>
      <w:tr w:rsidR="00132642" w:rsidRPr="00D01218" w:rsidTr="00456472">
        <w:tc>
          <w:tcPr>
            <w:tcW w:w="7797" w:type="dxa"/>
          </w:tcPr>
          <w:p w:rsidR="00132642" w:rsidRPr="00D01218" w:rsidRDefault="00132642" w:rsidP="00132642">
            <w:pPr>
              <w:rPr>
                <w:sz w:val="28"/>
                <w:szCs w:val="28"/>
              </w:rPr>
            </w:pPr>
            <w:r w:rsidRPr="00D01218">
              <w:rPr>
                <w:sz w:val="28"/>
                <w:szCs w:val="28"/>
              </w:rPr>
              <w:t>Тракторист-машинист сельскохозяйственного производства категории «С»</w:t>
            </w:r>
          </w:p>
        </w:tc>
        <w:tc>
          <w:tcPr>
            <w:tcW w:w="2409" w:type="dxa"/>
          </w:tcPr>
          <w:p w:rsidR="00132642" w:rsidRPr="00D01218" w:rsidRDefault="00132642" w:rsidP="00132642">
            <w:pPr>
              <w:jc w:val="center"/>
              <w:rPr>
                <w:sz w:val="28"/>
                <w:szCs w:val="28"/>
              </w:rPr>
            </w:pPr>
            <w:r w:rsidRPr="00D01218">
              <w:rPr>
                <w:sz w:val="28"/>
                <w:szCs w:val="28"/>
              </w:rPr>
              <w:t>3 мес.</w:t>
            </w:r>
          </w:p>
        </w:tc>
      </w:tr>
      <w:tr w:rsidR="00132642" w:rsidRPr="00D01218" w:rsidTr="00456472">
        <w:tc>
          <w:tcPr>
            <w:tcW w:w="7797" w:type="dxa"/>
          </w:tcPr>
          <w:p w:rsidR="00132642" w:rsidRPr="00D01218" w:rsidRDefault="00132642" w:rsidP="00132642">
            <w:pPr>
              <w:rPr>
                <w:sz w:val="28"/>
                <w:szCs w:val="28"/>
              </w:rPr>
            </w:pPr>
            <w:r w:rsidRPr="00D01218">
              <w:rPr>
                <w:sz w:val="28"/>
                <w:szCs w:val="28"/>
              </w:rPr>
              <w:t>Тракторист-машинист сельскохозяйственного производства категории «Д», «Е»</w:t>
            </w:r>
          </w:p>
        </w:tc>
        <w:tc>
          <w:tcPr>
            <w:tcW w:w="2409" w:type="dxa"/>
          </w:tcPr>
          <w:p w:rsidR="00132642" w:rsidRPr="00D01218" w:rsidRDefault="00132642" w:rsidP="00132642">
            <w:pPr>
              <w:jc w:val="center"/>
              <w:rPr>
                <w:sz w:val="28"/>
                <w:szCs w:val="28"/>
              </w:rPr>
            </w:pPr>
            <w:r w:rsidRPr="00D01218">
              <w:rPr>
                <w:sz w:val="28"/>
                <w:szCs w:val="28"/>
              </w:rPr>
              <w:t>3 мес.</w:t>
            </w:r>
          </w:p>
        </w:tc>
      </w:tr>
      <w:tr w:rsidR="00132642" w:rsidRPr="00D01218" w:rsidTr="00456472">
        <w:tc>
          <w:tcPr>
            <w:tcW w:w="7797" w:type="dxa"/>
          </w:tcPr>
          <w:p w:rsidR="00132642" w:rsidRPr="00D01218" w:rsidRDefault="00132642" w:rsidP="00132642">
            <w:pPr>
              <w:rPr>
                <w:sz w:val="28"/>
                <w:szCs w:val="28"/>
              </w:rPr>
            </w:pPr>
            <w:r w:rsidRPr="00D01218">
              <w:rPr>
                <w:sz w:val="28"/>
                <w:szCs w:val="28"/>
              </w:rPr>
              <w:t>Тракторист-машинист сельскохозяйственного производства категории «Д», «</w:t>
            </w:r>
            <w:r w:rsidRPr="00D01218">
              <w:rPr>
                <w:sz w:val="28"/>
                <w:szCs w:val="28"/>
                <w:lang w:val="en-US"/>
              </w:rPr>
              <w:t>F</w:t>
            </w:r>
            <w:r w:rsidRPr="00D01218">
              <w:rPr>
                <w:sz w:val="28"/>
                <w:szCs w:val="28"/>
              </w:rPr>
              <w:t>»</w:t>
            </w:r>
          </w:p>
        </w:tc>
        <w:tc>
          <w:tcPr>
            <w:tcW w:w="2409" w:type="dxa"/>
          </w:tcPr>
          <w:p w:rsidR="00132642" w:rsidRPr="00D01218" w:rsidRDefault="00132642" w:rsidP="00132642">
            <w:pPr>
              <w:jc w:val="center"/>
              <w:rPr>
                <w:sz w:val="28"/>
                <w:szCs w:val="28"/>
              </w:rPr>
            </w:pPr>
            <w:r w:rsidRPr="00D01218">
              <w:rPr>
                <w:sz w:val="28"/>
                <w:szCs w:val="28"/>
              </w:rPr>
              <w:t>4 мес.</w:t>
            </w:r>
          </w:p>
        </w:tc>
      </w:tr>
      <w:tr w:rsidR="00132642" w:rsidRPr="00D01218" w:rsidTr="00456472">
        <w:tc>
          <w:tcPr>
            <w:tcW w:w="7797" w:type="dxa"/>
          </w:tcPr>
          <w:p w:rsidR="00132642" w:rsidRPr="00D01218" w:rsidRDefault="00132642" w:rsidP="00132642">
            <w:pPr>
              <w:rPr>
                <w:sz w:val="28"/>
                <w:szCs w:val="28"/>
              </w:rPr>
            </w:pPr>
            <w:r w:rsidRPr="00D01218">
              <w:rPr>
                <w:sz w:val="28"/>
                <w:szCs w:val="28"/>
              </w:rPr>
              <w:t>Тракторист-машинист сельскохозяйственного производства категории «Д»</w:t>
            </w:r>
          </w:p>
        </w:tc>
        <w:tc>
          <w:tcPr>
            <w:tcW w:w="2409" w:type="dxa"/>
          </w:tcPr>
          <w:p w:rsidR="00132642" w:rsidRPr="00D01218" w:rsidRDefault="00132642" w:rsidP="00132642">
            <w:pPr>
              <w:jc w:val="center"/>
              <w:rPr>
                <w:sz w:val="28"/>
                <w:szCs w:val="28"/>
              </w:rPr>
            </w:pPr>
            <w:r w:rsidRPr="00D01218">
              <w:rPr>
                <w:sz w:val="28"/>
                <w:szCs w:val="28"/>
              </w:rPr>
              <w:t>3 мес.</w:t>
            </w:r>
          </w:p>
        </w:tc>
      </w:tr>
      <w:tr w:rsidR="00132642" w:rsidRPr="00D01218" w:rsidTr="00456472">
        <w:trPr>
          <w:trHeight w:hRule="exact" w:val="454"/>
        </w:trPr>
        <w:tc>
          <w:tcPr>
            <w:tcW w:w="7797" w:type="dxa"/>
          </w:tcPr>
          <w:p w:rsidR="00132642" w:rsidRPr="00D01218" w:rsidRDefault="00132642" w:rsidP="00132642">
            <w:pPr>
              <w:rPr>
                <w:sz w:val="28"/>
                <w:szCs w:val="28"/>
              </w:rPr>
            </w:pPr>
            <w:r w:rsidRPr="00D01218">
              <w:rPr>
                <w:sz w:val="28"/>
                <w:szCs w:val="28"/>
              </w:rPr>
              <w:t xml:space="preserve">Повар </w:t>
            </w:r>
          </w:p>
        </w:tc>
        <w:tc>
          <w:tcPr>
            <w:tcW w:w="2409" w:type="dxa"/>
          </w:tcPr>
          <w:p w:rsidR="00132642" w:rsidRPr="00D01218" w:rsidRDefault="00132642" w:rsidP="00132642">
            <w:pPr>
              <w:jc w:val="center"/>
              <w:rPr>
                <w:sz w:val="28"/>
                <w:szCs w:val="28"/>
              </w:rPr>
            </w:pPr>
            <w:r w:rsidRPr="00D01218">
              <w:rPr>
                <w:sz w:val="28"/>
                <w:szCs w:val="28"/>
              </w:rPr>
              <w:t>3 мес.</w:t>
            </w:r>
          </w:p>
        </w:tc>
      </w:tr>
      <w:tr w:rsidR="00132642" w:rsidRPr="00D01218" w:rsidTr="00456472">
        <w:trPr>
          <w:trHeight w:hRule="exact" w:val="454"/>
        </w:trPr>
        <w:tc>
          <w:tcPr>
            <w:tcW w:w="7797" w:type="dxa"/>
          </w:tcPr>
          <w:p w:rsidR="00132642" w:rsidRPr="00D01218" w:rsidRDefault="00132642" w:rsidP="00132642">
            <w:pPr>
              <w:rPr>
                <w:sz w:val="28"/>
                <w:szCs w:val="28"/>
              </w:rPr>
            </w:pPr>
            <w:r w:rsidRPr="00D01218">
              <w:rPr>
                <w:sz w:val="28"/>
                <w:szCs w:val="28"/>
              </w:rPr>
              <w:t>Электросварщик ручной сварки</w:t>
            </w:r>
          </w:p>
        </w:tc>
        <w:tc>
          <w:tcPr>
            <w:tcW w:w="2409" w:type="dxa"/>
          </w:tcPr>
          <w:p w:rsidR="00132642" w:rsidRPr="00D01218" w:rsidRDefault="00132642" w:rsidP="00132642">
            <w:pPr>
              <w:jc w:val="center"/>
              <w:rPr>
                <w:sz w:val="28"/>
                <w:szCs w:val="28"/>
              </w:rPr>
            </w:pPr>
            <w:r>
              <w:rPr>
                <w:sz w:val="28"/>
                <w:szCs w:val="28"/>
              </w:rPr>
              <w:t>4</w:t>
            </w:r>
            <w:r w:rsidRPr="00D01218">
              <w:rPr>
                <w:sz w:val="28"/>
                <w:szCs w:val="28"/>
              </w:rPr>
              <w:t xml:space="preserve"> мес.</w:t>
            </w:r>
          </w:p>
        </w:tc>
      </w:tr>
      <w:tr w:rsidR="00132642" w:rsidRPr="00D01218" w:rsidTr="00456472">
        <w:tc>
          <w:tcPr>
            <w:tcW w:w="7797" w:type="dxa"/>
          </w:tcPr>
          <w:p w:rsidR="00132642" w:rsidRPr="00D01218" w:rsidRDefault="00132642" w:rsidP="00132642">
            <w:pPr>
              <w:rPr>
                <w:sz w:val="28"/>
                <w:szCs w:val="28"/>
              </w:rPr>
            </w:pPr>
            <w:r w:rsidRPr="00D01218">
              <w:rPr>
                <w:sz w:val="28"/>
                <w:szCs w:val="28"/>
              </w:rPr>
              <w:t>Оператор электронно-вычислительных и вычислительных машин</w:t>
            </w:r>
          </w:p>
        </w:tc>
        <w:tc>
          <w:tcPr>
            <w:tcW w:w="2409" w:type="dxa"/>
          </w:tcPr>
          <w:p w:rsidR="00132642" w:rsidRPr="00D01218" w:rsidRDefault="00132642" w:rsidP="00132642">
            <w:pPr>
              <w:jc w:val="center"/>
              <w:rPr>
                <w:sz w:val="28"/>
                <w:szCs w:val="28"/>
              </w:rPr>
            </w:pPr>
            <w:r w:rsidRPr="00D01218">
              <w:rPr>
                <w:sz w:val="28"/>
                <w:szCs w:val="28"/>
              </w:rPr>
              <w:t>2 мес.</w:t>
            </w:r>
          </w:p>
        </w:tc>
      </w:tr>
      <w:tr w:rsidR="00132642" w:rsidRPr="00D01218" w:rsidTr="00456472">
        <w:tc>
          <w:tcPr>
            <w:tcW w:w="7797" w:type="dxa"/>
          </w:tcPr>
          <w:p w:rsidR="00132642" w:rsidRPr="00D01218" w:rsidRDefault="00132642" w:rsidP="00132642">
            <w:pPr>
              <w:rPr>
                <w:sz w:val="28"/>
                <w:szCs w:val="28"/>
              </w:rPr>
            </w:pPr>
            <w:r w:rsidRPr="00D01218">
              <w:rPr>
                <w:sz w:val="28"/>
                <w:szCs w:val="28"/>
              </w:rPr>
              <w:t>Машинист катка самоходного и полуприцепного на пневматических шинах</w:t>
            </w:r>
          </w:p>
        </w:tc>
        <w:tc>
          <w:tcPr>
            <w:tcW w:w="2409" w:type="dxa"/>
          </w:tcPr>
          <w:p w:rsidR="00132642" w:rsidRPr="00D01218" w:rsidRDefault="00132642" w:rsidP="00132642">
            <w:pPr>
              <w:jc w:val="center"/>
              <w:rPr>
                <w:sz w:val="28"/>
                <w:szCs w:val="28"/>
              </w:rPr>
            </w:pPr>
            <w:r w:rsidRPr="00D01218">
              <w:rPr>
                <w:sz w:val="28"/>
                <w:szCs w:val="28"/>
              </w:rPr>
              <w:t>4 мес.</w:t>
            </w:r>
          </w:p>
        </w:tc>
      </w:tr>
      <w:tr w:rsidR="00132642" w:rsidRPr="00D01218" w:rsidTr="00456472">
        <w:trPr>
          <w:trHeight w:hRule="exact" w:val="454"/>
        </w:trPr>
        <w:tc>
          <w:tcPr>
            <w:tcW w:w="7797" w:type="dxa"/>
          </w:tcPr>
          <w:p w:rsidR="00132642" w:rsidRPr="00D01218" w:rsidRDefault="00132642" w:rsidP="00132642">
            <w:pPr>
              <w:rPr>
                <w:sz w:val="28"/>
                <w:szCs w:val="28"/>
              </w:rPr>
            </w:pPr>
            <w:r w:rsidRPr="00D01218">
              <w:rPr>
                <w:sz w:val="28"/>
                <w:szCs w:val="28"/>
              </w:rPr>
              <w:t>Машинист автогрейдера</w:t>
            </w:r>
          </w:p>
        </w:tc>
        <w:tc>
          <w:tcPr>
            <w:tcW w:w="2409" w:type="dxa"/>
          </w:tcPr>
          <w:p w:rsidR="00132642" w:rsidRPr="00D01218" w:rsidRDefault="00132642" w:rsidP="00132642">
            <w:pPr>
              <w:jc w:val="center"/>
              <w:rPr>
                <w:sz w:val="28"/>
                <w:szCs w:val="28"/>
              </w:rPr>
            </w:pPr>
            <w:r w:rsidRPr="00D01218">
              <w:rPr>
                <w:sz w:val="28"/>
                <w:szCs w:val="28"/>
              </w:rPr>
              <w:t>4 мес.</w:t>
            </w:r>
          </w:p>
        </w:tc>
      </w:tr>
      <w:tr w:rsidR="00132642" w:rsidRPr="00D01218" w:rsidTr="00456472">
        <w:trPr>
          <w:trHeight w:hRule="exact" w:val="454"/>
        </w:trPr>
        <w:tc>
          <w:tcPr>
            <w:tcW w:w="7797" w:type="dxa"/>
          </w:tcPr>
          <w:p w:rsidR="00132642" w:rsidRPr="00D01218" w:rsidRDefault="00132642" w:rsidP="00132642">
            <w:pPr>
              <w:rPr>
                <w:sz w:val="28"/>
                <w:szCs w:val="28"/>
              </w:rPr>
            </w:pPr>
            <w:r w:rsidRPr="00D01218">
              <w:rPr>
                <w:sz w:val="28"/>
                <w:szCs w:val="28"/>
              </w:rPr>
              <w:t>Водитель погрузчика (с двигателем внутреннего сгорания)</w:t>
            </w:r>
          </w:p>
        </w:tc>
        <w:tc>
          <w:tcPr>
            <w:tcW w:w="2409" w:type="dxa"/>
          </w:tcPr>
          <w:p w:rsidR="00132642" w:rsidRPr="00D01218" w:rsidRDefault="00132642" w:rsidP="00132642">
            <w:pPr>
              <w:jc w:val="center"/>
              <w:rPr>
                <w:sz w:val="28"/>
                <w:szCs w:val="28"/>
              </w:rPr>
            </w:pPr>
            <w:r w:rsidRPr="00D01218">
              <w:rPr>
                <w:sz w:val="28"/>
                <w:szCs w:val="28"/>
              </w:rPr>
              <w:t>3 мес.</w:t>
            </w:r>
          </w:p>
        </w:tc>
      </w:tr>
      <w:tr w:rsidR="00132642" w:rsidRPr="00D01218" w:rsidTr="00456472">
        <w:trPr>
          <w:trHeight w:hRule="exact" w:val="454"/>
        </w:trPr>
        <w:tc>
          <w:tcPr>
            <w:tcW w:w="7797" w:type="dxa"/>
          </w:tcPr>
          <w:p w:rsidR="00132642" w:rsidRPr="00D01218" w:rsidRDefault="00132642" w:rsidP="00132642">
            <w:pPr>
              <w:rPr>
                <w:sz w:val="28"/>
                <w:szCs w:val="28"/>
              </w:rPr>
            </w:pPr>
            <w:r w:rsidRPr="00D01218">
              <w:rPr>
                <w:sz w:val="28"/>
                <w:szCs w:val="28"/>
              </w:rPr>
              <w:t>Машинист бульдозера</w:t>
            </w:r>
          </w:p>
        </w:tc>
        <w:tc>
          <w:tcPr>
            <w:tcW w:w="2409" w:type="dxa"/>
          </w:tcPr>
          <w:p w:rsidR="00132642" w:rsidRPr="00D01218" w:rsidRDefault="00132642" w:rsidP="00132642">
            <w:pPr>
              <w:jc w:val="center"/>
              <w:rPr>
                <w:sz w:val="28"/>
                <w:szCs w:val="28"/>
              </w:rPr>
            </w:pPr>
            <w:r w:rsidRPr="00D01218">
              <w:rPr>
                <w:sz w:val="28"/>
                <w:szCs w:val="28"/>
              </w:rPr>
              <w:t>4 мес.</w:t>
            </w:r>
          </w:p>
        </w:tc>
      </w:tr>
      <w:tr w:rsidR="00132642" w:rsidRPr="00D01218" w:rsidTr="00456472">
        <w:trPr>
          <w:trHeight w:hRule="exact" w:val="454"/>
        </w:trPr>
        <w:tc>
          <w:tcPr>
            <w:tcW w:w="7797" w:type="dxa"/>
          </w:tcPr>
          <w:p w:rsidR="00132642" w:rsidRPr="00D01218" w:rsidRDefault="00132642" w:rsidP="00132642">
            <w:pPr>
              <w:rPr>
                <w:sz w:val="28"/>
                <w:szCs w:val="28"/>
              </w:rPr>
            </w:pPr>
            <w:r w:rsidRPr="00D01218">
              <w:rPr>
                <w:sz w:val="28"/>
                <w:szCs w:val="28"/>
              </w:rPr>
              <w:t>Машинист катка самоходного с гладкими вальцами</w:t>
            </w:r>
          </w:p>
        </w:tc>
        <w:tc>
          <w:tcPr>
            <w:tcW w:w="2409" w:type="dxa"/>
          </w:tcPr>
          <w:p w:rsidR="00132642" w:rsidRPr="00D01218" w:rsidRDefault="00132642" w:rsidP="00132642">
            <w:pPr>
              <w:jc w:val="center"/>
              <w:rPr>
                <w:sz w:val="28"/>
                <w:szCs w:val="28"/>
              </w:rPr>
            </w:pPr>
            <w:r w:rsidRPr="00D01218">
              <w:rPr>
                <w:sz w:val="28"/>
                <w:szCs w:val="28"/>
              </w:rPr>
              <w:t>4 мес.</w:t>
            </w:r>
          </w:p>
        </w:tc>
      </w:tr>
      <w:tr w:rsidR="00132642" w:rsidRPr="00D01218" w:rsidTr="00456472">
        <w:trPr>
          <w:trHeight w:hRule="exact" w:val="454"/>
        </w:trPr>
        <w:tc>
          <w:tcPr>
            <w:tcW w:w="7797" w:type="dxa"/>
          </w:tcPr>
          <w:p w:rsidR="00132642" w:rsidRPr="00D01218" w:rsidRDefault="00132642" w:rsidP="00132642">
            <w:pPr>
              <w:rPr>
                <w:sz w:val="28"/>
                <w:szCs w:val="28"/>
              </w:rPr>
            </w:pPr>
            <w:r w:rsidRPr="00D01218">
              <w:rPr>
                <w:sz w:val="28"/>
                <w:szCs w:val="28"/>
              </w:rPr>
              <w:t>Машинист экскаватора одноковшового</w:t>
            </w:r>
          </w:p>
        </w:tc>
        <w:tc>
          <w:tcPr>
            <w:tcW w:w="2409" w:type="dxa"/>
          </w:tcPr>
          <w:p w:rsidR="00132642" w:rsidRPr="00D01218" w:rsidRDefault="00132642" w:rsidP="00132642">
            <w:pPr>
              <w:jc w:val="center"/>
              <w:rPr>
                <w:sz w:val="28"/>
                <w:szCs w:val="28"/>
              </w:rPr>
            </w:pPr>
            <w:r w:rsidRPr="00D01218">
              <w:rPr>
                <w:sz w:val="28"/>
                <w:szCs w:val="28"/>
              </w:rPr>
              <w:t>4 мес.</w:t>
            </w:r>
          </w:p>
        </w:tc>
      </w:tr>
      <w:tr w:rsidR="00132642" w:rsidRPr="00D01218" w:rsidTr="00456472">
        <w:trPr>
          <w:trHeight w:hRule="exact" w:val="454"/>
        </w:trPr>
        <w:tc>
          <w:tcPr>
            <w:tcW w:w="7797" w:type="dxa"/>
          </w:tcPr>
          <w:p w:rsidR="00132642" w:rsidRPr="00D01218" w:rsidRDefault="00132642" w:rsidP="00132642">
            <w:pPr>
              <w:rPr>
                <w:sz w:val="28"/>
                <w:szCs w:val="28"/>
              </w:rPr>
            </w:pPr>
            <w:r w:rsidRPr="00D01218">
              <w:rPr>
                <w:sz w:val="28"/>
                <w:szCs w:val="28"/>
              </w:rPr>
              <w:t>Машинист скрепера</w:t>
            </w:r>
          </w:p>
        </w:tc>
        <w:tc>
          <w:tcPr>
            <w:tcW w:w="2409" w:type="dxa"/>
          </w:tcPr>
          <w:p w:rsidR="00132642" w:rsidRPr="00D01218" w:rsidRDefault="00132642" w:rsidP="00132642">
            <w:pPr>
              <w:jc w:val="center"/>
              <w:rPr>
                <w:sz w:val="28"/>
                <w:szCs w:val="28"/>
              </w:rPr>
            </w:pPr>
            <w:r w:rsidRPr="00D01218">
              <w:rPr>
                <w:sz w:val="28"/>
                <w:szCs w:val="28"/>
              </w:rPr>
              <w:t>5 мес.</w:t>
            </w:r>
          </w:p>
        </w:tc>
      </w:tr>
    </w:tbl>
    <w:p w:rsidR="00132642" w:rsidRDefault="00132642" w:rsidP="00132642">
      <w:pPr>
        <w:jc w:val="both"/>
        <w:rPr>
          <w:sz w:val="28"/>
          <w:szCs w:val="28"/>
        </w:rPr>
      </w:pPr>
    </w:p>
    <w:p w:rsidR="00132642" w:rsidRDefault="00132642" w:rsidP="004B3B48">
      <w:pPr>
        <w:jc w:val="both"/>
        <w:rPr>
          <w:sz w:val="28"/>
          <w:szCs w:val="28"/>
        </w:rPr>
      </w:pPr>
      <w:r w:rsidRPr="00214DA7">
        <w:rPr>
          <w:sz w:val="28"/>
          <w:szCs w:val="28"/>
        </w:rPr>
        <w:t xml:space="preserve"> </w:t>
      </w:r>
      <w:r>
        <w:rPr>
          <w:sz w:val="28"/>
          <w:szCs w:val="28"/>
        </w:rPr>
        <w:tab/>
      </w:r>
      <w:r w:rsidRPr="00214DA7">
        <w:rPr>
          <w:sz w:val="28"/>
          <w:szCs w:val="28"/>
        </w:rPr>
        <w:t>На хозрасчетной внебюджетной основе по договорам с Центрами занятости Алексеевского, Алькеевского и Новошешминского районов обуча</w:t>
      </w:r>
      <w:r>
        <w:rPr>
          <w:sz w:val="28"/>
          <w:szCs w:val="28"/>
        </w:rPr>
        <w:t>ются</w:t>
      </w:r>
      <w:r w:rsidRPr="00214DA7">
        <w:rPr>
          <w:sz w:val="28"/>
          <w:szCs w:val="28"/>
        </w:rPr>
        <w:t xml:space="preserve"> работник</w:t>
      </w:r>
      <w:r>
        <w:rPr>
          <w:sz w:val="28"/>
          <w:szCs w:val="28"/>
        </w:rPr>
        <w:t>и</w:t>
      </w:r>
      <w:r w:rsidRPr="00214DA7">
        <w:rPr>
          <w:sz w:val="28"/>
          <w:szCs w:val="28"/>
        </w:rPr>
        <w:t xml:space="preserve"> предприятий, находящихся под риском увольнения. По договорам с Военным комиссариатом </w:t>
      </w:r>
      <w:r w:rsidR="00472A65">
        <w:rPr>
          <w:sz w:val="28"/>
          <w:szCs w:val="28"/>
        </w:rPr>
        <w:t>-</w:t>
      </w:r>
      <w:r w:rsidRPr="00214DA7">
        <w:rPr>
          <w:sz w:val="28"/>
          <w:szCs w:val="28"/>
        </w:rPr>
        <w:t xml:space="preserve"> допризывную молодежь по воинским учетным специальностям, также веде</w:t>
      </w:r>
      <w:r w:rsidR="00472A65">
        <w:rPr>
          <w:sz w:val="28"/>
          <w:szCs w:val="28"/>
        </w:rPr>
        <w:t>тся</w:t>
      </w:r>
      <w:r w:rsidRPr="00214DA7">
        <w:rPr>
          <w:sz w:val="28"/>
          <w:szCs w:val="28"/>
        </w:rPr>
        <w:t xml:space="preserve"> обучение по индивидуальным договорам с гражданами. Наиболее востребованными являются профессии сварщика и водителя категории «В».</w:t>
      </w:r>
      <w:r w:rsidR="00472A65">
        <w:rPr>
          <w:sz w:val="28"/>
          <w:szCs w:val="28"/>
        </w:rPr>
        <w:t xml:space="preserve"> </w:t>
      </w:r>
      <w:r w:rsidRPr="00214DA7">
        <w:rPr>
          <w:sz w:val="28"/>
          <w:szCs w:val="28"/>
        </w:rPr>
        <w:t>Полученные доходы от внебюджетной педагогической деятельности также  направлены на обновление материально-технической базы.</w:t>
      </w:r>
    </w:p>
    <w:p w:rsidR="00761FE9" w:rsidRDefault="00761FE9" w:rsidP="00761FE9">
      <w:pPr>
        <w:ind w:firstLine="709"/>
        <w:jc w:val="both"/>
        <w:rPr>
          <w:sz w:val="28"/>
          <w:szCs w:val="28"/>
        </w:rPr>
      </w:pPr>
      <w:r>
        <w:rPr>
          <w:sz w:val="28"/>
          <w:szCs w:val="28"/>
        </w:rPr>
        <w:t>Наряду с положительными моментами, имеется ряд проблем требующих решения, которые указаны в таблице.</w:t>
      </w:r>
    </w:p>
    <w:p w:rsidR="00420D29" w:rsidRDefault="00420D29" w:rsidP="00150653">
      <w:pPr>
        <w:spacing w:line="276" w:lineRule="auto"/>
        <w:jc w:val="right"/>
        <w:rPr>
          <w:b/>
          <w:sz w:val="28"/>
          <w:szCs w:val="28"/>
        </w:rPr>
      </w:pPr>
    </w:p>
    <w:p w:rsidR="00150653" w:rsidRDefault="00150653" w:rsidP="00150653">
      <w:pPr>
        <w:spacing w:line="276" w:lineRule="auto"/>
        <w:jc w:val="right"/>
        <w:rPr>
          <w:sz w:val="28"/>
          <w:szCs w:val="28"/>
        </w:rPr>
      </w:pPr>
      <w:r>
        <w:rPr>
          <w:b/>
          <w:sz w:val="28"/>
          <w:szCs w:val="28"/>
        </w:rPr>
        <w:t>Таблица 3.2.</w:t>
      </w:r>
      <w:r w:rsidR="00B778DB">
        <w:rPr>
          <w:b/>
          <w:sz w:val="28"/>
          <w:szCs w:val="28"/>
        </w:rPr>
        <w:t>7</w:t>
      </w:r>
    </w:p>
    <w:p w:rsidR="00132642" w:rsidRPr="00185718" w:rsidRDefault="002A6D35" w:rsidP="00150653">
      <w:pPr>
        <w:spacing w:before="120" w:after="120" w:line="276" w:lineRule="auto"/>
        <w:jc w:val="center"/>
        <w:rPr>
          <w:b/>
          <w:sz w:val="28"/>
          <w:szCs w:val="28"/>
        </w:rPr>
      </w:pPr>
      <w:r>
        <w:rPr>
          <w:b/>
          <w:sz w:val="28"/>
          <w:szCs w:val="28"/>
        </w:rPr>
        <w:t>Проблемы и пути их решения</w:t>
      </w:r>
      <w:r w:rsidR="00185718">
        <w:rPr>
          <w:b/>
          <w:sz w:val="28"/>
          <w:szCs w:val="28"/>
        </w:rPr>
        <w:t xml:space="preserve"> </w:t>
      </w:r>
      <w:r w:rsidR="00185718" w:rsidRPr="00185718">
        <w:rPr>
          <w:b/>
          <w:sz w:val="28"/>
          <w:szCs w:val="28"/>
        </w:rPr>
        <w:t>ГАПОУ «Алексеевский аграрный колледж»</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944"/>
        <w:gridCol w:w="2835"/>
        <w:gridCol w:w="1701"/>
        <w:gridCol w:w="2268"/>
      </w:tblGrid>
      <w:tr w:rsidR="009A259E" w:rsidRPr="00196CBC" w:rsidTr="00FC476B">
        <w:tc>
          <w:tcPr>
            <w:tcW w:w="458" w:type="dxa"/>
          </w:tcPr>
          <w:p w:rsidR="009A259E" w:rsidRPr="00196CBC" w:rsidRDefault="009A259E" w:rsidP="00132642">
            <w:pPr>
              <w:jc w:val="both"/>
              <w:rPr>
                <w:b/>
                <w:sz w:val="28"/>
                <w:szCs w:val="28"/>
              </w:rPr>
            </w:pPr>
            <w:r w:rsidRPr="00196CBC">
              <w:rPr>
                <w:b/>
                <w:sz w:val="28"/>
                <w:szCs w:val="28"/>
              </w:rPr>
              <w:t>№</w:t>
            </w:r>
          </w:p>
        </w:tc>
        <w:tc>
          <w:tcPr>
            <w:tcW w:w="2944" w:type="dxa"/>
          </w:tcPr>
          <w:p w:rsidR="009A259E" w:rsidRPr="00196CBC" w:rsidRDefault="009A259E" w:rsidP="00456472">
            <w:pPr>
              <w:jc w:val="center"/>
              <w:rPr>
                <w:b/>
                <w:sz w:val="28"/>
                <w:szCs w:val="28"/>
              </w:rPr>
            </w:pPr>
            <w:r w:rsidRPr="00196CBC">
              <w:rPr>
                <w:b/>
                <w:sz w:val="28"/>
                <w:szCs w:val="28"/>
              </w:rPr>
              <w:t xml:space="preserve">Наименование </w:t>
            </w:r>
            <w:r w:rsidR="00196CBC">
              <w:rPr>
                <w:b/>
                <w:sz w:val="28"/>
                <w:szCs w:val="28"/>
              </w:rPr>
              <w:t xml:space="preserve">   </w:t>
            </w:r>
            <w:r w:rsidRPr="00196CBC">
              <w:rPr>
                <w:b/>
                <w:sz w:val="28"/>
                <w:szCs w:val="28"/>
              </w:rPr>
              <w:t>проблем</w:t>
            </w:r>
          </w:p>
        </w:tc>
        <w:tc>
          <w:tcPr>
            <w:tcW w:w="2835" w:type="dxa"/>
          </w:tcPr>
          <w:p w:rsidR="009A259E" w:rsidRPr="00196CBC" w:rsidRDefault="009A259E" w:rsidP="00456472">
            <w:pPr>
              <w:jc w:val="center"/>
              <w:rPr>
                <w:b/>
                <w:sz w:val="28"/>
                <w:szCs w:val="28"/>
              </w:rPr>
            </w:pPr>
            <w:r w:rsidRPr="00196CBC">
              <w:rPr>
                <w:b/>
                <w:sz w:val="28"/>
                <w:szCs w:val="28"/>
              </w:rPr>
              <w:t>Пути их решения</w:t>
            </w:r>
          </w:p>
        </w:tc>
        <w:tc>
          <w:tcPr>
            <w:tcW w:w="1701" w:type="dxa"/>
          </w:tcPr>
          <w:p w:rsidR="009A259E" w:rsidRPr="00196CBC" w:rsidRDefault="009A259E" w:rsidP="00456472">
            <w:pPr>
              <w:jc w:val="center"/>
              <w:rPr>
                <w:b/>
                <w:sz w:val="28"/>
                <w:szCs w:val="28"/>
              </w:rPr>
            </w:pPr>
            <w:r w:rsidRPr="00196CBC">
              <w:rPr>
                <w:b/>
                <w:sz w:val="28"/>
                <w:szCs w:val="28"/>
              </w:rPr>
              <w:t>Год             реализации</w:t>
            </w:r>
          </w:p>
        </w:tc>
        <w:tc>
          <w:tcPr>
            <w:tcW w:w="2268" w:type="dxa"/>
          </w:tcPr>
          <w:p w:rsidR="009F7E49" w:rsidRDefault="009A259E" w:rsidP="009F7E49">
            <w:pPr>
              <w:jc w:val="center"/>
              <w:rPr>
                <w:b/>
                <w:sz w:val="28"/>
                <w:szCs w:val="28"/>
              </w:rPr>
            </w:pPr>
            <w:r w:rsidRPr="00196CBC">
              <w:rPr>
                <w:b/>
                <w:sz w:val="28"/>
                <w:szCs w:val="28"/>
              </w:rPr>
              <w:t>Объем финансиров</w:t>
            </w:r>
            <w:r w:rsidR="00693167" w:rsidRPr="00196CBC">
              <w:rPr>
                <w:b/>
                <w:sz w:val="28"/>
                <w:szCs w:val="28"/>
              </w:rPr>
              <w:t>а</w:t>
            </w:r>
            <w:r w:rsidRPr="00196CBC">
              <w:rPr>
                <w:b/>
                <w:sz w:val="28"/>
                <w:szCs w:val="28"/>
              </w:rPr>
              <w:t>ния</w:t>
            </w:r>
            <w:r w:rsidR="006A58F0" w:rsidRPr="00196CBC">
              <w:rPr>
                <w:b/>
                <w:sz w:val="28"/>
                <w:szCs w:val="28"/>
              </w:rPr>
              <w:t>, млн.</w:t>
            </w:r>
            <w:r w:rsidR="009F7E49">
              <w:rPr>
                <w:b/>
                <w:sz w:val="28"/>
                <w:szCs w:val="28"/>
              </w:rPr>
              <w:t xml:space="preserve"> р</w:t>
            </w:r>
            <w:r w:rsidR="006A58F0" w:rsidRPr="00196CBC">
              <w:rPr>
                <w:b/>
                <w:sz w:val="28"/>
                <w:szCs w:val="28"/>
              </w:rPr>
              <w:t>уб.</w:t>
            </w:r>
            <w:r w:rsidR="009F7E49">
              <w:rPr>
                <w:b/>
                <w:sz w:val="28"/>
                <w:szCs w:val="28"/>
              </w:rPr>
              <w:t>/</w:t>
            </w:r>
          </w:p>
          <w:p w:rsidR="009A259E" w:rsidRPr="00196CBC" w:rsidRDefault="009A259E" w:rsidP="009F7E49">
            <w:pPr>
              <w:jc w:val="center"/>
              <w:rPr>
                <w:b/>
                <w:sz w:val="28"/>
                <w:szCs w:val="28"/>
              </w:rPr>
            </w:pPr>
            <w:r w:rsidRPr="00196CBC">
              <w:rPr>
                <w:b/>
                <w:sz w:val="28"/>
                <w:szCs w:val="28"/>
              </w:rPr>
              <w:t>источник</w:t>
            </w:r>
          </w:p>
        </w:tc>
      </w:tr>
      <w:tr w:rsidR="009A259E" w:rsidRPr="00196CBC" w:rsidTr="00FC476B">
        <w:tc>
          <w:tcPr>
            <w:tcW w:w="7938" w:type="dxa"/>
            <w:gridSpan w:val="4"/>
          </w:tcPr>
          <w:p w:rsidR="009A259E" w:rsidRPr="00196CBC" w:rsidRDefault="009A259E" w:rsidP="00990C2E">
            <w:pPr>
              <w:rPr>
                <w:b/>
                <w:sz w:val="28"/>
                <w:szCs w:val="28"/>
              </w:rPr>
            </w:pPr>
            <w:r w:rsidRPr="00196CBC">
              <w:rPr>
                <w:b/>
                <w:sz w:val="28"/>
                <w:szCs w:val="28"/>
              </w:rPr>
              <w:t>П.г.т. Алексеевское</w:t>
            </w:r>
          </w:p>
        </w:tc>
        <w:tc>
          <w:tcPr>
            <w:tcW w:w="2268" w:type="dxa"/>
          </w:tcPr>
          <w:p w:rsidR="009A259E" w:rsidRPr="00196CBC" w:rsidRDefault="009A259E" w:rsidP="009A259E">
            <w:pPr>
              <w:jc w:val="center"/>
              <w:rPr>
                <w:sz w:val="28"/>
                <w:szCs w:val="28"/>
              </w:rPr>
            </w:pPr>
          </w:p>
        </w:tc>
      </w:tr>
      <w:tr w:rsidR="009A259E" w:rsidRPr="00196CBC" w:rsidTr="00FC476B">
        <w:tc>
          <w:tcPr>
            <w:tcW w:w="458" w:type="dxa"/>
          </w:tcPr>
          <w:p w:rsidR="009A259E" w:rsidRPr="00196CBC" w:rsidRDefault="00BF6954" w:rsidP="00132642">
            <w:pPr>
              <w:jc w:val="both"/>
              <w:rPr>
                <w:sz w:val="28"/>
                <w:szCs w:val="28"/>
              </w:rPr>
            </w:pPr>
            <w:r w:rsidRPr="00196CBC">
              <w:rPr>
                <w:sz w:val="28"/>
                <w:szCs w:val="28"/>
              </w:rPr>
              <w:t>1</w:t>
            </w:r>
          </w:p>
        </w:tc>
        <w:tc>
          <w:tcPr>
            <w:tcW w:w="2944" w:type="dxa"/>
          </w:tcPr>
          <w:p w:rsidR="009A259E" w:rsidRPr="00196CBC" w:rsidRDefault="00BF6954" w:rsidP="00132642">
            <w:pPr>
              <w:jc w:val="both"/>
              <w:rPr>
                <w:sz w:val="28"/>
                <w:szCs w:val="28"/>
              </w:rPr>
            </w:pPr>
            <w:r w:rsidRPr="00196CBC">
              <w:rPr>
                <w:sz w:val="28"/>
                <w:szCs w:val="28"/>
              </w:rPr>
              <w:t>Капитальный ремонт учебного корпуса</w:t>
            </w:r>
          </w:p>
        </w:tc>
        <w:tc>
          <w:tcPr>
            <w:tcW w:w="2835" w:type="dxa"/>
          </w:tcPr>
          <w:p w:rsidR="009A259E" w:rsidRPr="00196CBC" w:rsidRDefault="00A00A1A" w:rsidP="00132642">
            <w:pPr>
              <w:jc w:val="both"/>
              <w:rPr>
                <w:sz w:val="28"/>
                <w:szCs w:val="28"/>
              </w:rPr>
            </w:pPr>
            <w:r w:rsidRPr="00196CBC">
              <w:rPr>
                <w:sz w:val="28"/>
                <w:szCs w:val="28"/>
              </w:rPr>
              <w:t>Замена оконных блоков, внутренняя отделка стен</w:t>
            </w:r>
          </w:p>
        </w:tc>
        <w:tc>
          <w:tcPr>
            <w:tcW w:w="1701" w:type="dxa"/>
          </w:tcPr>
          <w:p w:rsidR="009A259E" w:rsidRPr="00196CBC" w:rsidRDefault="00A00A1A" w:rsidP="00196CBC">
            <w:pPr>
              <w:jc w:val="center"/>
              <w:rPr>
                <w:sz w:val="28"/>
                <w:szCs w:val="28"/>
              </w:rPr>
            </w:pPr>
            <w:r w:rsidRPr="00196CBC">
              <w:rPr>
                <w:sz w:val="28"/>
                <w:szCs w:val="28"/>
              </w:rPr>
              <w:t>2017 г</w:t>
            </w:r>
            <w:r w:rsidR="00196CBC">
              <w:rPr>
                <w:sz w:val="28"/>
                <w:szCs w:val="28"/>
              </w:rPr>
              <w:t>од</w:t>
            </w:r>
          </w:p>
        </w:tc>
        <w:tc>
          <w:tcPr>
            <w:tcW w:w="2268" w:type="dxa"/>
          </w:tcPr>
          <w:p w:rsidR="009A259E" w:rsidRPr="00196CBC" w:rsidRDefault="00A00A1A" w:rsidP="00005B05">
            <w:pPr>
              <w:jc w:val="center"/>
              <w:rPr>
                <w:sz w:val="28"/>
                <w:szCs w:val="28"/>
              </w:rPr>
            </w:pPr>
            <w:r w:rsidRPr="00196CBC">
              <w:rPr>
                <w:sz w:val="28"/>
                <w:szCs w:val="28"/>
              </w:rPr>
              <w:t>4,0/Р</w:t>
            </w:r>
            <w:r w:rsidR="00005B05" w:rsidRPr="00196CBC">
              <w:rPr>
                <w:sz w:val="28"/>
                <w:szCs w:val="28"/>
              </w:rPr>
              <w:t>Б</w:t>
            </w:r>
          </w:p>
        </w:tc>
      </w:tr>
      <w:tr w:rsidR="00BF6954" w:rsidRPr="00196CBC" w:rsidTr="00FC476B">
        <w:tc>
          <w:tcPr>
            <w:tcW w:w="458" w:type="dxa"/>
          </w:tcPr>
          <w:p w:rsidR="00BF6954" w:rsidRPr="00196CBC" w:rsidRDefault="00AF60CE" w:rsidP="00736A30">
            <w:pPr>
              <w:jc w:val="both"/>
              <w:rPr>
                <w:sz w:val="28"/>
                <w:szCs w:val="28"/>
              </w:rPr>
            </w:pPr>
            <w:r w:rsidRPr="00196CBC">
              <w:rPr>
                <w:sz w:val="28"/>
                <w:szCs w:val="28"/>
              </w:rPr>
              <w:t>2</w:t>
            </w:r>
          </w:p>
        </w:tc>
        <w:tc>
          <w:tcPr>
            <w:tcW w:w="2944" w:type="dxa"/>
          </w:tcPr>
          <w:p w:rsidR="00BF6954" w:rsidRPr="00196CBC" w:rsidRDefault="00BF6954" w:rsidP="00736A30">
            <w:pPr>
              <w:jc w:val="both"/>
              <w:rPr>
                <w:sz w:val="28"/>
                <w:szCs w:val="28"/>
              </w:rPr>
            </w:pPr>
            <w:r w:rsidRPr="00196CBC">
              <w:rPr>
                <w:sz w:val="28"/>
                <w:szCs w:val="28"/>
              </w:rPr>
              <w:t>Недостаточная площадь общежития</w:t>
            </w:r>
          </w:p>
        </w:tc>
        <w:tc>
          <w:tcPr>
            <w:tcW w:w="2835" w:type="dxa"/>
          </w:tcPr>
          <w:p w:rsidR="00BF6954" w:rsidRPr="00196CBC" w:rsidRDefault="00BF6954" w:rsidP="00736A30">
            <w:pPr>
              <w:jc w:val="both"/>
              <w:rPr>
                <w:sz w:val="28"/>
                <w:szCs w:val="28"/>
              </w:rPr>
            </w:pPr>
            <w:r w:rsidRPr="00196CBC">
              <w:rPr>
                <w:sz w:val="28"/>
                <w:szCs w:val="28"/>
              </w:rPr>
              <w:t>Строительство нового здания общежития или пристроя к основному учебному корпусу, с целью переноса учебных кабинетов из общежития</w:t>
            </w:r>
          </w:p>
        </w:tc>
        <w:tc>
          <w:tcPr>
            <w:tcW w:w="1701" w:type="dxa"/>
          </w:tcPr>
          <w:p w:rsidR="00BF6954" w:rsidRPr="00196CBC" w:rsidRDefault="00AF60CE" w:rsidP="00196CBC">
            <w:pPr>
              <w:jc w:val="center"/>
              <w:rPr>
                <w:sz w:val="28"/>
                <w:szCs w:val="28"/>
              </w:rPr>
            </w:pPr>
            <w:r w:rsidRPr="00196CBC">
              <w:rPr>
                <w:sz w:val="28"/>
                <w:szCs w:val="28"/>
              </w:rPr>
              <w:t>2018</w:t>
            </w:r>
            <w:r w:rsidR="00BF6954" w:rsidRPr="00196CBC">
              <w:rPr>
                <w:sz w:val="28"/>
                <w:szCs w:val="28"/>
              </w:rPr>
              <w:t xml:space="preserve"> г</w:t>
            </w:r>
            <w:r w:rsidR="00196CBC">
              <w:rPr>
                <w:sz w:val="28"/>
                <w:szCs w:val="28"/>
              </w:rPr>
              <w:t>од</w:t>
            </w:r>
          </w:p>
        </w:tc>
        <w:tc>
          <w:tcPr>
            <w:tcW w:w="2268" w:type="dxa"/>
          </w:tcPr>
          <w:p w:rsidR="00BF6954" w:rsidRPr="00196CBC" w:rsidRDefault="00AF60CE" w:rsidP="00736A30">
            <w:pPr>
              <w:jc w:val="center"/>
              <w:rPr>
                <w:sz w:val="28"/>
                <w:szCs w:val="28"/>
              </w:rPr>
            </w:pPr>
            <w:r w:rsidRPr="00196CBC">
              <w:rPr>
                <w:sz w:val="28"/>
                <w:szCs w:val="28"/>
              </w:rPr>
              <w:t>21,0/РБ</w:t>
            </w:r>
          </w:p>
        </w:tc>
      </w:tr>
      <w:tr w:rsidR="00BF6954" w:rsidRPr="00196CBC" w:rsidTr="00FC476B">
        <w:tc>
          <w:tcPr>
            <w:tcW w:w="458" w:type="dxa"/>
          </w:tcPr>
          <w:p w:rsidR="00BF6954" w:rsidRPr="00196CBC" w:rsidRDefault="00AF60CE" w:rsidP="00132642">
            <w:pPr>
              <w:jc w:val="both"/>
              <w:rPr>
                <w:sz w:val="28"/>
                <w:szCs w:val="28"/>
              </w:rPr>
            </w:pPr>
            <w:r w:rsidRPr="00196CBC">
              <w:rPr>
                <w:sz w:val="28"/>
                <w:szCs w:val="28"/>
              </w:rPr>
              <w:t>3</w:t>
            </w:r>
          </w:p>
        </w:tc>
        <w:tc>
          <w:tcPr>
            <w:tcW w:w="2944" w:type="dxa"/>
          </w:tcPr>
          <w:p w:rsidR="00BF6954" w:rsidRPr="00196CBC" w:rsidRDefault="00BF6954" w:rsidP="00132642">
            <w:pPr>
              <w:jc w:val="both"/>
              <w:rPr>
                <w:sz w:val="28"/>
                <w:szCs w:val="28"/>
              </w:rPr>
            </w:pPr>
            <w:r w:rsidRPr="00196CBC">
              <w:rPr>
                <w:sz w:val="28"/>
                <w:szCs w:val="28"/>
              </w:rPr>
              <w:t>Аварийное состояние помещений гаражей на машинном дворе</w:t>
            </w:r>
          </w:p>
        </w:tc>
        <w:tc>
          <w:tcPr>
            <w:tcW w:w="2835" w:type="dxa"/>
          </w:tcPr>
          <w:p w:rsidR="00BF6954" w:rsidRPr="00196CBC" w:rsidRDefault="00BF6954" w:rsidP="00132642">
            <w:pPr>
              <w:jc w:val="both"/>
              <w:rPr>
                <w:sz w:val="28"/>
                <w:szCs w:val="28"/>
              </w:rPr>
            </w:pPr>
            <w:r w:rsidRPr="00196CBC">
              <w:rPr>
                <w:sz w:val="28"/>
                <w:szCs w:val="28"/>
              </w:rPr>
              <w:t>Капитальный ремонт имеющихся помещений или же строительство новых</w:t>
            </w:r>
          </w:p>
        </w:tc>
        <w:tc>
          <w:tcPr>
            <w:tcW w:w="1701" w:type="dxa"/>
          </w:tcPr>
          <w:p w:rsidR="00BF6954" w:rsidRPr="00196CBC" w:rsidRDefault="00BF6954" w:rsidP="00196CBC">
            <w:pPr>
              <w:jc w:val="center"/>
              <w:rPr>
                <w:sz w:val="28"/>
                <w:szCs w:val="28"/>
              </w:rPr>
            </w:pPr>
            <w:r w:rsidRPr="00196CBC">
              <w:rPr>
                <w:sz w:val="28"/>
                <w:szCs w:val="28"/>
              </w:rPr>
              <w:t>2018 г</w:t>
            </w:r>
            <w:r w:rsidR="00196CBC">
              <w:rPr>
                <w:sz w:val="28"/>
                <w:szCs w:val="28"/>
              </w:rPr>
              <w:t>од</w:t>
            </w:r>
          </w:p>
        </w:tc>
        <w:tc>
          <w:tcPr>
            <w:tcW w:w="2268" w:type="dxa"/>
          </w:tcPr>
          <w:p w:rsidR="00BF6954" w:rsidRPr="00196CBC" w:rsidRDefault="00AF60CE" w:rsidP="009A259E">
            <w:pPr>
              <w:jc w:val="center"/>
              <w:rPr>
                <w:sz w:val="28"/>
                <w:szCs w:val="28"/>
              </w:rPr>
            </w:pPr>
            <w:r w:rsidRPr="00196CBC">
              <w:rPr>
                <w:sz w:val="28"/>
                <w:szCs w:val="28"/>
              </w:rPr>
              <w:t>5,0/РБ</w:t>
            </w:r>
          </w:p>
        </w:tc>
      </w:tr>
      <w:tr w:rsidR="00BF6954" w:rsidRPr="00196CBC" w:rsidTr="00FC476B">
        <w:tc>
          <w:tcPr>
            <w:tcW w:w="458" w:type="dxa"/>
          </w:tcPr>
          <w:p w:rsidR="00BF6954" w:rsidRPr="00196CBC" w:rsidRDefault="00AF60CE" w:rsidP="00132642">
            <w:pPr>
              <w:jc w:val="both"/>
              <w:rPr>
                <w:sz w:val="28"/>
                <w:szCs w:val="28"/>
              </w:rPr>
            </w:pPr>
            <w:r w:rsidRPr="00196CBC">
              <w:rPr>
                <w:sz w:val="28"/>
                <w:szCs w:val="28"/>
              </w:rPr>
              <w:t>4</w:t>
            </w:r>
          </w:p>
        </w:tc>
        <w:tc>
          <w:tcPr>
            <w:tcW w:w="2944" w:type="dxa"/>
          </w:tcPr>
          <w:p w:rsidR="00BF6954" w:rsidRPr="00196CBC" w:rsidRDefault="00BF6954" w:rsidP="00132642">
            <w:pPr>
              <w:jc w:val="both"/>
              <w:rPr>
                <w:sz w:val="28"/>
                <w:szCs w:val="28"/>
              </w:rPr>
            </w:pPr>
            <w:r w:rsidRPr="00196CBC">
              <w:rPr>
                <w:sz w:val="28"/>
                <w:szCs w:val="28"/>
              </w:rPr>
              <w:t>Помещение спортивного зала требует капитального ремонта</w:t>
            </w:r>
          </w:p>
        </w:tc>
        <w:tc>
          <w:tcPr>
            <w:tcW w:w="2835" w:type="dxa"/>
          </w:tcPr>
          <w:p w:rsidR="00BF6954" w:rsidRPr="00196CBC" w:rsidRDefault="00BF6954" w:rsidP="00132642">
            <w:pPr>
              <w:jc w:val="both"/>
              <w:rPr>
                <w:sz w:val="28"/>
                <w:szCs w:val="28"/>
              </w:rPr>
            </w:pPr>
            <w:r w:rsidRPr="00196CBC">
              <w:rPr>
                <w:sz w:val="28"/>
                <w:szCs w:val="28"/>
              </w:rPr>
              <w:t>Реконструкция спортивного зала</w:t>
            </w:r>
          </w:p>
        </w:tc>
        <w:tc>
          <w:tcPr>
            <w:tcW w:w="1701" w:type="dxa"/>
          </w:tcPr>
          <w:p w:rsidR="00BF6954" w:rsidRPr="00196CBC" w:rsidRDefault="00BF6954" w:rsidP="00196CBC">
            <w:pPr>
              <w:jc w:val="center"/>
              <w:rPr>
                <w:sz w:val="28"/>
                <w:szCs w:val="28"/>
              </w:rPr>
            </w:pPr>
            <w:r w:rsidRPr="00196CBC">
              <w:rPr>
                <w:sz w:val="28"/>
                <w:szCs w:val="28"/>
              </w:rPr>
              <w:t>2017 г</w:t>
            </w:r>
            <w:r w:rsidR="00196CBC">
              <w:rPr>
                <w:sz w:val="28"/>
                <w:szCs w:val="28"/>
              </w:rPr>
              <w:t>од</w:t>
            </w:r>
          </w:p>
        </w:tc>
        <w:tc>
          <w:tcPr>
            <w:tcW w:w="2268" w:type="dxa"/>
          </w:tcPr>
          <w:p w:rsidR="00BF6954" w:rsidRPr="00196CBC" w:rsidRDefault="00AF60CE" w:rsidP="009A259E">
            <w:pPr>
              <w:jc w:val="center"/>
              <w:rPr>
                <w:sz w:val="28"/>
                <w:szCs w:val="28"/>
              </w:rPr>
            </w:pPr>
            <w:r w:rsidRPr="00196CBC">
              <w:rPr>
                <w:sz w:val="28"/>
                <w:szCs w:val="28"/>
              </w:rPr>
              <w:t>1,0/РБ</w:t>
            </w:r>
          </w:p>
        </w:tc>
      </w:tr>
      <w:tr w:rsidR="00BF6954" w:rsidRPr="00196CBC" w:rsidTr="00FC476B">
        <w:tc>
          <w:tcPr>
            <w:tcW w:w="458" w:type="dxa"/>
          </w:tcPr>
          <w:p w:rsidR="00BF6954" w:rsidRPr="00196CBC" w:rsidRDefault="00AF60CE" w:rsidP="00132642">
            <w:pPr>
              <w:jc w:val="both"/>
              <w:rPr>
                <w:sz w:val="28"/>
                <w:szCs w:val="28"/>
              </w:rPr>
            </w:pPr>
            <w:r w:rsidRPr="00196CBC">
              <w:rPr>
                <w:sz w:val="28"/>
                <w:szCs w:val="28"/>
              </w:rPr>
              <w:t>5</w:t>
            </w:r>
          </w:p>
        </w:tc>
        <w:tc>
          <w:tcPr>
            <w:tcW w:w="2944" w:type="dxa"/>
          </w:tcPr>
          <w:p w:rsidR="00BF6954" w:rsidRPr="00196CBC" w:rsidRDefault="00BF6954" w:rsidP="00132642">
            <w:pPr>
              <w:jc w:val="both"/>
              <w:rPr>
                <w:sz w:val="28"/>
                <w:szCs w:val="28"/>
              </w:rPr>
            </w:pPr>
            <w:r w:rsidRPr="00196CBC">
              <w:rPr>
                <w:sz w:val="28"/>
                <w:szCs w:val="28"/>
              </w:rPr>
              <w:t>Устаревшая с/х техника</w:t>
            </w:r>
          </w:p>
        </w:tc>
        <w:tc>
          <w:tcPr>
            <w:tcW w:w="2835" w:type="dxa"/>
          </w:tcPr>
          <w:p w:rsidR="00BF6954" w:rsidRPr="00196CBC" w:rsidRDefault="00BF6954" w:rsidP="00132642">
            <w:pPr>
              <w:jc w:val="both"/>
              <w:rPr>
                <w:sz w:val="28"/>
                <w:szCs w:val="28"/>
              </w:rPr>
            </w:pPr>
            <w:r w:rsidRPr="00196CBC">
              <w:rPr>
                <w:sz w:val="28"/>
                <w:szCs w:val="28"/>
              </w:rPr>
              <w:t>Необходимость пополнения машинно-тракторного парка современной с/х техникой  легковым автомобилем</w:t>
            </w:r>
          </w:p>
        </w:tc>
        <w:tc>
          <w:tcPr>
            <w:tcW w:w="1701" w:type="dxa"/>
          </w:tcPr>
          <w:p w:rsidR="00BF6954" w:rsidRPr="00196CBC" w:rsidRDefault="00BF6954" w:rsidP="00196CBC">
            <w:pPr>
              <w:jc w:val="center"/>
              <w:rPr>
                <w:sz w:val="28"/>
                <w:szCs w:val="28"/>
              </w:rPr>
            </w:pPr>
            <w:r w:rsidRPr="00196CBC">
              <w:rPr>
                <w:sz w:val="28"/>
                <w:szCs w:val="28"/>
              </w:rPr>
              <w:t>201</w:t>
            </w:r>
            <w:r w:rsidR="00AF60CE" w:rsidRPr="00196CBC">
              <w:rPr>
                <w:sz w:val="28"/>
                <w:szCs w:val="28"/>
              </w:rPr>
              <w:t>9</w:t>
            </w:r>
            <w:r w:rsidRPr="00196CBC">
              <w:rPr>
                <w:sz w:val="28"/>
                <w:szCs w:val="28"/>
              </w:rPr>
              <w:t xml:space="preserve"> </w:t>
            </w:r>
            <w:r w:rsidR="00196CBC">
              <w:rPr>
                <w:sz w:val="28"/>
                <w:szCs w:val="28"/>
              </w:rPr>
              <w:t>год</w:t>
            </w:r>
          </w:p>
        </w:tc>
        <w:tc>
          <w:tcPr>
            <w:tcW w:w="2268" w:type="dxa"/>
          </w:tcPr>
          <w:p w:rsidR="00BF6954" w:rsidRPr="00196CBC" w:rsidRDefault="00AF60CE" w:rsidP="009A259E">
            <w:pPr>
              <w:jc w:val="center"/>
              <w:rPr>
                <w:sz w:val="28"/>
                <w:szCs w:val="28"/>
              </w:rPr>
            </w:pPr>
            <w:r w:rsidRPr="00196CBC">
              <w:rPr>
                <w:sz w:val="28"/>
                <w:szCs w:val="28"/>
              </w:rPr>
              <w:t>5,0/РБ</w:t>
            </w:r>
          </w:p>
        </w:tc>
      </w:tr>
      <w:tr w:rsidR="00AF60CE" w:rsidRPr="00196CBC" w:rsidTr="00FC476B">
        <w:tc>
          <w:tcPr>
            <w:tcW w:w="458" w:type="dxa"/>
          </w:tcPr>
          <w:p w:rsidR="00AF60CE" w:rsidRPr="00196CBC" w:rsidRDefault="00AF60CE" w:rsidP="00132642">
            <w:pPr>
              <w:jc w:val="both"/>
              <w:rPr>
                <w:sz w:val="28"/>
                <w:szCs w:val="28"/>
              </w:rPr>
            </w:pPr>
            <w:r w:rsidRPr="00196CBC">
              <w:rPr>
                <w:sz w:val="28"/>
                <w:szCs w:val="28"/>
              </w:rPr>
              <w:t>6</w:t>
            </w:r>
          </w:p>
        </w:tc>
        <w:tc>
          <w:tcPr>
            <w:tcW w:w="2944" w:type="dxa"/>
          </w:tcPr>
          <w:p w:rsidR="00AF60CE" w:rsidRPr="00196CBC" w:rsidRDefault="00AF60CE" w:rsidP="00132642">
            <w:pPr>
              <w:jc w:val="both"/>
              <w:rPr>
                <w:sz w:val="28"/>
                <w:szCs w:val="28"/>
              </w:rPr>
            </w:pPr>
            <w:r w:rsidRPr="00196CBC">
              <w:rPr>
                <w:sz w:val="28"/>
                <w:szCs w:val="28"/>
              </w:rPr>
              <w:t>Отсутствие «Доступной среды» для людей с ограниченными возможностями</w:t>
            </w:r>
          </w:p>
        </w:tc>
        <w:tc>
          <w:tcPr>
            <w:tcW w:w="2835" w:type="dxa"/>
          </w:tcPr>
          <w:p w:rsidR="00AF60CE" w:rsidRPr="00196CBC" w:rsidRDefault="00AF60CE" w:rsidP="00132642">
            <w:pPr>
              <w:jc w:val="both"/>
              <w:rPr>
                <w:sz w:val="28"/>
                <w:szCs w:val="28"/>
              </w:rPr>
            </w:pPr>
            <w:r w:rsidRPr="00196CBC">
              <w:rPr>
                <w:sz w:val="28"/>
                <w:szCs w:val="28"/>
              </w:rPr>
              <w:t>Строительство объектов для людей с ограниченными возможностями</w:t>
            </w:r>
          </w:p>
        </w:tc>
        <w:tc>
          <w:tcPr>
            <w:tcW w:w="1701" w:type="dxa"/>
          </w:tcPr>
          <w:p w:rsidR="00AF60CE" w:rsidRPr="00196CBC" w:rsidRDefault="00FA216B" w:rsidP="00196CBC">
            <w:pPr>
              <w:jc w:val="center"/>
              <w:rPr>
                <w:sz w:val="28"/>
                <w:szCs w:val="28"/>
              </w:rPr>
            </w:pPr>
            <w:r w:rsidRPr="00196CBC">
              <w:rPr>
                <w:sz w:val="28"/>
                <w:szCs w:val="28"/>
              </w:rPr>
              <w:t>2019 г</w:t>
            </w:r>
            <w:r w:rsidR="00196CBC">
              <w:rPr>
                <w:sz w:val="28"/>
                <w:szCs w:val="28"/>
              </w:rPr>
              <w:t>од</w:t>
            </w:r>
          </w:p>
        </w:tc>
        <w:tc>
          <w:tcPr>
            <w:tcW w:w="2268" w:type="dxa"/>
          </w:tcPr>
          <w:p w:rsidR="00AF60CE" w:rsidRPr="00196CBC" w:rsidRDefault="00FA216B" w:rsidP="009A259E">
            <w:pPr>
              <w:jc w:val="center"/>
              <w:rPr>
                <w:sz w:val="28"/>
                <w:szCs w:val="28"/>
              </w:rPr>
            </w:pPr>
            <w:r w:rsidRPr="00196CBC">
              <w:rPr>
                <w:sz w:val="28"/>
                <w:szCs w:val="28"/>
              </w:rPr>
              <w:t>3,0/РБ</w:t>
            </w:r>
          </w:p>
        </w:tc>
      </w:tr>
      <w:tr w:rsidR="00551914" w:rsidRPr="00196CBC" w:rsidTr="00FC476B">
        <w:tc>
          <w:tcPr>
            <w:tcW w:w="458" w:type="dxa"/>
          </w:tcPr>
          <w:p w:rsidR="00551914" w:rsidRPr="00196CBC" w:rsidRDefault="00551914" w:rsidP="00132642">
            <w:pPr>
              <w:jc w:val="both"/>
              <w:rPr>
                <w:sz w:val="28"/>
                <w:szCs w:val="28"/>
              </w:rPr>
            </w:pPr>
            <w:r w:rsidRPr="00196CBC">
              <w:rPr>
                <w:sz w:val="28"/>
                <w:szCs w:val="28"/>
              </w:rPr>
              <w:t>7</w:t>
            </w:r>
          </w:p>
        </w:tc>
        <w:tc>
          <w:tcPr>
            <w:tcW w:w="2944" w:type="dxa"/>
          </w:tcPr>
          <w:p w:rsidR="00551914" w:rsidRPr="00196CBC" w:rsidRDefault="00551914" w:rsidP="00132642">
            <w:pPr>
              <w:jc w:val="both"/>
              <w:rPr>
                <w:sz w:val="28"/>
                <w:szCs w:val="28"/>
              </w:rPr>
            </w:pPr>
            <w:r w:rsidRPr="00196CBC">
              <w:rPr>
                <w:sz w:val="28"/>
                <w:szCs w:val="28"/>
              </w:rPr>
              <w:t>Отсутствие техники для проведения учебных практических занятий по профессии «Машинист автодорожных работ»</w:t>
            </w:r>
          </w:p>
        </w:tc>
        <w:tc>
          <w:tcPr>
            <w:tcW w:w="2835" w:type="dxa"/>
          </w:tcPr>
          <w:p w:rsidR="00551914" w:rsidRPr="00196CBC" w:rsidRDefault="00551914" w:rsidP="00132642">
            <w:pPr>
              <w:jc w:val="both"/>
              <w:rPr>
                <w:sz w:val="28"/>
                <w:szCs w:val="28"/>
              </w:rPr>
            </w:pPr>
            <w:r w:rsidRPr="00196CBC">
              <w:rPr>
                <w:sz w:val="28"/>
                <w:szCs w:val="28"/>
              </w:rPr>
              <w:t xml:space="preserve">Приобретение </w:t>
            </w:r>
            <w:r w:rsidR="00FC476B" w:rsidRPr="00196CBC">
              <w:rPr>
                <w:sz w:val="28"/>
                <w:szCs w:val="28"/>
              </w:rPr>
              <w:t xml:space="preserve"> </w:t>
            </w:r>
            <w:r w:rsidRPr="00196CBC">
              <w:rPr>
                <w:sz w:val="28"/>
                <w:szCs w:val="28"/>
              </w:rPr>
              <w:t>техники</w:t>
            </w:r>
            <w:r w:rsidR="00FC476B" w:rsidRPr="00196CBC">
              <w:rPr>
                <w:sz w:val="28"/>
                <w:szCs w:val="28"/>
              </w:rPr>
              <w:t xml:space="preserve"> </w:t>
            </w:r>
            <w:r w:rsidRPr="00196CBC">
              <w:rPr>
                <w:sz w:val="28"/>
                <w:szCs w:val="28"/>
              </w:rPr>
              <w:t>для проведения учебных</w:t>
            </w:r>
            <w:r w:rsidR="00FC476B" w:rsidRPr="00196CBC">
              <w:rPr>
                <w:sz w:val="28"/>
                <w:szCs w:val="28"/>
              </w:rPr>
              <w:t xml:space="preserve"> практических занятий</w:t>
            </w:r>
            <w:r w:rsidRPr="00196CBC">
              <w:rPr>
                <w:sz w:val="28"/>
                <w:szCs w:val="28"/>
              </w:rPr>
              <w:t xml:space="preserve"> </w:t>
            </w:r>
          </w:p>
        </w:tc>
        <w:tc>
          <w:tcPr>
            <w:tcW w:w="1701" w:type="dxa"/>
          </w:tcPr>
          <w:p w:rsidR="00551914" w:rsidRPr="00196CBC" w:rsidRDefault="00FC476B" w:rsidP="00196CBC">
            <w:pPr>
              <w:jc w:val="center"/>
              <w:rPr>
                <w:sz w:val="28"/>
                <w:szCs w:val="28"/>
              </w:rPr>
            </w:pPr>
            <w:r w:rsidRPr="00196CBC">
              <w:rPr>
                <w:sz w:val="28"/>
                <w:szCs w:val="28"/>
              </w:rPr>
              <w:t>2023-2025 г</w:t>
            </w:r>
            <w:r w:rsidR="00196CBC">
              <w:rPr>
                <w:sz w:val="28"/>
                <w:szCs w:val="28"/>
              </w:rPr>
              <w:t>оды</w:t>
            </w:r>
          </w:p>
        </w:tc>
        <w:tc>
          <w:tcPr>
            <w:tcW w:w="2268" w:type="dxa"/>
          </w:tcPr>
          <w:p w:rsidR="00551914" w:rsidRPr="00196CBC" w:rsidRDefault="00FC476B" w:rsidP="009A259E">
            <w:pPr>
              <w:jc w:val="center"/>
              <w:rPr>
                <w:sz w:val="28"/>
                <w:szCs w:val="28"/>
              </w:rPr>
            </w:pPr>
            <w:r w:rsidRPr="00196CBC">
              <w:rPr>
                <w:sz w:val="28"/>
                <w:szCs w:val="28"/>
              </w:rPr>
              <w:t>10,0/РБ</w:t>
            </w:r>
          </w:p>
        </w:tc>
      </w:tr>
      <w:tr w:rsidR="00FC476B" w:rsidRPr="00196CBC" w:rsidTr="00FC476B">
        <w:tc>
          <w:tcPr>
            <w:tcW w:w="458" w:type="dxa"/>
          </w:tcPr>
          <w:p w:rsidR="00FC476B" w:rsidRPr="00196CBC" w:rsidRDefault="00FC476B" w:rsidP="00132642">
            <w:pPr>
              <w:jc w:val="both"/>
              <w:rPr>
                <w:sz w:val="28"/>
                <w:szCs w:val="28"/>
              </w:rPr>
            </w:pPr>
            <w:r w:rsidRPr="00196CBC">
              <w:rPr>
                <w:sz w:val="28"/>
                <w:szCs w:val="28"/>
              </w:rPr>
              <w:t>8</w:t>
            </w:r>
          </w:p>
        </w:tc>
        <w:tc>
          <w:tcPr>
            <w:tcW w:w="2944" w:type="dxa"/>
          </w:tcPr>
          <w:p w:rsidR="00FC476B" w:rsidRPr="00196CBC" w:rsidRDefault="00FC476B" w:rsidP="00132642">
            <w:pPr>
              <w:jc w:val="both"/>
              <w:rPr>
                <w:sz w:val="28"/>
                <w:szCs w:val="28"/>
              </w:rPr>
            </w:pPr>
            <w:r w:rsidRPr="00196CBC">
              <w:rPr>
                <w:sz w:val="28"/>
                <w:szCs w:val="28"/>
              </w:rPr>
              <w:t>Отсутствие лабораторий и мастерских для проведения практических занятий по новым профессиям и специальностям</w:t>
            </w:r>
          </w:p>
        </w:tc>
        <w:tc>
          <w:tcPr>
            <w:tcW w:w="2835" w:type="dxa"/>
          </w:tcPr>
          <w:p w:rsidR="00FC476B" w:rsidRPr="00196CBC" w:rsidRDefault="00FC476B" w:rsidP="00132642">
            <w:pPr>
              <w:jc w:val="both"/>
              <w:rPr>
                <w:sz w:val="28"/>
                <w:szCs w:val="28"/>
              </w:rPr>
            </w:pPr>
            <w:r w:rsidRPr="00196CBC">
              <w:rPr>
                <w:sz w:val="28"/>
                <w:szCs w:val="28"/>
              </w:rPr>
              <w:t>Строительство лабораторий и мастерских для проведения практических занятий по профессиям: портной, машинист автодорожных работ по семи направлениям</w:t>
            </w:r>
          </w:p>
        </w:tc>
        <w:tc>
          <w:tcPr>
            <w:tcW w:w="1701" w:type="dxa"/>
          </w:tcPr>
          <w:p w:rsidR="00FC476B" w:rsidRPr="00196CBC" w:rsidRDefault="00590BE0" w:rsidP="00196CBC">
            <w:pPr>
              <w:jc w:val="center"/>
              <w:rPr>
                <w:sz w:val="28"/>
                <w:szCs w:val="28"/>
              </w:rPr>
            </w:pPr>
            <w:r w:rsidRPr="00196CBC">
              <w:rPr>
                <w:sz w:val="28"/>
                <w:szCs w:val="28"/>
              </w:rPr>
              <w:t>2026-2028 г</w:t>
            </w:r>
            <w:r w:rsidR="00196CBC">
              <w:rPr>
                <w:sz w:val="28"/>
                <w:szCs w:val="28"/>
              </w:rPr>
              <w:t>оды</w:t>
            </w:r>
          </w:p>
        </w:tc>
        <w:tc>
          <w:tcPr>
            <w:tcW w:w="2268" w:type="dxa"/>
          </w:tcPr>
          <w:p w:rsidR="00FC476B" w:rsidRPr="00196CBC" w:rsidRDefault="00590BE0" w:rsidP="009A259E">
            <w:pPr>
              <w:jc w:val="center"/>
              <w:rPr>
                <w:sz w:val="28"/>
                <w:szCs w:val="28"/>
              </w:rPr>
            </w:pPr>
            <w:r w:rsidRPr="00196CBC">
              <w:rPr>
                <w:sz w:val="28"/>
                <w:szCs w:val="28"/>
              </w:rPr>
              <w:t>5,0/РБ</w:t>
            </w:r>
          </w:p>
        </w:tc>
      </w:tr>
      <w:tr w:rsidR="00BF6954" w:rsidRPr="00196CBC" w:rsidTr="00FC476B">
        <w:tc>
          <w:tcPr>
            <w:tcW w:w="7938" w:type="dxa"/>
            <w:gridSpan w:val="4"/>
          </w:tcPr>
          <w:p w:rsidR="00BF6954" w:rsidRPr="00196CBC" w:rsidRDefault="00BF6954" w:rsidP="00990C2E">
            <w:pPr>
              <w:rPr>
                <w:b/>
                <w:sz w:val="28"/>
                <w:szCs w:val="28"/>
              </w:rPr>
            </w:pPr>
            <w:r w:rsidRPr="00196CBC">
              <w:rPr>
                <w:b/>
                <w:sz w:val="28"/>
                <w:szCs w:val="28"/>
              </w:rPr>
              <w:t>Филиал с. Базарные Матаки</w:t>
            </w:r>
          </w:p>
        </w:tc>
        <w:tc>
          <w:tcPr>
            <w:tcW w:w="2268" w:type="dxa"/>
          </w:tcPr>
          <w:p w:rsidR="00BF6954" w:rsidRPr="00196CBC" w:rsidRDefault="00BF6954" w:rsidP="009A259E">
            <w:pPr>
              <w:jc w:val="center"/>
              <w:rPr>
                <w:sz w:val="28"/>
                <w:szCs w:val="28"/>
              </w:rPr>
            </w:pPr>
          </w:p>
        </w:tc>
      </w:tr>
      <w:tr w:rsidR="00BF6954" w:rsidRPr="00196CBC" w:rsidTr="00FC476B">
        <w:tc>
          <w:tcPr>
            <w:tcW w:w="458" w:type="dxa"/>
          </w:tcPr>
          <w:p w:rsidR="00BF6954" w:rsidRPr="00196CBC" w:rsidRDefault="00BF6954" w:rsidP="00132642">
            <w:pPr>
              <w:jc w:val="both"/>
              <w:rPr>
                <w:sz w:val="28"/>
                <w:szCs w:val="28"/>
              </w:rPr>
            </w:pPr>
            <w:r w:rsidRPr="00196CBC">
              <w:rPr>
                <w:sz w:val="28"/>
                <w:szCs w:val="28"/>
              </w:rPr>
              <w:t>1</w:t>
            </w:r>
          </w:p>
        </w:tc>
        <w:tc>
          <w:tcPr>
            <w:tcW w:w="2944" w:type="dxa"/>
          </w:tcPr>
          <w:p w:rsidR="00BF6954" w:rsidRPr="00196CBC" w:rsidRDefault="00BF6954" w:rsidP="00132642">
            <w:pPr>
              <w:jc w:val="both"/>
              <w:rPr>
                <w:sz w:val="28"/>
                <w:szCs w:val="28"/>
              </w:rPr>
            </w:pPr>
            <w:r w:rsidRPr="00196CBC">
              <w:rPr>
                <w:sz w:val="28"/>
                <w:szCs w:val="28"/>
              </w:rPr>
              <w:t>Отсутствие автодрома для проведения вождения</w:t>
            </w:r>
          </w:p>
        </w:tc>
        <w:tc>
          <w:tcPr>
            <w:tcW w:w="2835" w:type="dxa"/>
          </w:tcPr>
          <w:p w:rsidR="00BF6954" w:rsidRPr="00196CBC" w:rsidRDefault="00BF6954" w:rsidP="00132642">
            <w:pPr>
              <w:jc w:val="both"/>
              <w:rPr>
                <w:sz w:val="28"/>
                <w:szCs w:val="28"/>
              </w:rPr>
            </w:pPr>
            <w:r w:rsidRPr="00196CBC">
              <w:rPr>
                <w:sz w:val="28"/>
                <w:szCs w:val="28"/>
              </w:rPr>
              <w:t xml:space="preserve"> Строительство автодрома</w:t>
            </w:r>
          </w:p>
        </w:tc>
        <w:tc>
          <w:tcPr>
            <w:tcW w:w="1701" w:type="dxa"/>
          </w:tcPr>
          <w:p w:rsidR="00BF6954" w:rsidRPr="00196CBC" w:rsidRDefault="000E06A4" w:rsidP="00196CBC">
            <w:pPr>
              <w:jc w:val="center"/>
              <w:rPr>
                <w:sz w:val="28"/>
                <w:szCs w:val="28"/>
              </w:rPr>
            </w:pPr>
            <w:r w:rsidRPr="00196CBC">
              <w:rPr>
                <w:sz w:val="28"/>
                <w:szCs w:val="28"/>
              </w:rPr>
              <w:t>2017 г</w:t>
            </w:r>
            <w:r w:rsidR="00196CBC">
              <w:rPr>
                <w:sz w:val="28"/>
                <w:szCs w:val="28"/>
              </w:rPr>
              <w:t>од</w:t>
            </w:r>
          </w:p>
        </w:tc>
        <w:tc>
          <w:tcPr>
            <w:tcW w:w="2268" w:type="dxa"/>
          </w:tcPr>
          <w:p w:rsidR="00BF6954" w:rsidRPr="00196CBC" w:rsidRDefault="000E06A4" w:rsidP="000E06A4">
            <w:pPr>
              <w:jc w:val="center"/>
              <w:rPr>
                <w:sz w:val="28"/>
                <w:szCs w:val="28"/>
              </w:rPr>
            </w:pPr>
            <w:r w:rsidRPr="00196CBC">
              <w:rPr>
                <w:sz w:val="28"/>
                <w:szCs w:val="28"/>
              </w:rPr>
              <w:t>4,0/РБ</w:t>
            </w:r>
          </w:p>
        </w:tc>
      </w:tr>
      <w:tr w:rsidR="00BF6954" w:rsidRPr="00196CBC" w:rsidTr="00FC476B">
        <w:tc>
          <w:tcPr>
            <w:tcW w:w="458" w:type="dxa"/>
          </w:tcPr>
          <w:p w:rsidR="00BF6954" w:rsidRPr="00196CBC" w:rsidRDefault="00BF6954" w:rsidP="00132642">
            <w:pPr>
              <w:jc w:val="both"/>
              <w:rPr>
                <w:sz w:val="28"/>
                <w:szCs w:val="28"/>
              </w:rPr>
            </w:pPr>
            <w:r w:rsidRPr="00196CBC">
              <w:rPr>
                <w:sz w:val="28"/>
                <w:szCs w:val="28"/>
              </w:rPr>
              <w:t>2</w:t>
            </w:r>
          </w:p>
        </w:tc>
        <w:tc>
          <w:tcPr>
            <w:tcW w:w="2944" w:type="dxa"/>
          </w:tcPr>
          <w:p w:rsidR="00BF6954" w:rsidRPr="00196CBC" w:rsidRDefault="00BF6954" w:rsidP="00132642">
            <w:pPr>
              <w:jc w:val="both"/>
              <w:rPr>
                <w:sz w:val="28"/>
                <w:szCs w:val="28"/>
              </w:rPr>
            </w:pPr>
            <w:r w:rsidRPr="00196CBC">
              <w:rPr>
                <w:sz w:val="28"/>
                <w:szCs w:val="28"/>
              </w:rPr>
              <w:t>Отсутствие общежития</w:t>
            </w:r>
          </w:p>
        </w:tc>
        <w:tc>
          <w:tcPr>
            <w:tcW w:w="2835" w:type="dxa"/>
          </w:tcPr>
          <w:p w:rsidR="00BF6954" w:rsidRPr="00196CBC" w:rsidRDefault="00BF6954" w:rsidP="00132642">
            <w:pPr>
              <w:jc w:val="both"/>
              <w:rPr>
                <w:sz w:val="28"/>
                <w:szCs w:val="28"/>
              </w:rPr>
            </w:pPr>
            <w:r w:rsidRPr="00196CBC">
              <w:rPr>
                <w:sz w:val="28"/>
                <w:szCs w:val="28"/>
              </w:rPr>
              <w:t>Строительство общежития или реконструкция административного здания</w:t>
            </w:r>
          </w:p>
        </w:tc>
        <w:tc>
          <w:tcPr>
            <w:tcW w:w="1701" w:type="dxa"/>
          </w:tcPr>
          <w:p w:rsidR="00BF6954" w:rsidRPr="00196CBC" w:rsidRDefault="00BF6954" w:rsidP="00196CBC">
            <w:pPr>
              <w:jc w:val="center"/>
              <w:rPr>
                <w:sz w:val="28"/>
                <w:szCs w:val="28"/>
              </w:rPr>
            </w:pPr>
            <w:r w:rsidRPr="00196CBC">
              <w:rPr>
                <w:sz w:val="28"/>
                <w:szCs w:val="28"/>
              </w:rPr>
              <w:t>2016 г</w:t>
            </w:r>
            <w:r w:rsidR="00196CBC">
              <w:rPr>
                <w:sz w:val="28"/>
                <w:szCs w:val="28"/>
              </w:rPr>
              <w:t>од</w:t>
            </w:r>
          </w:p>
        </w:tc>
        <w:tc>
          <w:tcPr>
            <w:tcW w:w="2268" w:type="dxa"/>
          </w:tcPr>
          <w:p w:rsidR="00BF6954" w:rsidRPr="00196CBC" w:rsidRDefault="000E06A4" w:rsidP="009A259E">
            <w:pPr>
              <w:jc w:val="center"/>
              <w:rPr>
                <w:sz w:val="28"/>
                <w:szCs w:val="28"/>
              </w:rPr>
            </w:pPr>
            <w:r w:rsidRPr="00196CBC">
              <w:rPr>
                <w:sz w:val="28"/>
                <w:szCs w:val="28"/>
              </w:rPr>
              <w:t>10,0/РБ</w:t>
            </w:r>
          </w:p>
        </w:tc>
      </w:tr>
      <w:tr w:rsidR="00BF6954" w:rsidRPr="00196CBC" w:rsidTr="00FC476B">
        <w:tc>
          <w:tcPr>
            <w:tcW w:w="458" w:type="dxa"/>
          </w:tcPr>
          <w:p w:rsidR="00BF6954" w:rsidRPr="00196CBC" w:rsidRDefault="00BF6954" w:rsidP="00132642">
            <w:pPr>
              <w:jc w:val="both"/>
              <w:rPr>
                <w:sz w:val="28"/>
                <w:szCs w:val="28"/>
              </w:rPr>
            </w:pPr>
            <w:r w:rsidRPr="00196CBC">
              <w:rPr>
                <w:sz w:val="28"/>
                <w:szCs w:val="28"/>
              </w:rPr>
              <w:t>3</w:t>
            </w:r>
          </w:p>
        </w:tc>
        <w:tc>
          <w:tcPr>
            <w:tcW w:w="2944" w:type="dxa"/>
          </w:tcPr>
          <w:p w:rsidR="00BF6954" w:rsidRPr="00196CBC" w:rsidRDefault="00BF6954" w:rsidP="00132642">
            <w:pPr>
              <w:jc w:val="both"/>
              <w:rPr>
                <w:sz w:val="28"/>
                <w:szCs w:val="28"/>
              </w:rPr>
            </w:pPr>
            <w:r w:rsidRPr="00196CBC">
              <w:rPr>
                <w:sz w:val="28"/>
                <w:szCs w:val="28"/>
              </w:rPr>
              <w:t>Аварийное состояние спортивного зала</w:t>
            </w:r>
          </w:p>
        </w:tc>
        <w:tc>
          <w:tcPr>
            <w:tcW w:w="2835" w:type="dxa"/>
          </w:tcPr>
          <w:p w:rsidR="00BF6954" w:rsidRPr="00196CBC" w:rsidRDefault="00BF6954" w:rsidP="00132642">
            <w:pPr>
              <w:jc w:val="both"/>
              <w:rPr>
                <w:sz w:val="28"/>
                <w:szCs w:val="28"/>
              </w:rPr>
            </w:pPr>
            <w:r w:rsidRPr="00196CBC">
              <w:rPr>
                <w:sz w:val="28"/>
                <w:szCs w:val="28"/>
              </w:rPr>
              <w:t>Капитальный ремонт спортивного зала</w:t>
            </w:r>
          </w:p>
        </w:tc>
        <w:tc>
          <w:tcPr>
            <w:tcW w:w="1701" w:type="dxa"/>
          </w:tcPr>
          <w:p w:rsidR="00BF6954" w:rsidRPr="00196CBC" w:rsidRDefault="00BF6954" w:rsidP="00196CBC">
            <w:pPr>
              <w:jc w:val="center"/>
              <w:rPr>
                <w:sz w:val="28"/>
                <w:szCs w:val="28"/>
              </w:rPr>
            </w:pPr>
            <w:r w:rsidRPr="00196CBC">
              <w:rPr>
                <w:sz w:val="28"/>
                <w:szCs w:val="28"/>
              </w:rPr>
              <w:t>2017 г</w:t>
            </w:r>
            <w:r w:rsidR="00196CBC">
              <w:rPr>
                <w:sz w:val="28"/>
                <w:szCs w:val="28"/>
              </w:rPr>
              <w:t>од</w:t>
            </w:r>
          </w:p>
        </w:tc>
        <w:tc>
          <w:tcPr>
            <w:tcW w:w="2268" w:type="dxa"/>
          </w:tcPr>
          <w:p w:rsidR="00BF6954" w:rsidRPr="00196CBC" w:rsidRDefault="000E06A4" w:rsidP="009A259E">
            <w:pPr>
              <w:jc w:val="center"/>
              <w:rPr>
                <w:sz w:val="28"/>
                <w:szCs w:val="28"/>
              </w:rPr>
            </w:pPr>
            <w:r w:rsidRPr="00196CBC">
              <w:rPr>
                <w:sz w:val="28"/>
                <w:szCs w:val="28"/>
              </w:rPr>
              <w:t>1,0/РБ</w:t>
            </w:r>
          </w:p>
        </w:tc>
      </w:tr>
      <w:tr w:rsidR="00BF6954" w:rsidRPr="00196CBC" w:rsidTr="00FC476B">
        <w:tc>
          <w:tcPr>
            <w:tcW w:w="458" w:type="dxa"/>
          </w:tcPr>
          <w:p w:rsidR="00BF6954" w:rsidRPr="00196CBC" w:rsidRDefault="00BF6954" w:rsidP="00132642">
            <w:pPr>
              <w:jc w:val="both"/>
              <w:rPr>
                <w:sz w:val="28"/>
                <w:szCs w:val="28"/>
              </w:rPr>
            </w:pPr>
            <w:r w:rsidRPr="00196CBC">
              <w:rPr>
                <w:sz w:val="28"/>
                <w:szCs w:val="28"/>
              </w:rPr>
              <w:t>4</w:t>
            </w:r>
          </w:p>
        </w:tc>
        <w:tc>
          <w:tcPr>
            <w:tcW w:w="2944" w:type="dxa"/>
          </w:tcPr>
          <w:p w:rsidR="00BF6954" w:rsidRPr="00196CBC" w:rsidRDefault="00BF6954" w:rsidP="00132642">
            <w:pPr>
              <w:jc w:val="both"/>
              <w:rPr>
                <w:sz w:val="28"/>
                <w:szCs w:val="28"/>
              </w:rPr>
            </w:pPr>
            <w:r w:rsidRPr="00196CBC">
              <w:rPr>
                <w:sz w:val="28"/>
                <w:szCs w:val="28"/>
              </w:rPr>
              <w:t>Неудовлетворительное состояние учебных кабинетов и лабораторий</w:t>
            </w:r>
          </w:p>
        </w:tc>
        <w:tc>
          <w:tcPr>
            <w:tcW w:w="2835" w:type="dxa"/>
          </w:tcPr>
          <w:p w:rsidR="00BF6954" w:rsidRPr="00196CBC" w:rsidRDefault="00BF6954" w:rsidP="00132642">
            <w:pPr>
              <w:jc w:val="both"/>
              <w:rPr>
                <w:sz w:val="28"/>
                <w:szCs w:val="28"/>
              </w:rPr>
            </w:pPr>
            <w:r w:rsidRPr="00196CBC">
              <w:rPr>
                <w:sz w:val="28"/>
                <w:szCs w:val="28"/>
              </w:rPr>
              <w:t>Оснащение учебных кабинетов и лабораторий</w:t>
            </w:r>
          </w:p>
        </w:tc>
        <w:tc>
          <w:tcPr>
            <w:tcW w:w="1701" w:type="dxa"/>
          </w:tcPr>
          <w:p w:rsidR="00BF6954" w:rsidRPr="00196CBC" w:rsidRDefault="00BF6954" w:rsidP="00196CBC">
            <w:pPr>
              <w:jc w:val="center"/>
              <w:rPr>
                <w:sz w:val="28"/>
                <w:szCs w:val="28"/>
              </w:rPr>
            </w:pPr>
            <w:r w:rsidRPr="00196CBC">
              <w:rPr>
                <w:sz w:val="28"/>
                <w:szCs w:val="28"/>
              </w:rPr>
              <w:t>2018 г</w:t>
            </w:r>
            <w:r w:rsidR="00196CBC">
              <w:rPr>
                <w:sz w:val="28"/>
                <w:szCs w:val="28"/>
              </w:rPr>
              <w:t>од</w:t>
            </w:r>
          </w:p>
        </w:tc>
        <w:tc>
          <w:tcPr>
            <w:tcW w:w="2268" w:type="dxa"/>
          </w:tcPr>
          <w:p w:rsidR="00BF6954" w:rsidRPr="00196CBC" w:rsidRDefault="000E06A4" w:rsidP="009A259E">
            <w:pPr>
              <w:jc w:val="center"/>
              <w:rPr>
                <w:sz w:val="28"/>
                <w:szCs w:val="28"/>
              </w:rPr>
            </w:pPr>
            <w:r w:rsidRPr="00196CBC">
              <w:rPr>
                <w:sz w:val="28"/>
                <w:szCs w:val="28"/>
              </w:rPr>
              <w:t>0,5/РБ</w:t>
            </w:r>
          </w:p>
        </w:tc>
      </w:tr>
      <w:tr w:rsidR="00BF6954" w:rsidRPr="00196CBC" w:rsidTr="00FC476B">
        <w:tc>
          <w:tcPr>
            <w:tcW w:w="458" w:type="dxa"/>
          </w:tcPr>
          <w:p w:rsidR="00BF6954" w:rsidRPr="00196CBC" w:rsidRDefault="00BF6954" w:rsidP="00132642">
            <w:pPr>
              <w:jc w:val="both"/>
              <w:rPr>
                <w:sz w:val="28"/>
                <w:szCs w:val="28"/>
              </w:rPr>
            </w:pPr>
            <w:r w:rsidRPr="00196CBC">
              <w:rPr>
                <w:sz w:val="28"/>
                <w:szCs w:val="28"/>
              </w:rPr>
              <w:t>5</w:t>
            </w:r>
          </w:p>
        </w:tc>
        <w:tc>
          <w:tcPr>
            <w:tcW w:w="2944" w:type="dxa"/>
          </w:tcPr>
          <w:p w:rsidR="00BF6954" w:rsidRPr="00196CBC" w:rsidRDefault="00BF6954" w:rsidP="00132642">
            <w:pPr>
              <w:jc w:val="both"/>
              <w:rPr>
                <w:sz w:val="28"/>
                <w:szCs w:val="28"/>
              </w:rPr>
            </w:pPr>
            <w:r w:rsidRPr="00196CBC">
              <w:rPr>
                <w:sz w:val="28"/>
                <w:szCs w:val="28"/>
              </w:rPr>
              <w:t>Устаревшее здание учебного корпуса</w:t>
            </w:r>
          </w:p>
        </w:tc>
        <w:tc>
          <w:tcPr>
            <w:tcW w:w="2835" w:type="dxa"/>
          </w:tcPr>
          <w:p w:rsidR="00BF6954" w:rsidRPr="00196CBC" w:rsidRDefault="00BF6954" w:rsidP="00132642">
            <w:pPr>
              <w:jc w:val="both"/>
              <w:rPr>
                <w:sz w:val="28"/>
                <w:szCs w:val="28"/>
              </w:rPr>
            </w:pPr>
            <w:r w:rsidRPr="00196CBC">
              <w:rPr>
                <w:sz w:val="28"/>
                <w:szCs w:val="28"/>
              </w:rPr>
              <w:t>Реконструкция старого здания учебного корпуса или строительство  нового здания</w:t>
            </w:r>
          </w:p>
        </w:tc>
        <w:tc>
          <w:tcPr>
            <w:tcW w:w="1701" w:type="dxa"/>
          </w:tcPr>
          <w:p w:rsidR="00BF6954" w:rsidRPr="00196CBC" w:rsidRDefault="00BF6954" w:rsidP="00196CBC">
            <w:pPr>
              <w:jc w:val="center"/>
              <w:rPr>
                <w:sz w:val="28"/>
                <w:szCs w:val="28"/>
              </w:rPr>
            </w:pPr>
            <w:r w:rsidRPr="00196CBC">
              <w:rPr>
                <w:sz w:val="28"/>
                <w:szCs w:val="28"/>
              </w:rPr>
              <w:t>2020 г</w:t>
            </w:r>
            <w:r w:rsidR="00196CBC">
              <w:rPr>
                <w:sz w:val="28"/>
                <w:szCs w:val="28"/>
              </w:rPr>
              <w:t>од</w:t>
            </w:r>
          </w:p>
        </w:tc>
        <w:tc>
          <w:tcPr>
            <w:tcW w:w="2268" w:type="dxa"/>
          </w:tcPr>
          <w:p w:rsidR="00BF6954" w:rsidRPr="00196CBC" w:rsidRDefault="000E06A4" w:rsidP="009A259E">
            <w:pPr>
              <w:jc w:val="center"/>
              <w:rPr>
                <w:sz w:val="28"/>
                <w:szCs w:val="28"/>
              </w:rPr>
            </w:pPr>
            <w:r w:rsidRPr="00196CBC">
              <w:rPr>
                <w:sz w:val="28"/>
                <w:szCs w:val="28"/>
              </w:rPr>
              <w:t>8,0/РБ</w:t>
            </w:r>
          </w:p>
        </w:tc>
      </w:tr>
      <w:tr w:rsidR="00BF6954" w:rsidRPr="00196CBC" w:rsidTr="00FC476B">
        <w:tc>
          <w:tcPr>
            <w:tcW w:w="7938" w:type="dxa"/>
            <w:gridSpan w:val="4"/>
          </w:tcPr>
          <w:p w:rsidR="00BF6954" w:rsidRPr="00196CBC" w:rsidRDefault="00BF6954" w:rsidP="00990C2E">
            <w:pPr>
              <w:rPr>
                <w:b/>
                <w:sz w:val="28"/>
                <w:szCs w:val="28"/>
              </w:rPr>
            </w:pPr>
            <w:r w:rsidRPr="00196CBC">
              <w:rPr>
                <w:b/>
                <w:sz w:val="28"/>
                <w:szCs w:val="28"/>
              </w:rPr>
              <w:t>Филиал с. Новошешминск</w:t>
            </w:r>
          </w:p>
        </w:tc>
        <w:tc>
          <w:tcPr>
            <w:tcW w:w="2268" w:type="dxa"/>
          </w:tcPr>
          <w:p w:rsidR="00BF6954" w:rsidRPr="00196CBC" w:rsidRDefault="00BF6954" w:rsidP="009A259E">
            <w:pPr>
              <w:jc w:val="center"/>
              <w:rPr>
                <w:sz w:val="28"/>
                <w:szCs w:val="28"/>
              </w:rPr>
            </w:pPr>
          </w:p>
        </w:tc>
      </w:tr>
      <w:tr w:rsidR="00BF6954" w:rsidRPr="00196CBC" w:rsidTr="00FC476B">
        <w:tc>
          <w:tcPr>
            <w:tcW w:w="458" w:type="dxa"/>
          </w:tcPr>
          <w:p w:rsidR="00BF6954" w:rsidRPr="00196CBC" w:rsidRDefault="00BF6954" w:rsidP="00132642">
            <w:pPr>
              <w:jc w:val="both"/>
              <w:rPr>
                <w:sz w:val="28"/>
                <w:szCs w:val="28"/>
              </w:rPr>
            </w:pPr>
            <w:r w:rsidRPr="00196CBC">
              <w:rPr>
                <w:sz w:val="28"/>
                <w:szCs w:val="28"/>
              </w:rPr>
              <w:t>1</w:t>
            </w:r>
          </w:p>
        </w:tc>
        <w:tc>
          <w:tcPr>
            <w:tcW w:w="2944" w:type="dxa"/>
          </w:tcPr>
          <w:p w:rsidR="00BF6954" w:rsidRPr="00196CBC" w:rsidRDefault="00BF6954" w:rsidP="00132642">
            <w:pPr>
              <w:jc w:val="both"/>
              <w:rPr>
                <w:sz w:val="28"/>
                <w:szCs w:val="28"/>
              </w:rPr>
            </w:pPr>
            <w:r w:rsidRPr="00196CBC">
              <w:rPr>
                <w:sz w:val="28"/>
                <w:szCs w:val="28"/>
              </w:rPr>
              <w:t xml:space="preserve">Устаревшая и изношенная сельскохозяйственная техника </w:t>
            </w:r>
          </w:p>
        </w:tc>
        <w:tc>
          <w:tcPr>
            <w:tcW w:w="2835" w:type="dxa"/>
          </w:tcPr>
          <w:p w:rsidR="00BF6954" w:rsidRPr="00196CBC" w:rsidRDefault="00BF6954" w:rsidP="00132642">
            <w:pPr>
              <w:jc w:val="both"/>
              <w:rPr>
                <w:sz w:val="28"/>
                <w:szCs w:val="28"/>
              </w:rPr>
            </w:pPr>
            <w:r w:rsidRPr="00196CBC">
              <w:rPr>
                <w:sz w:val="28"/>
                <w:szCs w:val="28"/>
              </w:rPr>
              <w:t>Необходимость пополнения машинно-тракторного парка современной с/х техникой  легковым автомобилем</w:t>
            </w:r>
          </w:p>
        </w:tc>
        <w:tc>
          <w:tcPr>
            <w:tcW w:w="1701" w:type="dxa"/>
          </w:tcPr>
          <w:p w:rsidR="00BF6954" w:rsidRPr="00196CBC" w:rsidRDefault="00BF6954" w:rsidP="00196CBC">
            <w:pPr>
              <w:jc w:val="center"/>
              <w:rPr>
                <w:sz w:val="28"/>
                <w:szCs w:val="28"/>
              </w:rPr>
            </w:pPr>
            <w:r w:rsidRPr="00196CBC">
              <w:rPr>
                <w:sz w:val="28"/>
                <w:szCs w:val="28"/>
              </w:rPr>
              <w:t>2017 г</w:t>
            </w:r>
            <w:r w:rsidR="00196CBC">
              <w:rPr>
                <w:sz w:val="28"/>
                <w:szCs w:val="28"/>
              </w:rPr>
              <w:t>од</w:t>
            </w:r>
          </w:p>
        </w:tc>
        <w:tc>
          <w:tcPr>
            <w:tcW w:w="2268" w:type="dxa"/>
          </w:tcPr>
          <w:p w:rsidR="00BF6954" w:rsidRPr="00196CBC" w:rsidRDefault="000E06A4" w:rsidP="009A259E">
            <w:pPr>
              <w:jc w:val="center"/>
              <w:rPr>
                <w:sz w:val="28"/>
                <w:szCs w:val="28"/>
              </w:rPr>
            </w:pPr>
            <w:r w:rsidRPr="00196CBC">
              <w:rPr>
                <w:sz w:val="28"/>
                <w:szCs w:val="28"/>
              </w:rPr>
              <w:t>5,0/РБ</w:t>
            </w:r>
          </w:p>
        </w:tc>
      </w:tr>
      <w:tr w:rsidR="00BF6954" w:rsidRPr="00196CBC" w:rsidTr="00FC476B">
        <w:tc>
          <w:tcPr>
            <w:tcW w:w="458" w:type="dxa"/>
          </w:tcPr>
          <w:p w:rsidR="00BF6954" w:rsidRPr="00196CBC" w:rsidRDefault="00BF6954" w:rsidP="00132642">
            <w:pPr>
              <w:jc w:val="both"/>
              <w:rPr>
                <w:sz w:val="28"/>
                <w:szCs w:val="28"/>
              </w:rPr>
            </w:pPr>
            <w:r w:rsidRPr="00196CBC">
              <w:rPr>
                <w:sz w:val="28"/>
                <w:szCs w:val="28"/>
              </w:rPr>
              <w:t>2</w:t>
            </w:r>
          </w:p>
        </w:tc>
        <w:tc>
          <w:tcPr>
            <w:tcW w:w="2944" w:type="dxa"/>
          </w:tcPr>
          <w:p w:rsidR="00BF6954" w:rsidRPr="00196CBC" w:rsidRDefault="00BF6954" w:rsidP="00132642">
            <w:pPr>
              <w:jc w:val="both"/>
              <w:rPr>
                <w:sz w:val="28"/>
                <w:szCs w:val="28"/>
              </w:rPr>
            </w:pPr>
            <w:r w:rsidRPr="00196CBC">
              <w:rPr>
                <w:sz w:val="28"/>
                <w:szCs w:val="28"/>
              </w:rPr>
              <w:t>Неудовлетворительное состояние учебных кабинетов и лабораторий</w:t>
            </w:r>
          </w:p>
        </w:tc>
        <w:tc>
          <w:tcPr>
            <w:tcW w:w="2835" w:type="dxa"/>
          </w:tcPr>
          <w:p w:rsidR="00BF6954" w:rsidRPr="00196CBC" w:rsidRDefault="00BF6954" w:rsidP="00132642">
            <w:pPr>
              <w:jc w:val="both"/>
              <w:rPr>
                <w:sz w:val="28"/>
                <w:szCs w:val="28"/>
              </w:rPr>
            </w:pPr>
            <w:r w:rsidRPr="00196CBC">
              <w:rPr>
                <w:sz w:val="28"/>
                <w:szCs w:val="28"/>
              </w:rPr>
              <w:t>Оснащение учебных кабинетов и лабораторий</w:t>
            </w:r>
          </w:p>
        </w:tc>
        <w:tc>
          <w:tcPr>
            <w:tcW w:w="1701" w:type="dxa"/>
          </w:tcPr>
          <w:p w:rsidR="00BF6954" w:rsidRPr="00196CBC" w:rsidRDefault="00BF6954" w:rsidP="00196CBC">
            <w:pPr>
              <w:jc w:val="center"/>
              <w:rPr>
                <w:sz w:val="28"/>
                <w:szCs w:val="28"/>
              </w:rPr>
            </w:pPr>
            <w:r w:rsidRPr="00196CBC">
              <w:rPr>
                <w:sz w:val="28"/>
                <w:szCs w:val="28"/>
              </w:rPr>
              <w:t>2018 г</w:t>
            </w:r>
            <w:r w:rsidR="00196CBC">
              <w:rPr>
                <w:sz w:val="28"/>
                <w:szCs w:val="28"/>
              </w:rPr>
              <w:t>од</w:t>
            </w:r>
          </w:p>
        </w:tc>
        <w:tc>
          <w:tcPr>
            <w:tcW w:w="2268" w:type="dxa"/>
          </w:tcPr>
          <w:p w:rsidR="00BF6954" w:rsidRPr="00196CBC" w:rsidRDefault="000E06A4" w:rsidP="009A259E">
            <w:pPr>
              <w:jc w:val="center"/>
              <w:rPr>
                <w:sz w:val="28"/>
                <w:szCs w:val="28"/>
              </w:rPr>
            </w:pPr>
            <w:r w:rsidRPr="00196CBC">
              <w:rPr>
                <w:sz w:val="28"/>
                <w:szCs w:val="28"/>
              </w:rPr>
              <w:t>0,5/РБ</w:t>
            </w:r>
          </w:p>
        </w:tc>
      </w:tr>
      <w:tr w:rsidR="00CF7EF0" w:rsidRPr="00196CBC" w:rsidTr="00736A30">
        <w:tc>
          <w:tcPr>
            <w:tcW w:w="458" w:type="dxa"/>
          </w:tcPr>
          <w:p w:rsidR="00CF7EF0" w:rsidRPr="00196CBC" w:rsidRDefault="00CF7EF0" w:rsidP="00132642">
            <w:pPr>
              <w:jc w:val="both"/>
              <w:rPr>
                <w:sz w:val="28"/>
                <w:szCs w:val="28"/>
              </w:rPr>
            </w:pPr>
          </w:p>
        </w:tc>
        <w:tc>
          <w:tcPr>
            <w:tcW w:w="9748" w:type="dxa"/>
            <w:gridSpan w:val="4"/>
          </w:tcPr>
          <w:p w:rsidR="00CF7EF0" w:rsidRPr="00196CBC" w:rsidRDefault="00CF7EF0" w:rsidP="003A3727">
            <w:pPr>
              <w:jc w:val="both"/>
              <w:rPr>
                <w:b/>
                <w:sz w:val="28"/>
                <w:szCs w:val="28"/>
              </w:rPr>
            </w:pPr>
            <w:r w:rsidRPr="00196CBC">
              <w:rPr>
                <w:b/>
                <w:sz w:val="28"/>
                <w:szCs w:val="28"/>
              </w:rPr>
              <w:t xml:space="preserve">Итого:                                                                 </w:t>
            </w:r>
            <w:r w:rsidR="003A3727">
              <w:rPr>
                <w:b/>
                <w:sz w:val="28"/>
                <w:szCs w:val="28"/>
              </w:rPr>
              <w:t xml:space="preserve">                            </w:t>
            </w:r>
            <w:r w:rsidRPr="00196CBC">
              <w:rPr>
                <w:b/>
                <w:sz w:val="28"/>
                <w:szCs w:val="28"/>
              </w:rPr>
              <w:t xml:space="preserve"> </w:t>
            </w:r>
            <w:r w:rsidR="003A3727" w:rsidRPr="00196CBC">
              <w:rPr>
                <w:b/>
                <w:sz w:val="28"/>
                <w:szCs w:val="28"/>
              </w:rPr>
              <w:t>83,0/РБ</w:t>
            </w:r>
            <w:r w:rsidRPr="00196CBC">
              <w:rPr>
                <w:b/>
                <w:sz w:val="28"/>
                <w:szCs w:val="28"/>
              </w:rPr>
              <w:t xml:space="preserve">           </w:t>
            </w:r>
          </w:p>
        </w:tc>
      </w:tr>
    </w:tbl>
    <w:p w:rsidR="00132642" w:rsidRPr="00196CBC" w:rsidRDefault="00132642" w:rsidP="00132642">
      <w:pPr>
        <w:jc w:val="both"/>
        <w:rPr>
          <w:sz w:val="28"/>
          <w:szCs w:val="28"/>
        </w:rPr>
      </w:pPr>
    </w:p>
    <w:p w:rsidR="00132642" w:rsidRPr="00472A65" w:rsidRDefault="00954259" w:rsidP="004B3B48">
      <w:pPr>
        <w:ind w:firstLine="708"/>
        <w:rPr>
          <w:sz w:val="28"/>
          <w:szCs w:val="28"/>
        </w:rPr>
      </w:pPr>
      <w:r>
        <w:rPr>
          <w:sz w:val="28"/>
          <w:szCs w:val="28"/>
        </w:rPr>
        <w:t>П</w:t>
      </w:r>
      <w:r w:rsidR="00132642" w:rsidRPr="00472A65">
        <w:rPr>
          <w:sz w:val="28"/>
          <w:szCs w:val="28"/>
        </w:rPr>
        <w:t xml:space="preserve">отребности в подготовке квалифицированных рабочих и специалистов  на </w:t>
      </w:r>
      <w:r>
        <w:rPr>
          <w:sz w:val="28"/>
          <w:szCs w:val="28"/>
        </w:rPr>
        <w:t>протяжении последних лет остаётся стабильной.</w:t>
      </w:r>
    </w:p>
    <w:p w:rsidR="00132642" w:rsidRDefault="00132642" w:rsidP="004B3B48">
      <w:pPr>
        <w:ind w:firstLine="708"/>
        <w:jc w:val="both"/>
        <w:rPr>
          <w:sz w:val="28"/>
          <w:szCs w:val="28"/>
        </w:rPr>
      </w:pPr>
      <w:r>
        <w:rPr>
          <w:bCs/>
          <w:sz w:val="28"/>
          <w:szCs w:val="28"/>
        </w:rPr>
        <w:t>При положительном решении вышеперечисленных проблем, при  сохранности  потребности  в подготовке квалифицированных рабочих  и специалистов среднего звена  и тесном сотрудничестве с такими крупными  работодателями</w:t>
      </w:r>
      <w:r w:rsidR="0093046E">
        <w:rPr>
          <w:bCs/>
          <w:sz w:val="28"/>
          <w:szCs w:val="28"/>
        </w:rPr>
        <w:t>,</w:t>
      </w:r>
      <w:r>
        <w:rPr>
          <w:bCs/>
          <w:sz w:val="28"/>
          <w:szCs w:val="28"/>
        </w:rPr>
        <w:t xml:space="preserve"> как</w:t>
      </w:r>
      <w:r w:rsidR="0093046E">
        <w:rPr>
          <w:bCs/>
          <w:sz w:val="28"/>
          <w:szCs w:val="28"/>
        </w:rPr>
        <w:t>:</w:t>
      </w:r>
      <w:r>
        <w:rPr>
          <w:bCs/>
          <w:sz w:val="28"/>
          <w:szCs w:val="28"/>
        </w:rPr>
        <w:t xml:space="preserve"> </w:t>
      </w:r>
      <w:r w:rsidRPr="00214DA7">
        <w:rPr>
          <w:sz w:val="28"/>
          <w:szCs w:val="28"/>
        </w:rPr>
        <w:t>О</w:t>
      </w:r>
      <w:r w:rsidR="00AE55B4">
        <w:rPr>
          <w:sz w:val="28"/>
          <w:szCs w:val="28"/>
        </w:rPr>
        <w:t>А</w:t>
      </w:r>
      <w:r w:rsidRPr="00214DA7">
        <w:rPr>
          <w:sz w:val="28"/>
          <w:szCs w:val="28"/>
        </w:rPr>
        <w:t>О «Алексеевскдорстрой»</w:t>
      </w:r>
      <w:r>
        <w:rPr>
          <w:sz w:val="28"/>
          <w:szCs w:val="28"/>
        </w:rPr>
        <w:t>,</w:t>
      </w:r>
      <w:r w:rsidR="00CE70AE">
        <w:rPr>
          <w:sz w:val="28"/>
          <w:szCs w:val="28"/>
        </w:rPr>
        <w:t xml:space="preserve"> </w:t>
      </w:r>
      <w:r w:rsidRPr="00214DA7">
        <w:rPr>
          <w:sz w:val="28"/>
          <w:szCs w:val="28"/>
        </w:rPr>
        <w:t>ОАО «Красный Восток</w:t>
      </w:r>
      <w:r w:rsidR="0093046E">
        <w:rPr>
          <w:sz w:val="28"/>
          <w:szCs w:val="28"/>
        </w:rPr>
        <w:t>-</w:t>
      </w:r>
      <w:r w:rsidRPr="00214DA7">
        <w:rPr>
          <w:sz w:val="28"/>
          <w:szCs w:val="28"/>
        </w:rPr>
        <w:t xml:space="preserve">Агро», </w:t>
      </w:r>
      <w:r>
        <w:rPr>
          <w:sz w:val="28"/>
          <w:szCs w:val="28"/>
        </w:rPr>
        <w:t xml:space="preserve"> ООО </w:t>
      </w:r>
      <w:r w:rsidR="0093046E">
        <w:rPr>
          <w:sz w:val="28"/>
          <w:szCs w:val="28"/>
        </w:rPr>
        <w:t>«</w:t>
      </w:r>
      <w:r>
        <w:rPr>
          <w:sz w:val="28"/>
          <w:szCs w:val="28"/>
        </w:rPr>
        <w:t>Звениговский</w:t>
      </w:r>
      <w:r w:rsidR="0093046E">
        <w:rPr>
          <w:sz w:val="28"/>
          <w:szCs w:val="28"/>
        </w:rPr>
        <w:t>»</w:t>
      </w:r>
      <w:r>
        <w:rPr>
          <w:sz w:val="28"/>
          <w:szCs w:val="28"/>
        </w:rPr>
        <w:t xml:space="preserve"> </w:t>
      </w:r>
      <w:r w:rsidR="006E6628">
        <w:rPr>
          <w:sz w:val="28"/>
          <w:szCs w:val="28"/>
        </w:rPr>
        <w:t xml:space="preserve"> </w:t>
      </w:r>
      <w:r>
        <w:rPr>
          <w:sz w:val="28"/>
          <w:szCs w:val="28"/>
        </w:rPr>
        <w:t xml:space="preserve">будут созданы все условия для создания  Ресурсного центра на базе колледжа. </w:t>
      </w:r>
    </w:p>
    <w:p w:rsidR="006E67AC" w:rsidRPr="006E67AC" w:rsidRDefault="00F95352" w:rsidP="004B3B48">
      <w:pPr>
        <w:ind w:firstLine="708"/>
        <w:jc w:val="both"/>
        <w:rPr>
          <w:b/>
          <w:bCs/>
          <w:sz w:val="28"/>
          <w:szCs w:val="28"/>
        </w:rPr>
      </w:pPr>
      <w:r>
        <w:rPr>
          <w:b/>
          <w:bCs/>
          <w:sz w:val="28"/>
          <w:szCs w:val="28"/>
        </w:rPr>
        <w:t>П</w:t>
      </w:r>
      <w:r w:rsidR="006E67AC" w:rsidRPr="006E67AC">
        <w:rPr>
          <w:b/>
          <w:bCs/>
          <w:sz w:val="28"/>
          <w:szCs w:val="28"/>
        </w:rPr>
        <w:t>роблем</w:t>
      </w:r>
      <w:r>
        <w:rPr>
          <w:b/>
          <w:bCs/>
          <w:sz w:val="28"/>
          <w:szCs w:val="28"/>
        </w:rPr>
        <w:t>ы</w:t>
      </w:r>
      <w:r w:rsidR="006E67AC" w:rsidRPr="006E67AC">
        <w:rPr>
          <w:b/>
          <w:bCs/>
          <w:sz w:val="28"/>
          <w:szCs w:val="28"/>
        </w:rPr>
        <w:t xml:space="preserve"> в сфере образования района:</w:t>
      </w:r>
    </w:p>
    <w:p w:rsidR="006E67AC" w:rsidRPr="006E67AC" w:rsidRDefault="006E67AC" w:rsidP="004B3B48">
      <w:pPr>
        <w:shd w:val="clear" w:color="auto" w:fill="FFFFFF"/>
        <w:ind w:right="14"/>
        <w:jc w:val="both"/>
        <w:rPr>
          <w:color w:val="000000"/>
          <w:spacing w:val="3"/>
          <w:sz w:val="28"/>
          <w:szCs w:val="28"/>
        </w:rPr>
      </w:pPr>
      <w:r w:rsidRPr="006E67AC">
        <w:rPr>
          <w:color w:val="000000"/>
          <w:spacing w:val="3"/>
          <w:sz w:val="28"/>
          <w:szCs w:val="28"/>
        </w:rPr>
        <w:t xml:space="preserve">          -  устаревшая материально-техническая база учреждений образования;</w:t>
      </w:r>
    </w:p>
    <w:p w:rsidR="006E67AC" w:rsidRPr="006E67AC" w:rsidRDefault="006E67AC" w:rsidP="004B3B48">
      <w:pPr>
        <w:shd w:val="clear" w:color="auto" w:fill="FFFFFF"/>
        <w:ind w:right="14" w:firstLine="709"/>
        <w:jc w:val="both"/>
        <w:rPr>
          <w:color w:val="000000"/>
          <w:spacing w:val="3"/>
          <w:sz w:val="28"/>
          <w:szCs w:val="28"/>
        </w:rPr>
      </w:pPr>
      <w:r w:rsidRPr="006E67AC">
        <w:rPr>
          <w:color w:val="000000"/>
          <w:spacing w:val="3"/>
          <w:sz w:val="28"/>
          <w:szCs w:val="28"/>
        </w:rPr>
        <w:t>- проведения работ по капитальному ремонту во многих учреждениях образования;</w:t>
      </w:r>
    </w:p>
    <w:p w:rsidR="006E67AC" w:rsidRPr="006E67AC" w:rsidRDefault="006E67AC" w:rsidP="004B3B48">
      <w:pPr>
        <w:shd w:val="clear" w:color="auto" w:fill="FFFFFF"/>
        <w:ind w:right="14" w:firstLine="709"/>
        <w:jc w:val="both"/>
        <w:rPr>
          <w:color w:val="000000"/>
          <w:spacing w:val="3"/>
          <w:sz w:val="28"/>
          <w:szCs w:val="28"/>
        </w:rPr>
      </w:pPr>
      <w:r w:rsidRPr="006E67AC">
        <w:rPr>
          <w:color w:val="000000"/>
          <w:spacing w:val="3"/>
          <w:sz w:val="28"/>
          <w:szCs w:val="28"/>
        </w:rPr>
        <w:t>- недостаток бюджетного финансирования учреждений образования (в том числе на проведение капитального ремонта зданий, приобретение необходимого хозяйственного инвентаря, материалов для проведения текущего ремонта и поддержания внешнего вида учреждений в удовлетворительном состоянии, приобретение запасных частей для школьных автобусов, а так же на проведение противопожарных мероприятий в соответствии с требованиями противопожарной безопасности и т.д.);</w:t>
      </w:r>
    </w:p>
    <w:p w:rsidR="006E67AC" w:rsidRPr="006E67AC" w:rsidRDefault="006E67AC" w:rsidP="004B3B48">
      <w:pPr>
        <w:shd w:val="clear" w:color="auto" w:fill="FFFFFF"/>
        <w:ind w:right="14" w:firstLine="709"/>
        <w:jc w:val="both"/>
        <w:rPr>
          <w:color w:val="000000"/>
          <w:spacing w:val="3"/>
          <w:sz w:val="28"/>
          <w:szCs w:val="28"/>
        </w:rPr>
      </w:pPr>
      <w:r w:rsidRPr="006E67AC">
        <w:rPr>
          <w:color w:val="000000"/>
          <w:spacing w:val="3"/>
          <w:sz w:val="28"/>
          <w:szCs w:val="28"/>
        </w:rPr>
        <w:t>- низкая наполняемость классов детьми в общеобразовательных учреждениях расположенных в сельской местности района и как, следствие, высокие расходы на содержание одного учащегося в год (программа оптимизации сети общеобразовательных учреждений направлена на решение этого вопроса).</w:t>
      </w:r>
    </w:p>
    <w:p w:rsidR="00A65C97" w:rsidRPr="00A65C97" w:rsidRDefault="00A65C97" w:rsidP="004B3B48">
      <w:pPr>
        <w:pStyle w:val="af8"/>
        <w:ind w:firstLine="708"/>
        <w:jc w:val="both"/>
        <w:rPr>
          <w:rFonts w:ascii="Times New Roman" w:hAnsi="Times New Roman"/>
          <w:sz w:val="28"/>
          <w:szCs w:val="28"/>
        </w:rPr>
      </w:pPr>
      <w:r w:rsidRPr="00A65C97">
        <w:rPr>
          <w:rFonts w:ascii="Times New Roman" w:hAnsi="Times New Roman"/>
          <w:sz w:val="28"/>
        </w:rPr>
        <w:t>В</w:t>
      </w:r>
      <w:r w:rsidRPr="00A65C97">
        <w:rPr>
          <w:rFonts w:ascii="Times New Roman" w:hAnsi="Times New Roman"/>
          <w:sz w:val="28"/>
          <w:szCs w:val="28"/>
        </w:rPr>
        <w:t xml:space="preserve"> 20</w:t>
      </w:r>
      <w:r w:rsidRPr="00A65C97">
        <w:rPr>
          <w:rFonts w:ascii="Times New Roman" w:hAnsi="Times New Roman"/>
          <w:bCs/>
          <w:sz w:val="28"/>
          <w:szCs w:val="28"/>
        </w:rPr>
        <w:t>15</w:t>
      </w:r>
      <w:r w:rsidRPr="00A65C97">
        <w:rPr>
          <w:rFonts w:ascii="Times New Roman" w:hAnsi="Times New Roman"/>
          <w:sz w:val="28"/>
          <w:szCs w:val="28"/>
        </w:rPr>
        <w:t xml:space="preserve"> году Отделом по делам молодежи и спорту проведено и принято участие в 264 мероприятиях, 94 из которых районные, 152 республиканские, 15 всероссийские и 3 международные.</w:t>
      </w:r>
    </w:p>
    <w:p w:rsidR="00A65C97" w:rsidRPr="00A65C97" w:rsidRDefault="00A65C97" w:rsidP="004B3B48">
      <w:pPr>
        <w:pStyle w:val="af8"/>
        <w:jc w:val="both"/>
        <w:rPr>
          <w:rFonts w:ascii="Times New Roman" w:hAnsi="Times New Roman"/>
          <w:sz w:val="28"/>
          <w:szCs w:val="28"/>
        </w:rPr>
      </w:pPr>
      <w:r w:rsidRPr="00A65C97">
        <w:rPr>
          <w:rFonts w:ascii="Times New Roman" w:hAnsi="Times New Roman"/>
          <w:sz w:val="28"/>
          <w:szCs w:val="28"/>
        </w:rPr>
        <w:tab/>
        <w:t>В 2015 году проведены мероприятия по военно-патриотическому воспитанию, были организованны комплексные, оздоровительные, физкультурно-спортивные и агитационно-  пропагандистские мероприятия (спартакиады, фестивали, слеты, олимпиады, экскурсии, спартакиады работников здравоохранения, сельского хозяйства, культуры и т.д.</w:t>
      </w:r>
      <w:r w:rsidR="00AB383A">
        <w:rPr>
          <w:rFonts w:ascii="Times New Roman" w:hAnsi="Times New Roman"/>
          <w:sz w:val="28"/>
          <w:szCs w:val="28"/>
        </w:rPr>
        <w:t>).</w:t>
      </w:r>
    </w:p>
    <w:p w:rsidR="00A65C97" w:rsidRPr="00A65C97" w:rsidRDefault="00A65C97" w:rsidP="004B3B48">
      <w:pPr>
        <w:ind w:firstLine="708"/>
        <w:jc w:val="both"/>
        <w:rPr>
          <w:sz w:val="28"/>
          <w:szCs w:val="28"/>
        </w:rPr>
      </w:pPr>
      <w:r w:rsidRPr="00A65C97">
        <w:rPr>
          <w:sz w:val="28"/>
          <w:szCs w:val="28"/>
        </w:rPr>
        <w:t>Количество занимающихся физической культурой и спортом составило 11 370 чел., работающей молодежи на предприятиях и организациях</w:t>
      </w:r>
      <w:r w:rsidR="00AB383A">
        <w:rPr>
          <w:sz w:val="28"/>
          <w:szCs w:val="28"/>
        </w:rPr>
        <w:t>,</w:t>
      </w:r>
      <w:r w:rsidRPr="00A65C97">
        <w:rPr>
          <w:sz w:val="28"/>
          <w:szCs w:val="28"/>
        </w:rPr>
        <w:t xml:space="preserve"> занимающихся физической культурой и спортом – 4 582 чел</w:t>
      </w:r>
      <w:r w:rsidR="00AB383A">
        <w:rPr>
          <w:sz w:val="28"/>
          <w:szCs w:val="28"/>
        </w:rPr>
        <w:t>овека.</w:t>
      </w:r>
    </w:p>
    <w:p w:rsidR="00A65C97" w:rsidRPr="00A65C97" w:rsidRDefault="00AB383A" w:rsidP="004B3B48">
      <w:pPr>
        <w:ind w:firstLine="708"/>
        <w:rPr>
          <w:sz w:val="28"/>
          <w:szCs w:val="28"/>
        </w:rPr>
      </w:pPr>
      <w:r>
        <w:rPr>
          <w:sz w:val="28"/>
          <w:szCs w:val="28"/>
        </w:rPr>
        <w:t>В районе у</w:t>
      </w:r>
      <w:r w:rsidR="00A65C97" w:rsidRPr="00A65C97">
        <w:rPr>
          <w:sz w:val="28"/>
          <w:szCs w:val="28"/>
        </w:rPr>
        <w:t>дельный вес населения, систематически занимающегося физической культурой и спортом составляет 47,6 %.</w:t>
      </w:r>
    </w:p>
    <w:p w:rsidR="00A65C97" w:rsidRPr="00A65C97" w:rsidRDefault="00A65C97" w:rsidP="004B3B48">
      <w:pPr>
        <w:ind w:firstLine="709"/>
        <w:jc w:val="both"/>
        <w:rPr>
          <w:sz w:val="28"/>
          <w:szCs w:val="28"/>
        </w:rPr>
      </w:pPr>
      <w:r w:rsidRPr="00A65C97">
        <w:rPr>
          <w:sz w:val="28"/>
        </w:rPr>
        <w:t xml:space="preserve"> </w:t>
      </w:r>
      <w:r w:rsidRPr="00A65C97">
        <w:rPr>
          <w:sz w:val="28"/>
          <w:szCs w:val="28"/>
        </w:rPr>
        <w:t xml:space="preserve">Спортивная инфраструктура района включает в себя 6 спортивных объектов: </w:t>
      </w:r>
    </w:p>
    <w:p w:rsidR="00A65C97" w:rsidRPr="00A65C97" w:rsidRDefault="00A65C97" w:rsidP="004B3B48">
      <w:pPr>
        <w:ind w:firstLine="708"/>
        <w:jc w:val="both"/>
        <w:rPr>
          <w:sz w:val="28"/>
          <w:szCs w:val="28"/>
        </w:rPr>
      </w:pPr>
      <w:r w:rsidRPr="00A65C97">
        <w:rPr>
          <w:sz w:val="28"/>
          <w:szCs w:val="28"/>
        </w:rPr>
        <w:t xml:space="preserve">- спортивный комплекс №1 с волейбольным и тренажерным залами; </w:t>
      </w:r>
    </w:p>
    <w:p w:rsidR="00A65C97" w:rsidRPr="00A65C97" w:rsidRDefault="00C9263A" w:rsidP="004B3B48">
      <w:pPr>
        <w:ind w:firstLine="708"/>
        <w:jc w:val="both"/>
        <w:rPr>
          <w:sz w:val="28"/>
          <w:szCs w:val="28"/>
        </w:rPr>
      </w:pPr>
      <w:r>
        <w:rPr>
          <w:sz w:val="28"/>
          <w:szCs w:val="28"/>
        </w:rPr>
        <w:t xml:space="preserve">- </w:t>
      </w:r>
      <w:r w:rsidR="00A65C97" w:rsidRPr="00A65C97">
        <w:rPr>
          <w:sz w:val="28"/>
          <w:szCs w:val="28"/>
        </w:rPr>
        <w:t>крытый плавательный бассейн с шестью дорожками и спортивным залом;</w:t>
      </w:r>
    </w:p>
    <w:p w:rsidR="00A65C97" w:rsidRPr="00A65C97" w:rsidRDefault="00C9263A" w:rsidP="004B3B48">
      <w:pPr>
        <w:ind w:firstLine="708"/>
        <w:jc w:val="both"/>
        <w:rPr>
          <w:sz w:val="28"/>
          <w:szCs w:val="28"/>
        </w:rPr>
      </w:pPr>
      <w:r>
        <w:rPr>
          <w:sz w:val="28"/>
          <w:szCs w:val="28"/>
        </w:rPr>
        <w:t xml:space="preserve">- </w:t>
      </w:r>
      <w:r w:rsidR="00A65C97" w:rsidRPr="00A65C97">
        <w:rPr>
          <w:sz w:val="28"/>
          <w:szCs w:val="28"/>
        </w:rPr>
        <w:t xml:space="preserve">спортивный корпус </w:t>
      </w:r>
      <w:r w:rsidR="00FF4DBA">
        <w:rPr>
          <w:sz w:val="28"/>
          <w:szCs w:val="28"/>
        </w:rPr>
        <w:t xml:space="preserve">в </w:t>
      </w:r>
      <w:r w:rsidR="00A65C97" w:rsidRPr="00A65C97">
        <w:rPr>
          <w:sz w:val="28"/>
          <w:szCs w:val="28"/>
        </w:rPr>
        <w:t>с</w:t>
      </w:r>
      <w:r w:rsidR="00FF4DBA">
        <w:rPr>
          <w:sz w:val="28"/>
          <w:szCs w:val="28"/>
        </w:rPr>
        <w:t>.</w:t>
      </w:r>
      <w:r w:rsidR="00A65C97" w:rsidRPr="00A65C97">
        <w:rPr>
          <w:sz w:val="28"/>
          <w:szCs w:val="28"/>
        </w:rPr>
        <w:t xml:space="preserve"> Н.Тиганы с залом; </w:t>
      </w:r>
    </w:p>
    <w:p w:rsidR="00A65C97" w:rsidRPr="00A65C97" w:rsidRDefault="00A65C97" w:rsidP="004B3B48">
      <w:pPr>
        <w:ind w:firstLine="708"/>
        <w:jc w:val="both"/>
        <w:rPr>
          <w:sz w:val="28"/>
          <w:szCs w:val="28"/>
        </w:rPr>
      </w:pPr>
      <w:r w:rsidRPr="00A65C97">
        <w:rPr>
          <w:sz w:val="28"/>
          <w:szCs w:val="28"/>
        </w:rPr>
        <w:t xml:space="preserve">- спортивный комплекс в селе Билярск с залом. Здесь также оборудованы: площадка  для занятий волейболом, баскетболом, пляжным волейболом и хоккейный корт «Шатлык». </w:t>
      </w:r>
    </w:p>
    <w:p w:rsidR="00A65C97" w:rsidRPr="00A65C97" w:rsidRDefault="00A65C97" w:rsidP="004B3B48">
      <w:pPr>
        <w:ind w:firstLine="708"/>
        <w:jc w:val="both"/>
        <w:rPr>
          <w:sz w:val="28"/>
          <w:szCs w:val="28"/>
        </w:rPr>
      </w:pPr>
      <w:r w:rsidRPr="00A65C97">
        <w:rPr>
          <w:sz w:val="28"/>
          <w:szCs w:val="28"/>
        </w:rPr>
        <w:t xml:space="preserve">- лыжная база с трассами 1,2, 3 и </w:t>
      </w:r>
      <w:smartTag w:uri="urn:schemas-microsoft-com:office:smarttags" w:element="metricconverter">
        <w:smartTagPr>
          <w:attr w:name="ProductID" w:val="5 км"/>
        </w:smartTagPr>
        <w:r w:rsidRPr="00A65C97">
          <w:rPr>
            <w:sz w:val="28"/>
            <w:szCs w:val="28"/>
          </w:rPr>
          <w:t>5 км</w:t>
        </w:r>
      </w:smartTag>
      <w:r w:rsidRPr="00A65C97">
        <w:rPr>
          <w:sz w:val="28"/>
          <w:szCs w:val="28"/>
        </w:rPr>
        <w:t>.;</w:t>
      </w:r>
    </w:p>
    <w:p w:rsidR="00A65C97" w:rsidRPr="00A65C97" w:rsidRDefault="00A65C97" w:rsidP="004B3B48">
      <w:pPr>
        <w:ind w:firstLine="708"/>
        <w:jc w:val="both"/>
        <w:rPr>
          <w:sz w:val="28"/>
          <w:szCs w:val="28"/>
        </w:rPr>
      </w:pPr>
      <w:r w:rsidRPr="00A65C97">
        <w:rPr>
          <w:sz w:val="28"/>
          <w:szCs w:val="28"/>
        </w:rPr>
        <w:t xml:space="preserve">-  зал борьбы. </w:t>
      </w:r>
    </w:p>
    <w:p w:rsidR="00A65C97" w:rsidRPr="00A65C97" w:rsidRDefault="00A65C97" w:rsidP="004B3B48">
      <w:pPr>
        <w:pStyle w:val="af8"/>
        <w:ind w:firstLine="708"/>
        <w:jc w:val="both"/>
        <w:rPr>
          <w:rFonts w:ascii="Times New Roman" w:hAnsi="Times New Roman"/>
          <w:sz w:val="28"/>
          <w:szCs w:val="28"/>
        </w:rPr>
      </w:pPr>
      <w:r w:rsidRPr="00A65C97">
        <w:rPr>
          <w:rFonts w:ascii="Times New Roman" w:hAnsi="Times New Roman"/>
          <w:sz w:val="28"/>
          <w:szCs w:val="28"/>
        </w:rPr>
        <w:t>На сегодняшний день  в Алексеевском районе одна из самых крупных ДЮСШ в сельской местности, количество занимающихся в ней детей и подростков 1237  человек.</w:t>
      </w:r>
    </w:p>
    <w:p w:rsidR="00A65C97" w:rsidRPr="00A65C97" w:rsidRDefault="00A65C97" w:rsidP="004B3B48">
      <w:pPr>
        <w:pStyle w:val="af8"/>
        <w:jc w:val="both"/>
        <w:rPr>
          <w:rFonts w:ascii="Times New Roman" w:hAnsi="Times New Roman"/>
          <w:sz w:val="28"/>
          <w:szCs w:val="28"/>
        </w:rPr>
      </w:pPr>
      <w:r w:rsidRPr="00A65C97">
        <w:rPr>
          <w:rFonts w:ascii="Times New Roman" w:hAnsi="Times New Roman"/>
          <w:sz w:val="28"/>
          <w:szCs w:val="28"/>
        </w:rPr>
        <w:tab/>
        <w:t>В ДЮСШ работают 41 тренер-преподавател</w:t>
      </w:r>
      <w:r w:rsidR="0054248F">
        <w:rPr>
          <w:rFonts w:ascii="Times New Roman" w:hAnsi="Times New Roman"/>
          <w:sz w:val="28"/>
          <w:szCs w:val="28"/>
        </w:rPr>
        <w:t>ь</w:t>
      </w:r>
      <w:r w:rsidRPr="00A65C97">
        <w:rPr>
          <w:rFonts w:ascii="Times New Roman" w:hAnsi="Times New Roman"/>
          <w:sz w:val="28"/>
          <w:szCs w:val="28"/>
        </w:rPr>
        <w:t>, из них 24 штатных и 17 совместителей.</w:t>
      </w:r>
    </w:p>
    <w:p w:rsidR="00A65C97" w:rsidRPr="00A65C97" w:rsidRDefault="00A65C97" w:rsidP="004B3B48">
      <w:pPr>
        <w:pStyle w:val="af8"/>
        <w:jc w:val="both"/>
        <w:rPr>
          <w:rFonts w:ascii="Times New Roman" w:hAnsi="Times New Roman"/>
          <w:sz w:val="28"/>
          <w:szCs w:val="28"/>
        </w:rPr>
      </w:pPr>
      <w:r w:rsidRPr="00A65C97">
        <w:rPr>
          <w:rFonts w:ascii="Times New Roman" w:hAnsi="Times New Roman"/>
          <w:sz w:val="28"/>
          <w:szCs w:val="28"/>
        </w:rPr>
        <w:tab/>
        <w:t>Организована работа 10 спортивных отделений детско-юношеской спортивной школы: баскетбол - 216 учащихся; волейбол - 327 учащихся; хоккей - 169 учащихся; бадминтон - 189 учащихся; настольный теннис - 116 учащихся; плавание -108 учащихся; лыжные гонки - 42 учащихся; вольная борьба - 26 учащихся; борьба на поясах - 36 учащихся; бокс - 8 учащихся.</w:t>
      </w:r>
    </w:p>
    <w:p w:rsidR="00A65C97" w:rsidRPr="00A65C97" w:rsidRDefault="00A65C97" w:rsidP="004B3B48">
      <w:pPr>
        <w:pStyle w:val="af8"/>
        <w:jc w:val="both"/>
        <w:rPr>
          <w:rFonts w:ascii="Times New Roman" w:hAnsi="Times New Roman"/>
          <w:sz w:val="28"/>
          <w:szCs w:val="28"/>
        </w:rPr>
      </w:pPr>
      <w:r w:rsidRPr="00A65C97">
        <w:rPr>
          <w:rFonts w:ascii="Times New Roman" w:hAnsi="Times New Roman"/>
          <w:sz w:val="28"/>
          <w:szCs w:val="28"/>
        </w:rPr>
        <w:tab/>
        <w:t>Благодаря</w:t>
      </w:r>
      <w:r w:rsidR="0054248F">
        <w:rPr>
          <w:rFonts w:ascii="Times New Roman" w:hAnsi="Times New Roman"/>
          <w:sz w:val="28"/>
          <w:szCs w:val="28"/>
        </w:rPr>
        <w:t xml:space="preserve"> </w:t>
      </w:r>
      <w:r w:rsidRPr="00A65C97">
        <w:rPr>
          <w:rFonts w:ascii="Times New Roman" w:hAnsi="Times New Roman"/>
          <w:sz w:val="28"/>
          <w:szCs w:val="28"/>
        </w:rPr>
        <w:t xml:space="preserve"> Президенту Республики Татарстан в 2015 году закончен капитальн</w:t>
      </w:r>
      <w:r w:rsidR="0054248F">
        <w:rPr>
          <w:rFonts w:ascii="Times New Roman" w:hAnsi="Times New Roman"/>
          <w:sz w:val="28"/>
          <w:szCs w:val="28"/>
        </w:rPr>
        <w:t>ый ремонт здания МБОУ ДО «ДЮСШ» -  з</w:t>
      </w:r>
      <w:r w:rsidRPr="00A65C97">
        <w:rPr>
          <w:rFonts w:ascii="Times New Roman" w:hAnsi="Times New Roman"/>
          <w:sz w:val="28"/>
          <w:szCs w:val="28"/>
        </w:rPr>
        <w:t>ал</w:t>
      </w:r>
      <w:r w:rsidR="0054248F">
        <w:rPr>
          <w:rFonts w:ascii="Times New Roman" w:hAnsi="Times New Roman"/>
          <w:sz w:val="28"/>
          <w:szCs w:val="28"/>
        </w:rPr>
        <w:t>а</w:t>
      </w:r>
      <w:r w:rsidRPr="00A65C97">
        <w:rPr>
          <w:rFonts w:ascii="Times New Roman" w:hAnsi="Times New Roman"/>
          <w:sz w:val="28"/>
          <w:szCs w:val="28"/>
        </w:rPr>
        <w:t xml:space="preserve"> борьбы, а так же была произведена реконструкция плавательного бассейна (СК № 2).</w:t>
      </w:r>
    </w:p>
    <w:p w:rsidR="00A65C97" w:rsidRPr="00A65C97" w:rsidRDefault="00A65C97" w:rsidP="004B3B48">
      <w:pPr>
        <w:pStyle w:val="af8"/>
        <w:jc w:val="both"/>
        <w:rPr>
          <w:rFonts w:ascii="Times New Roman" w:hAnsi="Times New Roman"/>
          <w:sz w:val="28"/>
          <w:szCs w:val="28"/>
        </w:rPr>
      </w:pPr>
      <w:r w:rsidRPr="00A65C97">
        <w:rPr>
          <w:rFonts w:ascii="Times New Roman" w:hAnsi="Times New Roman"/>
          <w:sz w:val="28"/>
          <w:szCs w:val="28"/>
        </w:rPr>
        <w:tab/>
        <w:t xml:space="preserve">По программе строительства универсальных площадок в Алексеевском районе были построены 3 площадки: с. Лебяжье, </w:t>
      </w:r>
      <w:r w:rsidR="0054248F">
        <w:rPr>
          <w:rFonts w:ascii="Times New Roman" w:hAnsi="Times New Roman"/>
          <w:sz w:val="28"/>
          <w:szCs w:val="28"/>
        </w:rPr>
        <w:t>с</w:t>
      </w:r>
      <w:r w:rsidRPr="00A65C97">
        <w:rPr>
          <w:rFonts w:ascii="Times New Roman" w:hAnsi="Times New Roman"/>
          <w:sz w:val="28"/>
          <w:szCs w:val="28"/>
        </w:rPr>
        <w:t xml:space="preserve"> Билярск</w:t>
      </w:r>
      <w:r w:rsidR="0054248F">
        <w:rPr>
          <w:rFonts w:ascii="Times New Roman" w:hAnsi="Times New Roman"/>
          <w:sz w:val="28"/>
          <w:szCs w:val="28"/>
        </w:rPr>
        <w:t xml:space="preserve"> и</w:t>
      </w:r>
      <w:r w:rsidRPr="00A65C97">
        <w:rPr>
          <w:rFonts w:ascii="Times New Roman" w:hAnsi="Times New Roman"/>
          <w:sz w:val="28"/>
          <w:szCs w:val="28"/>
        </w:rPr>
        <w:t xml:space="preserve"> п.г.т. Алексеевское. </w:t>
      </w:r>
    </w:p>
    <w:p w:rsidR="00A65C97" w:rsidRDefault="00A65C97" w:rsidP="004B3B48">
      <w:pPr>
        <w:pStyle w:val="a4"/>
        <w:spacing w:line="240" w:lineRule="auto"/>
        <w:rPr>
          <w:sz w:val="28"/>
          <w:szCs w:val="28"/>
        </w:rPr>
      </w:pPr>
      <w:r w:rsidRPr="00A65C97">
        <w:rPr>
          <w:sz w:val="28"/>
          <w:szCs w:val="28"/>
        </w:rPr>
        <w:t xml:space="preserve">Произведена реконструкция Зала бокса под Зал единоборств, что будет способствовать достичь </w:t>
      </w:r>
      <w:r w:rsidR="0054248F">
        <w:rPr>
          <w:sz w:val="28"/>
          <w:szCs w:val="28"/>
        </w:rPr>
        <w:t xml:space="preserve"> высоких спортивных результатов. Также</w:t>
      </w:r>
      <w:r w:rsidRPr="00A65C97">
        <w:rPr>
          <w:sz w:val="28"/>
          <w:szCs w:val="28"/>
        </w:rPr>
        <w:t xml:space="preserve"> произведен капитальный ремонт плавательного бассейна, стоимостью работ 8 млн. рублей, где большое количество населения района занимаются</w:t>
      </w:r>
      <w:r w:rsidR="0054248F">
        <w:rPr>
          <w:sz w:val="28"/>
          <w:szCs w:val="28"/>
        </w:rPr>
        <w:t xml:space="preserve"> плаванием</w:t>
      </w:r>
      <w:r w:rsidR="00FB4ACA">
        <w:rPr>
          <w:sz w:val="28"/>
          <w:szCs w:val="28"/>
        </w:rPr>
        <w:t>.</w:t>
      </w:r>
    </w:p>
    <w:p w:rsidR="00185718" w:rsidRDefault="00185718" w:rsidP="005D450C">
      <w:pPr>
        <w:spacing w:line="276" w:lineRule="auto"/>
        <w:jc w:val="right"/>
        <w:rPr>
          <w:b/>
          <w:sz w:val="28"/>
          <w:szCs w:val="28"/>
        </w:rPr>
      </w:pPr>
    </w:p>
    <w:p w:rsidR="005D450C" w:rsidRDefault="00807240" w:rsidP="005D450C">
      <w:pPr>
        <w:spacing w:line="276" w:lineRule="auto"/>
        <w:jc w:val="right"/>
        <w:rPr>
          <w:sz w:val="28"/>
          <w:szCs w:val="28"/>
        </w:rPr>
      </w:pPr>
      <w:r w:rsidRPr="005D450C">
        <w:rPr>
          <w:b/>
          <w:sz w:val="28"/>
          <w:szCs w:val="28"/>
        </w:rPr>
        <w:t>Таблица</w:t>
      </w:r>
      <w:r w:rsidR="005D450C">
        <w:t xml:space="preserve"> </w:t>
      </w:r>
      <w:r w:rsidR="005D450C">
        <w:rPr>
          <w:b/>
          <w:sz w:val="28"/>
          <w:szCs w:val="28"/>
        </w:rPr>
        <w:t>3.2.</w:t>
      </w:r>
      <w:r w:rsidR="00B778DB">
        <w:rPr>
          <w:b/>
          <w:sz w:val="28"/>
          <w:szCs w:val="28"/>
        </w:rPr>
        <w:t>8</w:t>
      </w:r>
    </w:p>
    <w:p w:rsidR="00807240" w:rsidRPr="003A09BE" w:rsidRDefault="00807240" w:rsidP="00807240">
      <w:pPr>
        <w:ind w:firstLine="709"/>
        <w:jc w:val="center"/>
        <w:rPr>
          <w:b/>
          <w:sz w:val="28"/>
          <w:szCs w:val="28"/>
        </w:rPr>
      </w:pPr>
      <w:r w:rsidRPr="003A09BE">
        <w:rPr>
          <w:b/>
          <w:sz w:val="28"/>
          <w:szCs w:val="28"/>
        </w:rPr>
        <w:t>Мероприятия развития физической культуры и спорта</w:t>
      </w:r>
    </w:p>
    <w:p w:rsidR="00807240" w:rsidRPr="00C863AA" w:rsidRDefault="00807240" w:rsidP="00807240">
      <w:pPr>
        <w:ind w:firstLine="709"/>
        <w:jc w:val="right"/>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10"/>
        <w:gridCol w:w="104"/>
        <w:gridCol w:w="1880"/>
        <w:gridCol w:w="1560"/>
        <w:gridCol w:w="1984"/>
      </w:tblGrid>
      <w:tr w:rsidR="00807240" w:rsidRPr="00C863AA" w:rsidTr="00E84F21">
        <w:tc>
          <w:tcPr>
            <w:tcW w:w="2410" w:type="dxa"/>
            <w:vAlign w:val="center"/>
          </w:tcPr>
          <w:p w:rsidR="00807240" w:rsidRPr="00C863AA" w:rsidRDefault="00807240" w:rsidP="00807240">
            <w:pPr>
              <w:jc w:val="center"/>
            </w:pPr>
            <w:r w:rsidRPr="00807240">
              <w:rPr>
                <w:bCs/>
              </w:rPr>
              <w:t>Основные направления действий Стратегии / проекты</w:t>
            </w:r>
          </w:p>
        </w:tc>
        <w:tc>
          <w:tcPr>
            <w:tcW w:w="2410" w:type="dxa"/>
            <w:vAlign w:val="center"/>
          </w:tcPr>
          <w:p w:rsidR="00807240" w:rsidRPr="00C863AA" w:rsidRDefault="00807240" w:rsidP="00807240">
            <w:pPr>
              <w:jc w:val="center"/>
            </w:pPr>
            <w:r w:rsidRPr="00C863AA">
              <w:t>Наименование</w:t>
            </w:r>
          </w:p>
          <w:p w:rsidR="00807240" w:rsidRPr="00C863AA" w:rsidRDefault="00807240" w:rsidP="00807240">
            <w:pPr>
              <w:jc w:val="center"/>
            </w:pPr>
            <w:r w:rsidRPr="00C863AA">
              <w:t>основных мероприятий</w:t>
            </w:r>
          </w:p>
        </w:tc>
        <w:tc>
          <w:tcPr>
            <w:tcW w:w="1984" w:type="dxa"/>
            <w:gridSpan w:val="2"/>
            <w:vAlign w:val="center"/>
          </w:tcPr>
          <w:p w:rsidR="00807240" w:rsidRPr="00C863AA" w:rsidRDefault="00807240" w:rsidP="00807240">
            <w:pPr>
              <w:jc w:val="center"/>
            </w:pPr>
            <w:r w:rsidRPr="00C863AA">
              <w:t>Ответственный</w:t>
            </w:r>
          </w:p>
          <w:p w:rsidR="00807240" w:rsidRPr="00C863AA" w:rsidRDefault="00807240" w:rsidP="00807240">
            <w:pPr>
              <w:jc w:val="center"/>
            </w:pPr>
            <w:r w:rsidRPr="00C863AA">
              <w:t>исполнитель</w:t>
            </w:r>
          </w:p>
        </w:tc>
        <w:tc>
          <w:tcPr>
            <w:tcW w:w="1560" w:type="dxa"/>
            <w:vAlign w:val="center"/>
          </w:tcPr>
          <w:p w:rsidR="00807240" w:rsidRPr="00C863AA" w:rsidRDefault="00807240" w:rsidP="00807240">
            <w:pPr>
              <w:jc w:val="center"/>
            </w:pPr>
            <w:r w:rsidRPr="00C863AA">
              <w:t>Период</w:t>
            </w:r>
          </w:p>
          <w:p w:rsidR="00807240" w:rsidRPr="00C863AA" w:rsidRDefault="00807240" w:rsidP="00807240">
            <w:pPr>
              <w:jc w:val="center"/>
            </w:pPr>
            <w:r w:rsidRPr="00C863AA">
              <w:t>реализации</w:t>
            </w:r>
          </w:p>
        </w:tc>
        <w:tc>
          <w:tcPr>
            <w:tcW w:w="1984" w:type="dxa"/>
            <w:vAlign w:val="center"/>
          </w:tcPr>
          <w:p w:rsidR="00807240" w:rsidRPr="00C863AA" w:rsidRDefault="00807240" w:rsidP="00807240">
            <w:pPr>
              <w:jc w:val="center"/>
            </w:pPr>
            <w:r w:rsidRPr="00C863AA">
              <w:t>Ожидаемые результаты</w:t>
            </w:r>
          </w:p>
        </w:tc>
      </w:tr>
      <w:tr w:rsidR="00807240" w:rsidRPr="00C863AA" w:rsidTr="00E84F21">
        <w:tc>
          <w:tcPr>
            <w:tcW w:w="2410" w:type="dxa"/>
            <w:vAlign w:val="center"/>
          </w:tcPr>
          <w:p w:rsidR="00807240" w:rsidRPr="00C863AA" w:rsidRDefault="00807240" w:rsidP="00807240">
            <w:pPr>
              <w:jc w:val="center"/>
            </w:pPr>
            <w:r w:rsidRPr="00C863AA">
              <w:t>1</w:t>
            </w:r>
          </w:p>
        </w:tc>
        <w:tc>
          <w:tcPr>
            <w:tcW w:w="2410" w:type="dxa"/>
            <w:vAlign w:val="center"/>
          </w:tcPr>
          <w:p w:rsidR="00807240" w:rsidRPr="00C863AA" w:rsidRDefault="00807240" w:rsidP="00807240">
            <w:pPr>
              <w:jc w:val="center"/>
            </w:pPr>
            <w:r w:rsidRPr="00C863AA">
              <w:t>2</w:t>
            </w:r>
          </w:p>
        </w:tc>
        <w:tc>
          <w:tcPr>
            <w:tcW w:w="1984" w:type="dxa"/>
            <w:gridSpan w:val="2"/>
            <w:vAlign w:val="center"/>
          </w:tcPr>
          <w:p w:rsidR="00807240" w:rsidRPr="00C863AA" w:rsidRDefault="00807240" w:rsidP="00807240">
            <w:pPr>
              <w:jc w:val="center"/>
            </w:pPr>
            <w:r w:rsidRPr="00C863AA">
              <w:t>3</w:t>
            </w:r>
          </w:p>
        </w:tc>
        <w:tc>
          <w:tcPr>
            <w:tcW w:w="1560" w:type="dxa"/>
            <w:vAlign w:val="center"/>
          </w:tcPr>
          <w:p w:rsidR="00807240" w:rsidRPr="00C863AA" w:rsidRDefault="00807240" w:rsidP="00807240">
            <w:pPr>
              <w:jc w:val="center"/>
            </w:pPr>
            <w:r w:rsidRPr="00C863AA">
              <w:t>4</w:t>
            </w:r>
          </w:p>
        </w:tc>
        <w:tc>
          <w:tcPr>
            <w:tcW w:w="1984" w:type="dxa"/>
            <w:vAlign w:val="center"/>
          </w:tcPr>
          <w:p w:rsidR="00807240" w:rsidRPr="00C863AA" w:rsidRDefault="00807240" w:rsidP="00807240">
            <w:pPr>
              <w:jc w:val="center"/>
            </w:pPr>
            <w:r w:rsidRPr="00C863AA">
              <w:t>5</w:t>
            </w:r>
          </w:p>
        </w:tc>
      </w:tr>
      <w:tr w:rsidR="00807240" w:rsidRPr="00C863AA" w:rsidTr="00E84F21">
        <w:tc>
          <w:tcPr>
            <w:tcW w:w="2410" w:type="dxa"/>
          </w:tcPr>
          <w:p w:rsidR="00807240" w:rsidRPr="00C863AA" w:rsidRDefault="00807240" w:rsidP="00E27212">
            <w:r w:rsidRPr="00C863AA">
              <w:t>Развитие физической культуры и спорта и привлечение жителей района к здоровому образу жизни</w:t>
            </w:r>
          </w:p>
        </w:tc>
        <w:tc>
          <w:tcPr>
            <w:tcW w:w="2410" w:type="dxa"/>
          </w:tcPr>
          <w:p w:rsidR="00807240" w:rsidRPr="00C863AA" w:rsidRDefault="00807240" w:rsidP="00E27212">
            <w:r w:rsidRPr="00C863AA">
              <w:t>Апробация внедрения комплекса ГТО среди  взрослого населения района</w:t>
            </w:r>
          </w:p>
        </w:tc>
        <w:tc>
          <w:tcPr>
            <w:tcW w:w="1984" w:type="dxa"/>
            <w:gridSpan w:val="2"/>
          </w:tcPr>
          <w:p w:rsidR="00807240" w:rsidRPr="00C863AA" w:rsidRDefault="00807240" w:rsidP="00807240">
            <w:pPr>
              <w:jc w:val="center"/>
            </w:pPr>
            <w:r w:rsidRPr="00C863AA">
              <w:t>О</w:t>
            </w:r>
            <w:r>
              <w:t>тдел по делам молодежи и спорту Исполнительного комитета Алексеевского муниципального района</w:t>
            </w:r>
          </w:p>
        </w:tc>
        <w:tc>
          <w:tcPr>
            <w:tcW w:w="1560" w:type="dxa"/>
          </w:tcPr>
          <w:p w:rsidR="00807240" w:rsidRPr="00C863AA" w:rsidRDefault="00807240" w:rsidP="00185718">
            <w:pPr>
              <w:jc w:val="center"/>
            </w:pPr>
            <w:r w:rsidRPr="00C863AA">
              <w:t>2016</w:t>
            </w:r>
            <w:r w:rsidR="00185718">
              <w:t xml:space="preserve"> </w:t>
            </w:r>
            <w:r w:rsidRPr="00C863AA">
              <w:t>г</w:t>
            </w:r>
            <w:r w:rsidR="00185718">
              <w:t>од</w:t>
            </w:r>
          </w:p>
        </w:tc>
        <w:tc>
          <w:tcPr>
            <w:tcW w:w="1984" w:type="dxa"/>
          </w:tcPr>
          <w:p w:rsidR="00807240" w:rsidRPr="00C863AA" w:rsidRDefault="00807240" w:rsidP="00E27212">
            <w:r w:rsidRPr="00C863AA">
              <w:t>Приобщение взрослого населения к занятиям физической культурой и спортом</w:t>
            </w:r>
          </w:p>
        </w:tc>
      </w:tr>
      <w:tr w:rsidR="00807240" w:rsidRPr="00C863AA" w:rsidTr="00E84F21">
        <w:tc>
          <w:tcPr>
            <w:tcW w:w="2410" w:type="dxa"/>
          </w:tcPr>
          <w:p w:rsidR="00807240" w:rsidRPr="00C863AA" w:rsidRDefault="00807240" w:rsidP="00807240">
            <w:pPr>
              <w:jc w:val="right"/>
            </w:pPr>
          </w:p>
        </w:tc>
        <w:tc>
          <w:tcPr>
            <w:tcW w:w="2410" w:type="dxa"/>
          </w:tcPr>
          <w:p w:rsidR="00807240" w:rsidRPr="00C863AA" w:rsidRDefault="00807240" w:rsidP="00E27212">
            <w:r w:rsidRPr="00C863AA">
              <w:t>Работа центра тестирования и пунктов приема  ГТО по выполнению норм ГТО учащимися и взрослым населением района</w:t>
            </w:r>
          </w:p>
        </w:tc>
        <w:tc>
          <w:tcPr>
            <w:tcW w:w="1984" w:type="dxa"/>
            <w:gridSpan w:val="2"/>
          </w:tcPr>
          <w:p w:rsidR="00807240" w:rsidRDefault="00807240" w:rsidP="00E27212">
            <w:r w:rsidRPr="00535F61">
              <w:t>Отдел по делам молодежи и спорту Исполнительного комитета Алексеевского муниципального района</w:t>
            </w:r>
          </w:p>
        </w:tc>
        <w:tc>
          <w:tcPr>
            <w:tcW w:w="1560" w:type="dxa"/>
          </w:tcPr>
          <w:p w:rsidR="00807240" w:rsidRPr="00C863AA" w:rsidRDefault="00807240" w:rsidP="00185718">
            <w:pPr>
              <w:jc w:val="center"/>
            </w:pPr>
            <w:r w:rsidRPr="00C863AA">
              <w:t>2016-2030</w:t>
            </w:r>
            <w:r w:rsidR="00185718">
              <w:t xml:space="preserve"> </w:t>
            </w:r>
            <w:r w:rsidRPr="00C863AA">
              <w:t>г</w:t>
            </w:r>
            <w:r w:rsidR="00185718">
              <w:t>оды</w:t>
            </w:r>
          </w:p>
        </w:tc>
        <w:tc>
          <w:tcPr>
            <w:tcW w:w="1984" w:type="dxa"/>
          </w:tcPr>
          <w:p w:rsidR="00807240" w:rsidRPr="00C863AA" w:rsidRDefault="00807240" w:rsidP="00E27212">
            <w:r w:rsidRPr="00C863AA">
              <w:t>Тестирование учащихся и взрослого населения района</w:t>
            </w:r>
          </w:p>
        </w:tc>
      </w:tr>
      <w:tr w:rsidR="00807240" w:rsidRPr="00C863AA" w:rsidTr="00E84F21">
        <w:tc>
          <w:tcPr>
            <w:tcW w:w="2410" w:type="dxa"/>
          </w:tcPr>
          <w:p w:rsidR="00807240" w:rsidRPr="00C863AA" w:rsidRDefault="00807240" w:rsidP="00807240">
            <w:pPr>
              <w:jc w:val="right"/>
            </w:pPr>
          </w:p>
        </w:tc>
        <w:tc>
          <w:tcPr>
            <w:tcW w:w="2410" w:type="dxa"/>
          </w:tcPr>
          <w:p w:rsidR="00807240" w:rsidRPr="00C863AA" w:rsidRDefault="00807240" w:rsidP="00E27212">
            <w:r w:rsidRPr="00C863AA">
              <w:t>Содействие в проведении  Спартакиады среди предприятий и организаций АМР РТ  с привлечением большего количества предприятий.</w:t>
            </w:r>
          </w:p>
        </w:tc>
        <w:tc>
          <w:tcPr>
            <w:tcW w:w="1984" w:type="dxa"/>
            <w:gridSpan w:val="2"/>
          </w:tcPr>
          <w:p w:rsidR="00807240" w:rsidRDefault="00807240" w:rsidP="00E27212">
            <w:r w:rsidRPr="00535F61">
              <w:t>Отдел по делам молодежи и спорту Исполнительного комитета Алексеевского муниципального района</w:t>
            </w:r>
          </w:p>
        </w:tc>
        <w:tc>
          <w:tcPr>
            <w:tcW w:w="1560" w:type="dxa"/>
          </w:tcPr>
          <w:p w:rsidR="00807240" w:rsidRPr="00C863AA" w:rsidRDefault="00807240" w:rsidP="00185718">
            <w:pPr>
              <w:jc w:val="center"/>
            </w:pPr>
            <w:r w:rsidRPr="00C863AA">
              <w:t>2016-2030</w:t>
            </w:r>
            <w:r w:rsidR="00185718">
              <w:t xml:space="preserve"> </w:t>
            </w:r>
            <w:r w:rsidRPr="00C863AA">
              <w:t>г</w:t>
            </w:r>
            <w:r w:rsidR="00185718">
              <w:t>оды</w:t>
            </w:r>
          </w:p>
        </w:tc>
        <w:tc>
          <w:tcPr>
            <w:tcW w:w="1984" w:type="dxa"/>
          </w:tcPr>
          <w:p w:rsidR="00807240" w:rsidRPr="00C863AA" w:rsidRDefault="00807240" w:rsidP="00E27212">
            <w:r w:rsidRPr="00C863AA">
              <w:t>Вовлечение большого количества коллективов к участию в районной Спартакиаде</w:t>
            </w:r>
          </w:p>
        </w:tc>
      </w:tr>
      <w:tr w:rsidR="00807240" w:rsidRPr="00C863AA" w:rsidTr="00E84F21">
        <w:tc>
          <w:tcPr>
            <w:tcW w:w="2410" w:type="dxa"/>
          </w:tcPr>
          <w:p w:rsidR="00807240" w:rsidRPr="00C863AA" w:rsidRDefault="00807240" w:rsidP="00807240">
            <w:pPr>
              <w:jc w:val="right"/>
            </w:pPr>
          </w:p>
        </w:tc>
        <w:tc>
          <w:tcPr>
            <w:tcW w:w="2410" w:type="dxa"/>
          </w:tcPr>
          <w:p w:rsidR="00807240" w:rsidRPr="00C863AA" w:rsidRDefault="00807240" w:rsidP="00E27212">
            <w:r w:rsidRPr="00C863AA">
              <w:t>Организация проведение традиционных спортивно-массовых мероприятий с населением:  «Лыжня России», «Кросс наций»,  легкоатлетический пробег, посвященный Дню Победы, Олимпийский день, день физкультурника и др.</w:t>
            </w:r>
          </w:p>
        </w:tc>
        <w:tc>
          <w:tcPr>
            <w:tcW w:w="1984" w:type="dxa"/>
            <w:gridSpan w:val="2"/>
          </w:tcPr>
          <w:p w:rsidR="00807240" w:rsidRDefault="00807240" w:rsidP="00E27212">
            <w:r w:rsidRPr="00535F61">
              <w:t>Отдел по делам молодежи и спорту Исполнительного комитета Алексеевского муниципального района</w:t>
            </w:r>
          </w:p>
        </w:tc>
        <w:tc>
          <w:tcPr>
            <w:tcW w:w="1560" w:type="dxa"/>
          </w:tcPr>
          <w:p w:rsidR="00807240" w:rsidRPr="00C863AA" w:rsidRDefault="00807240" w:rsidP="00185718">
            <w:pPr>
              <w:jc w:val="center"/>
            </w:pPr>
            <w:r w:rsidRPr="00C863AA">
              <w:t>2016-2030</w:t>
            </w:r>
            <w:r w:rsidR="00185718">
              <w:t xml:space="preserve"> годы</w:t>
            </w:r>
          </w:p>
        </w:tc>
        <w:tc>
          <w:tcPr>
            <w:tcW w:w="1984" w:type="dxa"/>
          </w:tcPr>
          <w:p w:rsidR="00807240" w:rsidRPr="00C863AA" w:rsidRDefault="00807240" w:rsidP="00E27212">
            <w:r w:rsidRPr="00C863AA">
              <w:t>Увеличение количества участников соревнований</w:t>
            </w:r>
          </w:p>
        </w:tc>
      </w:tr>
      <w:tr w:rsidR="00807240" w:rsidRPr="00C863AA" w:rsidTr="00E84F21">
        <w:tc>
          <w:tcPr>
            <w:tcW w:w="2410" w:type="dxa"/>
          </w:tcPr>
          <w:p w:rsidR="00807240" w:rsidRPr="00C863AA" w:rsidRDefault="00807240" w:rsidP="00807240">
            <w:pPr>
              <w:jc w:val="right"/>
            </w:pPr>
          </w:p>
        </w:tc>
        <w:tc>
          <w:tcPr>
            <w:tcW w:w="2410" w:type="dxa"/>
          </w:tcPr>
          <w:p w:rsidR="00807240" w:rsidRPr="00C863AA" w:rsidRDefault="00807240" w:rsidP="00E27212">
            <w:r w:rsidRPr="00C863AA">
              <w:t>Развитие дворовых видов спорта (стритбол, пляжный волейбол, «Кожаный мяч», «Золотая шайба» и др.)</w:t>
            </w:r>
          </w:p>
        </w:tc>
        <w:tc>
          <w:tcPr>
            <w:tcW w:w="1984" w:type="dxa"/>
            <w:gridSpan w:val="2"/>
          </w:tcPr>
          <w:p w:rsidR="00807240" w:rsidRPr="00C863AA" w:rsidRDefault="00807240" w:rsidP="00E27212">
            <w:r w:rsidRPr="00C863AA">
              <w:t>О</w:t>
            </w:r>
            <w:r>
              <w:t>тдел по делам молодежи и спорту Исполнительного комитета Алексеевского муниципального района</w:t>
            </w:r>
          </w:p>
        </w:tc>
        <w:tc>
          <w:tcPr>
            <w:tcW w:w="1560" w:type="dxa"/>
          </w:tcPr>
          <w:p w:rsidR="00807240" w:rsidRDefault="00807240" w:rsidP="00185718">
            <w:pPr>
              <w:jc w:val="center"/>
            </w:pPr>
            <w:r w:rsidRPr="00C863AA">
              <w:t>2016-2030</w:t>
            </w:r>
          </w:p>
          <w:p w:rsidR="00185718" w:rsidRPr="00C863AA" w:rsidRDefault="00185718" w:rsidP="00185718">
            <w:pPr>
              <w:jc w:val="center"/>
            </w:pPr>
            <w:r>
              <w:t>годы</w:t>
            </w:r>
          </w:p>
        </w:tc>
        <w:tc>
          <w:tcPr>
            <w:tcW w:w="1984" w:type="dxa"/>
          </w:tcPr>
          <w:p w:rsidR="00807240" w:rsidRPr="00C863AA" w:rsidRDefault="00807240" w:rsidP="00E27212">
            <w:r w:rsidRPr="00C863AA">
              <w:t>Увеличение количества команд участников соревнований</w:t>
            </w:r>
          </w:p>
        </w:tc>
      </w:tr>
      <w:tr w:rsidR="009954B9" w:rsidRPr="00C863AA" w:rsidTr="00E84F21">
        <w:tc>
          <w:tcPr>
            <w:tcW w:w="2410" w:type="dxa"/>
          </w:tcPr>
          <w:p w:rsidR="009954B9" w:rsidRPr="00C863AA" w:rsidRDefault="009954B9" w:rsidP="00807240">
            <w:pPr>
              <w:jc w:val="right"/>
            </w:pPr>
          </w:p>
        </w:tc>
        <w:tc>
          <w:tcPr>
            <w:tcW w:w="2410" w:type="dxa"/>
          </w:tcPr>
          <w:p w:rsidR="009954B9" w:rsidRPr="00C863AA" w:rsidRDefault="009954B9" w:rsidP="00E27212">
            <w:r>
              <w:t>Создание велопарка в рекреационной зоне района</w:t>
            </w:r>
          </w:p>
        </w:tc>
        <w:tc>
          <w:tcPr>
            <w:tcW w:w="1984" w:type="dxa"/>
            <w:gridSpan w:val="2"/>
          </w:tcPr>
          <w:p w:rsidR="009954B9" w:rsidRDefault="009954B9" w:rsidP="00E27212">
            <w:r w:rsidRPr="00C863AA">
              <w:t>О</w:t>
            </w:r>
            <w:r>
              <w:t>тдел по делам молодежи и спорту Исполнительного комитета Алексеевского муниципального района,</w:t>
            </w:r>
          </w:p>
          <w:p w:rsidR="009954B9" w:rsidRPr="00C863AA" w:rsidRDefault="009954B9" w:rsidP="00E27212">
            <w:r>
              <w:t>Молодежный парламент</w:t>
            </w:r>
          </w:p>
        </w:tc>
        <w:tc>
          <w:tcPr>
            <w:tcW w:w="1560" w:type="dxa"/>
          </w:tcPr>
          <w:p w:rsidR="009954B9" w:rsidRPr="00C863AA" w:rsidRDefault="009954B9" w:rsidP="00185718">
            <w:pPr>
              <w:jc w:val="center"/>
            </w:pPr>
            <w:r>
              <w:t>2016-2025</w:t>
            </w:r>
            <w:r w:rsidR="00185718">
              <w:t xml:space="preserve"> </w:t>
            </w:r>
            <w:r>
              <w:t>г</w:t>
            </w:r>
            <w:r w:rsidR="00185718">
              <w:t>оды</w:t>
            </w:r>
          </w:p>
        </w:tc>
        <w:tc>
          <w:tcPr>
            <w:tcW w:w="1984" w:type="dxa"/>
          </w:tcPr>
          <w:p w:rsidR="009954B9" w:rsidRPr="00C863AA" w:rsidRDefault="009954B9" w:rsidP="00E27212">
            <w:r>
              <w:t>Приобщение населения к занятиям физической культурой и спортом. Заполнение досуга молодежи спортом.</w:t>
            </w:r>
          </w:p>
        </w:tc>
      </w:tr>
      <w:tr w:rsidR="00FF0A3C" w:rsidRPr="00C863AA" w:rsidTr="00E84F21">
        <w:tc>
          <w:tcPr>
            <w:tcW w:w="2410" w:type="dxa"/>
          </w:tcPr>
          <w:p w:rsidR="00FF0A3C" w:rsidRPr="00C863AA" w:rsidRDefault="00FF0A3C" w:rsidP="00FF0A3C">
            <w:r>
              <w:t>Консолидация, объединение и нравственное развитие молодежи района</w:t>
            </w:r>
          </w:p>
        </w:tc>
        <w:tc>
          <w:tcPr>
            <w:tcW w:w="2410" w:type="dxa"/>
          </w:tcPr>
          <w:p w:rsidR="00FF0A3C" w:rsidRDefault="00FF0A3C" w:rsidP="00FF0A3C">
            <w:r>
              <w:t>Создание Молодежного центра с помещением для проведения заседаний молодежного актива района</w:t>
            </w:r>
          </w:p>
        </w:tc>
        <w:tc>
          <w:tcPr>
            <w:tcW w:w="1984" w:type="dxa"/>
            <w:gridSpan w:val="2"/>
          </w:tcPr>
          <w:p w:rsidR="00FF0A3C" w:rsidRDefault="00FF0A3C" w:rsidP="00FF0A3C">
            <w:r w:rsidRPr="00C863AA">
              <w:t>О</w:t>
            </w:r>
            <w:r>
              <w:t>тдел по делам молодежи и спорту Исполнительного комитета Алексеевского муниципального района,</w:t>
            </w:r>
          </w:p>
          <w:p w:rsidR="00FF0A3C" w:rsidRPr="00C863AA" w:rsidRDefault="00FF0A3C" w:rsidP="00FF0A3C">
            <w:r>
              <w:t>Молодежный парламент</w:t>
            </w:r>
          </w:p>
        </w:tc>
        <w:tc>
          <w:tcPr>
            <w:tcW w:w="1560" w:type="dxa"/>
          </w:tcPr>
          <w:p w:rsidR="00FF0A3C" w:rsidRDefault="00FF0A3C" w:rsidP="00185718">
            <w:pPr>
              <w:jc w:val="center"/>
            </w:pPr>
            <w:r>
              <w:t>2016-2025</w:t>
            </w:r>
            <w:r w:rsidR="00185718">
              <w:t xml:space="preserve"> </w:t>
            </w:r>
            <w:r>
              <w:t>г</w:t>
            </w:r>
            <w:r w:rsidR="00185718">
              <w:t>оды</w:t>
            </w:r>
          </w:p>
        </w:tc>
        <w:tc>
          <w:tcPr>
            <w:tcW w:w="1984" w:type="dxa"/>
          </w:tcPr>
          <w:p w:rsidR="00FF0A3C" w:rsidRDefault="00FF0A3C" w:rsidP="00E27212">
            <w:r>
              <w:t>Повышение нравственности молодежи и повышение ее сознания, увеличение качества и количества общественной работы на благо района.</w:t>
            </w:r>
          </w:p>
        </w:tc>
      </w:tr>
      <w:tr w:rsidR="00807240" w:rsidRPr="00C863AA" w:rsidTr="00E84F21">
        <w:tc>
          <w:tcPr>
            <w:tcW w:w="2410" w:type="dxa"/>
          </w:tcPr>
          <w:p w:rsidR="00807240" w:rsidRPr="00C863AA" w:rsidRDefault="00807240" w:rsidP="00E27212">
            <w:r w:rsidRPr="00C863AA">
              <w:t>Развитие материальной базы для занятий физической культурой и спортом</w:t>
            </w:r>
          </w:p>
        </w:tc>
        <w:tc>
          <w:tcPr>
            <w:tcW w:w="2410" w:type="dxa"/>
          </w:tcPr>
          <w:p w:rsidR="00807240" w:rsidRPr="00C863AA" w:rsidRDefault="00807240" w:rsidP="00E27212">
            <w:r w:rsidRPr="00C863AA">
              <w:t>Замена окон на пластиковые в зданиях бассейна и СК №1</w:t>
            </w:r>
          </w:p>
        </w:tc>
        <w:tc>
          <w:tcPr>
            <w:tcW w:w="1984" w:type="dxa"/>
            <w:gridSpan w:val="2"/>
          </w:tcPr>
          <w:p w:rsidR="00807240" w:rsidRPr="00C863AA" w:rsidRDefault="00807240" w:rsidP="00807240">
            <w:pPr>
              <w:jc w:val="right"/>
            </w:pPr>
          </w:p>
        </w:tc>
        <w:tc>
          <w:tcPr>
            <w:tcW w:w="1560" w:type="dxa"/>
          </w:tcPr>
          <w:p w:rsidR="00807240" w:rsidRPr="00C863AA" w:rsidRDefault="00807240" w:rsidP="00807240">
            <w:pPr>
              <w:jc w:val="right"/>
            </w:pPr>
          </w:p>
        </w:tc>
        <w:tc>
          <w:tcPr>
            <w:tcW w:w="1984" w:type="dxa"/>
          </w:tcPr>
          <w:p w:rsidR="00807240" w:rsidRPr="00C863AA" w:rsidRDefault="00807240" w:rsidP="00E27212">
            <w:r w:rsidRPr="00C863AA">
              <w:t>энергосбережение</w:t>
            </w:r>
          </w:p>
        </w:tc>
      </w:tr>
      <w:tr w:rsidR="00807240" w:rsidRPr="00C863AA" w:rsidTr="00E84F21">
        <w:tc>
          <w:tcPr>
            <w:tcW w:w="2410" w:type="dxa"/>
          </w:tcPr>
          <w:p w:rsidR="00807240" w:rsidRPr="00C863AA" w:rsidRDefault="00807240" w:rsidP="00807240">
            <w:pPr>
              <w:jc w:val="right"/>
            </w:pPr>
          </w:p>
        </w:tc>
        <w:tc>
          <w:tcPr>
            <w:tcW w:w="2410" w:type="dxa"/>
          </w:tcPr>
          <w:p w:rsidR="00807240" w:rsidRPr="00C863AA" w:rsidRDefault="00807240" w:rsidP="00E27212">
            <w:r w:rsidRPr="00C863AA">
              <w:t>Приобретение автобуса для ДЮСШ</w:t>
            </w:r>
          </w:p>
        </w:tc>
        <w:tc>
          <w:tcPr>
            <w:tcW w:w="1984" w:type="dxa"/>
            <w:gridSpan w:val="2"/>
          </w:tcPr>
          <w:p w:rsidR="00807240" w:rsidRPr="00C863AA" w:rsidRDefault="00807240" w:rsidP="00807240">
            <w:pPr>
              <w:jc w:val="right"/>
            </w:pPr>
          </w:p>
        </w:tc>
        <w:tc>
          <w:tcPr>
            <w:tcW w:w="1560" w:type="dxa"/>
          </w:tcPr>
          <w:p w:rsidR="00807240" w:rsidRPr="00C863AA" w:rsidRDefault="00807240" w:rsidP="00807240">
            <w:pPr>
              <w:jc w:val="right"/>
            </w:pPr>
          </w:p>
        </w:tc>
        <w:tc>
          <w:tcPr>
            <w:tcW w:w="1984" w:type="dxa"/>
          </w:tcPr>
          <w:p w:rsidR="00807240" w:rsidRPr="00C863AA" w:rsidRDefault="00807240" w:rsidP="00E27212">
            <w:r w:rsidRPr="00C863AA">
              <w:t>Доставка учащихся на соревнования</w:t>
            </w:r>
          </w:p>
        </w:tc>
      </w:tr>
      <w:tr w:rsidR="00807240" w:rsidRPr="00C863AA" w:rsidTr="00E84F21">
        <w:tc>
          <w:tcPr>
            <w:tcW w:w="2410" w:type="dxa"/>
          </w:tcPr>
          <w:p w:rsidR="00807240" w:rsidRPr="00C863AA" w:rsidRDefault="00807240" w:rsidP="00807240">
            <w:pPr>
              <w:jc w:val="right"/>
            </w:pPr>
          </w:p>
        </w:tc>
        <w:tc>
          <w:tcPr>
            <w:tcW w:w="2410" w:type="dxa"/>
          </w:tcPr>
          <w:p w:rsidR="00807240" w:rsidRPr="00C863AA" w:rsidRDefault="00807240" w:rsidP="00E27212">
            <w:r w:rsidRPr="00C863AA">
              <w:t>Обустройство комнат для проживания спортсменов на лыжной базе, зал борьбы.</w:t>
            </w:r>
          </w:p>
        </w:tc>
        <w:tc>
          <w:tcPr>
            <w:tcW w:w="1984" w:type="dxa"/>
            <w:gridSpan w:val="2"/>
          </w:tcPr>
          <w:p w:rsidR="00807240" w:rsidRPr="00C863AA" w:rsidRDefault="00807240" w:rsidP="00807240">
            <w:pPr>
              <w:jc w:val="right"/>
            </w:pPr>
          </w:p>
        </w:tc>
        <w:tc>
          <w:tcPr>
            <w:tcW w:w="1560" w:type="dxa"/>
          </w:tcPr>
          <w:p w:rsidR="00807240" w:rsidRPr="00C863AA" w:rsidRDefault="00807240" w:rsidP="00807240">
            <w:pPr>
              <w:jc w:val="right"/>
            </w:pPr>
          </w:p>
        </w:tc>
        <w:tc>
          <w:tcPr>
            <w:tcW w:w="1984" w:type="dxa"/>
          </w:tcPr>
          <w:p w:rsidR="00807240" w:rsidRPr="00C863AA" w:rsidRDefault="00807240" w:rsidP="00E27212">
            <w:r w:rsidRPr="00C863AA">
              <w:t>Возможность проводить соревнования и сборы с проживанием иногородних спортсменов</w:t>
            </w:r>
          </w:p>
        </w:tc>
      </w:tr>
      <w:tr w:rsidR="00807240" w:rsidRPr="00C863AA" w:rsidTr="00E84F21">
        <w:tc>
          <w:tcPr>
            <w:tcW w:w="2410" w:type="dxa"/>
          </w:tcPr>
          <w:p w:rsidR="00807240" w:rsidRPr="00C863AA" w:rsidRDefault="00807240" w:rsidP="00807240">
            <w:pPr>
              <w:jc w:val="right"/>
            </w:pPr>
          </w:p>
        </w:tc>
        <w:tc>
          <w:tcPr>
            <w:tcW w:w="2410" w:type="dxa"/>
          </w:tcPr>
          <w:p w:rsidR="00807240" w:rsidRPr="00C863AA" w:rsidRDefault="00807240" w:rsidP="00E27212">
            <w:r w:rsidRPr="00C863AA">
              <w:t>Приобретение современных тренажеров для тренажерного зала в СК№1 и зала борьбы</w:t>
            </w:r>
          </w:p>
        </w:tc>
        <w:tc>
          <w:tcPr>
            <w:tcW w:w="1984" w:type="dxa"/>
            <w:gridSpan w:val="2"/>
          </w:tcPr>
          <w:p w:rsidR="00807240" w:rsidRPr="00C863AA" w:rsidRDefault="00807240" w:rsidP="00807240">
            <w:pPr>
              <w:jc w:val="right"/>
            </w:pPr>
          </w:p>
        </w:tc>
        <w:tc>
          <w:tcPr>
            <w:tcW w:w="1560" w:type="dxa"/>
          </w:tcPr>
          <w:p w:rsidR="00807240" w:rsidRPr="00C863AA" w:rsidRDefault="00807240" w:rsidP="00807240">
            <w:pPr>
              <w:jc w:val="right"/>
            </w:pPr>
          </w:p>
        </w:tc>
        <w:tc>
          <w:tcPr>
            <w:tcW w:w="1984" w:type="dxa"/>
          </w:tcPr>
          <w:p w:rsidR="00807240" w:rsidRPr="00C863AA" w:rsidRDefault="00807240" w:rsidP="00E27212">
            <w:r w:rsidRPr="00C863AA">
              <w:t>Открытие тренажерного зала в зале борьбы</w:t>
            </w:r>
          </w:p>
        </w:tc>
      </w:tr>
      <w:tr w:rsidR="00807240" w:rsidRPr="00C863AA" w:rsidTr="00E84F21">
        <w:tc>
          <w:tcPr>
            <w:tcW w:w="2410" w:type="dxa"/>
          </w:tcPr>
          <w:p w:rsidR="00807240" w:rsidRPr="00C863AA" w:rsidRDefault="00807240" w:rsidP="00807240">
            <w:pPr>
              <w:jc w:val="right"/>
            </w:pPr>
          </w:p>
        </w:tc>
        <w:tc>
          <w:tcPr>
            <w:tcW w:w="2410" w:type="dxa"/>
          </w:tcPr>
          <w:p w:rsidR="00807240" w:rsidRPr="00C863AA" w:rsidRDefault="00807240" w:rsidP="00E27212">
            <w:r w:rsidRPr="00C863AA">
              <w:t>Приобретение качественного спортивного инвентаря и оборудования для учащихся ДЮСШ</w:t>
            </w:r>
          </w:p>
        </w:tc>
        <w:tc>
          <w:tcPr>
            <w:tcW w:w="1984" w:type="dxa"/>
            <w:gridSpan w:val="2"/>
          </w:tcPr>
          <w:p w:rsidR="00807240" w:rsidRPr="00C863AA" w:rsidRDefault="00807240" w:rsidP="00807240">
            <w:pPr>
              <w:jc w:val="right"/>
            </w:pPr>
          </w:p>
        </w:tc>
        <w:tc>
          <w:tcPr>
            <w:tcW w:w="1560" w:type="dxa"/>
          </w:tcPr>
          <w:p w:rsidR="00807240" w:rsidRPr="00C863AA" w:rsidRDefault="00807240" w:rsidP="00807240">
            <w:pPr>
              <w:jc w:val="right"/>
            </w:pPr>
          </w:p>
        </w:tc>
        <w:tc>
          <w:tcPr>
            <w:tcW w:w="1984" w:type="dxa"/>
          </w:tcPr>
          <w:p w:rsidR="00807240" w:rsidRPr="00C863AA" w:rsidRDefault="00807240" w:rsidP="00E27212">
            <w:r w:rsidRPr="00C863AA">
              <w:t>Конкурентоспособность учащихся ДЮСШ</w:t>
            </w:r>
          </w:p>
        </w:tc>
      </w:tr>
      <w:tr w:rsidR="00807240" w:rsidRPr="00C863AA" w:rsidTr="00E84F21">
        <w:tc>
          <w:tcPr>
            <w:tcW w:w="2410" w:type="dxa"/>
          </w:tcPr>
          <w:p w:rsidR="00807240" w:rsidRPr="00C863AA" w:rsidRDefault="00807240" w:rsidP="00807240">
            <w:pPr>
              <w:jc w:val="right"/>
            </w:pPr>
          </w:p>
        </w:tc>
        <w:tc>
          <w:tcPr>
            <w:tcW w:w="2410" w:type="dxa"/>
          </w:tcPr>
          <w:p w:rsidR="00807240" w:rsidRPr="00C863AA" w:rsidRDefault="00807240" w:rsidP="00E27212">
            <w:r w:rsidRPr="00C863AA">
              <w:t>Строительство ледового дворца</w:t>
            </w:r>
          </w:p>
          <w:p w:rsidR="00807240" w:rsidRPr="00C863AA" w:rsidRDefault="00807240" w:rsidP="00E27212"/>
        </w:tc>
        <w:tc>
          <w:tcPr>
            <w:tcW w:w="1984" w:type="dxa"/>
            <w:gridSpan w:val="2"/>
          </w:tcPr>
          <w:p w:rsidR="00807240" w:rsidRPr="00C863AA" w:rsidRDefault="00807240" w:rsidP="00807240">
            <w:pPr>
              <w:jc w:val="right"/>
            </w:pPr>
          </w:p>
        </w:tc>
        <w:tc>
          <w:tcPr>
            <w:tcW w:w="1560" w:type="dxa"/>
          </w:tcPr>
          <w:p w:rsidR="00807240" w:rsidRPr="00C863AA" w:rsidRDefault="00807240" w:rsidP="00807240">
            <w:pPr>
              <w:jc w:val="right"/>
            </w:pPr>
          </w:p>
        </w:tc>
        <w:tc>
          <w:tcPr>
            <w:tcW w:w="1984" w:type="dxa"/>
          </w:tcPr>
          <w:p w:rsidR="00807240" w:rsidRPr="00C863AA" w:rsidRDefault="00807240" w:rsidP="00E27212">
            <w:r w:rsidRPr="00C863AA">
              <w:t>Улучшение материальной базы</w:t>
            </w:r>
          </w:p>
        </w:tc>
      </w:tr>
      <w:tr w:rsidR="00807240" w:rsidRPr="00C863AA" w:rsidTr="00E84F21">
        <w:tc>
          <w:tcPr>
            <w:tcW w:w="2410" w:type="dxa"/>
          </w:tcPr>
          <w:p w:rsidR="00807240" w:rsidRPr="00C863AA" w:rsidRDefault="00807240" w:rsidP="00807240">
            <w:pPr>
              <w:jc w:val="right"/>
            </w:pPr>
          </w:p>
        </w:tc>
        <w:tc>
          <w:tcPr>
            <w:tcW w:w="2410" w:type="dxa"/>
          </w:tcPr>
          <w:p w:rsidR="00807240" w:rsidRPr="00C863AA" w:rsidRDefault="00807240" w:rsidP="00E27212">
            <w:r w:rsidRPr="00C863AA">
              <w:t>Укрепить материальную базу Лыжной базы (обеспечить оборудованием комнаты отдыха)</w:t>
            </w:r>
          </w:p>
        </w:tc>
        <w:tc>
          <w:tcPr>
            <w:tcW w:w="1984" w:type="dxa"/>
            <w:gridSpan w:val="2"/>
          </w:tcPr>
          <w:p w:rsidR="00807240" w:rsidRPr="00C863AA" w:rsidRDefault="00807240" w:rsidP="00807240">
            <w:pPr>
              <w:jc w:val="right"/>
            </w:pPr>
          </w:p>
        </w:tc>
        <w:tc>
          <w:tcPr>
            <w:tcW w:w="1560" w:type="dxa"/>
          </w:tcPr>
          <w:p w:rsidR="00807240" w:rsidRPr="00C863AA" w:rsidRDefault="00807240" w:rsidP="00807240">
            <w:pPr>
              <w:jc w:val="right"/>
            </w:pPr>
          </w:p>
        </w:tc>
        <w:tc>
          <w:tcPr>
            <w:tcW w:w="1984" w:type="dxa"/>
          </w:tcPr>
          <w:p w:rsidR="00807240" w:rsidRPr="00C863AA" w:rsidRDefault="00807240" w:rsidP="00E27212"/>
        </w:tc>
      </w:tr>
      <w:tr w:rsidR="00807240" w:rsidRPr="00C863AA" w:rsidTr="00E84F21">
        <w:tc>
          <w:tcPr>
            <w:tcW w:w="2410" w:type="dxa"/>
          </w:tcPr>
          <w:p w:rsidR="00807240" w:rsidRPr="00C863AA" w:rsidRDefault="00807240" w:rsidP="00807240">
            <w:pPr>
              <w:jc w:val="right"/>
            </w:pPr>
          </w:p>
        </w:tc>
        <w:tc>
          <w:tcPr>
            <w:tcW w:w="2410" w:type="dxa"/>
          </w:tcPr>
          <w:p w:rsidR="00807240" w:rsidRPr="00C863AA" w:rsidRDefault="00807240" w:rsidP="00E27212">
            <w:r w:rsidRPr="00C863AA">
              <w:t>Строительство стадиона в пгт.</w:t>
            </w:r>
            <w:r w:rsidR="0093046E">
              <w:t xml:space="preserve"> </w:t>
            </w:r>
            <w:r w:rsidRPr="00C863AA">
              <w:t>Алексеевское</w:t>
            </w:r>
          </w:p>
        </w:tc>
        <w:tc>
          <w:tcPr>
            <w:tcW w:w="1984" w:type="dxa"/>
            <w:gridSpan w:val="2"/>
          </w:tcPr>
          <w:p w:rsidR="00807240" w:rsidRPr="00C863AA" w:rsidRDefault="00807240" w:rsidP="00807240">
            <w:pPr>
              <w:jc w:val="right"/>
            </w:pPr>
          </w:p>
        </w:tc>
        <w:tc>
          <w:tcPr>
            <w:tcW w:w="1560" w:type="dxa"/>
          </w:tcPr>
          <w:p w:rsidR="00807240" w:rsidRPr="00C863AA" w:rsidRDefault="00807240" w:rsidP="00807240">
            <w:pPr>
              <w:jc w:val="right"/>
            </w:pPr>
          </w:p>
        </w:tc>
        <w:tc>
          <w:tcPr>
            <w:tcW w:w="1984" w:type="dxa"/>
          </w:tcPr>
          <w:p w:rsidR="00807240" w:rsidRPr="00C863AA" w:rsidRDefault="00807240" w:rsidP="00E27212">
            <w:r w:rsidRPr="00C863AA">
              <w:t>Возможность развития легкой атлетики</w:t>
            </w:r>
          </w:p>
        </w:tc>
      </w:tr>
      <w:tr w:rsidR="00807240" w:rsidRPr="00C863AA" w:rsidTr="00E84F21">
        <w:tc>
          <w:tcPr>
            <w:tcW w:w="2410" w:type="dxa"/>
          </w:tcPr>
          <w:p w:rsidR="00807240" w:rsidRPr="00C863AA" w:rsidRDefault="00807240" w:rsidP="00E27212">
            <w:r w:rsidRPr="00C863AA">
              <w:t>Развитие видов спорта в районе</w:t>
            </w:r>
            <w:r w:rsidRPr="00807240">
              <w:rPr>
                <w:b/>
              </w:rPr>
              <w:t xml:space="preserve"> Отделение борьбы</w:t>
            </w:r>
          </w:p>
        </w:tc>
        <w:tc>
          <w:tcPr>
            <w:tcW w:w="2410" w:type="dxa"/>
          </w:tcPr>
          <w:p w:rsidR="00807240" w:rsidRPr="00C863AA" w:rsidRDefault="00807240" w:rsidP="00E27212">
            <w:r w:rsidRPr="00C863AA">
              <w:t>Увеличение количества тренеров до 5 человек</w:t>
            </w:r>
          </w:p>
        </w:tc>
        <w:tc>
          <w:tcPr>
            <w:tcW w:w="1984" w:type="dxa"/>
            <w:gridSpan w:val="2"/>
          </w:tcPr>
          <w:p w:rsidR="00807240" w:rsidRPr="00C863AA" w:rsidRDefault="00807240" w:rsidP="00E27212">
            <w:r w:rsidRPr="00C863AA">
              <w:t>ДЮСШ</w:t>
            </w:r>
          </w:p>
        </w:tc>
        <w:tc>
          <w:tcPr>
            <w:tcW w:w="1560" w:type="dxa"/>
          </w:tcPr>
          <w:p w:rsidR="00807240" w:rsidRPr="00C863AA" w:rsidRDefault="00807240" w:rsidP="00185718">
            <w:pPr>
              <w:jc w:val="center"/>
            </w:pPr>
            <w:r w:rsidRPr="00C863AA">
              <w:t>до 2030</w:t>
            </w:r>
            <w:r w:rsidR="00185718">
              <w:t xml:space="preserve"> </w:t>
            </w:r>
            <w:r w:rsidRPr="00C863AA">
              <w:t>г</w:t>
            </w:r>
            <w:r w:rsidR="00185718">
              <w:t>ода</w:t>
            </w:r>
          </w:p>
        </w:tc>
        <w:tc>
          <w:tcPr>
            <w:tcW w:w="1984" w:type="dxa"/>
          </w:tcPr>
          <w:p w:rsidR="00807240" w:rsidRPr="00C863AA" w:rsidRDefault="00807240" w:rsidP="00E27212">
            <w:r w:rsidRPr="00C863AA">
              <w:t>Увеличение охвата учащихся занятиями борьбой</w:t>
            </w:r>
          </w:p>
        </w:tc>
      </w:tr>
      <w:tr w:rsidR="00807240" w:rsidRPr="00C863AA" w:rsidTr="00E84F21">
        <w:tc>
          <w:tcPr>
            <w:tcW w:w="2410" w:type="dxa"/>
          </w:tcPr>
          <w:p w:rsidR="00807240" w:rsidRPr="00C863AA" w:rsidRDefault="00807240" w:rsidP="00E27212"/>
        </w:tc>
        <w:tc>
          <w:tcPr>
            <w:tcW w:w="2410" w:type="dxa"/>
          </w:tcPr>
          <w:p w:rsidR="00807240" w:rsidRPr="00C863AA" w:rsidRDefault="00807240" w:rsidP="00E27212">
            <w:r w:rsidRPr="00C863AA">
              <w:t>Выполнить учащимися по борьбе 10 КМС, 5МС и 1МСМК</w:t>
            </w:r>
          </w:p>
        </w:tc>
        <w:tc>
          <w:tcPr>
            <w:tcW w:w="1984" w:type="dxa"/>
            <w:gridSpan w:val="2"/>
          </w:tcPr>
          <w:p w:rsidR="00807240" w:rsidRPr="00C863AA" w:rsidRDefault="00807240" w:rsidP="00E27212">
            <w:r w:rsidRPr="00C863AA">
              <w:t>ДЮСШ</w:t>
            </w:r>
          </w:p>
        </w:tc>
        <w:tc>
          <w:tcPr>
            <w:tcW w:w="1560" w:type="dxa"/>
          </w:tcPr>
          <w:p w:rsidR="00807240" w:rsidRPr="00C863AA" w:rsidRDefault="00807240" w:rsidP="00807240">
            <w:pPr>
              <w:jc w:val="center"/>
            </w:pPr>
            <w:r w:rsidRPr="00C863AA">
              <w:t>до 2030</w:t>
            </w:r>
            <w:r w:rsidR="00185718">
              <w:t xml:space="preserve"> </w:t>
            </w:r>
            <w:r w:rsidRPr="00C863AA">
              <w:t>г</w:t>
            </w:r>
            <w:r w:rsidR="00185718">
              <w:t>ода</w:t>
            </w:r>
          </w:p>
        </w:tc>
        <w:tc>
          <w:tcPr>
            <w:tcW w:w="1984" w:type="dxa"/>
          </w:tcPr>
          <w:p w:rsidR="00807240" w:rsidRPr="00C863AA" w:rsidRDefault="00807240" w:rsidP="00E27212">
            <w:r w:rsidRPr="00C863AA">
              <w:t>Повышение уровня мастерства спортсменов</w:t>
            </w:r>
          </w:p>
        </w:tc>
      </w:tr>
      <w:tr w:rsidR="00807240" w:rsidRPr="00C863AA" w:rsidTr="00E84F21">
        <w:tc>
          <w:tcPr>
            <w:tcW w:w="2410" w:type="dxa"/>
          </w:tcPr>
          <w:p w:rsidR="00807240" w:rsidRPr="00C863AA" w:rsidRDefault="00807240" w:rsidP="00E27212"/>
        </w:tc>
        <w:tc>
          <w:tcPr>
            <w:tcW w:w="2410" w:type="dxa"/>
          </w:tcPr>
          <w:p w:rsidR="00807240" w:rsidRPr="00C863AA" w:rsidRDefault="00807240" w:rsidP="00E27212">
            <w:r w:rsidRPr="00C863AA">
              <w:t>Проведение учебно- тренировочных сборов на базе Зала Борьбы  районного и республиканского уровня.</w:t>
            </w:r>
          </w:p>
        </w:tc>
        <w:tc>
          <w:tcPr>
            <w:tcW w:w="1984" w:type="dxa"/>
            <w:gridSpan w:val="2"/>
          </w:tcPr>
          <w:p w:rsidR="00807240" w:rsidRPr="00C863AA" w:rsidRDefault="00807240" w:rsidP="00E27212">
            <w:r w:rsidRPr="00C863AA">
              <w:t>ДЮСШ</w:t>
            </w:r>
          </w:p>
        </w:tc>
        <w:tc>
          <w:tcPr>
            <w:tcW w:w="1560" w:type="dxa"/>
          </w:tcPr>
          <w:p w:rsidR="00807240" w:rsidRPr="00C863AA" w:rsidRDefault="00807240" w:rsidP="00807240">
            <w:pPr>
              <w:jc w:val="center"/>
            </w:pPr>
            <w:r w:rsidRPr="00C863AA">
              <w:t>Весь период</w:t>
            </w:r>
          </w:p>
        </w:tc>
        <w:tc>
          <w:tcPr>
            <w:tcW w:w="1984" w:type="dxa"/>
          </w:tcPr>
          <w:p w:rsidR="00807240" w:rsidRPr="00C863AA" w:rsidRDefault="00807240" w:rsidP="00E27212">
            <w:r w:rsidRPr="00C863AA">
              <w:t>Повышение уровня мастерства спортсменов</w:t>
            </w:r>
          </w:p>
        </w:tc>
      </w:tr>
      <w:tr w:rsidR="00807240" w:rsidRPr="00C863AA" w:rsidTr="00E84F21">
        <w:tc>
          <w:tcPr>
            <w:tcW w:w="2410" w:type="dxa"/>
          </w:tcPr>
          <w:p w:rsidR="00807240" w:rsidRPr="00C863AA" w:rsidRDefault="00807240" w:rsidP="00E27212">
            <w:r w:rsidRPr="00807240">
              <w:rPr>
                <w:b/>
              </w:rPr>
              <w:t>Отделение волейбол</w:t>
            </w:r>
          </w:p>
        </w:tc>
        <w:tc>
          <w:tcPr>
            <w:tcW w:w="2410" w:type="dxa"/>
          </w:tcPr>
          <w:p w:rsidR="00807240" w:rsidRPr="00C863AA" w:rsidRDefault="00807240" w:rsidP="00E27212">
            <w:r w:rsidRPr="00C863AA">
              <w:t>Удержание лидирующей позиции среди сельских районов в течении   5 лет</w:t>
            </w:r>
          </w:p>
        </w:tc>
        <w:tc>
          <w:tcPr>
            <w:tcW w:w="1984" w:type="dxa"/>
            <w:gridSpan w:val="2"/>
          </w:tcPr>
          <w:p w:rsidR="00807240" w:rsidRPr="00C863AA" w:rsidRDefault="00807240" w:rsidP="00807240">
            <w:pPr>
              <w:jc w:val="center"/>
            </w:pPr>
            <w:r w:rsidRPr="00C863AA">
              <w:t>О</w:t>
            </w:r>
            <w:r>
              <w:t>тдел по делам молодежи и спорту Исполнительного комитета Алексеевского муниципального района</w:t>
            </w:r>
          </w:p>
        </w:tc>
        <w:tc>
          <w:tcPr>
            <w:tcW w:w="1560" w:type="dxa"/>
          </w:tcPr>
          <w:p w:rsidR="00807240" w:rsidRPr="00C863AA" w:rsidRDefault="00807240" w:rsidP="00807240">
            <w:pPr>
              <w:jc w:val="center"/>
            </w:pPr>
            <w:r w:rsidRPr="00C863AA">
              <w:t>до 2030</w:t>
            </w:r>
            <w:r w:rsidR="00185718">
              <w:t xml:space="preserve"> </w:t>
            </w:r>
            <w:r w:rsidRPr="00C863AA">
              <w:t>г</w:t>
            </w:r>
            <w:r w:rsidR="00185718">
              <w:t>ода</w:t>
            </w:r>
          </w:p>
        </w:tc>
        <w:tc>
          <w:tcPr>
            <w:tcW w:w="1984" w:type="dxa"/>
          </w:tcPr>
          <w:p w:rsidR="00807240" w:rsidRPr="00C863AA" w:rsidRDefault="00807240" w:rsidP="00E27212">
            <w:r w:rsidRPr="00C863AA">
              <w:t>Развитие детского и взрослого волейбола</w:t>
            </w:r>
          </w:p>
        </w:tc>
      </w:tr>
      <w:tr w:rsidR="00807240" w:rsidRPr="00C863AA" w:rsidTr="00E84F21">
        <w:tc>
          <w:tcPr>
            <w:tcW w:w="2410" w:type="dxa"/>
          </w:tcPr>
          <w:p w:rsidR="00807240" w:rsidRPr="00C863AA" w:rsidRDefault="00807240" w:rsidP="00E27212"/>
        </w:tc>
        <w:tc>
          <w:tcPr>
            <w:tcW w:w="2410" w:type="dxa"/>
          </w:tcPr>
          <w:p w:rsidR="00807240" w:rsidRPr="00C863AA" w:rsidRDefault="00807240" w:rsidP="00E27212">
            <w:r w:rsidRPr="00C863AA">
              <w:t>Повышение уровня образования тренеров - преподавателей</w:t>
            </w:r>
          </w:p>
        </w:tc>
        <w:tc>
          <w:tcPr>
            <w:tcW w:w="1984" w:type="dxa"/>
            <w:gridSpan w:val="2"/>
          </w:tcPr>
          <w:p w:rsidR="00807240" w:rsidRPr="00C863AA" w:rsidRDefault="00807240" w:rsidP="00807240">
            <w:pPr>
              <w:jc w:val="center"/>
            </w:pPr>
            <w:r w:rsidRPr="00C863AA">
              <w:t>О</w:t>
            </w:r>
            <w:r>
              <w:t>тдел по делам молодежи и спорту Исполнительного комитета Алексеевского муниципального района</w:t>
            </w:r>
            <w:r w:rsidRPr="00C863AA">
              <w:t>, ДЮСШ</w:t>
            </w:r>
          </w:p>
        </w:tc>
        <w:tc>
          <w:tcPr>
            <w:tcW w:w="1560" w:type="dxa"/>
          </w:tcPr>
          <w:p w:rsidR="00185718" w:rsidRDefault="00807240" w:rsidP="00807240">
            <w:pPr>
              <w:jc w:val="center"/>
            </w:pPr>
            <w:r w:rsidRPr="00C863AA">
              <w:t>2016</w:t>
            </w:r>
            <w:r w:rsidR="00185718">
              <w:t xml:space="preserve"> – 20</w:t>
            </w:r>
            <w:r w:rsidRPr="00C863AA">
              <w:t>17</w:t>
            </w:r>
          </w:p>
          <w:p w:rsidR="00807240" w:rsidRPr="00C863AA" w:rsidRDefault="00807240" w:rsidP="00185718">
            <w:pPr>
              <w:jc w:val="center"/>
            </w:pPr>
            <w:r w:rsidRPr="00C863AA">
              <w:t>г</w:t>
            </w:r>
            <w:r w:rsidR="00185718">
              <w:t>оды</w:t>
            </w:r>
          </w:p>
        </w:tc>
        <w:tc>
          <w:tcPr>
            <w:tcW w:w="1984" w:type="dxa"/>
          </w:tcPr>
          <w:p w:rsidR="00807240" w:rsidRPr="00C863AA" w:rsidRDefault="00807240" w:rsidP="00E27212">
            <w:r w:rsidRPr="00C863AA">
              <w:t>100% тренеров – преподавателей с высшим физкультурным образованием</w:t>
            </w:r>
          </w:p>
        </w:tc>
      </w:tr>
      <w:tr w:rsidR="00807240" w:rsidRPr="00C863AA" w:rsidTr="00E84F21">
        <w:tc>
          <w:tcPr>
            <w:tcW w:w="2410" w:type="dxa"/>
          </w:tcPr>
          <w:p w:rsidR="00807240" w:rsidRPr="00C863AA" w:rsidRDefault="00807240" w:rsidP="00E27212"/>
        </w:tc>
        <w:tc>
          <w:tcPr>
            <w:tcW w:w="2410" w:type="dxa"/>
          </w:tcPr>
          <w:p w:rsidR="00807240" w:rsidRPr="00C863AA" w:rsidRDefault="00807240" w:rsidP="00E27212">
            <w:r w:rsidRPr="00C863AA">
              <w:t>Увеличение количества штатных тренеров – преподавателей.</w:t>
            </w:r>
          </w:p>
          <w:p w:rsidR="00807240" w:rsidRPr="00C863AA" w:rsidRDefault="00807240" w:rsidP="00E27212"/>
        </w:tc>
        <w:tc>
          <w:tcPr>
            <w:tcW w:w="1984" w:type="dxa"/>
            <w:gridSpan w:val="2"/>
          </w:tcPr>
          <w:p w:rsidR="00807240" w:rsidRPr="00C863AA" w:rsidRDefault="00807240" w:rsidP="00807240">
            <w:pPr>
              <w:jc w:val="center"/>
            </w:pPr>
            <w:r w:rsidRPr="00C863AA">
              <w:t>ДЮСШ</w:t>
            </w:r>
          </w:p>
        </w:tc>
        <w:tc>
          <w:tcPr>
            <w:tcW w:w="1560" w:type="dxa"/>
          </w:tcPr>
          <w:p w:rsidR="00185718" w:rsidRDefault="00807240" w:rsidP="00807240">
            <w:pPr>
              <w:jc w:val="center"/>
            </w:pPr>
            <w:r w:rsidRPr="00C863AA">
              <w:t>2017-</w:t>
            </w:r>
            <w:r w:rsidR="00185718">
              <w:t xml:space="preserve"> 20</w:t>
            </w:r>
            <w:r w:rsidRPr="00C863AA">
              <w:t>30</w:t>
            </w:r>
          </w:p>
          <w:p w:rsidR="00807240" w:rsidRPr="00C863AA" w:rsidRDefault="00807240" w:rsidP="00185718">
            <w:pPr>
              <w:jc w:val="center"/>
            </w:pPr>
            <w:r w:rsidRPr="00C863AA">
              <w:t>г</w:t>
            </w:r>
            <w:r w:rsidR="00185718">
              <w:t>оды</w:t>
            </w:r>
          </w:p>
        </w:tc>
        <w:tc>
          <w:tcPr>
            <w:tcW w:w="1984" w:type="dxa"/>
          </w:tcPr>
          <w:p w:rsidR="00807240" w:rsidRPr="00C863AA" w:rsidRDefault="00807240" w:rsidP="00E27212">
            <w:r w:rsidRPr="00C863AA">
              <w:t xml:space="preserve">100%  штатных  тренеров- преподавателей </w:t>
            </w:r>
          </w:p>
        </w:tc>
      </w:tr>
      <w:tr w:rsidR="00807240" w:rsidRPr="00C863AA" w:rsidTr="00E84F21">
        <w:tc>
          <w:tcPr>
            <w:tcW w:w="2410" w:type="dxa"/>
          </w:tcPr>
          <w:p w:rsidR="00807240" w:rsidRPr="00C863AA" w:rsidRDefault="00807240" w:rsidP="00E27212">
            <w:r w:rsidRPr="00807240">
              <w:rPr>
                <w:b/>
              </w:rPr>
              <w:t>Отделение плавание</w:t>
            </w:r>
          </w:p>
        </w:tc>
        <w:tc>
          <w:tcPr>
            <w:tcW w:w="2410" w:type="dxa"/>
          </w:tcPr>
          <w:p w:rsidR="00807240" w:rsidRPr="00C863AA" w:rsidRDefault="00807240" w:rsidP="00E27212">
            <w:r w:rsidRPr="00C863AA">
              <w:t>Отправить учащихся на учебу на тренеров- преподавателей по плаванию</w:t>
            </w:r>
          </w:p>
        </w:tc>
        <w:tc>
          <w:tcPr>
            <w:tcW w:w="1984" w:type="dxa"/>
            <w:gridSpan w:val="2"/>
          </w:tcPr>
          <w:p w:rsidR="00807240" w:rsidRPr="00C863AA" w:rsidRDefault="00807240" w:rsidP="00807240">
            <w:pPr>
              <w:jc w:val="center"/>
            </w:pPr>
            <w:r w:rsidRPr="00C863AA">
              <w:t>ДЮСШ</w:t>
            </w:r>
          </w:p>
          <w:p w:rsidR="00807240" w:rsidRPr="00C863AA" w:rsidRDefault="00807240" w:rsidP="00807240">
            <w:pPr>
              <w:jc w:val="center"/>
            </w:pPr>
          </w:p>
        </w:tc>
        <w:tc>
          <w:tcPr>
            <w:tcW w:w="1560" w:type="dxa"/>
          </w:tcPr>
          <w:p w:rsidR="00807240" w:rsidRPr="00C863AA" w:rsidRDefault="00807240" w:rsidP="00807240">
            <w:pPr>
              <w:jc w:val="center"/>
            </w:pPr>
            <w:r w:rsidRPr="00C863AA">
              <w:t>2019</w:t>
            </w:r>
            <w:r w:rsidR="00185718">
              <w:t xml:space="preserve"> </w:t>
            </w:r>
            <w:r w:rsidRPr="00C863AA">
              <w:t>г</w:t>
            </w:r>
            <w:r w:rsidR="00185718">
              <w:t>од</w:t>
            </w:r>
          </w:p>
        </w:tc>
        <w:tc>
          <w:tcPr>
            <w:tcW w:w="1984" w:type="dxa"/>
          </w:tcPr>
          <w:p w:rsidR="00807240" w:rsidRPr="00C863AA" w:rsidRDefault="00807240" w:rsidP="00E27212">
            <w:r w:rsidRPr="00C863AA">
              <w:t xml:space="preserve">Подготовка своих тренерских кадров по плаванию </w:t>
            </w:r>
          </w:p>
        </w:tc>
      </w:tr>
      <w:tr w:rsidR="00807240" w:rsidRPr="00C863AA" w:rsidTr="00E84F21">
        <w:tc>
          <w:tcPr>
            <w:tcW w:w="2410" w:type="dxa"/>
          </w:tcPr>
          <w:p w:rsidR="00807240" w:rsidRPr="00C863AA" w:rsidRDefault="00807240" w:rsidP="00E27212"/>
        </w:tc>
        <w:tc>
          <w:tcPr>
            <w:tcW w:w="2410" w:type="dxa"/>
          </w:tcPr>
          <w:p w:rsidR="00807240" w:rsidRPr="00C863AA" w:rsidRDefault="00807240" w:rsidP="00E27212">
            <w:r w:rsidRPr="00C863AA">
              <w:t xml:space="preserve">Выполнение  разрядов: </w:t>
            </w:r>
            <w:r w:rsidRPr="00807240">
              <w:rPr>
                <w:lang w:val="en-US"/>
              </w:rPr>
              <w:t>III</w:t>
            </w:r>
            <w:r w:rsidRPr="00C863AA">
              <w:t xml:space="preserve"> разряд</w:t>
            </w:r>
          </w:p>
          <w:p w:rsidR="00807240" w:rsidRPr="00C863AA" w:rsidRDefault="00807240" w:rsidP="00E27212">
            <w:r w:rsidRPr="00807240">
              <w:rPr>
                <w:lang w:val="en-US"/>
              </w:rPr>
              <w:t>II</w:t>
            </w:r>
            <w:r w:rsidRPr="00C863AA">
              <w:t xml:space="preserve"> разряд</w:t>
            </w:r>
          </w:p>
          <w:p w:rsidR="00185718" w:rsidRDefault="00185718" w:rsidP="00E27212"/>
          <w:p w:rsidR="00807240" w:rsidRPr="00C863AA" w:rsidRDefault="00807240" w:rsidP="00E27212">
            <w:r w:rsidRPr="00807240">
              <w:rPr>
                <w:lang w:val="en-US"/>
              </w:rPr>
              <w:t>I</w:t>
            </w:r>
            <w:r w:rsidRPr="00C863AA">
              <w:t xml:space="preserve"> разряд</w:t>
            </w:r>
          </w:p>
        </w:tc>
        <w:tc>
          <w:tcPr>
            <w:tcW w:w="1984" w:type="dxa"/>
            <w:gridSpan w:val="2"/>
          </w:tcPr>
          <w:p w:rsidR="00807240" w:rsidRPr="00C863AA" w:rsidRDefault="00807240" w:rsidP="00807240">
            <w:pPr>
              <w:jc w:val="center"/>
            </w:pPr>
            <w:r w:rsidRPr="00C863AA">
              <w:t>ДЮСШ</w:t>
            </w:r>
          </w:p>
          <w:p w:rsidR="00807240" w:rsidRPr="00C863AA" w:rsidRDefault="00807240" w:rsidP="00807240">
            <w:pPr>
              <w:jc w:val="center"/>
            </w:pPr>
          </w:p>
          <w:p w:rsidR="00807240" w:rsidRPr="00C863AA" w:rsidRDefault="00807240" w:rsidP="00807240">
            <w:pPr>
              <w:jc w:val="center"/>
            </w:pPr>
          </w:p>
          <w:p w:rsidR="00807240" w:rsidRPr="00C863AA" w:rsidRDefault="00807240" w:rsidP="00807240">
            <w:pPr>
              <w:jc w:val="center"/>
            </w:pPr>
          </w:p>
          <w:p w:rsidR="00807240" w:rsidRPr="00C863AA" w:rsidRDefault="00807240" w:rsidP="00807240">
            <w:pPr>
              <w:jc w:val="center"/>
            </w:pPr>
          </w:p>
          <w:p w:rsidR="00807240" w:rsidRPr="00C863AA" w:rsidRDefault="00807240" w:rsidP="00807240">
            <w:pPr>
              <w:jc w:val="center"/>
            </w:pPr>
          </w:p>
        </w:tc>
        <w:tc>
          <w:tcPr>
            <w:tcW w:w="1560" w:type="dxa"/>
          </w:tcPr>
          <w:p w:rsidR="00185718" w:rsidRDefault="00185718" w:rsidP="00807240">
            <w:pPr>
              <w:jc w:val="center"/>
            </w:pPr>
          </w:p>
          <w:p w:rsidR="00807240" w:rsidRPr="00C863AA" w:rsidRDefault="00807240" w:rsidP="00807240">
            <w:pPr>
              <w:jc w:val="center"/>
            </w:pPr>
            <w:r w:rsidRPr="00C863AA">
              <w:t>2016</w:t>
            </w:r>
            <w:r w:rsidR="00185718">
              <w:t xml:space="preserve"> </w:t>
            </w:r>
            <w:r w:rsidRPr="00C863AA">
              <w:t>г</w:t>
            </w:r>
            <w:r w:rsidR="00185718">
              <w:t>од</w:t>
            </w:r>
          </w:p>
          <w:p w:rsidR="00807240" w:rsidRPr="00C863AA" w:rsidRDefault="00807240" w:rsidP="00807240">
            <w:pPr>
              <w:jc w:val="center"/>
            </w:pPr>
            <w:r w:rsidRPr="00C863AA">
              <w:t>2017-</w:t>
            </w:r>
            <w:r w:rsidR="00185718">
              <w:t xml:space="preserve"> 20</w:t>
            </w:r>
            <w:r w:rsidRPr="00C863AA">
              <w:t>18</w:t>
            </w:r>
            <w:r w:rsidR="00185718">
              <w:t xml:space="preserve"> </w:t>
            </w:r>
            <w:r w:rsidRPr="00C863AA">
              <w:t>г</w:t>
            </w:r>
            <w:r w:rsidR="00185718">
              <w:t>оды</w:t>
            </w:r>
          </w:p>
          <w:p w:rsidR="00185718" w:rsidRDefault="00807240" w:rsidP="00185718">
            <w:pPr>
              <w:jc w:val="center"/>
            </w:pPr>
            <w:r w:rsidRPr="00C863AA">
              <w:t>2019</w:t>
            </w:r>
            <w:r w:rsidR="00185718">
              <w:t xml:space="preserve"> </w:t>
            </w:r>
            <w:r w:rsidRPr="00C863AA">
              <w:t>-</w:t>
            </w:r>
            <w:r w:rsidR="00185718">
              <w:t xml:space="preserve"> 20</w:t>
            </w:r>
            <w:r w:rsidRPr="00C863AA">
              <w:t xml:space="preserve">30 </w:t>
            </w:r>
          </w:p>
          <w:p w:rsidR="00807240" w:rsidRPr="00C863AA" w:rsidRDefault="00185718" w:rsidP="00185718">
            <w:pPr>
              <w:jc w:val="center"/>
            </w:pPr>
            <w:r>
              <w:t>годы</w:t>
            </w:r>
          </w:p>
        </w:tc>
        <w:tc>
          <w:tcPr>
            <w:tcW w:w="1984" w:type="dxa"/>
          </w:tcPr>
          <w:p w:rsidR="00807240" w:rsidRPr="00C863AA" w:rsidRDefault="00807240" w:rsidP="00E27212">
            <w:r w:rsidRPr="00C863AA">
              <w:t xml:space="preserve"> Повышение уровня мастерства пловцов</w:t>
            </w:r>
          </w:p>
        </w:tc>
      </w:tr>
      <w:tr w:rsidR="00807240" w:rsidRPr="00C863AA" w:rsidTr="00E84F21">
        <w:tc>
          <w:tcPr>
            <w:tcW w:w="2410" w:type="dxa"/>
          </w:tcPr>
          <w:p w:rsidR="00807240" w:rsidRPr="00C863AA" w:rsidRDefault="00807240" w:rsidP="00E27212">
            <w:r w:rsidRPr="00807240">
              <w:rPr>
                <w:b/>
              </w:rPr>
              <w:t>Отделение бокс</w:t>
            </w:r>
          </w:p>
        </w:tc>
        <w:tc>
          <w:tcPr>
            <w:tcW w:w="2410" w:type="dxa"/>
          </w:tcPr>
          <w:p w:rsidR="00807240" w:rsidRPr="00C863AA" w:rsidRDefault="00807240" w:rsidP="00E27212">
            <w:r w:rsidRPr="00C863AA">
              <w:t>Установка ринга в крытом плавательном бассейне</w:t>
            </w:r>
          </w:p>
        </w:tc>
        <w:tc>
          <w:tcPr>
            <w:tcW w:w="1984" w:type="dxa"/>
            <w:gridSpan w:val="2"/>
          </w:tcPr>
          <w:p w:rsidR="00807240" w:rsidRPr="00C863AA" w:rsidRDefault="00807240" w:rsidP="00807240">
            <w:pPr>
              <w:jc w:val="center"/>
            </w:pPr>
            <w:r w:rsidRPr="00C863AA">
              <w:t>ДЮСШ</w:t>
            </w:r>
          </w:p>
        </w:tc>
        <w:tc>
          <w:tcPr>
            <w:tcW w:w="1560" w:type="dxa"/>
          </w:tcPr>
          <w:p w:rsidR="00807240" w:rsidRPr="00C863AA" w:rsidRDefault="00807240" w:rsidP="00185718">
            <w:pPr>
              <w:jc w:val="center"/>
            </w:pPr>
            <w:r w:rsidRPr="00C863AA">
              <w:t>2016</w:t>
            </w:r>
            <w:r w:rsidR="00185718">
              <w:t xml:space="preserve"> </w:t>
            </w:r>
            <w:r w:rsidRPr="00C863AA">
              <w:t>г</w:t>
            </w:r>
            <w:r w:rsidR="00185718">
              <w:t>од</w:t>
            </w:r>
          </w:p>
        </w:tc>
        <w:tc>
          <w:tcPr>
            <w:tcW w:w="1984" w:type="dxa"/>
          </w:tcPr>
          <w:p w:rsidR="00807240" w:rsidRPr="00C863AA" w:rsidRDefault="00807240" w:rsidP="00E27212">
            <w:r w:rsidRPr="00C863AA">
              <w:t>Популяризация бокса</w:t>
            </w:r>
          </w:p>
        </w:tc>
      </w:tr>
      <w:tr w:rsidR="00807240" w:rsidRPr="00C863AA" w:rsidTr="00E84F21">
        <w:tc>
          <w:tcPr>
            <w:tcW w:w="2410" w:type="dxa"/>
          </w:tcPr>
          <w:p w:rsidR="00807240" w:rsidRPr="00C863AA" w:rsidRDefault="00807240" w:rsidP="00E27212"/>
        </w:tc>
        <w:tc>
          <w:tcPr>
            <w:tcW w:w="2410" w:type="dxa"/>
          </w:tcPr>
          <w:p w:rsidR="00807240" w:rsidRPr="00C863AA" w:rsidRDefault="00807240" w:rsidP="00E27212">
            <w:r w:rsidRPr="00C863AA">
              <w:t>Набор девушек в группы НП для популяризации бокса и достижения высоких результатов</w:t>
            </w:r>
          </w:p>
        </w:tc>
        <w:tc>
          <w:tcPr>
            <w:tcW w:w="1984" w:type="dxa"/>
            <w:gridSpan w:val="2"/>
          </w:tcPr>
          <w:p w:rsidR="00807240" w:rsidRPr="00C863AA" w:rsidRDefault="00807240" w:rsidP="00807240">
            <w:pPr>
              <w:jc w:val="center"/>
            </w:pPr>
            <w:r w:rsidRPr="00C863AA">
              <w:t>ДЮСШ</w:t>
            </w:r>
          </w:p>
        </w:tc>
        <w:tc>
          <w:tcPr>
            <w:tcW w:w="1560" w:type="dxa"/>
          </w:tcPr>
          <w:p w:rsidR="00807240" w:rsidRPr="00C863AA" w:rsidRDefault="00807240" w:rsidP="00807240">
            <w:pPr>
              <w:jc w:val="center"/>
            </w:pPr>
            <w:r w:rsidRPr="00C863AA">
              <w:t>2016</w:t>
            </w:r>
            <w:r w:rsidR="00185718">
              <w:t xml:space="preserve"> </w:t>
            </w:r>
            <w:r w:rsidRPr="00C863AA">
              <w:t>г</w:t>
            </w:r>
            <w:r w:rsidR="00185718">
              <w:t>од</w:t>
            </w:r>
          </w:p>
        </w:tc>
        <w:tc>
          <w:tcPr>
            <w:tcW w:w="1984" w:type="dxa"/>
          </w:tcPr>
          <w:p w:rsidR="00807240" w:rsidRPr="00C863AA" w:rsidRDefault="00807240" w:rsidP="00E27212">
            <w:r w:rsidRPr="00C863AA">
              <w:t xml:space="preserve">Увеличение количества занимающихся боксом </w:t>
            </w:r>
          </w:p>
        </w:tc>
      </w:tr>
      <w:tr w:rsidR="00807240" w:rsidRPr="00C863AA" w:rsidTr="00E84F21">
        <w:tc>
          <w:tcPr>
            <w:tcW w:w="2410" w:type="dxa"/>
          </w:tcPr>
          <w:p w:rsidR="00807240" w:rsidRPr="00C863AA" w:rsidRDefault="00807240" w:rsidP="00E27212"/>
        </w:tc>
        <w:tc>
          <w:tcPr>
            <w:tcW w:w="2410" w:type="dxa"/>
          </w:tcPr>
          <w:p w:rsidR="00807240" w:rsidRPr="00C863AA" w:rsidRDefault="00807240" w:rsidP="00E27212">
            <w:r w:rsidRPr="00C863AA">
              <w:t>Привлечение  тренера по боксу</w:t>
            </w:r>
          </w:p>
        </w:tc>
        <w:tc>
          <w:tcPr>
            <w:tcW w:w="1984" w:type="dxa"/>
            <w:gridSpan w:val="2"/>
          </w:tcPr>
          <w:p w:rsidR="00807240" w:rsidRPr="00C863AA" w:rsidRDefault="00807240" w:rsidP="00807240">
            <w:pPr>
              <w:jc w:val="center"/>
            </w:pPr>
            <w:r w:rsidRPr="00C863AA">
              <w:t>ДЮСШ</w:t>
            </w:r>
          </w:p>
        </w:tc>
        <w:tc>
          <w:tcPr>
            <w:tcW w:w="1560" w:type="dxa"/>
          </w:tcPr>
          <w:p w:rsidR="00807240" w:rsidRPr="00C863AA" w:rsidRDefault="00807240" w:rsidP="00185718">
            <w:pPr>
              <w:jc w:val="center"/>
            </w:pPr>
            <w:r w:rsidRPr="00C863AA">
              <w:t>2018</w:t>
            </w:r>
            <w:r w:rsidR="00185718">
              <w:t xml:space="preserve"> </w:t>
            </w:r>
            <w:r w:rsidRPr="00C863AA">
              <w:t>г</w:t>
            </w:r>
            <w:r w:rsidR="00185718">
              <w:t>од</w:t>
            </w:r>
          </w:p>
        </w:tc>
        <w:tc>
          <w:tcPr>
            <w:tcW w:w="1984" w:type="dxa"/>
          </w:tcPr>
          <w:p w:rsidR="00807240" w:rsidRPr="00C863AA" w:rsidRDefault="00807240" w:rsidP="00E27212">
            <w:r w:rsidRPr="00C863AA">
              <w:t>Увеличение количества занимающихся боксом</w:t>
            </w:r>
          </w:p>
        </w:tc>
      </w:tr>
      <w:tr w:rsidR="00807240" w:rsidRPr="00C863AA" w:rsidTr="00E84F21">
        <w:tc>
          <w:tcPr>
            <w:tcW w:w="2410" w:type="dxa"/>
          </w:tcPr>
          <w:p w:rsidR="00807240" w:rsidRPr="00C863AA" w:rsidRDefault="00807240" w:rsidP="00E27212"/>
        </w:tc>
        <w:tc>
          <w:tcPr>
            <w:tcW w:w="2410" w:type="dxa"/>
          </w:tcPr>
          <w:p w:rsidR="00807240" w:rsidRPr="00C863AA" w:rsidRDefault="00807240" w:rsidP="00E27212">
            <w:r w:rsidRPr="00C863AA">
              <w:t>Выполнение норматива КМС</w:t>
            </w:r>
          </w:p>
        </w:tc>
        <w:tc>
          <w:tcPr>
            <w:tcW w:w="1984" w:type="dxa"/>
            <w:gridSpan w:val="2"/>
          </w:tcPr>
          <w:p w:rsidR="00807240" w:rsidRPr="00C863AA" w:rsidRDefault="00807240" w:rsidP="00807240">
            <w:pPr>
              <w:jc w:val="center"/>
            </w:pPr>
            <w:r w:rsidRPr="00C863AA">
              <w:t>ДЮСШ</w:t>
            </w:r>
          </w:p>
        </w:tc>
        <w:tc>
          <w:tcPr>
            <w:tcW w:w="1560" w:type="dxa"/>
          </w:tcPr>
          <w:p w:rsidR="00807240" w:rsidRPr="00C863AA" w:rsidRDefault="00807240" w:rsidP="00185718">
            <w:pPr>
              <w:jc w:val="center"/>
            </w:pPr>
            <w:r w:rsidRPr="00C863AA">
              <w:t>2019</w:t>
            </w:r>
            <w:r w:rsidR="00185718">
              <w:t xml:space="preserve"> </w:t>
            </w:r>
            <w:r w:rsidRPr="00C863AA">
              <w:t>г</w:t>
            </w:r>
            <w:r w:rsidR="00185718">
              <w:t>од</w:t>
            </w:r>
          </w:p>
        </w:tc>
        <w:tc>
          <w:tcPr>
            <w:tcW w:w="1984" w:type="dxa"/>
          </w:tcPr>
          <w:p w:rsidR="00807240" w:rsidRPr="00C863AA" w:rsidRDefault="00807240" w:rsidP="00E27212">
            <w:r w:rsidRPr="00C863AA">
              <w:t>Повышение уровня мастерства</w:t>
            </w:r>
          </w:p>
        </w:tc>
      </w:tr>
      <w:tr w:rsidR="00807240" w:rsidRPr="00C863AA" w:rsidTr="00E84F21">
        <w:tc>
          <w:tcPr>
            <w:tcW w:w="2410" w:type="dxa"/>
          </w:tcPr>
          <w:p w:rsidR="00807240" w:rsidRPr="00C863AA" w:rsidRDefault="00807240" w:rsidP="00E27212">
            <w:r w:rsidRPr="00807240">
              <w:rPr>
                <w:b/>
              </w:rPr>
              <w:t>Отделение настольный теннис</w:t>
            </w:r>
          </w:p>
        </w:tc>
        <w:tc>
          <w:tcPr>
            <w:tcW w:w="2410" w:type="dxa"/>
          </w:tcPr>
          <w:p w:rsidR="00807240" w:rsidRPr="00C863AA" w:rsidRDefault="00807240" w:rsidP="00E27212">
            <w:r w:rsidRPr="00C863AA">
              <w:t>Определить тренера в спортзал ОВД</w:t>
            </w:r>
          </w:p>
        </w:tc>
        <w:tc>
          <w:tcPr>
            <w:tcW w:w="1984" w:type="dxa"/>
            <w:gridSpan w:val="2"/>
          </w:tcPr>
          <w:p w:rsidR="00807240" w:rsidRPr="00C863AA" w:rsidRDefault="00807240" w:rsidP="00807240">
            <w:pPr>
              <w:jc w:val="center"/>
            </w:pPr>
            <w:r w:rsidRPr="00C863AA">
              <w:t>ДЮСШ</w:t>
            </w:r>
          </w:p>
        </w:tc>
        <w:tc>
          <w:tcPr>
            <w:tcW w:w="1560" w:type="dxa"/>
          </w:tcPr>
          <w:p w:rsidR="00807240" w:rsidRPr="00C863AA" w:rsidRDefault="00807240" w:rsidP="00185718">
            <w:pPr>
              <w:jc w:val="center"/>
            </w:pPr>
            <w:r w:rsidRPr="00C863AA">
              <w:t>2016</w:t>
            </w:r>
            <w:r w:rsidR="00185718">
              <w:t xml:space="preserve"> </w:t>
            </w:r>
            <w:r w:rsidRPr="00C863AA">
              <w:t>г</w:t>
            </w:r>
            <w:r w:rsidR="00185718">
              <w:t>од</w:t>
            </w:r>
          </w:p>
        </w:tc>
        <w:tc>
          <w:tcPr>
            <w:tcW w:w="1984" w:type="dxa"/>
          </w:tcPr>
          <w:p w:rsidR="00807240" w:rsidRPr="00C863AA" w:rsidRDefault="00807240" w:rsidP="00E27212">
            <w:r w:rsidRPr="00C863AA">
              <w:t>Увеличение количества занимающихся настольным теннисом</w:t>
            </w:r>
          </w:p>
        </w:tc>
      </w:tr>
      <w:tr w:rsidR="00807240" w:rsidRPr="00C863AA" w:rsidTr="00E84F21">
        <w:tc>
          <w:tcPr>
            <w:tcW w:w="2410" w:type="dxa"/>
          </w:tcPr>
          <w:p w:rsidR="00807240" w:rsidRPr="00C863AA" w:rsidRDefault="00807240" w:rsidP="00E27212"/>
        </w:tc>
        <w:tc>
          <w:tcPr>
            <w:tcW w:w="2410" w:type="dxa"/>
          </w:tcPr>
          <w:p w:rsidR="00807240" w:rsidRPr="00C863AA" w:rsidRDefault="00807240" w:rsidP="00E27212">
            <w:r w:rsidRPr="00C863AA">
              <w:t>Пригласить тренера Фомин С.В.</w:t>
            </w:r>
          </w:p>
        </w:tc>
        <w:tc>
          <w:tcPr>
            <w:tcW w:w="1984" w:type="dxa"/>
            <w:gridSpan w:val="2"/>
          </w:tcPr>
          <w:p w:rsidR="00807240" w:rsidRPr="00C863AA" w:rsidRDefault="00807240" w:rsidP="00807240">
            <w:pPr>
              <w:jc w:val="center"/>
            </w:pPr>
            <w:r w:rsidRPr="00C863AA">
              <w:t>ДЮСШ</w:t>
            </w:r>
          </w:p>
        </w:tc>
        <w:tc>
          <w:tcPr>
            <w:tcW w:w="1560" w:type="dxa"/>
          </w:tcPr>
          <w:p w:rsidR="00807240" w:rsidRPr="00C863AA" w:rsidRDefault="00807240" w:rsidP="00185718">
            <w:pPr>
              <w:jc w:val="center"/>
            </w:pPr>
            <w:r w:rsidRPr="00C863AA">
              <w:t>к 2020</w:t>
            </w:r>
            <w:r w:rsidR="00185718">
              <w:t xml:space="preserve"> </w:t>
            </w:r>
            <w:r w:rsidRPr="00C863AA">
              <w:t>г</w:t>
            </w:r>
            <w:r w:rsidR="00185718">
              <w:t>оду</w:t>
            </w:r>
          </w:p>
        </w:tc>
        <w:tc>
          <w:tcPr>
            <w:tcW w:w="1984" w:type="dxa"/>
          </w:tcPr>
          <w:p w:rsidR="00807240" w:rsidRPr="00C863AA" w:rsidRDefault="00807240" w:rsidP="00E27212">
            <w:r w:rsidRPr="00C863AA">
              <w:t>Повышение уровня преподавания настольного тенниса</w:t>
            </w:r>
          </w:p>
        </w:tc>
      </w:tr>
      <w:tr w:rsidR="00807240" w:rsidRPr="00C863AA" w:rsidTr="00E84F21">
        <w:tc>
          <w:tcPr>
            <w:tcW w:w="2410" w:type="dxa"/>
          </w:tcPr>
          <w:p w:rsidR="00807240" w:rsidRPr="00C863AA" w:rsidRDefault="00807240" w:rsidP="00E27212"/>
        </w:tc>
        <w:tc>
          <w:tcPr>
            <w:tcW w:w="2410" w:type="dxa"/>
          </w:tcPr>
          <w:p w:rsidR="00807240" w:rsidRPr="00C863AA" w:rsidRDefault="00807240" w:rsidP="00E27212">
            <w:r w:rsidRPr="00C863AA">
              <w:t>Приобрести стол для игры в настольный теннис в с</w:t>
            </w:r>
            <w:r w:rsidR="0093046E">
              <w:t xml:space="preserve"> </w:t>
            </w:r>
            <w:r w:rsidRPr="00C863AA">
              <w:t>.Лебедино</w:t>
            </w:r>
          </w:p>
        </w:tc>
        <w:tc>
          <w:tcPr>
            <w:tcW w:w="1984" w:type="dxa"/>
            <w:gridSpan w:val="2"/>
          </w:tcPr>
          <w:p w:rsidR="00807240" w:rsidRPr="00C863AA" w:rsidRDefault="00807240" w:rsidP="00807240">
            <w:pPr>
              <w:jc w:val="center"/>
            </w:pPr>
            <w:r w:rsidRPr="00C863AA">
              <w:t>ДЮСШ</w:t>
            </w:r>
          </w:p>
        </w:tc>
        <w:tc>
          <w:tcPr>
            <w:tcW w:w="1560" w:type="dxa"/>
          </w:tcPr>
          <w:p w:rsidR="00807240" w:rsidRPr="00C863AA" w:rsidRDefault="00807240" w:rsidP="00185718">
            <w:pPr>
              <w:jc w:val="center"/>
            </w:pPr>
            <w:r w:rsidRPr="00C863AA">
              <w:t>2017</w:t>
            </w:r>
            <w:r w:rsidR="00185718">
              <w:t xml:space="preserve"> </w:t>
            </w:r>
            <w:r w:rsidRPr="00C863AA">
              <w:t>г</w:t>
            </w:r>
            <w:r w:rsidR="00185718">
              <w:t>од</w:t>
            </w:r>
          </w:p>
        </w:tc>
        <w:tc>
          <w:tcPr>
            <w:tcW w:w="1984" w:type="dxa"/>
          </w:tcPr>
          <w:p w:rsidR="00807240" w:rsidRPr="00C863AA" w:rsidRDefault="00807240" w:rsidP="00E27212">
            <w:r w:rsidRPr="00C863AA">
              <w:t xml:space="preserve">Укрепление материальной базы </w:t>
            </w:r>
          </w:p>
        </w:tc>
      </w:tr>
      <w:tr w:rsidR="00807240" w:rsidRPr="00C863AA" w:rsidTr="00E84F21">
        <w:tc>
          <w:tcPr>
            <w:tcW w:w="2410" w:type="dxa"/>
          </w:tcPr>
          <w:p w:rsidR="00807240" w:rsidRPr="00C863AA" w:rsidRDefault="00807240" w:rsidP="00E27212"/>
        </w:tc>
        <w:tc>
          <w:tcPr>
            <w:tcW w:w="2410" w:type="dxa"/>
          </w:tcPr>
          <w:p w:rsidR="00807240" w:rsidRPr="00C863AA" w:rsidRDefault="00807240" w:rsidP="00E27212">
            <w:r w:rsidRPr="00C863AA">
              <w:t>Присвоение разрядов по 20 учащихся.</w:t>
            </w:r>
          </w:p>
        </w:tc>
        <w:tc>
          <w:tcPr>
            <w:tcW w:w="1984" w:type="dxa"/>
            <w:gridSpan w:val="2"/>
          </w:tcPr>
          <w:p w:rsidR="00807240" w:rsidRPr="00C863AA" w:rsidRDefault="00807240" w:rsidP="00807240">
            <w:pPr>
              <w:jc w:val="center"/>
            </w:pPr>
            <w:r w:rsidRPr="00C863AA">
              <w:t>ДЮСШ</w:t>
            </w:r>
          </w:p>
        </w:tc>
        <w:tc>
          <w:tcPr>
            <w:tcW w:w="1560" w:type="dxa"/>
          </w:tcPr>
          <w:p w:rsidR="00807240" w:rsidRPr="00C863AA" w:rsidRDefault="00185718" w:rsidP="00185718">
            <w:pPr>
              <w:jc w:val="center"/>
            </w:pPr>
            <w:r>
              <w:t xml:space="preserve">2017 – </w:t>
            </w:r>
            <w:r w:rsidR="00807240" w:rsidRPr="00C863AA">
              <w:t>2020</w:t>
            </w:r>
            <w:r>
              <w:t xml:space="preserve"> </w:t>
            </w:r>
            <w:r w:rsidR="00807240" w:rsidRPr="00C863AA">
              <w:t>г</w:t>
            </w:r>
            <w:r>
              <w:t>оды</w:t>
            </w:r>
          </w:p>
        </w:tc>
        <w:tc>
          <w:tcPr>
            <w:tcW w:w="1984" w:type="dxa"/>
          </w:tcPr>
          <w:p w:rsidR="00807240" w:rsidRPr="00C863AA" w:rsidRDefault="00807240" w:rsidP="00E27212">
            <w:r w:rsidRPr="00C863AA">
              <w:t>Повышение уровня мастерства теннисистов.</w:t>
            </w:r>
          </w:p>
        </w:tc>
      </w:tr>
      <w:tr w:rsidR="00807240" w:rsidRPr="00C863AA" w:rsidTr="00E84F21">
        <w:tc>
          <w:tcPr>
            <w:tcW w:w="2410" w:type="dxa"/>
          </w:tcPr>
          <w:p w:rsidR="00807240" w:rsidRPr="00C863AA" w:rsidRDefault="00807240" w:rsidP="00E27212">
            <w:r w:rsidRPr="00807240">
              <w:rPr>
                <w:b/>
              </w:rPr>
              <w:t>Отделение хоккей</w:t>
            </w:r>
          </w:p>
        </w:tc>
        <w:tc>
          <w:tcPr>
            <w:tcW w:w="2410" w:type="dxa"/>
          </w:tcPr>
          <w:p w:rsidR="00807240" w:rsidRPr="00C863AA" w:rsidRDefault="00807240" w:rsidP="00E27212">
            <w:r w:rsidRPr="00C863AA">
              <w:t>Приобретение снегоуборочной техники Ср.Тиганы, М.Курнали</w:t>
            </w:r>
          </w:p>
        </w:tc>
        <w:tc>
          <w:tcPr>
            <w:tcW w:w="1984" w:type="dxa"/>
            <w:gridSpan w:val="2"/>
          </w:tcPr>
          <w:p w:rsidR="00807240" w:rsidRPr="00C863AA" w:rsidRDefault="00807240" w:rsidP="00807240">
            <w:pPr>
              <w:jc w:val="center"/>
            </w:pPr>
          </w:p>
        </w:tc>
        <w:tc>
          <w:tcPr>
            <w:tcW w:w="1560" w:type="dxa"/>
          </w:tcPr>
          <w:p w:rsidR="00807240" w:rsidRPr="00C863AA" w:rsidRDefault="00807240" w:rsidP="00185718">
            <w:pPr>
              <w:jc w:val="center"/>
            </w:pPr>
            <w:r w:rsidRPr="00C863AA">
              <w:t>2016</w:t>
            </w:r>
            <w:r w:rsidR="00185718">
              <w:t xml:space="preserve"> – </w:t>
            </w:r>
            <w:r w:rsidRPr="00C863AA">
              <w:t>20</w:t>
            </w:r>
            <w:r w:rsidR="00185718">
              <w:t xml:space="preserve">20 </w:t>
            </w:r>
            <w:r w:rsidRPr="00C863AA">
              <w:t>г</w:t>
            </w:r>
            <w:r w:rsidR="00185718">
              <w:t>оды</w:t>
            </w:r>
          </w:p>
        </w:tc>
        <w:tc>
          <w:tcPr>
            <w:tcW w:w="1984" w:type="dxa"/>
          </w:tcPr>
          <w:p w:rsidR="00807240" w:rsidRPr="00C863AA" w:rsidRDefault="00807240" w:rsidP="00E27212">
            <w:r w:rsidRPr="00C863AA">
              <w:t>Укрепление материальной базы</w:t>
            </w:r>
          </w:p>
        </w:tc>
      </w:tr>
      <w:tr w:rsidR="00807240" w:rsidRPr="00C863AA" w:rsidTr="00E84F21">
        <w:tc>
          <w:tcPr>
            <w:tcW w:w="2410" w:type="dxa"/>
          </w:tcPr>
          <w:p w:rsidR="00807240" w:rsidRPr="00C863AA" w:rsidRDefault="00807240" w:rsidP="00E27212">
            <w:r w:rsidRPr="00807240">
              <w:rPr>
                <w:b/>
              </w:rPr>
              <w:t>Отделение бадминтон</w:t>
            </w:r>
          </w:p>
        </w:tc>
        <w:tc>
          <w:tcPr>
            <w:tcW w:w="2410" w:type="dxa"/>
          </w:tcPr>
          <w:p w:rsidR="00807240" w:rsidRPr="00C863AA" w:rsidRDefault="00807240" w:rsidP="00E27212">
            <w:r w:rsidRPr="00C863AA">
              <w:t>Сохранить занимающихся бадминтоном: в населенных пунктах, школах, в детских садах.</w:t>
            </w:r>
          </w:p>
        </w:tc>
        <w:tc>
          <w:tcPr>
            <w:tcW w:w="1984" w:type="dxa"/>
            <w:gridSpan w:val="2"/>
          </w:tcPr>
          <w:p w:rsidR="00807240" w:rsidRPr="00C863AA" w:rsidRDefault="00807240" w:rsidP="00807240">
            <w:pPr>
              <w:jc w:val="center"/>
            </w:pPr>
            <w:r>
              <w:t xml:space="preserve">Исполнительный комитет </w:t>
            </w:r>
            <w:r w:rsidRPr="00C863AA">
              <w:t xml:space="preserve">Алексеевского </w:t>
            </w:r>
            <w:r>
              <w:t xml:space="preserve">муниципального </w:t>
            </w:r>
            <w:r w:rsidRPr="00C863AA">
              <w:t>района, ДЮСШ</w:t>
            </w:r>
          </w:p>
        </w:tc>
        <w:tc>
          <w:tcPr>
            <w:tcW w:w="1560" w:type="dxa"/>
          </w:tcPr>
          <w:p w:rsidR="00807240" w:rsidRPr="00C863AA" w:rsidRDefault="00807240" w:rsidP="00807240">
            <w:pPr>
              <w:jc w:val="center"/>
            </w:pPr>
          </w:p>
        </w:tc>
        <w:tc>
          <w:tcPr>
            <w:tcW w:w="1984" w:type="dxa"/>
          </w:tcPr>
          <w:p w:rsidR="00807240" w:rsidRPr="00C863AA" w:rsidRDefault="00807240" w:rsidP="00E27212">
            <w:r w:rsidRPr="00C863AA">
              <w:t>Сохранение количества занимающихся</w:t>
            </w:r>
          </w:p>
        </w:tc>
      </w:tr>
      <w:tr w:rsidR="00807240" w:rsidRPr="00C863AA" w:rsidTr="00E84F21">
        <w:tc>
          <w:tcPr>
            <w:tcW w:w="2410" w:type="dxa"/>
          </w:tcPr>
          <w:p w:rsidR="00807240" w:rsidRPr="00C863AA" w:rsidRDefault="00807240" w:rsidP="00E27212"/>
        </w:tc>
        <w:tc>
          <w:tcPr>
            <w:tcW w:w="2410" w:type="dxa"/>
          </w:tcPr>
          <w:p w:rsidR="00807240" w:rsidRPr="00C863AA" w:rsidRDefault="00807240" w:rsidP="00E27212">
            <w:r w:rsidRPr="00C863AA">
              <w:t>Обеспечить по возможности спорт.инвентарем : ракетками ( простыми  для малышей и профессиональными для соревнований),  воланами (пластиковые и перьевые), сетки.</w:t>
            </w:r>
          </w:p>
        </w:tc>
        <w:tc>
          <w:tcPr>
            <w:tcW w:w="1984" w:type="dxa"/>
            <w:gridSpan w:val="2"/>
          </w:tcPr>
          <w:p w:rsidR="00807240" w:rsidRPr="00C863AA" w:rsidRDefault="00807240" w:rsidP="00807240">
            <w:pPr>
              <w:jc w:val="center"/>
            </w:pPr>
            <w:r w:rsidRPr="00C863AA">
              <w:t>ДЮСШ</w:t>
            </w:r>
          </w:p>
        </w:tc>
        <w:tc>
          <w:tcPr>
            <w:tcW w:w="1560" w:type="dxa"/>
          </w:tcPr>
          <w:p w:rsidR="00807240" w:rsidRPr="00C863AA" w:rsidRDefault="00807240" w:rsidP="00185718">
            <w:pPr>
              <w:jc w:val="center"/>
            </w:pPr>
            <w:r w:rsidRPr="00C863AA">
              <w:t>2016</w:t>
            </w:r>
            <w:r w:rsidR="00185718">
              <w:t xml:space="preserve"> –</w:t>
            </w:r>
            <w:r w:rsidRPr="00C863AA">
              <w:t xml:space="preserve"> </w:t>
            </w:r>
            <w:r w:rsidR="00185718">
              <w:t>20</w:t>
            </w:r>
            <w:r w:rsidRPr="00C863AA">
              <w:t>20</w:t>
            </w:r>
            <w:r w:rsidR="00185718">
              <w:t xml:space="preserve"> </w:t>
            </w:r>
            <w:r w:rsidRPr="00C863AA">
              <w:t>г</w:t>
            </w:r>
            <w:r w:rsidR="00185718">
              <w:t>оды</w:t>
            </w:r>
          </w:p>
        </w:tc>
        <w:tc>
          <w:tcPr>
            <w:tcW w:w="1984" w:type="dxa"/>
          </w:tcPr>
          <w:p w:rsidR="00807240" w:rsidRPr="00C863AA" w:rsidRDefault="00807240" w:rsidP="00E27212">
            <w:r w:rsidRPr="00C863AA">
              <w:t xml:space="preserve">Улучшение материальной базы </w:t>
            </w:r>
          </w:p>
        </w:tc>
      </w:tr>
      <w:tr w:rsidR="00807240" w:rsidRPr="00C863AA" w:rsidTr="00E84F21">
        <w:tc>
          <w:tcPr>
            <w:tcW w:w="2410" w:type="dxa"/>
          </w:tcPr>
          <w:p w:rsidR="00807240" w:rsidRPr="00C863AA" w:rsidRDefault="00807240" w:rsidP="00E27212"/>
        </w:tc>
        <w:tc>
          <w:tcPr>
            <w:tcW w:w="2410" w:type="dxa"/>
          </w:tcPr>
          <w:p w:rsidR="00807240" w:rsidRPr="00C863AA" w:rsidRDefault="00807240" w:rsidP="00E27212">
            <w:r w:rsidRPr="00C863AA">
              <w:t xml:space="preserve">Работа над присвоение спортивных разрядов: </w:t>
            </w:r>
            <w:r w:rsidRPr="00807240">
              <w:rPr>
                <w:lang w:val="en-US"/>
              </w:rPr>
              <w:t>III</w:t>
            </w:r>
            <w:r w:rsidRPr="00C863AA">
              <w:t xml:space="preserve"> юн.- не менее 20 человек в год, </w:t>
            </w:r>
            <w:r w:rsidRPr="00807240">
              <w:rPr>
                <w:lang w:val="en-US"/>
              </w:rPr>
              <w:t>II</w:t>
            </w:r>
            <w:r w:rsidRPr="00C863AA">
              <w:t xml:space="preserve"> юн. – не менее 12-15 человек в год, </w:t>
            </w:r>
            <w:r w:rsidRPr="00807240">
              <w:rPr>
                <w:lang w:val="en-US"/>
              </w:rPr>
              <w:t>I</w:t>
            </w:r>
            <w:r w:rsidRPr="00C863AA">
              <w:t xml:space="preserve"> юн. – не менее 5-7 человек в год.</w:t>
            </w:r>
          </w:p>
        </w:tc>
        <w:tc>
          <w:tcPr>
            <w:tcW w:w="1984" w:type="dxa"/>
            <w:gridSpan w:val="2"/>
          </w:tcPr>
          <w:p w:rsidR="00807240" w:rsidRPr="00C863AA" w:rsidRDefault="00807240" w:rsidP="00807240">
            <w:pPr>
              <w:jc w:val="center"/>
            </w:pPr>
            <w:r w:rsidRPr="00C863AA">
              <w:t>ДЮСШ</w:t>
            </w:r>
          </w:p>
        </w:tc>
        <w:tc>
          <w:tcPr>
            <w:tcW w:w="1560" w:type="dxa"/>
          </w:tcPr>
          <w:p w:rsidR="00807240" w:rsidRPr="00C863AA" w:rsidRDefault="00807240" w:rsidP="00807240">
            <w:pPr>
              <w:jc w:val="center"/>
            </w:pPr>
            <w:r w:rsidRPr="00C863AA">
              <w:t>Весь период</w:t>
            </w:r>
          </w:p>
        </w:tc>
        <w:tc>
          <w:tcPr>
            <w:tcW w:w="1984" w:type="dxa"/>
          </w:tcPr>
          <w:p w:rsidR="00807240" w:rsidRPr="00C863AA" w:rsidRDefault="00807240" w:rsidP="00E27212">
            <w:r w:rsidRPr="00C863AA">
              <w:t xml:space="preserve">Повышение уровня мастерства бадминтонистов </w:t>
            </w:r>
          </w:p>
        </w:tc>
      </w:tr>
      <w:tr w:rsidR="00807240" w:rsidRPr="00C863AA" w:rsidTr="00E84F21">
        <w:tc>
          <w:tcPr>
            <w:tcW w:w="2410" w:type="dxa"/>
          </w:tcPr>
          <w:p w:rsidR="00807240" w:rsidRPr="00C863AA" w:rsidRDefault="00807240" w:rsidP="00E27212"/>
        </w:tc>
        <w:tc>
          <w:tcPr>
            <w:tcW w:w="2410" w:type="dxa"/>
          </w:tcPr>
          <w:p w:rsidR="00807240" w:rsidRPr="00C863AA" w:rsidRDefault="00807240" w:rsidP="00E27212">
            <w:r w:rsidRPr="00C863AA">
              <w:t>Усиленная работа  с перспективными детьми для  дальнейшего принятия участия в сборных РТ и РФ.</w:t>
            </w:r>
          </w:p>
        </w:tc>
        <w:tc>
          <w:tcPr>
            <w:tcW w:w="1984" w:type="dxa"/>
            <w:gridSpan w:val="2"/>
          </w:tcPr>
          <w:p w:rsidR="00807240" w:rsidRPr="00C863AA" w:rsidRDefault="00807240" w:rsidP="00807240">
            <w:pPr>
              <w:jc w:val="center"/>
            </w:pPr>
            <w:r w:rsidRPr="00C863AA">
              <w:t>ДЮСШ</w:t>
            </w:r>
          </w:p>
        </w:tc>
        <w:tc>
          <w:tcPr>
            <w:tcW w:w="1560" w:type="dxa"/>
          </w:tcPr>
          <w:p w:rsidR="00807240" w:rsidRPr="00C863AA" w:rsidRDefault="00807240" w:rsidP="00185718">
            <w:pPr>
              <w:jc w:val="center"/>
            </w:pPr>
            <w:r w:rsidRPr="00C863AA">
              <w:t>2016</w:t>
            </w:r>
            <w:r w:rsidR="00185718">
              <w:t xml:space="preserve"> – 20</w:t>
            </w:r>
            <w:r w:rsidRPr="00C863AA">
              <w:t>30</w:t>
            </w:r>
            <w:r w:rsidR="00185718">
              <w:t xml:space="preserve"> годы</w:t>
            </w:r>
          </w:p>
        </w:tc>
        <w:tc>
          <w:tcPr>
            <w:tcW w:w="1984" w:type="dxa"/>
          </w:tcPr>
          <w:p w:rsidR="00807240" w:rsidRPr="00C863AA" w:rsidRDefault="00807240" w:rsidP="00E27212">
            <w:r w:rsidRPr="00C863AA">
              <w:t>Выявление одаренных бадминтонистов и индивидуальная работа с ними. Достижение высоких результатов.</w:t>
            </w:r>
          </w:p>
        </w:tc>
      </w:tr>
      <w:tr w:rsidR="00807240" w:rsidRPr="00C863AA" w:rsidTr="00E84F21">
        <w:tc>
          <w:tcPr>
            <w:tcW w:w="2410" w:type="dxa"/>
          </w:tcPr>
          <w:p w:rsidR="00807240" w:rsidRPr="00C863AA" w:rsidRDefault="00807240" w:rsidP="00E27212">
            <w:r w:rsidRPr="00807240">
              <w:rPr>
                <w:b/>
              </w:rPr>
              <w:t>Отделение лыжные гонки</w:t>
            </w:r>
          </w:p>
        </w:tc>
        <w:tc>
          <w:tcPr>
            <w:tcW w:w="2410" w:type="dxa"/>
          </w:tcPr>
          <w:p w:rsidR="00807240" w:rsidRPr="00C863AA" w:rsidRDefault="00807240" w:rsidP="00E27212">
            <w:r w:rsidRPr="00C863AA">
              <w:t>Укрепить материальную базу Лыжной базы (обеспечить оборудованием комнаты отдыха)</w:t>
            </w:r>
          </w:p>
        </w:tc>
        <w:tc>
          <w:tcPr>
            <w:tcW w:w="1984" w:type="dxa"/>
            <w:gridSpan w:val="2"/>
          </w:tcPr>
          <w:p w:rsidR="00807240" w:rsidRPr="00C863AA" w:rsidRDefault="00807240" w:rsidP="00807240">
            <w:pPr>
              <w:jc w:val="center"/>
            </w:pPr>
            <w:r w:rsidRPr="00C863AA">
              <w:t>ДЮСШ</w:t>
            </w:r>
          </w:p>
        </w:tc>
        <w:tc>
          <w:tcPr>
            <w:tcW w:w="1560" w:type="dxa"/>
          </w:tcPr>
          <w:p w:rsidR="00807240" w:rsidRPr="00C863AA" w:rsidRDefault="00807240" w:rsidP="00185718">
            <w:pPr>
              <w:jc w:val="center"/>
            </w:pPr>
            <w:r w:rsidRPr="00C863AA">
              <w:t>2017-</w:t>
            </w:r>
            <w:r w:rsidR="00185718">
              <w:t xml:space="preserve"> 20</w:t>
            </w:r>
            <w:r w:rsidRPr="00C863AA">
              <w:t>19</w:t>
            </w:r>
            <w:r w:rsidR="00185718">
              <w:t xml:space="preserve"> </w:t>
            </w:r>
            <w:r w:rsidRPr="00C863AA">
              <w:t>г</w:t>
            </w:r>
            <w:r w:rsidR="00185718">
              <w:t>оды</w:t>
            </w:r>
          </w:p>
        </w:tc>
        <w:tc>
          <w:tcPr>
            <w:tcW w:w="1984" w:type="dxa"/>
          </w:tcPr>
          <w:p w:rsidR="00807240" w:rsidRPr="00C863AA" w:rsidRDefault="00807240" w:rsidP="00E27212">
            <w:r w:rsidRPr="00C863AA">
              <w:t>Укрепление материальной базы</w:t>
            </w:r>
          </w:p>
        </w:tc>
      </w:tr>
      <w:tr w:rsidR="00807240" w:rsidRPr="00C863AA" w:rsidTr="00E84F21">
        <w:tc>
          <w:tcPr>
            <w:tcW w:w="2410" w:type="dxa"/>
          </w:tcPr>
          <w:p w:rsidR="00807240" w:rsidRPr="00C863AA" w:rsidRDefault="00807240" w:rsidP="00E27212"/>
        </w:tc>
        <w:tc>
          <w:tcPr>
            <w:tcW w:w="2410" w:type="dxa"/>
          </w:tcPr>
          <w:p w:rsidR="00807240" w:rsidRPr="00C863AA" w:rsidRDefault="00807240" w:rsidP="00E27212">
            <w:r w:rsidRPr="00C863AA">
              <w:t>Приобретение снегохода «Буран»</w:t>
            </w:r>
          </w:p>
        </w:tc>
        <w:tc>
          <w:tcPr>
            <w:tcW w:w="1984" w:type="dxa"/>
            <w:gridSpan w:val="2"/>
          </w:tcPr>
          <w:p w:rsidR="00807240" w:rsidRPr="00C863AA" w:rsidRDefault="00807240" w:rsidP="00E27212"/>
        </w:tc>
        <w:tc>
          <w:tcPr>
            <w:tcW w:w="1560" w:type="dxa"/>
          </w:tcPr>
          <w:p w:rsidR="00807240" w:rsidRPr="00C863AA" w:rsidRDefault="00807240" w:rsidP="00185718">
            <w:pPr>
              <w:jc w:val="center"/>
            </w:pPr>
            <w:r w:rsidRPr="00C863AA">
              <w:t>2019</w:t>
            </w:r>
            <w:r w:rsidR="00185718">
              <w:t xml:space="preserve"> </w:t>
            </w:r>
            <w:r w:rsidRPr="00C863AA">
              <w:t>г</w:t>
            </w:r>
            <w:r w:rsidR="00185718">
              <w:t>од</w:t>
            </w:r>
          </w:p>
        </w:tc>
        <w:tc>
          <w:tcPr>
            <w:tcW w:w="1984" w:type="dxa"/>
          </w:tcPr>
          <w:p w:rsidR="00807240" w:rsidRPr="00C863AA" w:rsidRDefault="00807240" w:rsidP="00E27212">
            <w:r w:rsidRPr="00C863AA">
              <w:t>Улучшение качества трасс</w:t>
            </w:r>
          </w:p>
        </w:tc>
      </w:tr>
      <w:tr w:rsidR="00807240" w:rsidRPr="00C863AA" w:rsidTr="00E84F21">
        <w:tc>
          <w:tcPr>
            <w:tcW w:w="2410" w:type="dxa"/>
          </w:tcPr>
          <w:p w:rsidR="00807240" w:rsidRPr="00C863AA" w:rsidRDefault="00807240" w:rsidP="00E27212">
            <w:r w:rsidRPr="00807240">
              <w:rPr>
                <w:b/>
              </w:rPr>
              <w:t>Баскетбол</w:t>
            </w:r>
          </w:p>
        </w:tc>
        <w:tc>
          <w:tcPr>
            <w:tcW w:w="2410" w:type="dxa"/>
          </w:tcPr>
          <w:p w:rsidR="00807240" w:rsidRPr="00C863AA" w:rsidRDefault="00807240" w:rsidP="00E27212">
            <w:r w:rsidRPr="00C863AA">
              <w:t>Участвовать в Альметьевской баскетбольной лиги</w:t>
            </w:r>
          </w:p>
        </w:tc>
        <w:tc>
          <w:tcPr>
            <w:tcW w:w="1984" w:type="dxa"/>
            <w:gridSpan w:val="2"/>
          </w:tcPr>
          <w:p w:rsidR="00807240" w:rsidRPr="00C863AA" w:rsidRDefault="00807240" w:rsidP="00807240">
            <w:pPr>
              <w:jc w:val="center"/>
            </w:pPr>
            <w:r w:rsidRPr="00C863AA">
              <w:t>ДЮСШ</w:t>
            </w:r>
          </w:p>
        </w:tc>
        <w:tc>
          <w:tcPr>
            <w:tcW w:w="1560" w:type="dxa"/>
          </w:tcPr>
          <w:p w:rsidR="00807240" w:rsidRPr="00C863AA" w:rsidRDefault="00807240" w:rsidP="00185718">
            <w:pPr>
              <w:jc w:val="center"/>
            </w:pPr>
            <w:r w:rsidRPr="00C863AA">
              <w:t>2016</w:t>
            </w:r>
            <w:r w:rsidR="00185718">
              <w:t xml:space="preserve"> </w:t>
            </w:r>
            <w:r w:rsidRPr="00C863AA">
              <w:t>-</w:t>
            </w:r>
            <w:r w:rsidR="00185718">
              <w:t xml:space="preserve"> 20</w:t>
            </w:r>
            <w:r w:rsidRPr="00C863AA">
              <w:t>18 г</w:t>
            </w:r>
            <w:r w:rsidR="00185718">
              <w:t>оды</w:t>
            </w:r>
          </w:p>
        </w:tc>
        <w:tc>
          <w:tcPr>
            <w:tcW w:w="1984" w:type="dxa"/>
          </w:tcPr>
          <w:p w:rsidR="00807240" w:rsidRPr="00C863AA" w:rsidRDefault="00807240" w:rsidP="00E27212">
            <w:r w:rsidRPr="00C863AA">
              <w:t>Развитие баскетбола среди взрослого населения</w:t>
            </w:r>
          </w:p>
        </w:tc>
      </w:tr>
      <w:tr w:rsidR="00807240" w:rsidRPr="00C863AA" w:rsidTr="00E84F21">
        <w:tc>
          <w:tcPr>
            <w:tcW w:w="2410" w:type="dxa"/>
          </w:tcPr>
          <w:p w:rsidR="00807240" w:rsidRPr="00C863AA" w:rsidRDefault="00807240" w:rsidP="00E27212"/>
        </w:tc>
        <w:tc>
          <w:tcPr>
            <w:tcW w:w="2410" w:type="dxa"/>
          </w:tcPr>
          <w:p w:rsidR="00807240" w:rsidRPr="00C863AA" w:rsidRDefault="00807240" w:rsidP="00E27212">
            <w:r w:rsidRPr="00C863AA">
              <w:t>Улучшить работу со сборниками в команду РТ</w:t>
            </w:r>
          </w:p>
        </w:tc>
        <w:tc>
          <w:tcPr>
            <w:tcW w:w="1984" w:type="dxa"/>
            <w:gridSpan w:val="2"/>
          </w:tcPr>
          <w:p w:rsidR="00807240" w:rsidRPr="00C863AA" w:rsidRDefault="00807240" w:rsidP="00807240">
            <w:pPr>
              <w:jc w:val="center"/>
            </w:pPr>
            <w:r w:rsidRPr="00C863AA">
              <w:t>ДЮСШ</w:t>
            </w:r>
          </w:p>
        </w:tc>
        <w:tc>
          <w:tcPr>
            <w:tcW w:w="1560" w:type="dxa"/>
          </w:tcPr>
          <w:p w:rsidR="00807240" w:rsidRPr="00C863AA" w:rsidRDefault="00807240" w:rsidP="00807240">
            <w:pPr>
              <w:jc w:val="center"/>
            </w:pPr>
            <w:r w:rsidRPr="00C863AA">
              <w:t>Весь период</w:t>
            </w:r>
          </w:p>
        </w:tc>
        <w:tc>
          <w:tcPr>
            <w:tcW w:w="1984" w:type="dxa"/>
          </w:tcPr>
          <w:p w:rsidR="00807240" w:rsidRPr="00C863AA" w:rsidRDefault="00807240" w:rsidP="00E27212">
            <w:r w:rsidRPr="00C863AA">
              <w:t xml:space="preserve">Целенаправленная работа с одаренными детьми </w:t>
            </w:r>
          </w:p>
        </w:tc>
      </w:tr>
      <w:tr w:rsidR="00807240" w:rsidRPr="00C863AA" w:rsidTr="00E84F21">
        <w:tc>
          <w:tcPr>
            <w:tcW w:w="2410" w:type="dxa"/>
          </w:tcPr>
          <w:p w:rsidR="00807240" w:rsidRPr="00C863AA" w:rsidRDefault="00807240" w:rsidP="00E27212"/>
        </w:tc>
        <w:tc>
          <w:tcPr>
            <w:tcW w:w="2410" w:type="dxa"/>
          </w:tcPr>
          <w:p w:rsidR="00807240" w:rsidRPr="00C863AA" w:rsidRDefault="00807240" w:rsidP="00E27212">
            <w:r w:rsidRPr="00C863AA">
              <w:t>Проведение семинаров по летней подготовке.</w:t>
            </w:r>
          </w:p>
          <w:p w:rsidR="00807240" w:rsidRPr="00C863AA" w:rsidRDefault="00807240" w:rsidP="00E27212"/>
        </w:tc>
        <w:tc>
          <w:tcPr>
            <w:tcW w:w="1984" w:type="dxa"/>
            <w:gridSpan w:val="2"/>
          </w:tcPr>
          <w:p w:rsidR="00807240" w:rsidRPr="00C863AA" w:rsidRDefault="00807240" w:rsidP="00807240">
            <w:pPr>
              <w:jc w:val="center"/>
            </w:pPr>
            <w:r w:rsidRPr="00C863AA">
              <w:t>ДЮСШ</w:t>
            </w:r>
          </w:p>
        </w:tc>
        <w:tc>
          <w:tcPr>
            <w:tcW w:w="1560" w:type="dxa"/>
          </w:tcPr>
          <w:p w:rsidR="00807240" w:rsidRPr="00C863AA" w:rsidRDefault="00807240" w:rsidP="00094043">
            <w:pPr>
              <w:jc w:val="center"/>
            </w:pPr>
            <w:r w:rsidRPr="00C863AA">
              <w:t>2016</w:t>
            </w:r>
            <w:r w:rsidR="00094043">
              <w:t xml:space="preserve"> – 20</w:t>
            </w:r>
            <w:r w:rsidRPr="00C863AA">
              <w:t>17</w:t>
            </w:r>
            <w:r w:rsidR="00094043">
              <w:t xml:space="preserve"> </w:t>
            </w:r>
            <w:r w:rsidRPr="00C863AA">
              <w:t>г</w:t>
            </w:r>
            <w:r w:rsidR="00094043">
              <w:t>оды</w:t>
            </w:r>
          </w:p>
        </w:tc>
        <w:tc>
          <w:tcPr>
            <w:tcW w:w="1984" w:type="dxa"/>
          </w:tcPr>
          <w:p w:rsidR="00807240" w:rsidRPr="00C863AA" w:rsidRDefault="00807240" w:rsidP="00E27212">
            <w:r w:rsidRPr="00C863AA">
              <w:t>Повышение методического уровня подготовки тренеров - преподавателей</w:t>
            </w:r>
          </w:p>
        </w:tc>
      </w:tr>
      <w:tr w:rsidR="00807240" w:rsidRPr="00C863AA" w:rsidTr="00E84F21">
        <w:tc>
          <w:tcPr>
            <w:tcW w:w="2410" w:type="dxa"/>
          </w:tcPr>
          <w:p w:rsidR="00807240" w:rsidRPr="00807240" w:rsidRDefault="00807240" w:rsidP="00E27212">
            <w:pPr>
              <w:rPr>
                <w:b/>
              </w:rPr>
            </w:pPr>
            <w:r w:rsidRPr="00807240">
              <w:rPr>
                <w:b/>
              </w:rPr>
              <w:t>Развитие туризма</w:t>
            </w:r>
          </w:p>
        </w:tc>
        <w:tc>
          <w:tcPr>
            <w:tcW w:w="2410" w:type="dxa"/>
          </w:tcPr>
          <w:p w:rsidR="00807240" w:rsidRPr="004F5FEE" w:rsidRDefault="00807240" w:rsidP="00E27212">
            <w:r w:rsidRPr="004F5FEE">
              <w:t>Прохождение классификации гостиниц на территории АМР.</w:t>
            </w:r>
          </w:p>
        </w:tc>
        <w:tc>
          <w:tcPr>
            <w:tcW w:w="1984" w:type="dxa"/>
            <w:gridSpan w:val="2"/>
          </w:tcPr>
          <w:p w:rsidR="00807240" w:rsidRPr="004F5FEE" w:rsidRDefault="00807240" w:rsidP="00807240">
            <w:pPr>
              <w:jc w:val="center"/>
            </w:pPr>
            <w:r w:rsidRPr="004F5FEE">
              <w:t>Исполнительный комитет Алексеевского муниципального района</w:t>
            </w:r>
          </w:p>
        </w:tc>
        <w:tc>
          <w:tcPr>
            <w:tcW w:w="1560" w:type="dxa"/>
          </w:tcPr>
          <w:p w:rsidR="00807240" w:rsidRPr="004F5FEE" w:rsidRDefault="00807240" w:rsidP="00094043">
            <w:pPr>
              <w:jc w:val="center"/>
            </w:pPr>
            <w:r w:rsidRPr="004F5FEE">
              <w:t>2016</w:t>
            </w:r>
            <w:r w:rsidR="00094043">
              <w:t xml:space="preserve"> – 20</w:t>
            </w:r>
            <w:r w:rsidRPr="004F5FEE">
              <w:t>17</w:t>
            </w:r>
            <w:r w:rsidR="00094043">
              <w:t xml:space="preserve"> </w:t>
            </w:r>
            <w:r w:rsidRPr="004F5FEE">
              <w:t>г</w:t>
            </w:r>
            <w:r w:rsidR="00094043">
              <w:t>оды</w:t>
            </w:r>
          </w:p>
        </w:tc>
        <w:tc>
          <w:tcPr>
            <w:tcW w:w="1984" w:type="dxa"/>
          </w:tcPr>
          <w:p w:rsidR="00807240" w:rsidRPr="004F5FEE" w:rsidRDefault="00807240" w:rsidP="00E27212">
            <w:r w:rsidRPr="004F5FEE">
              <w:t>Привлечение и увеличение туристического потока</w:t>
            </w:r>
          </w:p>
        </w:tc>
      </w:tr>
      <w:tr w:rsidR="00807240" w:rsidRPr="00C863AA" w:rsidTr="00807240">
        <w:tc>
          <w:tcPr>
            <w:tcW w:w="10348" w:type="dxa"/>
            <w:gridSpan w:val="6"/>
          </w:tcPr>
          <w:p w:rsidR="00807240" w:rsidRPr="00C863AA" w:rsidRDefault="00807240" w:rsidP="00F72506">
            <w:r w:rsidRPr="00807240">
              <w:rPr>
                <w:b/>
              </w:rPr>
              <w:t>Развитие добровольного правоохранительного движения «Форпост»</w:t>
            </w:r>
          </w:p>
        </w:tc>
      </w:tr>
      <w:tr w:rsidR="00807240" w:rsidRPr="00C863AA" w:rsidTr="00E84F21">
        <w:tc>
          <w:tcPr>
            <w:tcW w:w="2410" w:type="dxa"/>
          </w:tcPr>
          <w:p w:rsidR="00807240" w:rsidRPr="00807240" w:rsidRDefault="00807240" w:rsidP="00E27212">
            <w:pPr>
              <w:rPr>
                <w:b/>
              </w:rPr>
            </w:pPr>
          </w:p>
        </w:tc>
        <w:tc>
          <w:tcPr>
            <w:tcW w:w="2410" w:type="dxa"/>
          </w:tcPr>
          <w:p w:rsidR="00807240" w:rsidRPr="00C863AA" w:rsidRDefault="00807240" w:rsidP="00E27212">
            <w:r w:rsidRPr="00C863AA">
              <w:t>Взаимодействие с органами внутренних дел по поддержанию охраны общественного порядка на массовых мероприятиях</w:t>
            </w:r>
          </w:p>
        </w:tc>
        <w:tc>
          <w:tcPr>
            <w:tcW w:w="1984" w:type="dxa"/>
            <w:gridSpan w:val="2"/>
          </w:tcPr>
          <w:p w:rsidR="00807240" w:rsidRPr="00C863AA" w:rsidRDefault="00807240" w:rsidP="00807240">
            <w:pPr>
              <w:jc w:val="center"/>
            </w:pPr>
            <w:r w:rsidRPr="00C863AA">
              <w:t>О</w:t>
            </w:r>
            <w:r>
              <w:t xml:space="preserve">тдел </w:t>
            </w:r>
            <w:r w:rsidRPr="00C863AA">
              <w:t xml:space="preserve">МВД </w:t>
            </w:r>
            <w:r>
              <w:t xml:space="preserve">РФ в </w:t>
            </w:r>
            <w:r w:rsidRPr="00C863AA">
              <w:t>Алексеевском район</w:t>
            </w:r>
            <w:r>
              <w:t>е</w:t>
            </w:r>
            <w:r w:rsidRPr="00C863AA">
              <w:t xml:space="preserve"> Р</w:t>
            </w:r>
            <w:r>
              <w:t xml:space="preserve">еспублики </w:t>
            </w:r>
            <w:r w:rsidRPr="00C863AA">
              <w:t>Т</w:t>
            </w:r>
            <w:r>
              <w:t>атарстан</w:t>
            </w:r>
          </w:p>
        </w:tc>
        <w:tc>
          <w:tcPr>
            <w:tcW w:w="1560" w:type="dxa"/>
          </w:tcPr>
          <w:p w:rsidR="00807240" w:rsidRPr="00C863AA" w:rsidRDefault="00807240" w:rsidP="00094043">
            <w:pPr>
              <w:jc w:val="center"/>
            </w:pPr>
            <w:r w:rsidRPr="00C863AA">
              <w:t>2016</w:t>
            </w:r>
            <w:r w:rsidR="00094043">
              <w:t xml:space="preserve"> </w:t>
            </w:r>
            <w:r w:rsidRPr="00C863AA">
              <w:t>-2030</w:t>
            </w:r>
            <w:r w:rsidR="00094043">
              <w:t xml:space="preserve"> </w:t>
            </w:r>
            <w:r w:rsidRPr="00C863AA">
              <w:t>г</w:t>
            </w:r>
            <w:r w:rsidR="00094043">
              <w:t>оды</w:t>
            </w:r>
          </w:p>
        </w:tc>
        <w:tc>
          <w:tcPr>
            <w:tcW w:w="1984" w:type="dxa"/>
          </w:tcPr>
          <w:p w:rsidR="00807240" w:rsidRPr="00C863AA" w:rsidRDefault="00807240" w:rsidP="00E27212">
            <w:r w:rsidRPr="00C863AA">
              <w:t>Вовлечение большого количества молодежи в охрану общественного порядка</w:t>
            </w:r>
          </w:p>
        </w:tc>
      </w:tr>
      <w:tr w:rsidR="00807240" w:rsidRPr="00C863AA" w:rsidTr="00E84F21">
        <w:tc>
          <w:tcPr>
            <w:tcW w:w="2410" w:type="dxa"/>
          </w:tcPr>
          <w:p w:rsidR="00807240" w:rsidRPr="00C863AA" w:rsidRDefault="00807240" w:rsidP="00807240">
            <w:pPr>
              <w:jc w:val="right"/>
            </w:pPr>
          </w:p>
        </w:tc>
        <w:tc>
          <w:tcPr>
            <w:tcW w:w="2410" w:type="dxa"/>
          </w:tcPr>
          <w:p w:rsidR="00807240" w:rsidRPr="00C863AA" w:rsidRDefault="00807240" w:rsidP="00E27212">
            <w:r w:rsidRPr="00C863AA">
              <w:t>Взаимодействие с общественной организацией инвалидов Афганистана Алексеевского района РТ</w:t>
            </w:r>
          </w:p>
        </w:tc>
        <w:tc>
          <w:tcPr>
            <w:tcW w:w="1984" w:type="dxa"/>
            <w:gridSpan w:val="2"/>
          </w:tcPr>
          <w:p w:rsidR="00807240" w:rsidRPr="00C863AA" w:rsidRDefault="00807240" w:rsidP="00807240">
            <w:pPr>
              <w:jc w:val="center"/>
            </w:pPr>
            <w:r w:rsidRPr="00C863AA">
              <w:t>ОО инвалидов Афганистана Алексеевского</w:t>
            </w:r>
            <w:r>
              <w:t xml:space="preserve"> муниципального </w:t>
            </w:r>
            <w:r w:rsidRPr="00C863AA">
              <w:t xml:space="preserve"> р</w:t>
            </w:r>
            <w:r>
              <w:t>айо</w:t>
            </w:r>
            <w:r w:rsidRPr="00C863AA">
              <w:t>на</w:t>
            </w:r>
          </w:p>
        </w:tc>
        <w:tc>
          <w:tcPr>
            <w:tcW w:w="1560" w:type="dxa"/>
          </w:tcPr>
          <w:p w:rsidR="00807240" w:rsidRPr="00C863AA" w:rsidRDefault="00807240" w:rsidP="00094043">
            <w:pPr>
              <w:jc w:val="center"/>
            </w:pPr>
            <w:r w:rsidRPr="00C863AA">
              <w:t>2016</w:t>
            </w:r>
            <w:r w:rsidR="00094043">
              <w:t xml:space="preserve"> </w:t>
            </w:r>
            <w:r w:rsidRPr="00C863AA">
              <w:t>-2030</w:t>
            </w:r>
            <w:r w:rsidR="00094043">
              <w:t xml:space="preserve"> </w:t>
            </w:r>
            <w:r w:rsidRPr="00C863AA">
              <w:t>г</w:t>
            </w:r>
            <w:r w:rsidR="00094043">
              <w:t>оды</w:t>
            </w:r>
          </w:p>
        </w:tc>
        <w:tc>
          <w:tcPr>
            <w:tcW w:w="1984" w:type="dxa"/>
          </w:tcPr>
          <w:p w:rsidR="00807240" w:rsidRPr="00C863AA" w:rsidRDefault="00807240" w:rsidP="00E27212">
            <w:r w:rsidRPr="00C863AA">
              <w:t>Патриотическое воспитание молодого поколения</w:t>
            </w:r>
          </w:p>
        </w:tc>
      </w:tr>
      <w:tr w:rsidR="00807240" w:rsidRPr="00C863AA" w:rsidTr="00E84F21">
        <w:tc>
          <w:tcPr>
            <w:tcW w:w="2410" w:type="dxa"/>
          </w:tcPr>
          <w:p w:rsidR="00807240" w:rsidRPr="00C863AA" w:rsidRDefault="00807240" w:rsidP="00807240">
            <w:pPr>
              <w:jc w:val="right"/>
            </w:pPr>
          </w:p>
        </w:tc>
        <w:tc>
          <w:tcPr>
            <w:tcW w:w="2410" w:type="dxa"/>
          </w:tcPr>
          <w:p w:rsidR="00807240" w:rsidRPr="00C863AA" w:rsidRDefault="00807240" w:rsidP="00E27212">
            <w:r w:rsidRPr="00C863AA">
              <w:t xml:space="preserve">Взаимодействие с </w:t>
            </w:r>
            <w:r>
              <w:t>МКУ «О</w:t>
            </w:r>
            <w:r w:rsidRPr="00C863AA">
              <w:t>тдел образования</w:t>
            </w:r>
            <w:r>
              <w:t>»</w:t>
            </w:r>
            <w:r w:rsidRPr="00C863AA">
              <w:t xml:space="preserve"> Алексеевского </w:t>
            </w:r>
            <w:r>
              <w:t>муниципального района</w:t>
            </w:r>
          </w:p>
        </w:tc>
        <w:tc>
          <w:tcPr>
            <w:tcW w:w="1984" w:type="dxa"/>
            <w:gridSpan w:val="2"/>
          </w:tcPr>
          <w:p w:rsidR="00807240" w:rsidRPr="00C863AA" w:rsidRDefault="00807240" w:rsidP="00807240">
            <w:pPr>
              <w:jc w:val="center"/>
            </w:pPr>
            <w:r>
              <w:t>МКУ «О</w:t>
            </w:r>
            <w:r w:rsidRPr="00C863AA">
              <w:t>тдел образования</w:t>
            </w:r>
            <w:r>
              <w:t>»</w:t>
            </w:r>
            <w:r w:rsidRPr="00C863AA">
              <w:t xml:space="preserve"> Алексеевского </w:t>
            </w:r>
            <w:r>
              <w:t>муниципального района</w:t>
            </w:r>
          </w:p>
        </w:tc>
        <w:tc>
          <w:tcPr>
            <w:tcW w:w="1560" w:type="dxa"/>
          </w:tcPr>
          <w:p w:rsidR="00807240" w:rsidRPr="00C863AA" w:rsidRDefault="00807240" w:rsidP="00094043">
            <w:pPr>
              <w:jc w:val="center"/>
            </w:pPr>
            <w:r w:rsidRPr="00C863AA">
              <w:t>2016</w:t>
            </w:r>
            <w:r w:rsidR="00094043">
              <w:t xml:space="preserve"> </w:t>
            </w:r>
            <w:r w:rsidRPr="00C863AA">
              <w:t>-2030</w:t>
            </w:r>
            <w:r w:rsidR="00094043">
              <w:t xml:space="preserve"> </w:t>
            </w:r>
            <w:r w:rsidRPr="00C863AA">
              <w:t>г</w:t>
            </w:r>
            <w:r w:rsidR="00094043">
              <w:t>оды</w:t>
            </w:r>
          </w:p>
        </w:tc>
        <w:tc>
          <w:tcPr>
            <w:tcW w:w="1984" w:type="dxa"/>
          </w:tcPr>
          <w:p w:rsidR="00807240" w:rsidRPr="00C863AA" w:rsidRDefault="00807240" w:rsidP="00E27212">
            <w:r w:rsidRPr="00C863AA">
              <w:t>Вовлечение большого количества школьников в движение «ФОРПОСТ», профилактика правонарушений среди несовершеннолетних</w:t>
            </w:r>
          </w:p>
          <w:p w:rsidR="00807240" w:rsidRPr="00C863AA" w:rsidRDefault="00807240" w:rsidP="00E27212"/>
          <w:p w:rsidR="00807240" w:rsidRPr="00C863AA" w:rsidRDefault="00807240" w:rsidP="00E27212"/>
        </w:tc>
      </w:tr>
      <w:tr w:rsidR="00807240" w:rsidRPr="00C863AA" w:rsidTr="00E84F21">
        <w:tc>
          <w:tcPr>
            <w:tcW w:w="2410" w:type="dxa"/>
          </w:tcPr>
          <w:p w:rsidR="00807240" w:rsidRPr="00C863AA" w:rsidRDefault="00807240" w:rsidP="00807240">
            <w:pPr>
              <w:jc w:val="right"/>
            </w:pPr>
          </w:p>
        </w:tc>
        <w:tc>
          <w:tcPr>
            <w:tcW w:w="2410" w:type="dxa"/>
          </w:tcPr>
          <w:p w:rsidR="00807240" w:rsidRPr="00C863AA" w:rsidRDefault="00807240" w:rsidP="00E27212">
            <w:r w:rsidRPr="00C863AA">
              <w:t xml:space="preserve">Организация и проведение семинар-совещаний, фестивалей, спартакиад школьных (студенческих) формирований по охране общественного порядка «Форпост», </w:t>
            </w:r>
          </w:p>
        </w:tc>
        <w:tc>
          <w:tcPr>
            <w:tcW w:w="1984" w:type="dxa"/>
            <w:gridSpan w:val="2"/>
          </w:tcPr>
          <w:p w:rsidR="00807240" w:rsidRPr="00C863AA" w:rsidRDefault="00807240" w:rsidP="00807240">
            <w:pPr>
              <w:jc w:val="center"/>
            </w:pPr>
            <w:r w:rsidRPr="00C863AA">
              <w:t>ФОРПОСТ</w:t>
            </w:r>
          </w:p>
        </w:tc>
        <w:tc>
          <w:tcPr>
            <w:tcW w:w="1560" w:type="dxa"/>
          </w:tcPr>
          <w:p w:rsidR="00807240" w:rsidRPr="00C863AA" w:rsidRDefault="00807240" w:rsidP="00EC49E6">
            <w:pPr>
              <w:jc w:val="center"/>
            </w:pPr>
            <w:r w:rsidRPr="00C863AA">
              <w:t>2016</w:t>
            </w:r>
            <w:r w:rsidR="00EC49E6">
              <w:t xml:space="preserve"> </w:t>
            </w:r>
            <w:r w:rsidRPr="00C863AA">
              <w:t>-</w:t>
            </w:r>
            <w:r w:rsidR="00EC49E6">
              <w:t xml:space="preserve"> </w:t>
            </w:r>
            <w:r w:rsidRPr="00C863AA">
              <w:t>2030</w:t>
            </w:r>
            <w:r w:rsidR="00EC49E6">
              <w:t xml:space="preserve"> </w:t>
            </w:r>
            <w:r w:rsidRPr="00C863AA">
              <w:t>г</w:t>
            </w:r>
            <w:r w:rsidR="00EC49E6">
              <w:t>оды</w:t>
            </w:r>
          </w:p>
        </w:tc>
        <w:tc>
          <w:tcPr>
            <w:tcW w:w="1984" w:type="dxa"/>
          </w:tcPr>
          <w:p w:rsidR="00807240" w:rsidRPr="00C863AA" w:rsidRDefault="00807240" w:rsidP="00E27212">
            <w:r w:rsidRPr="00C863AA">
              <w:t>Профилактика правонарушений, наркотизации, патриотическое воспитание молодежи.</w:t>
            </w:r>
          </w:p>
        </w:tc>
      </w:tr>
      <w:tr w:rsidR="00807240" w:rsidRPr="00C863AA" w:rsidTr="00E84F21">
        <w:tc>
          <w:tcPr>
            <w:tcW w:w="2410" w:type="dxa"/>
          </w:tcPr>
          <w:p w:rsidR="00807240" w:rsidRPr="00C863AA" w:rsidRDefault="00807240" w:rsidP="00807240">
            <w:pPr>
              <w:jc w:val="right"/>
            </w:pPr>
          </w:p>
        </w:tc>
        <w:tc>
          <w:tcPr>
            <w:tcW w:w="2410" w:type="dxa"/>
          </w:tcPr>
          <w:p w:rsidR="00807240" w:rsidRPr="00C863AA" w:rsidRDefault="00807240" w:rsidP="00E27212">
            <w:r w:rsidRPr="00C863AA">
              <w:t>Организация и проведение, содействие в проведении акций и мероприятий, тренингов, лекций, бесед профилактической, патриотической, правовой, психологической направленности</w:t>
            </w:r>
          </w:p>
        </w:tc>
        <w:tc>
          <w:tcPr>
            <w:tcW w:w="1984" w:type="dxa"/>
            <w:gridSpan w:val="2"/>
          </w:tcPr>
          <w:p w:rsidR="00807240" w:rsidRPr="00C863AA" w:rsidRDefault="00807240" w:rsidP="00807240">
            <w:pPr>
              <w:jc w:val="center"/>
            </w:pPr>
            <w:r w:rsidRPr="00C863AA">
              <w:t>ФОРПОСТ</w:t>
            </w:r>
          </w:p>
        </w:tc>
        <w:tc>
          <w:tcPr>
            <w:tcW w:w="1560" w:type="dxa"/>
          </w:tcPr>
          <w:p w:rsidR="00807240" w:rsidRPr="00C863AA" w:rsidRDefault="00807240" w:rsidP="00EC49E6">
            <w:pPr>
              <w:jc w:val="center"/>
            </w:pPr>
            <w:r w:rsidRPr="00C863AA">
              <w:t>2016</w:t>
            </w:r>
            <w:r w:rsidR="00EC49E6">
              <w:t xml:space="preserve"> – </w:t>
            </w:r>
            <w:r w:rsidRPr="00C863AA">
              <w:t>2030</w:t>
            </w:r>
            <w:r w:rsidR="00EC49E6">
              <w:t xml:space="preserve"> годы</w:t>
            </w:r>
          </w:p>
        </w:tc>
        <w:tc>
          <w:tcPr>
            <w:tcW w:w="1984" w:type="dxa"/>
          </w:tcPr>
          <w:p w:rsidR="00807240" w:rsidRPr="00C863AA" w:rsidRDefault="00807240" w:rsidP="00E27212">
            <w:r w:rsidRPr="00C863AA">
              <w:t>Расширение знаний учащихся о героических страницах нашей истории, профилактика правонарушений.</w:t>
            </w:r>
          </w:p>
        </w:tc>
      </w:tr>
      <w:tr w:rsidR="00807240" w:rsidRPr="00C863AA" w:rsidTr="00E84F21">
        <w:tc>
          <w:tcPr>
            <w:tcW w:w="2410" w:type="dxa"/>
          </w:tcPr>
          <w:p w:rsidR="00807240" w:rsidRPr="00C863AA" w:rsidRDefault="00807240" w:rsidP="00807240">
            <w:pPr>
              <w:jc w:val="right"/>
            </w:pPr>
          </w:p>
        </w:tc>
        <w:tc>
          <w:tcPr>
            <w:tcW w:w="2410" w:type="dxa"/>
          </w:tcPr>
          <w:p w:rsidR="00807240" w:rsidRPr="00C863AA" w:rsidRDefault="00807240" w:rsidP="00E27212">
            <w:r w:rsidRPr="00C863AA">
              <w:t>Участие в Республиканских, Зональных семинарах, спартакиадах, фестивалях, конкурсах, учебных сборах</w:t>
            </w:r>
          </w:p>
        </w:tc>
        <w:tc>
          <w:tcPr>
            <w:tcW w:w="1984" w:type="dxa"/>
            <w:gridSpan w:val="2"/>
          </w:tcPr>
          <w:p w:rsidR="00807240" w:rsidRPr="00C863AA" w:rsidRDefault="00807240" w:rsidP="00807240">
            <w:pPr>
              <w:jc w:val="center"/>
            </w:pPr>
            <w:r w:rsidRPr="00C863AA">
              <w:t>ФОРПОСТ</w:t>
            </w:r>
          </w:p>
        </w:tc>
        <w:tc>
          <w:tcPr>
            <w:tcW w:w="1560" w:type="dxa"/>
          </w:tcPr>
          <w:p w:rsidR="00807240" w:rsidRPr="00C863AA" w:rsidRDefault="00807240" w:rsidP="00EC49E6">
            <w:pPr>
              <w:jc w:val="center"/>
            </w:pPr>
            <w:r w:rsidRPr="00C863AA">
              <w:t>2016</w:t>
            </w:r>
            <w:r w:rsidR="00EC49E6">
              <w:t xml:space="preserve"> – </w:t>
            </w:r>
            <w:r w:rsidRPr="00C863AA">
              <w:t>2030</w:t>
            </w:r>
            <w:r w:rsidR="00EC49E6">
              <w:t xml:space="preserve"> </w:t>
            </w:r>
            <w:r w:rsidRPr="00C863AA">
              <w:t>г</w:t>
            </w:r>
            <w:r w:rsidR="00EC49E6">
              <w:t>оды</w:t>
            </w:r>
          </w:p>
        </w:tc>
        <w:tc>
          <w:tcPr>
            <w:tcW w:w="1984" w:type="dxa"/>
          </w:tcPr>
          <w:p w:rsidR="00807240" w:rsidRPr="00C863AA" w:rsidRDefault="00807240" w:rsidP="00E27212">
            <w:r w:rsidRPr="00C863AA">
              <w:t xml:space="preserve">Повышение уровня мастерства учащихся </w:t>
            </w:r>
          </w:p>
        </w:tc>
      </w:tr>
      <w:tr w:rsidR="00807240" w:rsidRPr="00C863AA" w:rsidTr="00E84F21">
        <w:tc>
          <w:tcPr>
            <w:tcW w:w="2410" w:type="dxa"/>
          </w:tcPr>
          <w:p w:rsidR="00807240" w:rsidRPr="00807240" w:rsidRDefault="00807240" w:rsidP="00E27212">
            <w:pPr>
              <w:rPr>
                <w:b/>
              </w:rPr>
            </w:pPr>
            <w:r w:rsidRPr="00807240">
              <w:rPr>
                <w:b/>
              </w:rPr>
              <w:t>Развитие материальной базы</w:t>
            </w:r>
          </w:p>
        </w:tc>
        <w:tc>
          <w:tcPr>
            <w:tcW w:w="2410" w:type="dxa"/>
          </w:tcPr>
          <w:p w:rsidR="00807240" w:rsidRPr="00C863AA" w:rsidRDefault="00807240" w:rsidP="00E27212">
            <w:r w:rsidRPr="00C863AA">
              <w:t>Закупка раций</w:t>
            </w:r>
          </w:p>
        </w:tc>
        <w:tc>
          <w:tcPr>
            <w:tcW w:w="1984" w:type="dxa"/>
            <w:gridSpan w:val="2"/>
          </w:tcPr>
          <w:p w:rsidR="00807240" w:rsidRDefault="00807240" w:rsidP="00807240">
            <w:pPr>
              <w:jc w:val="center"/>
            </w:pPr>
            <w:r w:rsidRPr="002866C2">
              <w:t>ФОРПОСТ</w:t>
            </w:r>
          </w:p>
        </w:tc>
        <w:tc>
          <w:tcPr>
            <w:tcW w:w="1560" w:type="dxa"/>
          </w:tcPr>
          <w:p w:rsidR="00807240" w:rsidRPr="00C863AA" w:rsidRDefault="00807240" w:rsidP="00EC49E6">
            <w:pPr>
              <w:jc w:val="center"/>
            </w:pPr>
            <w:r w:rsidRPr="00C863AA">
              <w:t>2016</w:t>
            </w:r>
            <w:r w:rsidR="00EC49E6">
              <w:t xml:space="preserve"> – </w:t>
            </w:r>
            <w:r w:rsidRPr="00C863AA">
              <w:t>2030</w:t>
            </w:r>
            <w:r w:rsidR="00EC49E6">
              <w:t xml:space="preserve"> </w:t>
            </w:r>
            <w:r w:rsidRPr="00C863AA">
              <w:t>г</w:t>
            </w:r>
            <w:r w:rsidR="00EC49E6">
              <w:t>оды</w:t>
            </w:r>
          </w:p>
        </w:tc>
        <w:tc>
          <w:tcPr>
            <w:tcW w:w="1984" w:type="dxa"/>
          </w:tcPr>
          <w:p w:rsidR="00807240" w:rsidRPr="00C863AA" w:rsidRDefault="00807240" w:rsidP="00E27212">
            <w:r w:rsidRPr="00C863AA">
              <w:t>Повышение уровня охраны общественного порядка на массовых мероприятиях</w:t>
            </w:r>
          </w:p>
        </w:tc>
      </w:tr>
      <w:tr w:rsidR="00807240" w:rsidRPr="00C863AA" w:rsidTr="00E84F21">
        <w:tc>
          <w:tcPr>
            <w:tcW w:w="2410" w:type="dxa"/>
          </w:tcPr>
          <w:p w:rsidR="00807240" w:rsidRPr="00807240" w:rsidRDefault="00807240" w:rsidP="00E27212">
            <w:pPr>
              <w:rPr>
                <w:b/>
              </w:rPr>
            </w:pPr>
          </w:p>
        </w:tc>
        <w:tc>
          <w:tcPr>
            <w:tcW w:w="2410" w:type="dxa"/>
          </w:tcPr>
          <w:p w:rsidR="00807240" w:rsidRPr="00C863AA" w:rsidRDefault="00807240" w:rsidP="00E27212">
            <w:r w:rsidRPr="00C863AA">
              <w:t>Закупка формы для руководящего состава «ФОРПОСТ»</w:t>
            </w:r>
          </w:p>
        </w:tc>
        <w:tc>
          <w:tcPr>
            <w:tcW w:w="1984" w:type="dxa"/>
            <w:gridSpan w:val="2"/>
          </w:tcPr>
          <w:p w:rsidR="00807240" w:rsidRDefault="00807240" w:rsidP="00807240">
            <w:pPr>
              <w:jc w:val="center"/>
            </w:pPr>
            <w:r w:rsidRPr="002866C2">
              <w:t>ФОРПОСТ</w:t>
            </w:r>
          </w:p>
        </w:tc>
        <w:tc>
          <w:tcPr>
            <w:tcW w:w="1560" w:type="dxa"/>
          </w:tcPr>
          <w:p w:rsidR="00807240" w:rsidRPr="00C863AA" w:rsidRDefault="00807240" w:rsidP="00EC49E6">
            <w:pPr>
              <w:jc w:val="center"/>
            </w:pPr>
            <w:r w:rsidRPr="00C863AA">
              <w:t>2016</w:t>
            </w:r>
            <w:r w:rsidR="00EC49E6">
              <w:t xml:space="preserve"> – </w:t>
            </w:r>
            <w:r w:rsidRPr="00C863AA">
              <w:t>2030</w:t>
            </w:r>
            <w:r w:rsidR="00EC49E6">
              <w:t xml:space="preserve"> </w:t>
            </w:r>
            <w:r w:rsidRPr="00C863AA">
              <w:t>г</w:t>
            </w:r>
            <w:r w:rsidR="00EC49E6">
              <w:t>оды</w:t>
            </w:r>
          </w:p>
        </w:tc>
        <w:tc>
          <w:tcPr>
            <w:tcW w:w="1984" w:type="dxa"/>
          </w:tcPr>
          <w:p w:rsidR="00807240" w:rsidRPr="00C863AA" w:rsidRDefault="00807240" w:rsidP="00E27212">
            <w:r w:rsidRPr="00C863AA">
              <w:t>Улучшение материальной базы</w:t>
            </w:r>
          </w:p>
        </w:tc>
      </w:tr>
      <w:tr w:rsidR="00807240" w:rsidRPr="00C863AA" w:rsidTr="00E84F21">
        <w:tc>
          <w:tcPr>
            <w:tcW w:w="2410" w:type="dxa"/>
          </w:tcPr>
          <w:p w:rsidR="00807240" w:rsidRPr="00C863AA" w:rsidRDefault="00807240" w:rsidP="00807240">
            <w:pPr>
              <w:jc w:val="right"/>
            </w:pPr>
          </w:p>
        </w:tc>
        <w:tc>
          <w:tcPr>
            <w:tcW w:w="2410" w:type="dxa"/>
          </w:tcPr>
          <w:p w:rsidR="00807240" w:rsidRPr="00C863AA" w:rsidRDefault="00807240" w:rsidP="00E27212">
            <w:r w:rsidRPr="00C863AA">
              <w:t>Приобретение качественного спортивного инвентаря и оборудования для общефизической подготовки сотрудников студенческой службы безопасности</w:t>
            </w:r>
          </w:p>
        </w:tc>
        <w:tc>
          <w:tcPr>
            <w:tcW w:w="1984" w:type="dxa"/>
            <w:gridSpan w:val="2"/>
          </w:tcPr>
          <w:p w:rsidR="00807240" w:rsidRDefault="00807240" w:rsidP="00807240">
            <w:pPr>
              <w:jc w:val="center"/>
            </w:pPr>
            <w:r w:rsidRPr="002866C2">
              <w:t>ФОРПОСТ</w:t>
            </w:r>
          </w:p>
        </w:tc>
        <w:tc>
          <w:tcPr>
            <w:tcW w:w="1560" w:type="dxa"/>
          </w:tcPr>
          <w:p w:rsidR="00807240" w:rsidRPr="00C863AA" w:rsidRDefault="00807240" w:rsidP="00EC49E6">
            <w:pPr>
              <w:jc w:val="center"/>
            </w:pPr>
            <w:r w:rsidRPr="00C863AA">
              <w:t>2016</w:t>
            </w:r>
            <w:r w:rsidR="00EC49E6">
              <w:t xml:space="preserve"> – </w:t>
            </w:r>
            <w:r w:rsidRPr="00C863AA">
              <w:t>2030</w:t>
            </w:r>
            <w:r w:rsidR="00EC49E6">
              <w:t xml:space="preserve"> </w:t>
            </w:r>
            <w:r w:rsidRPr="00C863AA">
              <w:t>г</w:t>
            </w:r>
            <w:r w:rsidR="00EC49E6">
              <w:t>оды</w:t>
            </w:r>
          </w:p>
        </w:tc>
        <w:tc>
          <w:tcPr>
            <w:tcW w:w="1984" w:type="dxa"/>
          </w:tcPr>
          <w:p w:rsidR="00807240" w:rsidRPr="00C863AA" w:rsidRDefault="00807240" w:rsidP="00E27212">
            <w:r w:rsidRPr="00C863AA">
              <w:t>Совершенствование общефизической, оздоровительной подготовки сотрудников</w:t>
            </w:r>
          </w:p>
        </w:tc>
      </w:tr>
      <w:tr w:rsidR="00807240" w:rsidRPr="00C863AA" w:rsidTr="00E84F21">
        <w:tc>
          <w:tcPr>
            <w:tcW w:w="2410" w:type="dxa"/>
          </w:tcPr>
          <w:p w:rsidR="00807240" w:rsidRPr="00C863AA" w:rsidRDefault="00807240" w:rsidP="00E27212"/>
        </w:tc>
        <w:tc>
          <w:tcPr>
            <w:tcW w:w="2410" w:type="dxa"/>
          </w:tcPr>
          <w:p w:rsidR="00807240" w:rsidRPr="00C863AA" w:rsidRDefault="00807240" w:rsidP="00E27212">
            <w:r w:rsidRPr="00C863AA">
              <w:t xml:space="preserve">Привлечение  тренера </w:t>
            </w:r>
          </w:p>
        </w:tc>
        <w:tc>
          <w:tcPr>
            <w:tcW w:w="1984" w:type="dxa"/>
            <w:gridSpan w:val="2"/>
          </w:tcPr>
          <w:p w:rsidR="00807240" w:rsidRDefault="00807240" w:rsidP="00807240">
            <w:pPr>
              <w:jc w:val="center"/>
            </w:pPr>
            <w:r w:rsidRPr="002866C2">
              <w:t>ФОРПОСТ</w:t>
            </w:r>
          </w:p>
        </w:tc>
        <w:tc>
          <w:tcPr>
            <w:tcW w:w="1560" w:type="dxa"/>
          </w:tcPr>
          <w:p w:rsidR="00807240" w:rsidRPr="00C863AA" w:rsidRDefault="00807240" w:rsidP="00EC49E6">
            <w:pPr>
              <w:jc w:val="center"/>
            </w:pPr>
            <w:r w:rsidRPr="00C863AA">
              <w:t>2018</w:t>
            </w:r>
            <w:r w:rsidR="00EC49E6">
              <w:t xml:space="preserve"> </w:t>
            </w:r>
            <w:r w:rsidRPr="00C863AA">
              <w:t>г</w:t>
            </w:r>
            <w:r w:rsidR="00EC49E6">
              <w:t>од</w:t>
            </w:r>
          </w:p>
        </w:tc>
        <w:tc>
          <w:tcPr>
            <w:tcW w:w="1984" w:type="dxa"/>
          </w:tcPr>
          <w:p w:rsidR="00807240" w:rsidRPr="00C863AA" w:rsidRDefault="00807240" w:rsidP="00E27212">
            <w:r w:rsidRPr="00C863AA">
              <w:t xml:space="preserve">Увеличение уровня подготовки сотрудников </w:t>
            </w:r>
          </w:p>
        </w:tc>
      </w:tr>
      <w:tr w:rsidR="00807240" w:rsidRPr="00C863AA" w:rsidTr="00E84F21">
        <w:tc>
          <w:tcPr>
            <w:tcW w:w="2410" w:type="dxa"/>
          </w:tcPr>
          <w:p w:rsidR="00807240" w:rsidRPr="00C863AA" w:rsidRDefault="00807240" w:rsidP="00E27212"/>
        </w:tc>
        <w:tc>
          <w:tcPr>
            <w:tcW w:w="2410" w:type="dxa"/>
          </w:tcPr>
          <w:p w:rsidR="00807240" w:rsidRPr="00C863AA" w:rsidRDefault="00807240" w:rsidP="00E27212">
            <w:r w:rsidRPr="00C863AA">
              <w:t>Обеспечить по возможности спорт.инвентарем</w:t>
            </w:r>
          </w:p>
        </w:tc>
        <w:tc>
          <w:tcPr>
            <w:tcW w:w="1984" w:type="dxa"/>
            <w:gridSpan w:val="2"/>
          </w:tcPr>
          <w:p w:rsidR="00807240" w:rsidRDefault="00807240" w:rsidP="00807240">
            <w:pPr>
              <w:jc w:val="center"/>
            </w:pPr>
            <w:r w:rsidRPr="002866C2">
              <w:t>ФОРПОСТ</w:t>
            </w:r>
          </w:p>
        </w:tc>
        <w:tc>
          <w:tcPr>
            <w:tcW w:w="1560" w:type="dxa"/>
          </w:tcPr>
          <w:p w:rsidR="00807240" w:rsidRPr="00C863AA" w:rsidRDefault="00807240" w:rsidP="00EC49E6">
            <w:pPr>
              <w:jc w:val="center"/>
            </w:pPr>
            <w:r w:rsidRPr="00C863AA">
              <w:t>2016</w:t>
            </w:r>
            <w:r w:rsidR="00EC49E6">
              <w:t xml:space="preserve"> –</w:t>
            </w:r>
            <w:r w:rsidRPr="00C863AA">
              <w:t xml:space="preserve"> </w:t>
            </w:r>
            <w:r w:rsidR="00EC49E6">
              <w:t>2</w:t>
            </w:r>
            <w:r w:rsidRPr="00C863AA">
              <w:t>030</w:t>
            </w:r>
            <w:r w:rsidR="00EC49E6">
              <w:t xml:space="preserve"> </w:t>
            </w:r>
            <w:r w:rsidRPr="00C863AA">
              <w:t>г</w:t>
            </w:r>
            <w:r w:rsidR="00EC49E6">
              <w:t>оды</w:t>
            </w:r>
          </w:p>
        </w:tc>
        <w:tc>
          <w:tcPr>
            <w:tcW w:w="1984" w:type="dxa"/>
          </w:tcPr>
          <w:p w:rsidR="00807240" w:rsidRPr="00C863AA" w:rsidRDefault="00807240" w:rsidP="00E27212">
            <w:r w:rsidRPr="00C863AA">
              <w:t xml:space="preserve">Улучшение материальной базы </w:t>
            </w:r>
          </w:p>
        </w:tc>
      </w:tr>
      <w:tr w:rsidR="00807240" w:rsidRPr="00C863AA" w:rsidTr="00E84F21">
        <w:tc>
          <w:tcPr>
            <w:tcW w:w="2410" w:type="dxa"/>
          </w:tcPr>
          <w:p w:rsidR="00807240" w:rsidRPr="00C863AA" w:rsidRDefault="00807240" w:rsidP="00E27212"/>
        </w:tc>
        <w:tc>
          <w:tcPr>
            <w:tcW w:w="2410" w:type="dxa"/>
          </w:tcPr>
          <w:p w:rsidR="00807240" w:rsidRPr="00C863AA" w:rsidRDefault="00807240" w:rsidP="00E27212">
            <w:r w:rsidRPr="00C863AA">
              <w:t>Повышение квалификации сотрудников Центра «ФОРПОСТ»</w:t>
            </w:r>
          </w:p>
        </w:tc>
        <w:tc>
          <w:tcPr>
            <w:tcW w:w="1984" w:type="dxa"/>
            <w:gridSpan w:val="2"/>
          </w:tcPr>
          <w:p w:rsidR="00807240" w:rsidRDefault="00807240" w:rsidP="00807240">
            <w:pPr>
              <w:jc w:val="center"/>
            </w:pPr>
            <w:r w:rsidRPr="002866C2">
              <w:t>ФОРПОСТ</w:t>
            </w:r>
          </w:p>
        </w:tc>
        <w:tc>
          <w:tcPr>
            <w:tcW w:w="1560" w:type="dxa"/>
          </w:tcPr>
          <w:p w:rsidR="00807240" w:rsidRPr="00C863AA" w:rsidRDefault="00807240" w:rsidP="00EC49E6">
            <w:pPr>
              <w:jc w:val="center"/>
            </w:pPr>
            <w:r w:rsidRPr="00C863AA">
              <w:t>2016</w:t>
            </w:r>
            <w:r w:rsidR="00EC49E6">
              <w:t xml:space="preserve"> – </w:t>
            </w:r>
            <w:r w:rsidRPr="00C863AA">
              <w:t>2030</w:t>
            </w:r>
            <w:r w:rsidR="00EC49E6">
              <w:t xml:space="preserve"> </w:t>
            </w:r>
            <w:r w:rsidRPr="00C863AA">
              <w:t>г</w:t>
            </w:r>
            <w:r w:rsidR="00EC49E6">
              <w:t>оды</w:t>
            </w:r>
          </w:p>
        </w:tc>
        <w:tc>
          <w:tcPr>
            <w:tcW w:w="1984" w:type="dxa"/>
          </w:tcPr>
          <w:p w:rsidR="00807240" w:rsidRPr="00C863AA" w:rsidRDefault="00807240" w:rsidP="00E27212">
            <w:r w:rsidRPr="00C863AA">
              <w:t>Увеличение уровня образования директора, специалиста</w:t>
            </w:r>
          </w:p>
        </w:tc>
      </w:tr>
      <w:tr w:rsidR="00807240" w:rsidRPr="00C863AA" w:rsidTr="00807240">
        <w:tc>
          <w:tcPr>
            <w:tcW w:w="10348" w:type="dxa"/>
            <w:gridSpan w:val="6"/>
          </w:tcPr>
          <w:p w:rsidR="00807240" w:rsidRPr="00807240" w:rsidRDefault="00807240" w:rsidP="00F72506">
            <w:pPr>
              <w:rPr>
                <w:b/>
              </w:rPr>
            </w:pPr>
            <w:r w:rsidRPr="00807240">
              <w:rPr>
                <w:b/>
              </w:rPr>
              <w:t xml:space="preserve">Развитие молодежной политики </w:t>
            </w:r>
          </w:p>
        </w:tc>
      </w:tr>
      <w:tr w:rsidR="00807240" w:rsidRPr="00C863AA" w:rsidTr="00E84F21">
        <w:tc>
          <w:tcPr>
            <w:tcW w:w="2410" w:type="dxa"/>
            <w:vMerge w:val="restart"/>
          </w:tcPr>
          <w:p w:rsidR="00807240" w:rsidRPr="00C863AA" w:rsidRDefault="00807240" w:rsidP="00E27212">
            <w:r w:rsidRPr="00C863AA">
              <w:t>Молодежное формирование по охране общественного порядка ФОРПОСТ, добровольчество,</w:t>
            </w:r>
          </w:p>
          <w:p w:rsidR="00807240" w:rsidRPr="00C863AA" w:rsidRDefault="00807240" w:rsidP="00E27212">
            <w:r w:rsidRPr="00C863AA">
              <w:t xml:space="preserve">Аграрная молодежь </w:t>
            </w:r>
          </w:p>
        </w:tc>
        <w:tc>
          <w:tcPr>
            <w:tcW w:w="2514" w:type="dxa"/>
            <w:gridSpan w:val="2"/>
          </w:tcPr>
          <w:p w:rsidR="00807240" w:rsidRPr="00C863AA" w:rsidRDefault="00807240" w:rsidP="00E27212">
            <w:r w:rsidRPr="00C863AA">
              <w:t>Проведение обучающихся семинаров на базе «Фэнсар» для обучающихся колледжа и учащихся школ района</w:t>
            </w:r>
          </w:p>
        </w:tc>
        <w:tc>
          <w:tcPr>
            <w:tcW w:w="1880" w:type="dxa"/>
            <w:vMerge w:val="restart"/>
          </w:tcPr>
          <w:p w:rsidR="00807240" w:rsidRPr="00C863AA" w:rsidRDefault="00807240" w:rsidP="00807240">
            <w:pPr>
              <w:jc w:val="center"/>
            </w:pPr>
            <w:r>
              <w:t>Исполнительный комитет</w:t>
            </w:r>
            <w:r w:rsidRPr="00C863AA">
              <w:t xml:space="preserve"> Алексеевского </w:t>
            </w:r>
            <w:r>
              <w:t xml:space="preserve">муниципального </w:t>
            </w:r>
            <w:r w:rsidRPr="00C863AA">
              <w:t>района,</w:t>
            </w:r>
          </w:p>
          <w:p w:rsidR="00807240" w:rsidRPr="00C863AA" w:rsidRDefault="00807240" w:rsidP="00807240">
            <w:pPr>
              <w:jc w:val="center"/>
            </w:pPr>
            <w:r w:rsidRPr="00C863AA">
              <w:t>Отдел по делам молодежи и спорту</w:t>
            </w:r>
            <w:r>
              <w:t xml:space="preserve"> Исполнительный комитет</w:t>
            </w:r>
            <w:r w:rsidRPr="00C863AA">
              <w:t xml:space="preserve"> Алексеевского </w:t>
            </w:r>
            <w:r>
              <w:t xml:space="preserve">муниципального </w:t>
            </w:r>
            <w:r w:rsidRPr="00C863AA">
              <w:t>района,</w:t>
            </w:r>
          </w:p>
          <w:p w:rsidR="00807240" w:rsidRPr="00C863AA" w:rsidRDefault="00807240" w:rsidP="00807240">
            <w:pPr>
              <w:jc w:val="center"/>
            </w:pPr>
            <w:r>
              <w:t>ГАПОУ «Алексеевский аграрный колледж»</w:t>
            </w:r>
          </w:p>
        </w:tc>
        <w:tc>
          <w:tcPr>
            <w:tcW w:w="1560" w:type="dxa"/>
            <w:vMerge w:val="restart"/>
          </w:tcPr>
          <w:p w:rsidR="00807240" w:rsidRPr="00C863AA" w:rsidRDefault="00A87C56" w:rsidP="00EC49E6">
            <w:pPr>
              <w:jc w:val="center"/>
            </w:pPr>
            <w:r>
              <w:t>2017</w:t>
            </w:r>
            <w:r w:rsidR="00EC49E6">
              <w:t xml:space="preserve"> – </w:t>
            </w:r>
            <w:r>
              <w:t>2030</w:t>
            </w:r>
            <w:r w:rsidR="00EC49E6">
              <w:t xml:space="preserve"> </w:t>
            </w:r>
            <w:r>
              <w:t>г</w:t>
            </w:r>
            <w:r w:rsidR="00EC49E6">
              <w:t>оды</w:t>
            </w:r>
          </w:p>
        </w:tc>
        <w:tc>
          <w:tcPr>
            <w:tcW w:w="1984" w:type="dxa"/>
          </w:tcPr>
          <w:p w:rsidR="00807240" w:rsidRPr="00C863AA" w:rsidRDefault="00807240" w:rsidP="00E27212">
            <w:r w:rsidRPr="00C863AA">
              <w:t>Повышения эффективности реализации молодежной политики в Алексеевском  муниципальном районе,</w:t>
            </w:r>
          </w:p>
          <w:p w:rsidR="00807240" w:rsidRPr="00C863AA" w:rsidRDefault="00807240" w:rsidP="00E27212">
            <w:r w:rsidRPr="00C863AA">
              <w:t>Формирование инновационной системы воспитания молодого поколения, увеличения числа молодежи, демонстрирующей активную жизненную позицию, самостоятельность и творческую инициативу в созидательной деятельности, ответственное отношение, к жизни окружающей среде, приверженной   позитивным нравственным и эстетическим ценностям</w:t>
            </w:r>
          </w:p>
        </w:tc>
      </w:tr>
      <w:tr w:rsidR="00807240" w:rsidRPr="00C863AA" w:rsidTr="00E84F21">
        <w:tc>
          <w:tcPr>
            <w:tcW w:w="2410" w:type="dxa"/>
            <w:vMerge/>
          </w:tcPr>
          <w:p w:rsidR="00807240" w:rsidRPr="00C863AA" w:rsidRDefault="00807240" w:rsidP="00E27212"/>
        </w:tc>
        <w:tc>
          <w:tcPr>
            <w:tcW w:w="2514" w:type="dxa"/>
            <w:gridSpan w:val="2"/>
          </w:tcPr>
          <w:p w:rsidR="00807240" w:rsidRPr="00C863AA" w:rsidRDefault="00807240" w:rsidP="00E27212">
            <w:r>
              <w:t>Участие</w:t>
            </w:r>
            <w:r w:rsidRPr="00C863AA">
              <w:t xml:space="preserve"> в Республиканских, Всероссийских образовательных слетах, конкурсах, проектах</w:t>
            </w:r>
          </w:p>
        </w:tc>
        <w:tc>
          <w:tcPr>
            <w:tcW w:w="1880" w:type="dxa"/>
            <w:vMerge/>
          </w:tcPr>
          <w:p w:rsidR="00807240" w:rsidRPr="00C863AA" w:rsidRDefault="00807240" w:rsidP="00E27212"/>
        </w:tc>
        <w:tc>
          <w:tcPr>
            <w:tcW w:w="1560" w:type="dxa"/>
            <w:vMerge/>
          </w:tcPr>
          <w:p w:rsidR="00807240" w:rsidRPr="00C863AA" w:rsidRDefault="00807240" w:rsidP="00E27212"/>
        </w:tc>
        <w:tc>
          <w:tcPr>
            <w:tcW w:w="1984" w:type="dxa"/>
          </w:tcPr>
          <w:p w:rsidR="00807240" w:rsidRPr="00C863AA" w:rsidRDefault="00807240" w:rsidP="00E27212"/>
        </w:tc>
      </w:tr>
      <w:tr w:rsidR="00807240" w:rsidRPr="00C863AA" w:rsidTr="00E84F21">
        <w:tc>
          <w:tcPr>
            <w:tcW w:w="2410" w:type="dxa"/>
            <w:vMerge/>
          </w:tcPr>
          <w:p w:rsidR="00807240" w:rsidRPr="00C863AA" w:rsidRDefault="00807240" w:rsidP="00E27212"/>
        </w:tc>
        <w:tc>
          <w:tcPr>
            <w:tcW w:w="2514" w:type="dxa"/>
            <w:gridSpan w:val="2"/>
          </w:tcPr>
          <w:p w:rsidR="00807240" w:rsidRPr="00C863AA" w:rsidRDefault="00807240" w:rsidP="00E27212">
            <w:r w:rsidRPr="00C863AA">
              <w:t xml:space="preserve">Участие и проведение районных, республиканских и всероссийских акций.   </w:t>
            </w:r>
          </w:p>
        </w:tc>
        <w:tc>
          <w:tcPr>
            <w:tcW w:w="1880" w:type="dxa"/>
            <w:vMerge/>
          </w:tcPr>
          <w:p w:rsidR="00807240" w:rsidRPr="00C863AA" w:rsidRDefault="00807240" w:rsidP="00E27212"/>
        </w:tc>
        <w:tc>
          <w:tcPr>
            <w:tcW w:w="1560" w:type="dxa"/>
            <w:vMerge/>
          </w:tcPr>
          <w:p w:rsidR="00807240" w:rsidRPr="00C863AA" w:rsidRDefault="00807240" w:rsidP="00E27212"/>
        </w:tc>
        <w:tc>
          <w:tcPr>
            <w:tcW w:w="1984" w:type="dxa"/>
          </w:tcPr>
          <w:p w:rsidR="00807240" w:rsidRPr="00C863AA" w:rsidRDefault="00807240" w:rsidP="00E27212"/>
        </w:tc>
      </w:tr>
      <w:tr w:rsidR="00807240" w:rsidRPr="00C863AA" w:rsidTr="00E84F21">
        <w:tc>
          <w:tcPr>
            <w:tcW w:w="2410" w:type="dxa"/>
            <w:vMerge/>
          </w:tcPr>
          <w:p w:rsidR="00807240" w:rsidRPr="00C863AA" w:rsidRDefault="00807240" w:rsidP="00E27212"/>
        </w:tc>
        <w:tc>
          <w:tcPr>
            <w:tcW w:w="2514" w:type="dxa"/>
            <w:gridSpan w:val="2"/>
          </w:tcPr>
          <w:p w:rsidR="00807240" w:rsidRPr="00C863AA" w:rsidRDefault="00807240" w:rsidP="00E27212">
            <w:r w:rsidRPr="00C863AA">
              <w:t xml:space="preserve">Укрепить материальную базу молодежного добровольческого движения Алексеевского муниципального района «Мы можем!» </w:t>
            </w:r>
          </w:p>
          <w:p w:rsidR="00807240" w:rsidRPr="00C863AA" w:rsidRDefault="00807240" w:rsidP="00E27212">
            <w:r w:rsidRPr="00C863AA">
              <w:t>дляоказание  помощи ветеранам ВОВ, труженикам тыла, одиноким и престарелым жителям района и жителям района оказавшихся в трудной жизненной ситуации</w:t>
            </w:r>
          </w:p>
        </w:tc>
        <w:tc>
          <w:tcPr>
            <w:tcW w:w="1880" w:type="dxa"/>
            <w:vMerge/>
          </w:tcPr>
          <w:p w:rsidR="00807240" w:rsidRPr="00C863AA" w:rsidRDefault="00807240" w:rsidP="00E27212"/>
        </w:tc>
        <w:tc>
          <w:tcPr>
            <w:tcW w:w="1560" w:type="dxa"/>
            <w:vMerge/>
          </w:tcPr>
          <w:p w:rsidR="00807240" w:rsidRPr="00C863AA" w:rsidRDefault="00807240" w:rsidP="00E27212"/>
        </w:tc>
        <w:tc>
          <w:tcPr>
            <w:tcW w:w="1984" w:type="dxa"/>
          </w:tcPr>
          <w:p w:rsidR="00807240" w:rsidRPr="00C863AA" w:rsidRDefault="00807240" w:rsidP="00E27212"/>
        </w:tc>
      </w:tr>
    </w:tbl>
    <w:p w:rsidR="00807240" w:rsidRPr="00C863AA" w:rsidRDefault="00807240" w:rsidP="00807240">
      <w:pPr>
        <w:ind w:right="425" w:firstLine="709"/>
        <w:jc w:val="right"/>
      </w:pPr>
    </w:p>
    <w:p w:rsidR="00FB4ACA" w:rsidRPr="00FB4ACA" w:rsidRDefault="00FB4ACA" w:rsidP="004B3B48">
      <w:pPr>
        <w:pStyle w:val="af8"/>
        <w:ind w:firstLine="708"/>
        <w:jc w:val="both"/>
        <w:rPr>
          <w:rFonts w:ascii="Times New Roman" w:hAnsi="Times New Roman"/>
          <w:sz w:val="28"/>
          <w:szCs w:val="28"/>
        </w:rPr>
      </w:pPr>
      <w:r w:rsidRPr="00FB4ACA">
        <w:rPr>
          <w:rFonts w:ascii="Times New Roman" w:hAnsi="Times New Roman"/>
          <w:sz w:val="28"/>
          <w:szCs w:val="28"/>
        </w:rPr>
        <w:t>В Алексеевском муниципального районе осуществляют свою деятельность 87 учреждений культуры: 46 клубных,3 автоклуба, 33 библиотеки, 3 музея, 1 киноучреждение и ДШИ. В них работают 159 специалистов, из них: 83 КДУ, 50 библиотечных, 16 педагогов, 8 специалистов музея, 2 специалиста киноучреждения.</w:t>
      </w:r>
    </w:p>
    <w:p w:rsidR="00FB4ACA" w:rsidRPr="00FB4ACA" w:rsidRDefault="00FB4ACA" w:rsidP="004B3B48">
      <w:pPr>
        <w:pStyle w:val="af8"/>
        <w:ind w:firstLine="708"/>
        <w:jc w:val="both"/>
        <w:rPr>
          <w:rFonts w:ascii="Times New Roman" w:hAnsi="Times New Roman"/>
          <w:sz w:val="28"/>
          <w:szCs w:val="28"/>
        </w:rPr>
      </w:pPr>
      <w:r w:rsidRPr="00FB4ACA">
        <w:rPr>
          <w:rFonts w:ascii="Times New Roman" w:hAnsi="Times New Roman"/>
          <w:sz w:val="28"/>
          <w:szCs w:val="28"/>
        </w:rPr>
        <w:t>2015 год, объявленный Годом литературы в России, а в Республике Годом парков и скверов, был для жителей района ярким и насыщенным. Принятая «Муниципальная программа развития культуры Алексеевского муниципального района на 2015-2020гг»  определила основные направления работы отдела культуры в 2015 году.</w:t>
      </w:r>
    </w:p>
    <w:p w:rsidR="00FB4ACA" w:rsidRPr="00FB4ACA" w:rsidRDefault="00FB4ACA" w:rsidP="004B3B48">
      <w:pPr>
        <w:pStyle w:val="af8"/>
        <w:ind w:firstLine="708"/>
        <w:jc w:val="both"/>
        <w:rPr>
          <w:rFonts w:ascii="Times New Roman" w:hAnsi="Times New Roman"/>
          <w:sz w:val="28"/>
          <w:szCs w:val="28"/>
        </w:rPr>
      </w:pPr>
      <w:r w:rsidRPr="00FB4ACA">
        <w:rPr>
          <w:rFonts w:ascii="Times New Roman" w:hAnsi="Times New Roman"/>
          <w:sz w:val="28"/>
          <w:szCs w:val="28"/>
        </w:rPr>
        <w:t>Основными показателями эффективности деятельности учреждений культуры является количество проводимых мероприятий. В 2015 году их было проведено 9 272, что на 345 ед. больше, чем в 2014 году. Для активизации и стимулирования деятельности сельских клубов и предвыборной компании продолжали практиковаться перекрестные концерты и передвижные музейные выставки. Стабильно работают 5 народных коллективов, созданных при национально- культурных центрах и национальных обществах, которые в течение года неоднократно становились лауреатами и дипломантами.</w:t>
      </w:r>
    </w:p>
    <w:p w:rsidR="00FB4ACA" w:rsidRPr="00FB4ACA" w:rsidRDefault="00FB4ACA" w:rsidP="004B3B48">
      <w:pPr>
        <w:pStyle w:val="af8"/>
        <w:ind w:firstLine="708"/>
        <w:jc w:val="both"/>
        <w:rPr>
          <w:rFonts w:ascii="Times New Roman" w:hAnsi="Times New Roman"/>
          <w:sz w:val="28"/>
          <w:szCs w:val="28"/>
        </w:rPr>
      </w:pPr>
      <w:r w:rsidRPr="00FB4ACA">
        <w:rPr>
          <w:rFonts w:ascii="Times New Roman" w:hAnsi="Times New Roman"/>
          <w:sz w:val="28"/>
          <w:szCs w:val="28"/>
        </w:rPr>
        <w:t>По итогам участия Алексеевской ДШИ во Всероссийских, Международных, Республиканских конкурсах- 58 учащихся стали лауреатами, 58-дипломантами; а также 3 педагога - лауреатами. В результате этих достижений сама школа стала победителем- лауреатом среди 100 лучших организаций дополнительного образования России.</w:t>
      </w:r>
    </w:p>
    <w:p w:rsidR="00FB4ACA" w:rsidRPr="00FB4ACA" w:rsidRDefault="00FB4ACA" w:rsidP="004B3B48">
      <w:pPr>
        <w:pStyle w:val="af8"/>
        <w:ind w:firstLine="708"/>
        <w:jc w:val="both"/>
        <w:rPr>
          <w:rFonts w:ascii="Times New Roman" w:hAnsi="Times New Roman"/>
          <w:sz w:val="28"/>
          <w:szCs w:val="28"/>
        </w:rPr>
      </w:pPr>
      <w:r w:rsidRPr="00FB4ACA">
        <w:rPr>
          <w:rFonts w:ascii="Times New Roman" w:hAnsi="Times New Roman"/>
          <w:sz w:val="28"/>
          <w:szCs w:val="28"/>
        </w:rPr>
        <w:t xml:space="preserve">В целях реализации </w:t>
      </w:r>
      <w:r w:rsidR="00C9263A" w:rsidRPr="00FB4ACA">
        <w:rPr>
          <w:rFonts w:ascii="Times New Roman" w:hAnsi="Times New Roman"/>
          <w:sz w:val="28"/>
          <w:szCs w:val="28"/>
        </w:rPr>
        <w:t>республиканских</w:t>
      </w:r>
      <w:r w:rsidRPr="00FB4ACA">
        <w:rPr>
          <w:rFonts w:ascii="Times New Roman" w:hAnsi="Times New Roman"/>
          <w:sz w:val="28"/>
          <w:szCs w:val="28"/>
        </w:rPr>
        <w:t xml:space="preserve"> программ «Сельские клубы» был построен СДК в н.п. Ялкын и капитально отремонтирован клуб в н.п. Красный Яр. Также заменена кровля в Ерыклинском и Б.Тиганском клубах.</w:t>
      </w:r>
    </w:p>
    <w:p w:rsidR="00FB4ACA" w:rsidRDefault="00FB4ACA" w:rsidP="004B3B48">
      <w:pPr>
        <w:pStyle w:val="af8"/>
        <w:ind w:firstLine="708"/>
        <w:jc w:val="both"/>
        <w:rPr>
          <w:rFonts w:ascii="Times New Roman" w:hAnsi="Times New Roman"/>
          <w:sz w:val="28"/>
          <w:szCs w:val="28"/>
        </w:rPr>
      </w:pPr>
      <w:r w:rsidRPr="00FB4ACA">
        <w:rPr>
          <w:rFonts w:ascii="Times New Roman" w:hAnsi="Times New Roman"/>
          <w:sz w:val="28"/>
          <w:szCs w:val="28"/>
        </w:rPr>
        <w:t>Благодаря грантовой поддержке Правительства РТ и ОАО «Ритэк» лучших учреждений культуры, лучших работников и творческих проектов в 2015 году эта сумма составила 610 тыс.</w:t>
      </w:r>
      <w:r w:rsidR="0093046E">
        <w:rPr>
          <w:rFonts w:ascii="Times New Roman" w:hAnsi="Times New Roman"/>
          <w:sz w:val="28"/>
          <w:szCs w:val="28"/>
        </w:rPr>
        <w:t xml:space="preserve"> </w:t>
      </w:r>
      <w:r w:rsidRPr="00FB4ACA">
        <w:rPr>
          <w:rFonts w:ascii="Times New Roman" w:hAnsi="Times New Roman"/>
          <w:sz w:val="28"/>
          <w:szCs w:val="28"/>
        </w:rPr>
        <w:t>рублей.</w:t>
      </w:r>
      <w:r w:rsidR="00050E69">
        <w:rPr>
          <w:rFonts w:ascii="Times New Roman" w:hAnsi="Times New Roman"/>
          <w:sz w:val="28"/>
          <w:szCs w:val="28"/>
        </w:rPr>
        <w:t xml:space="preserve"> </w:t>
      </w:r>
    </w:p>
    <w:p w:rsidR="001A398A" w:rsidRDefault="001A398A" w:rsidP="004B3B48">
      <w:pPr>
        <w:pStyle w:val="af8"/>
        <w:ind w:firstLine="708"/>
        <w:jc w:val="both"/>
        <w:rPr>
          <w:rFonts w:ascii="Times New Roman" w:hAnsi="Times New Roman"/>
          <w:sz w:val="28"/>
          <w:szCs w:val="28"/>
        </w:rPr>
      </w:pPr>
      <w:r>
        <w:rPr>
          <w:rFonts w:ascii="Times New Roman" w:hAnsi="Times New Roman"/>
          <w:sz w:val="28"/>
          <w:szCs w:val="28"/>
        </w:rPr>
        <w:t>К</w:t>
      </w:r>
      <w:r w:rsidR="00050E69">
        <w:rPr>
          <w:rFonts w:ascii="Times New Roman" w:hAnsi="Times New Roman"/>
          <w:sz w:val="28"/>
          <w:szCs w:val="28"/>
        </w:rPr>
        <w:t xml:space="preserve"> 2030 году</w:t>
      </w:r>
      <w:r>
        <w:rPr>
          <w:rFonts w:ascii="Times New Roman" w:hAnsi="Times New Roman"/>
          <w:sz w:val="28"/>
          <w:szCs w:val="28"/>
        </w:rPr>
        <w:t xml:space="preserve"> в Алексеевском муниципальном районе </w:t>
      </w:r>
      <w:r w:rsidR="00050E69">
        <w:rPr>
          <w:rFonts w:ascii="Times New Roman" w:hAnsi="Times New Roman"/>
          <w:sz w:val="28"/>
          <w:szCs w:val="28"/>
        </w:rPr>
        <w:t xml:space="preserve">обеспеченность учреждениями культуры составит: клубами 118,8%, библиотеками 113,8%. </w:t>
      </w:r>
    </w:p>
    <w:p w:rsidR="001A398A" w:rsidRDefault="00050E69" w:rsidP="004B3B48">
      <w:pPr>
        <w:pStyle w:val="af8"/>
        <w:ind w:firstLine="708"/>
        <w:jc w:val="both"/>
        <w:rPr>
          <w:rFonts w:ascii="Times New Roman" w:hAnsi="Times New Roman"/>
          <w:sz w:val="28"/>
          <w:szCs w:val="28"/>
        </w:rPr>
      </w:pPr>
      <w:r>
        <w:rPr>
          <w:rFonts w:ascii="Times New Roman" w:hAnsi="Times New Roman"/>
          <w:sz w:val="28"/>
          <w:szCs w:val="28"/>
        </w:rPr>
        <w:t xml:space="preserve">Доля учреждений находящихся в удовлетворительном состоянии с 2016 года с 21,2% сократится до 8%. </w:t>
      </w:r>
    </w:p>
    <w:p w:rsidR="00050E69" w:rsidRDefault="00050E69" w:rsidP="004B3B48">
      <w:pPr>
        <w:pStyle w:val="af8"/>
        <w:ind w:firstLine="708"/>
        <w:jc w:val="both"/>
        <w:rPr>
          <w:rFonts w:ascii="Times New Roman" w:hAnsi="Times New Roman"/>
          <w:sz w:val="28"/>
          <w:szCs w:val="28"/>
        </w:rPr>
      </w:pPr>
      <w:r>
        <w:rPr>
          <w:rFonts w:ascii="Times New Roman" w:hAnsi="Times New Roman"/>
          <w:sz w:val="28"/>
          <w:szCs w:val="28"/>
        </w:rPr>
        <w:t>Доля населения вовлеченных культурно - досуговую деятельность увеличится с 31% до 45%.</w:t>
      </w:r>
    </w:p>
    <w:p w:rsidR="001A398A" w:rsidRPr="00FB4ACA" w:rsidRDefault="001A398A" w:rsidP="004B3B48">
      <w:pPr>
        <w:pStyle w:val="af8"/>
        <w:ind w:firstLine="708"/>
        <w:jc w:val="both"/>
        <w:rPr>
          <w:rFonts w:ascii="Times New Roman" w:hAnsi="Times New Roman"/>
          <w:sz w:val="28"/>
          <w:szCs w:val="28"/>
        </w:rPr>
      </w:pPr>
      <w:r>
        <w:rPr>
          <w:rFonts w:ascii="Times New Roman" w:hAnsi="Times New Roman"/>
          <w:sz w:val="28"/>
          <w:szCs w:val="28"/>
        </w:rPr>
        <w:t>Доля специалистов с профильным образованием также увеличатся: клубных работников составят 90%, библиотекарей, работников детской школы искусств, кино-учреждения составят 100%, работников музея 75%</w:t>
      </w:r>
    </w:p>
    <w:p w:rsidR="00FB4ACA" w:rsidRPr="005302A2" w:rsidRDefault="00FB4ACA" w:rsidP="004B3B48">
      <w:pPr>
        <w:widowControl w:val="0"/>
        <w:suppressAutoHyphens/>
        <w:ind w:firstLine="708"/>
        <w:jc w:val="both"/>
        <w:rPr>
          <w:sz w:val="28"/>
          <w:szCs w:val="28"/>
          <w:lang w:eastAsia="ar-SA"/>
        </w:rPr>
      </w:pPr>
      <w:r w:rsidRPr="00A275BD">
        <w:rPr>
          <w:sz w:val="28"/>
          <w:szCs w:val="28"/>
          <w:lang w:eastAsia="ar-SA"/>
        </w:rPr>
        <w:t>В</w:t>
      </w:r>
      <w:r w:rsidRPr="005302A2">
        <w:rPr>
          <w:sz w:val="28"/>
          <w:szCs w:val="28"/>
          <w:lang w:eastAsia="ar-SA"/>
        </w:rPr>
        <w:t xml:space="preserve"> рамках переданных государственных полномочий отделом социальной защиты населения осуществляются функции по назначению и выплате субсидий, пособий, компенсаций и других выплат социального характера за счет средств федерального и республиканского бюджетов. </w:t>
      </w:r>
      <w:r w:rsidRPr="005302A2">
        <w:rPr>
          <w:sz w:val="28"/>
          <w:szCs w:val="28"/>
        </w:rPr>
        <w:t>Условно каждый второй житель в районе является получателем различных выплат, таковых за 2015 г. насчитывается 11784 человек. В прошедшем году различным категориям льготников и малообеспеченным семьям выплачено 88,8 миллион</w:t>
      </w:r>
      <w:r w:rsidR="00F72506">
        <w:rPr>
          <w:sz w:val="28"/>
          <w:szCs w:val="28"/>
        </w:rPr>
        <w:t xml:space="preserve">ов рублей по </w:t>
      </w:r>
      <w:r w:rsidRPr="005302A2">
        <w:rPr>
          <w:sz w:val="28"/>
          <w:szCs w:val="28"/>
        </w:rPr>
        <w:t>14 видам мер социальной поддержки.</w:t>
      </w:r>
      <w:r w:rsidRPr="005302A2">
        <w:rPr>
          <w:sz w:val="28"/>
          <w:szCs w:val="28"/>
        </w:rPr>
        <w:tab/>
        <w:t xml:space="preserve"> </w:t>
      </w:r>
    </w:p>
    <w:p w:rsidR="00FB4ACA" w:rsidRPr="005302A2" w:rsidRDefault="00FB4ACA" w:rsidP="004B3B48">
      <w:pPr>
        <w:suppressAutoHyphens/>
        <w:ind w:firstLine="708"/>
        <w:jc w:val="both"/>
        <w:rPr>
          <w:sz w:val="28"/>
          <w:szCs w:val="28"/>
        </w:rPr>
      </w:pPr>
      <w:r w:rsidRPr="005302A2">
        <w:rPr>
          <w:rFonts w:eastAsia="MyriadPro-Regular"/>
          <w:color w:val="000000"/>
          <w:sz w:val="28"/>
          <w:szCs w:val="28"/>
        </w:rPr>
        <w:t>В течение 2015 года проводилась работа по оказанию государственной социальной помощи (в том числе на основе социального контракта) малообеспеченным семьям, семьям, оказавшимся в трудной жизненной ситуации. Материальную помощь получили 189 человек. В целом на указанные цели из бюджета Республики Татарстан направлено 774,4 тыс. руб.</w:t>
      </w:r>
      <w:r w:rsidRPr="005302A2">
        <w:rPr>
          <w:sz w:val="28"/>
          <w:szCs w:val="28"/>
        </w:rPr>
        <w:t xml:space="preserve"> </w:t>
      </w:r>
      <w:r w:rsidRPr="005302A2">
        <w:rPr>
          <w:rFonts w:eastAsia="MyriadPro-Regular"/>
          <w:sz w:val="28"/>
          <w:szCs w:val="28"/>
        </w:rPr>
        <w:t>Помимо денежных выплат гражданам, находящимся в трудной жизненной ситуации, оказывалась помощь в трудоустройстве, в оформлении регистрации по месту жительства, в восстановлении и оформлении документов, в прохождении медицинского обследования,  в покупке товаров первой необходимости.</w:t>
      </w:r>
      <w:r w:rsidRPr="005302A2">
        <w:rPr>
          <w:sz w:val="28"/>
          <w:szCs w:val="28"/>
        </w:rPr>
        <w:tab/>
        <w:t>Предоставлялась государственная помощь в виде путевок на санаторно-курортное лечение. На оздоровление работников бюджетной сферы, пенсионеров и инвалидов за 2015 год выделено 148 путевок.</w:t>
      </w:r>
      <w:r w:rsidRPr="005302A2">
        <w:rPr>
          <w:sz w:val="28"/>
          <w:szCs w:val="28"/>
        </w:rPr>
        <w:tab/>
      </w:r>
    </w:p>
    <w:p w:rsidR="00FB4ACA" w:rsidRPr="005302A2" w:rsidRDefault="00FB4ACA" w:rsidP="004B3B48">
      <w:pPr>
        <w:ind w:firstLine="708"/>
        <w:jc w:val="both"/>
        <w:rPr>
          <w:sz w:val="28"/>
          <w:szCs w:val="28"/>
        </w:rPr>
      </w:pPr>
      <w:r w:rsidRPr="005302A2">
        <w:rPr>
          <w:sz w:val="28"/>
          <w:szCs w:val="28"/>
        </w:rPr>
        <w:t>За 2015 год отделением социального обслуживания на дому Комплексного центра социального обслуживания населения обслужено 239 граждан пожилого возраста и  инвалидов. Специалистами отделения социальной помощи семье и детям за этот же период осуществлено 56 выходов и выездов в семьи, в ходе которых выявлено 13 неблагополучных семей. На 01.01.2016г. на межведомственном учете состоит 12 семей, находящихся в социально-опасном положении, с которыми проводится социально-реабилитационная работа. Основная причина постановки семей на учет</w:t>
      </w:r>
      <w:r w:rsidR="002747D8">
        <w:rPr>
          <w:sz w:val="28"/>
          <w:szCs w:val="28"/>
        </w:rPr>
        <w:t xml:space="preserve"> -</w:t>
      </w:r>
      <w:r w:rsidRPr="005302A2">
        <w:rPr>
          <w:sz w:val="28"/>
          <w:szCs w:val="28"/>
        </w:rPr>
        <w:t xml:space="preserve"> алкогольная зависимость матери.</w:t>
      </w:r>
    </w:p>
    <w:p w:rsidR="00FB4ACA" w:rsidRPr="005302A2" w:rsidRDefault="00FB4ACA" w:rsidP="004B3B48">
      <w:pPr>
        <w:ind w:firstLine="708"/>
        <w:jc w:val="both"/>
        <w:rPr>
          <w:sz w:val="28"/>
          <w:szCs w:val="28"/>
        </w:rPr>
      </w:pPr>
      <w:r w:rsidRPr="005302A2">
        <w:rPr>
          <w:sz w:val="28"/>
          <w:szCs w:val="28"/>
        </w:rPr>
        <w:t>За 2015 год в ГКУ Социальный приют для детей и подростков «Забота» прошли социальную реабилитацию 102  несовершеннолетних. В 2015 году в социальном приюте проведен капитальный ремонт, в 2016 году запланировано строительство банно–прачечного комплекса.</w:t>
      </w:r>
    </w:p>
    <w:p w:rsidR="00FB4ACA" w:rsidRDefault="00FB4ACA" w:rsidP="004B3B48">
      <w:pPr>
        <w:ind w:firstLine="708"/>
        <w:jc w:val="both"/>
        <w:rPr>
          <w:sz w:val="28"/>
          <w:szCs w:val="28"/>
        </w:rPr>
      </w:pPr>
      <w:r w:rsidRPr="005302A2">
        <w:rPr>
          <w:sz w:val="28"/>
          <w:szCs w:val="28"/>
        </w:rPr>
        <w:t xml:space="preserve">В ГАУСО «Алексеевский дом–интернат»  проживает 51 гражданин пожилого возраста и инвалидов. </w:t>
      </w:r>
    </w:p>
    <w:p w:rsidR="00825378" w:rsidRPr="000E55F3" w:rsidRDefault="00825378" w:rsidP="00825378">
      <w:pPr>
        <w:ind w:firstLine="709"/>
        <w:jc w:val="both"/>
        <w:rPr>
          <w:sz w:val="28"/>
          <w:szCs w:val="28"/>
        </w:rPr>
      </w:pPr>
      <w:r w:rsidRPr="000E55F3">
        <w:rPr>
          <w:sz w:val="28"/>
          <w:szCs w:val="28"/>
        </w:rPr>
        <w:t>В целях сохранения активной жизненной позиции пожилых граждан</w:t>
      </w:r>
      <w:r>
        <w:rPr>
          <w:sz w:val="28"/>
          <w:szCs w:val="28"/>
        </w:rPr>
        <w:t xml:space="preserve"> и инвалидов в Стратегии определены такие направления как: повышение финансовой грамотности пожилых</w:t>
      </w:r>
      <w:r w:rsidR="008C6672">
        <w:rPr>
          <w:sz w:val="28"/>
          <w:szCs w:val="28"/>
        </w:rPr>
        <w:t xml:space="preserve"> людей</w:t>
      </w:r>
      <w:r>
        <w:rPr>
          <w:sz w:val="28"/>
          <w:szCs w:val="28"/>
        </w:rPr>
        <w:t>, повышение качества и доступности социального обслуживания, развитие рынка социальных услуги и др. мероприятия, которые указаны в таблице.</w:t>
      </w:r>
    </w:p>
    <w:p w:rsidR="00825378" w:rsidRPr="006E67AC" w:rsidRDefault="00825378" w:rsidP="00825378">
      <w:pPr>
        <w:pStyle w:val="ConsNormal"/>
        <w:widowControl/>
        <w:spacing w:before="120"/>
        <w:ind w:firstLine="0"/>
        <w:jc w:val="right"/>
        <w:rPr>
          <w:rFonts w:ascii="Times New Roman" w:hAnsi="Times New Roman" w:cs="Times New Roman"/>
          <w:b/>
          <w:sz w:val="28"/>
          <w:szCs w:val="28"/>
        </w:rPr>
      </w:pPr>
      <w:r w:rsidRPr="006E67AC">
        <w:rPr>
          <w:rFonts w:ascii="Times New Roman" w:hAnsi="Times New Roman" w:cs="Times New Roman"/>
          <w:b/>
          <w:sz w:val="28"/>
          <w:szCs w:val="28"/>
        </w:rPr>
        <w:t xml:space="preserve">Таблица </w:t>
      </w:r>
      <w:r>
        <w:rPr>
          <w:rFonts w:ascii="Times New Roman" w:hAnsi="Times New Roman" w:cs="Times New Roman"/>
          <w:b/>
          <w:sz w:val="28"/>
          <w:szCs w:val="28"/>
        </w:rPr>
        <w:t>3</w:t>
      </w:r>
      <w:r w:rsidRPr="006E67AC">
        <w:rPr>
          <w:rFonts w:ascii="Times New Roman" w:hAnsi="Times New Roman" w:cs="Times New Roman"/>
          <w:b/>
          <w:sz w:val="28"/>
          <w:szCs w:val="28"/>
        </w:rPr>
        <w:t>.</w:t>
      </w:r>
      <w:r>
        <w:rPr>
          <w:rFonts w:ascii="Times New Roman" w:hAnsi="Times New Roman" w:cs="Times New Roman"/>
          <w:b/>
          <w:sz w:val="28"/>
          <w:szCs w:val="28"/>
        </w:rPr>
        <w:t>2.9</w:t>
      </w:r>
    </w:p>
    <w:p w:rsidR="00825378" w:rsidRPr="004E2772" w:rsidRDefault="00825378" w:rsidP="00825378">
      <w:pPr>
        <w:spacing w:after="120" w:line="276" w:lineRule="auto"/>
        <w:jc w:val="center"/>
        <w:rPr>
          <w:b/>
          <w:sz w:val="28"/>
          <w:szCs w:val="28"/>
        </w:rPr>
      </w:pPr>
      <w:r w:rsidRPr="004E2772">
        <w:rPr>
          <w:b/>
          <w:sz w:val="28"/>
          <w:szCs w:val="28"/>
        </w:rPr>
        <w:t xml:space="preserve">Мероприятия в сфере </w:t>
      </w:r>
      <w:r>
        <w:rPr>
          <w:b/>
          <w:sz w:val="28"/>
          <w:szCs w:val="28"/>
        </w:rPr>
        <w:t>социальной защиты населения</w:t>
      </w:r>
    </w:p>
    <w:p w:rsidR="00825378" w:rsidRDefault="00825378" w:rsidP="00825378">
      <w:pPr>
        <w:jc w:val="center"/>
      </w:pPr>
    </w:p>
    <w:tbl>
      <w:tblPr>
        <w:tblW w:w="4994" w:type="pct"/>
        <w:tblInd w:w="108" w:type="dxa"/>
        <w:tblBorders>
          <w:top w:val="single" w:sz="4" w:space="0" w:color="auto"/>
        </w:tblBorders>
        <w:tblLayout w:type="fixed"/>
        <w:tblLook w:val="0000" w:firstRow="0" w:lastRow="0" w:firstColumn="0" w:lastColumn="0" w:noHBand="0" w:noVBand="0"/>
      </w:tblPr>
      <w:tblGrid>
        <w:gridCol w:w="1848"/>
        <w:gridCol w:w="2010"/>
        <w:gridCol w:w="1677"/>
        <w:gridCol w:w="1552"/>
        <w:gridCol w:w="1920"/>
        <w:gridCol w:w="1402"/>
      </w:tblGrid>
      <w:tr w:rsidR="00825378" w:rsidTr="00B24112">
        <w:trPr>
          <w:trHeight w:val="100"/>
        </w:trPr>
        <w:tc>
          <w:tcPr>
            <w:tcW w:w="1848" w:type="dxa"/>
            <w:tcBorders>
              <w:left w:val="single" w:sz="4" w:space="0" w:color="auto"/>
              <w:bottom w:val="single" w:sz="4" w:space="0" w:color="auto"/>
              <w:right w:val="single" w:sz="4" w:space="0" w:color="auto"/>
            </w:tcBorders>
          </w:tcPr>
          <w:p w:rsidR="00825378" w:rsidRDefault="00B24112" w:rsidP="00185718">
            <w:pPr>
              <w:keepNext/>
              <w:contextualSpacing/>
              <w:jc w:val="center"/>
              <w:rPr>
                <w:sz w:val="20"/>
                <w:szCs w:val="20"/>
              </w:rPr>
            </w:pPr>
            <w:r>
              <w:rPr>
                <w:sz w:val="20"/>
                <w:szCs w:val="20"/>
              </w:rPr>
              <w:t>О</w:t>
            </w:r>
            <w:r w:rsidR="00825378">
              <w:rPr>
                <w:sz w:val="20"/>
                <w:szCs w:val="20"/>
              </w:rPr>
              <w:t>сновные направления действий Стратегии/проекты</w:t>
            </w:r>
          </w:p>
        </w:tc>
        <w:tc>
          <w:tcPr>
            <w:tcW w:w="2010" w:type="dxa"/>
            <w:tcBorders>
              <w:left w:val="single" w:sz="4" w:space="0" w:color="auto"/>
              <w:bottom w:val="single" w:sz="4" w:space="0" w:color="auto"/>
            </w:tcBorders>
          </w:tcPr>
          <w:p w:rsidR="00825378" w:rsidRDefault="00825378" w:rsidP="00185718">
            <w:pPr>
              <w:keepNext/>
              <w:contextualSpacing/>
              <w:jc w:val="center"/>
              <w:rPr>
                <w:sz w:val="20"/>
                <w:szCs w:val="20"/>
              </w:rPr>
            </w:pPr>
            <w:r>
              <w:rPr>
                <w:sz w:val="20"/>
                <w:szCs w:val="20"/>
              </w:rPr>
              <w:t>Наименование основных мероприятий</w:t>
            </w:r>
          </w:p>
        </w:tc>
        <w:tc>
          <w:tcPr>
            <w:tcW w:w="1677" w:type="dxa"/>
            <w:tcBorders>
              <w:left w:val="single" w:sz="4" w:space="0" w:color="auto"/>
              <w:bottom w:val="single" w:sz="4" w:space="0" w:color="auto"/>
            </w:tcBorders>
          </w:tcPr>
          <w:p w:rsidR="00825378" w:rsidRDefault="00825378" w:rsidP="00185718">
            <w:pPr>
              <w:keepNext/>
              <w:contextualSpacing/>
              <w:jc w:val="center"/>
              <w:rPr>
                <w:sz w:val="20"/>
                <w:szCs w:val="20"/>
              </w:rPr>
            </w:pPr>
            <w:r>
              <w:rPr>
                <w:sz w:val="20"/>
                <w:szCs w:val="20"/>
              </w:rPr>
              <w:t>Ответственные исполнители</w:t>
            </w:r>
          </w:p>
        </w:tc>
        <w:tc>
          <w:tcPr>
            <w:tcW w:w="1552" w:type="dxa"/>
            <w:tcBorders>
              <w:left w:val="single" w:sz="4" w:space="0" w:color="auto"/>
              <w:bottom w:val="single" w:sz="4" w:space="0" w:color="auto"/>
              <w:right w:val="single" w:sz="4" w:space="0" w:color="auto"/>
            </w:tcBorders>
          </w:tcPr>
          <w:p w:rsidR="00825378" w:rsidRDefault="00825378" w:rsidP="00185718">
            <w:pPr>
              <w:keepNext/>
              <w:contextualSpacing/>
              <w:jc w:val="center"/>
              <w:rPr>
                <w:sz w:val="20"/>
                <w:szCs w:val="20"/>
              </w:rPr>
            </w:pPr>
            <w:r>
              <w:rPr>
                <w:sz w:val="20"/>
                <w:szCs w:val="20"/>
              </w:rPr>
              <w:t>Период реализации</w:t>
            </w:r>
          </w:p>
        </w:tc>
        <w:tc>
          <w:tcPr>
            <w:tcW w:w="1920" w:type="dxa"/>
            <w:tcBorders>
              <w:left w:val="single" w:sz="4" w:space="0" w:color="auto"/>
              <w:bottom w:val="single" w:sz="4" w:space="0" w:color="auto"/>
              <w:right w:val="single" w:sz="4" w:space="0" w:color="auto"/>
            </w:tcBorders>
          </w:tcPr>
          <w:p w:rsidR="00825378" w:rsidRDefault="00825378" w:rsidP="00185718">
            <w:pPr>
              <w:keepNext/>
              <w:contextualSpacing/>
              <w:jc w:val="center"/>
              <w:rPr>
                <w:sz w:val="20"/>
                <w:szCs w:val="20"/>
              </w:rPr>
            </w:pPr>
            <w:r>
              <w:rPr>
                <w:sz w:val="20"/>
                <w:szCs w:val="20"/>
              </w:rPr>
              <w:t>Ожидаемые результаты</w:t>
            </w:r>
          </w:p>
        </w:tc>
        <w:tc>
          <w:tcPr>
            <w:tcW w:w="1402" w:type="dxa"/>
            <w:tcBorders>
              <w:left w:val="single" w:sz="4" w:space="0" w:color="auto"/>
              <w:bottom w:val="single" w:sz="4" w:space="0" w:color="auto"/>
              <w:right w:val="single" w:sz="4" w:space="0" w:color="auto"/>
            </w:tcBorders>
          </w:tcPr>
          <w:p w:rsidR="00825378" w:rsidRDefault="00825378" w:rsidP="00185718">
            <w:pPr>
              <w:keepNext/>
              <w:contextualSpacing/>
              <w:jc w:val="center"/>
              <w:rPr>
                <w:sz w:val="20"/>
                <w:szCs w:val="20"/>
              </w:rPr>
            </w:pPr>
            <w:r>
              <w:rPr>
                <w:sz w:val="20"/>
                <w:szCs w:val="20"/>
              </w:rPr>
              <w:t>Наименование программы/подпрограммы</w:t>
            </w:r>
          </w:p>
        </w:tc>
      </w:tr>
      <w:tr w:rsidR="00825378" w:rsidTr="00B24112">
        <w:trPr>
          <w:trHeight w:val="100"/>
        </w:trPr>
        <w:tc>
          <w:tcPr>
            <w:tcW w:w="1848" w:type="dxa"/>
            <w:tcBorders>
              <w:left w:val="single" w:sz="4" w:space="0" w:color="auto"/>
              <w:bottom w:val="single" w:sz="4" w:space="0" w:color="auto"/>
              <w:right w:val="single" w:sz="4" w:space="0" w:color="auto"/>
            </w:tcBorders>
          </w:tcPr>
          <w:p w:rsidR="00825378" w:rsidRDefault="00825378" w:rsidP="00185718">
            <w:pPr>
              <w:keepNext/>
              <w:contextualSpacing/>
              <w:jc w:val="center"/>
              <w:rPr>
                <w:sz w:val="20"/>
                <w:szCs w:val="20"/>
              </w:rPr>
            </w:pPr>
            <w:r>
              <w:rPr>
                <w:sz w:val="20"/>
                <w:szCs w:val="20"/>
              </w:rPr>
              <w:t>1</w:t>
            </w:r>
          </w:p>
        </w:tc>
        <w:tc>
          <w:tcPr>
            <w:tcW w:w="2010" w:type="dxa"/>
            <w:tcBorders>
              <w:left w:val="single" w:sz="4" w:space="0" w:color="auto"/>
              <w:bottom w:val="single" w:sz="4" w:space="0" w:color="auto"/>
            </w:tcBorders>
          </w:tcPr>
          <w:p w:rsidR="00825378" w:rsidRDefault="00825378" w:rsidP="00185718">
            <w:pPr>
              <w:keepNext/>
              <w:contextualSpacing/>
              <w:jc w:val="center"/>
              <w:rPr>
                <w:sz w:val="20"/>
                <w:szCs w:val="20"/>
              </w:rPr>
            </w:pPr>
            <w:r>
              <w:rPr>
                <w:sz w:val="20"/>
                <w:szCs w:val="20"/>
              </w:rPr>
              <w:t>2</w:t>
            </w:r>
          </w:p>
        </w:tc>
        <w:tc>
          <w:tcPr>
            <w:tcW w:w="1677" w:type="dxa"/>
            <w:tcBorders>
              <w:left w:val="single" w:sz="4" w:space="0" w:color="auto"/>
              <w:bottom w:val="single" w:sz="4" w:space="0" w:color="auto"/>
            </w:tcBorders>
          </w:tcPr>
          <w:p w:rsidR="00825378" w:rsidRDefault="00825378" w:rsidP="00185718">
            <w:pPr>
              <w:keepNext/>
              <w:contextualSpacing/>
              <w:jc w:val="center"/>
              <w:rPr>
                <w:sz w:val="20"/>
                <w:szCs w:val="20"/>
              </w:rPr>
            </w:pPr>
            <w:r>
              <w:rPr>
                <w:sz w:val="20"/>
                <w:szCs w:val="20"/>
              </w:rPr>
              <w:t>3</w:t>
            </w:r>
          </w:p>
        </w:tc>
        <w:tc>
          <w:tcPr>
            <w:tcW w:w="1552" w:type="dxa"/>
            <w:tcBorders>
              <w:left w:val="single" w:sz="4" w:space="0" w:color="auto"/>
              <w:bottom w:val="single" w:sz="4" w:space="0" w:color="auto"/>
              <w:right w:val="single" w:sz="4" w:space="0" w:color="auto"/>
            </w:tcBorders>
          </w:tcPr>
          <w:p w:rsidR="00825378" w:rsidRDefault="00825378" w:rsidP="00185718">
            <w:pPr>
              <w:keepNext/>
              <w:contextualSpacing/>
              <w:jc w:val="center"/>
              <w:rPr>
                <w:sz w:val="20"/>
                <w:szCs w:val="20"/>
              </w:rPr>
            </w:pPr>
            <w:r>
              <w:rPr>
                <w:sz w:val="20"/>
                <w:szCs w:val="20"/>
              </w:rPr>
              <w:t>4</w:t>
            </w:r>
          </w:p>
        </w:tc>
        <w:tc>
          <w:tcPr>
            <w:tcW w:w="1920" w:type="dxa"/>
            <w:tcBorders>
              <w:left w:val="single" w:sz="4" w:space="0" w:color="auto"/>
              <w:bottom w:val="single" w:sz="4" w:space="0" w:color="auto"/>
              <w:right w:val="single" w:sz="4" w:space="0" w:color="auto"/>
            </w:tcBorders>
          </w:tcPr>
          <w:p w:rsidR="00825378" w:rsidRDefault="00825378" w:rsidP="00185718">
            <w:pPr>
              <w:keepNext/>
              <w:contextualSpacing/>
              <w:jc w:val="center"/>
              <w:rPr>
                <w:sz w:val="20"/>
                <w:szCs w:val="20"/>
              </w:rPr>
            </w:pPr>
            <w:r>
              <w:rPr>
                <w:sz w:val="20"/>
                <w:szCs w:val="20"/>
              </w:rPr>
              <w:t>5</w:t>
            </w:r>
          </w:p>
        </w:tc>
        <w:tc>
          <w:tcPr>
            <w:tcW w:w="1402" w:type="dxa"/>
            <w:tcBorders>
              <w:left w:val="single" w:sz="4" w:space="0" w:color="auto"/>
              <w:bottom w:val="single" w:sz="4" w:space="0" w:color="auto"/>
              <w:right w:val="single" w:sz="4" w:space="0" w:color="auto"/>
            </w:tcBorders>
          </w:tcPr>
          <w:p w:rsidR="00825378" w:rsidRDefault="00825378" w:rsidP="00185718">
            <w:pPr>
              <w:keepNext/>
              <w:contextualSpacing/>
              <w:jc w:val="center"/>
              <w:rPr>
                <w:sz w:val="20"/>
                <w:szCs w:val="20"/>
              </w:rPr>
            </w:pPr>
            <w:r>
              <w:rPr>
                <w:sz w:val="20"/>
                <w:szCs w:val="20"/>
              </w:rPr>
              <w:t>6</w:t>
            </w:r>
          </w:p>
        </w:tc>
      </w:tr>
      <w:tr w:rsidR="00825378" w:rsidRPr="0027130C" w:rsidTr="00B24112">
        <w:tblPrEx>
          <w:tblBorders>
            <w:top w:val="none" w:sz="0" w:space="0" w:color="auto"/>
          </w:tblBorders>
          <w:tblLook w:val="04A0" w:firstRow="1" w:lastRow="0" w:firstColumn="1" w:lastColumn="0" w:noHBand="0" w:noVBand="1"/>
        </w:tblPrEx>
        <w:trPr>
          <w:trHeight w:val="999"/>
        </w:trPr>
        <w:tc>
          <w:tcPr>
            <w:tcW w:w="1848" w:type="dxa"/>
            <w:tcBorders>
              <w:top w:val="single" w:sz="4" w:space="0" w:color="auto"/>
              <w:left w:val="single" w:sz="4" w:space="0" w:color="auto"/>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r w:rsidRPr="0027130C">
              <w:rPr>
                <w:sz w:val="20"/>
                <w:szCs w:val="20"/>
              </w:rPr>
              <w:t>1. Занятость и социальные гарантии: формирование гибкого рынка труда, системы содействия занятости и социальной защиты, обеспечивающих эффективную занятость и получение конкурентных доходов от вложений в человеческий капитал</w:t>
            </w:r>
          </w:p>
        </w:tc>
        <w:tc>
          <w:tcPr>
            <w:tcW w:w="2010" w:type="dxa"/>
            <w:tcBorders>
              <w:top w:val="single" w:sz="4" w:space="0" w:color="auto"/>
              <w:left w:val="nil"/>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p>
        </w:tc>
        <w:tc>
          <w:tcPr>
            <w:tcW w:w="1677" w:type="dxa"/>
            <w:tcBorders>
              <w:top w:val="single" w:sz="4" w:space="0" w:color="auto"/>
              <w:left w:val="nil"/>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p>
        </w:tc>
        <w:tc>
          <w:tcPr>
            <w:tcW w:w="1552" w:type="dxa"/>
            <w:tcBorders>
              <w:top w:val="single" w:sz="4" w:space="0" w:color="auto"/>
              <w:left w:val="nil"/>
              <w:bottom w:val="single" w:sz="4" w:space="0" w:color="auto"/>
              <w:right w:val="single" w:sz="4" w:space="0" w:color="auto"/>
            </w:tcBorders>
            <w:shd w:val="clear" w:color="000000" w:fill="FFFFFF"/>
          </w:tcPr>
          <w:p w:rsidR="00825378" w:rsidRPr="0027130C" w:rsidRDefault="00825378" w:rsidP="00185718">
            <w:pPr>
              <w:keepNext/>
              <w:contextualSpacing/>
              <w:jc w:val="center"/>
              <w:rPr>
                <w:sz w:val="20"/>
                <w:szCs w:val="20"/>
              </w:rPr>
            </w:pPr>
          </w:p>
        </w:tc>
        <w:tc>
          <w:tcPr>
            <w:tcW w:w="1920" w:type="dxa"/>
            <w:tcBorders>
              <w:top w:val="single" w:sz="4" w:space="0" w:color="auto"/>
              <w:left w:val="nil"/>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p>
        </w:tc>
        <w:tc>
          <w:tcPr>
            <w:tcW w:w="1402" w:type="dxa"/>
            <w:tcBorders>
              <w:top w:val="single" w:sz="4" w:space="0" w:color="auto"/>
              <w:left w:val="nil"/>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p>
        </w:tc>
      </w:tr>
      <w:tr w:rsidR="00825378" w:rsidRPr="0027130C" w:rsidTr="00B24112">
        <w:tblPrEx>
          <w:tblBorders>
            <w:top w:val="none" w:sz="0" w:space="0" w:color="auto"/>
          </w:tblBorders>
          <w:tblLook w:val="04A0" w:firstRow="1" w:lastRow="0" w:firstColumn="1" w:lastColumn="0" w:noHBand="0" w:noVBand="1"/>
        </w:tblPrEx>
        <w:trPr>
          <w:trHeight w:val="64"/>
        </w:trPr>
        <w:tc>
          <w:tcPr>
            <w:tcW w:w="1848" w:type="dxa"/>
            <w:tcBorders>
              <w:top w:val="nil"/>
              <w:left w:val="single" w:sz="4" w:space="0" w:color="auto"/>
              <w:bottom w:val="single" w:sz="4" w:space="0" w:color="auto"/>
              <w:right w:val="single" w:sz="4" w:space="0" w:color="auto"/>
            </w:tcBorders>
            <w:shd w:val="clear" w:color="000000" w:fill="FFFFFF"/>
            <w:hideMark/>
          </w:tcPr>
          <w:p w:rsidR="00825378" w:rsidRPr="0027130C" w:rsidRDefault="00825378" w:rsidP="00185718">
            <w:pPr>
              <w:keepNext/>
              <w:contextualSpacing/>
              <w:rPr>
                <w:sz w:val="20"/>
                <w:szCs w:val="20"/>
              </w:rPr>
            </w:pPr>
            <w:r w:rsidRPr="0027130C">
              <w:rPr>
                <w:sz w:val="20"/>
                <w:szCs w:val="20"/>
              </w:rPr>
              <w:t>1.</w:t>
            </w:r>
            <w:r>
              <w:rPr>
                <w:sz w:val="20"/>
                <w:szCs w:val="20"/>
              </w:rPr>
              <w:t>1</w:t>
            </w:r>
            <w:r w:rsidRPr="0027130C">
              <w:rPr>
                <w:sz w:val="20"/>
                <w:szCs w:val="20"/>
              </w:rPr>
              <w:t>. Социальная защита населения</w:t>
            </w:r>
          </w:p>
        </w:tc>
        <w:tc>
          <w:tcPr>
            <w:tcW w:w="2010" w:type="dxa"/>
            <w:tcBorders>
              <w:top w:val="nil"/>
              <w:left w:val="nil"/>
              <w:bottom w:val="single" w:sz="4" w:space="0" w:color="auto"/>
              <w:right w:val="single" w:sz="4" w:space="0" w:color="auto"/>
            </w:tcBorders>
            <w:shd w:val="clear" w:color="000000" w:fill="FFFFFF"/>
            <w:hideMark/>
          </w:tcPr>
          <w:p w:rsidR="00825378" w:rsidRPr="0027130C" w:rsidRDefault="00825378" w:rsidP="00185718">
            <w:pPr>
              <w:keepNext/>
              <w:contextualSpacing/>
              <w:rPr>
                <w:sz w:val="20"/>
                <w:szCs w:val="20"/>
              </w:rPr>
            </w:pPr>
            <w:r w:rsidRPr="0027130C">
              <w:rPr>
                <w:sz w:val="20"/>
                <w:szCs w:val="20"/>
              </w:rPr>
              <w:t> </w:t>
            </w:r>
          </w:p>
        </w:tc>
        <w:tc>
          <w:tcPr>
            <w:tcW w:w="1677" w:type="dxa"/>
            <w:tcBorders>
              <w:top w:val="nil"/>
              <w:left w:val="nil"/>
              <w:bottom w:val="single" w:sz="4" w:space="0" w:color="auto"/>
              <w:right w:val="single" w:sz="4" w:space="0" w:color="auto"/>
            </w:tcBorders>
            <w:shd w:val="clear" w:color="000000" w:fill="FFFFFF"/>
            <w:hideMark/>
          </w:tcPr>
          <w:p w:rsidR="00825378" w:rsidRPr="0027130C" w:rsidRDefault="00825378" w:rsidP="00185718">
            <w:pPr>
              <w:keepNext/>
              <w:contextualSpacing/>
              <w:rPr>
                <w:sz w:val="20"/>
                <w:szCs w:val="20"/>
              </w:rPr>
            </w:pPr>
            <w:r w:rsidRPr="0027130C">
              <w:rPr>
                <w:sz w:val="20"/>
                <w:szCs w:val="20"/>
              </w:rPr>
              <w:t> </w:t>
            </w:r>
          </w:p>
        </w:tc>
        <w:tc>
          <w:tcPr>
            <w:tcW w:w="1552" w:type="dxa"/>
            <w:tcBorders>
              <w:top w:val="nil"/>
              <w:left w:val="nil"/>
              <w:bottom w:val="single" w:sz="4" w:space="0" w:color="auto"/>
              <w:right w:val="single" w:sz="4" w:space="0" w:color="auto"/>
            </w:tcBorders>
            <w:shd w:val="clear" w:color="000000" w:fill="FFFFFF"/>
            <w:hideMark/>
          </w:tcPr>
          <w:p w:rsidR="00825378" w:rsidRPr="0027130C" w:rsidRDefault="00825378" w:rsidP="00185718">
            <w:pPr>
              <w:keepNext/>
              <w:contextualSpacing/>
              <w:jc w:val="center"/>
              <w:rPr>
                <w:sz w:val="20"/>
                <w:szCs w:val="20"/>
              </w:rPr>
            </w:pPr>
          </w:p>
        </w:tc>
        <w:tc>
          <w:tcPr>
            <w:tcW w:w="1920" w:type="dxa"/>
            <w:tcBorders>
              <w:top w:val="nil"/>
              <w:left w:val="nil"/>
              <w:bottom w:val="single" w:sz="4" w:space="0" w:color="auto"/>
              <w:right w:val="single" w:sz="4" w:space="0" w:color="auto"/>
            </w:tcBorders>
            <w:shd w:val="clear" w:color="000000" w:fill="FFFFFF"/>
            <w:hideMark/>
          </w:tcPr>
          <w:p w:rsidR="00825378" w:rsidRPr="0027130C" w:rsidRDefault="00825378" w:rsidP="00185718">
            <w:pPr>
              <w:keepNext/>
              <w:contextualSpacing/>
              <w:rPr>
                <w:sz w:val="20"/>
                <w:szCs w:val="20"/>
              </w:rPr>
            </w:pPr>
            <w:r w:rsidRPr="0027130C">
              <w:rPr>
                <w:sz w:val="20"/>
                <w:szCs w:val="20"/>
              </w:rPr>
              <w:t> </w:t>
            </w:r>
          </w:p>
        </w:tc>
        <w:tc>
          <w:tcPr>
            <w:tcW w:w="1402" w:type="dxa"/>
            <w:tcBorders>
              <w:top w:val="nil"/>
              <w:left w:val="nil"/>
              <w:bottom w:val="single" w:sz="4" w:space="0" w:color="auto"/>
              <w:right w:val="single" w:sz="4" w:space="0" w:color="auto"/>
            </w:tcBorders>
            <w:shd w:val="clear" w:color="000000" w:fill="FFFFFF"/>
            <w:hideMark/>
          </w:tcPr>
          <w:p w:rsidR="00825378" w:rsidRPr="0027130C" w:rsidRDefault="00825378" w:rsidP="00185718">
            <w:pPr>
              <w:keepNext/>
              <w:contextualSpacing/>
              <w:rPr>
                <w:sz w:val="20"/>
                <w:szCs w:val="20"/>
              </w:rPr>
            </w:pPr>
            <w:r w:rsidRPr="0027130C">
              <w:rPr>
                <w:sz w:val="20"/>
                <w:szCs w:val="20"/>
              </w:rPr>
              <w:t> </w:t>
            </w:r>
          </w:p>
        </w:tc>
      </w:tr>
      <w:tr w:rsidR="00825378" w:rsidRPr="0027130C" w:rsidTr="00B24112">
        <w:tblPrEx>
          <w:tblBorders>
            <w:top w:val="none" w:sz="0" w:space="0" w:color="auto"/>
          </w:tblBorders>
          <w:tblLook w:val="04A0" w:firstRow="1" w:lastRow="0" w:firstColumn="1" w:lastColumn="0" w:noHBand="0" w:noVBand="1"/>
        </w:tblPrEx>
        <w:trPr>
          <w:trHeight w:val="177"/>
        </w:trPr>
        <w:tc>
          <w:tcPr>
            <w:tcW w:w="1848" w:type="dxa"/>
            <w:tcBorders>
              <w:top w:val="nil"/>
              <w:left w:val="single" w:sz="4" w:space="0" w:color="auto"/>
              <w:bottom w:val="single" w:sz="4" w:space="0" w:color="auto"/>
              <w:right w:val="single" w:sz="4" w:space="0" w:color="auto"/>
            </w:tcBorders>
            <w:shd w:val="clear" w:color="000000" w:fill="FFFFFF"/>
            <w:hideMark/>
          </w:tcPr>
          <w:p w:rsidR="00825378" w:rsidRPr="0027130C" w:rsidRDefault="00825378" w:rsidP="00185718">
            <w:pPr>
              <w:keepNext/>
              <w:contextualSpacing/>
              <w:rPr>
                <w:sz w:val="20"/>
                <w:szCs w:val="20"/>
              </w:rPr>
            </w:pPr>
            <w:r w:rsidRPr="0027130C">
              <w:rPr>
                <w:sz w:val="20"/>
                <w:szCs w:val="20"/>
              </w:rPr>
              <w:t> </w:t>
            </w:r>
          </w:p>
        </w:tc>
        <w:tc>
          <w:tcPr>
            <w:tcW w:w="2010" w:type="dxa"/>
            <w:tcBorders>
              <w:top w:val="nil"/>
              <w:left w:val="nil"/>
              <w:bottom w:val="single" w:sz="4" w:space="0" w:color="auto"/>
              <w:right w:val="single" w:sz="4" w:space="0" w:color="auto"/>
            </w:tcBorders>
            <w:shd w:val="clear" w:color="000000" w:fill="FFFFFF"/>
            <w:hideMark/>
          </w:tcPr>
          <w:p w:rsidR="00825378" w:rsidRPr="0027130C" w:rsidRDefault="00825378" w:rsidP="00185718">
            <w:pPr>
              <w:keepNext/>
              <w:contextualSpacing/>
              <w:rPr>
                <w:sz w:val="20"/>
                <w:szCs w:val="20"/>
              </w:rPr>
            </w:pPr>
            <w:r w:rsidRPr="0027130C">
              <w:rPr>
                <w:sz w:val="20"/>
                <w:szCs w:val="20"/>
              </w:rPr>
              <w:t>1.</w:t>
            </w:r>
            <w:r>
              <w:rPr>
                <w:sz w:val="20"/>
                <w:szCs w:val="20"/>
              </w:rPr>
              <w:t>1.1</w:t>
            </w:r>
            <w:r w:rsidRPr="0027130C">
              <w:rPr>
                <w:sz w:val="20"/>
                <w:szCs w:val="20"/>
              </w:rPr>
              <w:t>. Флагманский проект «Активное долголетие»: повышение качества и доступности социального обслуживания пожилых людей с целью содействия активному долголетию, в том числе:</w:t>
            </w:r>
          </w:p>
        </w:tc>
        <w:tc>
          <w:tcPr>
            <w:tcW w:w="1677" w:type="dxa"/>
            <w:tcBorders>
              <w:top w:val="nil"/>
              <w:left w:val="nil"/>
              <w:bottom w:val="single" w:sz="4" w:space="0" w:color="auto"/>
              <w:right w:val="single" w:sz="4" w:space="0" w:color="auto"/>
            </w:tcBorders>
            <w:shd w:val="clear" w:color="000000" w:fill="FFFFFF"/>
            <w:hideMark/>
          </w:tcPr>
          <w:p w:rsidR="00825378" w:rsidRPr="0027130C" w:rsidRDefault="00825378" w:rsidP="00185718">
            <w:pPr>
              <w:keepNext/>
              <w:contextualSpacing/>
              <w:rPr>
                <w:sz w:val="20"/>
                <w:szCs w:val="20"/>
              </w:rPr>
            </w:pPr>
            <w:r w:rsidRPr="0027130C">
              <w:rPr>
                <w:sz w:val="20"/>
                <w:szCs w:val="20"/>
              </w:rPr>
              <w:t> </w:t>
            </w:r>
          </w:p>
        </w:tc>
        <w:tc>
          <w:tcPr>
            <w:tcW w:w="1552" w:type="dxa"/>
            <w:tcBorders>
              <w:top w:val="nil"/>
              <w:left w:val="nil"/>
              <w:bottom w:val="single" w:sz="4" w:space="0" w:color="auto"/>
              <w:right w:val="single" w:sz="4" w:space="0" w:color="auto"/>
            </w:tcBorders>
            <w:shd w:val="clear" w:color="000000" w:fill="FFFFFF"/>
            <w:hideMark/>
          </w:tcPr>
          <w:p w:rsidR="00825378" w:rsidRPr="0027130C" w:rsidRDefault="00825378" w:rsidP="00185718">
            <w:pPr>
              <w:keepNext/>
              <w:contextualSpacing/>
              <w:jc w:val="center"/>
              <w:rPr>
                <w:sz w:val="20"/>
                <w:szCs w:val="20"/>
              </w:rPr>
            </w:pPr>
          </w:p>
        </w:tc>
        <w:tc>
          <w:tcPr>
            <w:tcW w:w="1920" w:type="dxa"/>
            <w:tcBorders>
              <w:top w:val="nil"/>
              <w:left w:val="nil"/>
              <w:bottom w:val="single" w:sz="4" w:space="0" w:color="auto"/>
              <w:right w:val="single" w:sz="4" w:space="0" w:color="auto"/>
            </w:tcBorders>
            <w:shd w:val="clear" w:color="000000" w:fill="FFFFFF"/>
            <w:hideMark/>
          </w:tcPr>
          <w:p w:rsidR="00825378" w:rsidRPr="0027130C" w:rsidRDefault="00825378" w:rsidP="00185718">
            <w:pPr>
              <w:keepNext/>
              <w:contextualSpacing/>
              <w:rPr>
                <w:sz w:val="20"/>
                <w:szCs w:val="20"/>
              </w:rPr>
            </w:pPr>
            <w:r w:rsidRPr="0027130C">
              <w:rPr>
                <w:sz w:val="20"/>
                <w:szCs w:val="20"/>
              </w:rPr>
              <w:t> </w:t>
            </w:r>
          </w:p>
        </w:tc>
        <w:tc>
          <w:tcPr>
            <w:tcW w:w="1402" w:type="dxa"/>
            <w:tcBorders>
              <w:top w:val="nil"/>
              <w:left w:val="nil"/>
              <w:bottom w:val="single" w:sz="4" w:space="0" w:color="auto"/>
              <w:right w:val="single" w:sz="4" w:space="0" w:color="auto"/>
            </w:tcBorders>
            <w:shd w:val="clear" w:color="000000" w:fill="FFFFFF"/>
            <w:hideMark/>
          </w:tcPr>
          <w:p w:rsidR="00825378" w:rsidRPr="0027130C" w:rsidRDefault="00825378" w:rsidP="00185718">
            <w:pPr>
              <w:keepNext/>
              <w:contextualSpacing/>
              <w:rPr>
                <w:sz w:val="20"/>
                <w:szCs w:val="20"/>
              </w:rPr>
            </w:pPr>
            <w:r w:rsidRPr="0027130C">
              <w:rPr>
                <w:sz w:val="20"/>
                <w:szCs w:val="20"/>
              </w:rPr>
              <w:t> </w:t>
            </w:r>
          </w:p>
        </w:tc>
      </w:tr>
      <w:tr w:rsidR="00825378" w:rsidRPr="0027130C" w:rsidTr="00B24112">
        <w:tblPrEx>
          <w:tblBorders>
            <w:top w:val="none" w:sz="0" w:space="0" w:color="auto"/>
          </w:tblBorders>
          <w:tblLook w:val="04A0" w:firstRow="1" w:lastRow="0" w:firstColumn="1" w:lastColumn="0" w:noHBand="0" w:noVBand="1"/>
        </w:tblPrEx>
        <w:trPr>
          <w:trHeight w:val="716"/>
        </w:trPr>
        <w:tc>
          <w:tcPr>
            <w:tcW w:w="1848" w:type="dxa"/>
            <w:tcBorders>
              <w:top w:val="nil"/>
              <w:left w:val="single" w:sz="4" w:space="0" w:color="auto"/>
              <w:bottom w:val="single" w:sz="4" w:space="0" w:color="auto"/>
              <w:right w:val="single" w:sz="4" w:space="0" w:color="auto"/>
            </w:tcBorders>
            <w:shd w:val="clear" w:color="000000" w:fill="FFFFFF"/>
            <w:hideMark/>
          </w:tcPr>
          <w:p w:rsidR="00825378" w:rsidRPr="0027130C" w:rsidRDefault="00825378" w:rsidP="00185718">
            <w:pPr>
              <w:keepNext/>
              <w:contextualSpacing/>
              <w:rPr>
                <w:sz w:val="20"/>
                <w:szCs w:val="20"/>
              </w:rPr>
            </w:pPr>
            <w:r w:rsidRPr="0027130C">
              <w:rPr>
                <w:sz w:val="20"/>
                <w:szCs w:val="20"/>
              </w:rPr>
              <w:t> </w:t>
            </w:r>
          </w:p>
        </w:tc>
        <w:tc>
          <w:tcPr>
            <w:tcW w:w="2010" w:type="dxa"/>
            <w:tcBorders>
              <w:top w:val="nil"/>
              <w:left w:val="nil"/>
              <w:bottom w:val="single" w:sz="4" w:space="0" w:color="auto"/>
              <w:right w:val="single" w:sz="4" w:space="0" w:color="auto"/>
            </w:tcBorders>
            <w:shd w:val="clear" w:color="000000" w:fill="FFFFFF"/>
            <w:hideMark/>
          </w:tcPr>
          <w:p w:rsidR="00825378" w:rsidRPr="0027130C" w:rsidRDefault="00825378" w:rsidP="00185718">
            <w:pPr>
              <w:keepNext/>
              <w:contextualSpacing/>
              <w:rPr>
                <w:sz w:val="20"/>
                <w:szCs w:val="20"/>
              </w:rPr>
            </w:pPr>
            <w:r w:rsidRPr="0027130C">
              <w:rPr>
                <w:sz w:val="20"/>
                <w:szCs w:val="20"/>
              </w:rPr>
              <w:t>1.1</w:t>
            </w:r>
            <w:r>
              <w:rPr>
                <w:sz w:val="20"/>
                <w:szCs w:val="20"/>
              </w:rPr>
              <w:t>.1</w:t>
            </w:r>
            <w:r w:rsidRPr="0027130C">
              <w:rPr>
                <w:sz w:val="20"/>
                <w:szCs w:val="20"/>
              </w:rPr>
              <w:t>.</w:t>
            </w:r>
            <w:r>
              <w:rPr>
                <w:sz w:val="20"/>
                <w:szCs w:val="20"/>
              </w:rPr>
              <w:t>1.</w:t>
            </w:r>
            <w:r w:rsidRPr="0027130C">
              <w:rPr>
                <w:sz w:val="20"/>
                <w:szCs w:val="20"/>
              </w:rPr>
              <w:t xml:space="preserve"> Развитие сети организаций различных организационно-правовых форм и форм собственности, осуществляющих социальное обслуживание населения, в том числе:</w:t>
            </w:r>
          </w:p>
        </w:tc>
        <w:tc>
          <w:tcPr>
            <w:tcW w:w="1677" w:type="dxa"/>
            <w:tcBorders>
              <w:top w:val="nil"/>
              <w:left w:val="nil"/>
              <w:bottom w:val="single" w:sz="4" w:space="0" w:color="auto"/>
              <w:right w:val="single" w:sz="4" w:space="0" w:color="auto"/>
            </w:tcBorders>
            <w:shd w:val="clear" w:color="000000" w:fill="FFFFFF"/>
            <w:hideMark/>
          </w:tcPr>
          <w:p w:rsidR="00825378" w:rsidRPr="0027130C" w:rsidRDefault="00825378" w:rsidP="00185718">
            <w:pPr>
              <w:keepNext/>
              <w:contextualSpacing/>
              <w:rPr>
                <w:sz w:val="20"/>
                <w:szCs w:val="20"/>
              </w:rPr>
            </w:pPr>
            <w:r w:rsidRPr="0027130C">
              <w:rPr>
                <w:sz w:val="20"/>
                <w:szCs w:val="20"/>
              </w:rPr>
              <w:t> </w:t>
            </w:r>
          </w:p>
        </w:tc>
        <w:tc>
          <w:tcPr>
            <w:tcW w:w="1552" w:type="dxa"/>
            <w:tcBorders>
              <w:top w:val="nil"/>
              <w:left w:val="nil"/>
              <w:bottom w:val="single" w:sz="4" w:space="0" w:color="auto"/>
              <w:right w:val="single" w:sz="4" w:space="0" w:color="auto"/>
            </w:tcBorders>
            <w:shd w:val="clear" w:color="000000" w:fill="FFFFFF"/>
            <w:hideMark/>
          </w:tcPr>
          <w:p w:rsidR="00825378" w:rsidRPr="0027130C" w:rsidRDefault="00825378" w:rsidP="00185718">
            <w:pPr>
              <w:keepNext/>
              <w:contextualSpacing/>
              <w:jc w:val="center"/>
              <w:rPr>
                <w:sz w:val="20"/>
                <w:szCs w:val="20"/>
              </w:rPr>
            </w:pPr>
          </w:p>
        </w:tc>
        <w:tc>
          <w:tcPr>
            <w:tcW w:w="1920" w:type="dxa"/>
            <w:tcBorders>
              <w:top w:val="nil"/>
              <w:left w:val="nil"/>
              <w:bottom w:val="single" w:sz="4" w:space="0" w:color="auto"/>
              <w:right w:val="single" w:sz="4" w:space="0" w:color="auto"/>
            </w:tcBorders>
            <w:shd w:val="clear" w:color="000000" w:fill="FFFFFF"/>
            <w:hideMark/>
          </w:tcPr>
          <w:p w:rsidR="00825378" w:rsidRPr="0027130C" w:rsidRDefault="00825378" w:rsidP="00185718">
            <w:pPr>
              <w:keepNext/>
              <w:contextualSpacing/>
              <w:rPr>
                <w:sz w:val="20"/>
                <w:szCs w:val="20"/>
              </w:rPr>
            </w:pPr>
            <w:r w:rsidRPr="0027130C">
              <w:rPr>
                <w:sz w:val="20"/>
                <w:szCs w:val="20"/>
              </w:rPr>
              <w:t> </w:t>
            </w:r>
          </w:p>
        </w:tc>
        <w:tc>
          <w:tcPr>
            <w:tcW w:w="1402" w:type="dxa"/>
            <w:tcBorders>
              <w:top w:val="nil"/>
              <w:left w:val="nil"/>
              <w:bottom w:val="single" w:sz="4" w:space="0" w:color="auto"/>
              <w:right w:val="single" w:sz="4" w:space="0" w:color="auto"/>
            </w:tcBorders>
            <w:shd w:val="clear" w:color="000000" w:fill="FFFFFF"/>
            <w:hideMark/>
          </w:tcPr>
          <w:p w:rsidR="00825378" w:rsidRPr="0027130C" w:rsidRDefault="00825378" w:rsidP="00185718">
            <w:pPr>
              <w:keepNext/>
              <w:contextualSpacing/>
              <w:rPr>
                <w:sz w:val="20"/>
                <w:szCs w:val="20"/>
              </w:rPr>
            </w:pPr>
            <w:r w:rsidRPr="0027130C">
              <w:rPr>
                <w:sz w:val="20"/>
                <w:szCs w:val="20"/>
              </w:rPr>
              <w:t> </w:t>
            </w:r>
          </w:p>
        </w:tc>
      </w:tr>
      <w:tr w:rsidR="00825378" w:rsidRPr="0027130C" w:rsidTr="00B24112">
        <w:tblPrEx>
          <w:tblBorders>
            <w:top w:val="none" w:sz="0" w:space="0" w:color="auto"/>
          </w:tblBorders>
          <w:tblLook w:val="04A0" w:firstRow="1" w:lastRow="0" w:firstColumn="1" w:lastColumn="0" w:noHBand="0" w:noVBand="1"/>
        </w:tblPrEx>
        <w:trPr>
          <w:trHeight w:val="318"/>
        </w:trPr>
        <w:tc>
          <w:tcPr>
            <w:tcW w:w="1848" w:type="dxa"/>
            <w:tcBorders>
              <w:top w:val="nil"/>
              <w:left w:val="single" w:sz="4" w:space="0" w:color="auto"/>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p>
        </w:tc>
        <w:tc>
          <w:tcPr>
            <w:tcW w:w="2010" w:type="dxa"/>
            <w:tcBorders>
              <w:top w:val="nil"/>
              <w:left w:val="nil"/>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r>
              <w:rPr>
                <w:sz w:val="20"/>
                <w:szCs w:val="20"/>
              </w:rPr>
              <w:t>р</w:t>
            </w:r>
            <w:r w:rsidRPr="0027130C">
              <w:rPr>
                <w:sz w:val="20"/>
                <w:szCs w:val="20"/>
              </w:rPr>
              <w:t>азвитие отрядов добровольческого движения на базе учреждений социального обслуживания населения с привлечением волонтеров к оказанию помощи клиентам социальных служб</w:t>
            </w:r>
          </w:p>
        </w:tc>
        <w:tc>
          <w:tcPr>
            <w:tcW w:w="1677" w:type="dxa"/>
            <w:tcBorders>
              <w:top w:val="nil"/>
              <w:left w:val="nil"/>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r>
              <w:rPr>
                <w:sz w:val="20"/>
                <w:szCs w:val="20"/>
              </w:rPr>
              <w:t xml:space="preserve">Отдел социальной защиты </w:t>
            </w:r>
            <w:r w:rsidRPr="0027130C">
              <w:rPr>
                <w:sz w:val="20"/>
                <w:szCs w:val="20"/>
              </w:rPr>
              <w:t>Министерств</w:t>
            </w:r>
            <w:r>
              <w:rPr>
                <w:sz w:val="20"/>
                <w:szCs w:val="20"/>
              </w:rPr>
              <w:t>а</w:t>
            </w:r>
            <w:r w:rsidRPr="0027130C">
              <w:rPr>
                <w:sz w:val="20"/>
                <w:szCs w:val="20"/>
              </w:rPr>
              <w:t xml:space="preserve"> труда, занятости и социальной защиты Республики Татарстан</w:t>
            </w:r>
            <w:r>
              <w:rPr>
                <w:sz w:val="20"/>
                <w:szCs w:val="20"/>
              </w:rPr>
              <w:t xml:space="preserve"> по Алексеевскому муниципальному району </w:t>
            </w:r>
          </w:p>
        </w:tc>
        <w:tc>
          <w:tcPr>
            <w:tcW w:w="1552" w:type="dxa"/>
            <w:tcBorders>
              <w:top w:val="nil"/>
              <w:left w:val="nil"/>
              <w:bottom w:val="single" w:sz="4" w:space="0" w:color="auto"/>
              <w:right w:val="single" w:sz="4" w:space="0" w:color="auto"/>
            </w:tcBorders>
            <w:shd w:val="clear" w:color="000000" w:fill="FFFFFF"/>
          </w:tcPr>
          <w:p w:rsidR="00825378" w:rsidRPr="0027130C" w:rsidRDefault="00825378" w:rsidP="00185718">
            <w:pPr>
              <w:keepNext/>
              <w:contextualSpacing/>
              <w:jc w:val="center"/>
              <w:rPr>
                <w:sz w:val="20"/>
                <w:szCs w:val="20"/>
              </w:rPr>
            </w:pPr>
            <w:r w:rsidRPr="0027130C">
              <w:rPr>
                <w:sz w:val="20"/>
                <w:szCs w:val="20"/>
              </w:rPr>
              <w:t>201</w:t>
            </w:r>
            <w:r>
              <w:rPr>
                <w:sz w:val="20"/>
                <w:szCs w:val="20"/>
              </w:rPr>
              <w:t>6</w:t>
            </w:r>
            <w:r w:rsidRPr="0027130C">
              <w:rPr>
                <w:sz w:val="20"/>
                <w:szCs w:val="20"/>
              </w:rPr>
              <w:t xml:space="preserve"> – 2018 годы</w:t>
            </w:r>
          </w:p>
        </w:tc>
        <w:tc>
          <w:tcPr>
            <w:tcW w:w="1920" w:type="dxa"/>
            <w:tcBorders>
              <w:top w:val="nil"/>
              <w:left w:val="nil"/>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r w:rsidRPr="0027130C">
              <w:rPr>
                <w:sz w:val="20"/>
                <w:szCs w:val="20"/>
              </w:rPr>
              <w:t xml:space="preserve">Функционирование отрядов добровольческого движения на базе учреждений социального обслуживания к 2018 году </w:t>
            </w:r>
          </w:p>
        </w:tc>
        <w:tc>
          <w:tcPr>
            <w:tcW w:w="1402" w:type="dxa"/>
            <w:tcBorders>
              <w:top w:val="nil"/>
              <w:left w:val="nil"/>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r w:rsidRPr="0027130C">
              <w:rPr>
                <w:sz w:val="20"/>
                <w:szCs w:val="20"/>
              </w:rPr>
              <w:t xml:space="preserve">План мероприятий («дорожная карта») «Повышение эффективности и качества услуг в сфере социального обслуживания населения Республики Татарстан 2013 – 2018 годы» </w:t>
            </w:r>
          </w:p>
        </w:tc>
      </w:tr>
      <w:tr w:rsidR="00825378" w:rsidTr="00B24112">
        <w:tblPrEx>
          <w:tblBorders>
            <w:top w:val="none" w:sz="0" w:space="0" w:color="auto"/>
          </w:tblBorders>
          <w:tblLook w:val="04A0" w:firstRow="1" w:lastRow="0" w:firstColumn="1" w:lastColumn="0" w:noHBand="0" w:noVBand="1"/>
        </w:tblPrEx>
        <w:trPr>
          <w:trHeight w:val="318"/>
        </w:trPr>
        <w:tc>
          <w:tcPr>
            <w:tcW w:w="1848" w:type="dxa"/>
            <w:tcBorders>
              <w:top w:val="nil"/>
              <w:left w:val="single" w:sz="4" w:space="0" w:color="auto"/>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p>
        </w:tc>
        <w:tc>
          <w:tcPr>
            <w:tcW w:w="201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содействие в трудоустройстве многодетным неработающим родителям и родителям, воспитывающих детей-инвалидов</w:t>
            </w:r>
          </w:p>
        </w:tc>
        <w:tc>
          <w:tcPr>
            <w:tcW w:w="1677"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 xml:space="preserve">Отдел социальной защиты </w:t>
            </w:r>
            <w:r w:rsidRPr="0027130C">
              <w:rPr>
                <w:sz w:val="20"/>
                <w:szCs w:val="20"/>
              </w:rPr>
              <w:t>Министерств</w:t>
            </w:r>
            <w:r>
              <w:rPr>
                <w:sz w:val="20"/>
                <w:szCs w:val="20"/>
              </w:rPr>
              <w:t>а</w:t>
            </w:r>
            <w:r w:rsidRPr="0027130C">
              <w:rPr>
                <w:sz w:val="20"/>
                <w:szCs w:val="20"/>
              </w:rPr>
              <w:t xml:space="preserve"> труда, занятости и социальной защиты Республики Татарстан</w:t>
            </w:r>
            <w:r>
              <w:rPr>
                <w:sz w:val="20"/>
                <w:szCs w:val="20"/>
              </w:rPr>
              <w:t xml:space="preserve"> по Алексеевскому муниципальному району</w:t>
            </w:r>
          </w:p>
        </w:tc>
        <w:tc>
          <w:tcPr>
            <w:tcW w:w="1552" w:type="dxa"/>
            <w:tcBorders>
              <w:top w:val="nil"/>
              <w:left w:val="nil"/>
              <w:bottom w:val="single" w:sz="4" w:space="0" w:color="auto"/>
              <w:right w:val="single" w:sz="4" w:space="0" w:color="auto"/>
            </w:tcBorders>
            <w:shd w:val="clear" w:color="000000" w:fill="FFFFFF"/>
          </w:tcPr>
          <w:p w:rsidR="00825378" w:rsidRPr="0027130C" w:rsidRDefault="00825378" w:rsidP="00185718">
            <w:pPr>
              <w:keepNext/>
              <w:contextualSpacing/>
              <w:jc w:val="center"/>
              <w:rPr>
                <w:sz w:val="20"/>
                <w:szCs w:val="20"/>
              </w:rPr>
            </w:pPr>
            <w:r w:rsidRPr="0027130C">
              <w:rPr>
                <w:sz w:val="20"/>
                <w:szCs w:val="20"/>
              </w:rPr>
              <w:t>201</w:t>
            </w:r>
            <w:r>
              <w:rPr>
                <w:sz w:val="20"/>
                <w:szCs w:val="20"/>
              </w:rPr>
              <w:t>6</w:t>
            </w:r>
            <w:r w:rsidRPr="0027130C">
              <w:rPr>
                <w:sz w:val="20"/>
                <w:szCs w:val="20"/>
              </w:rPr>
              <w:t xml:space="preserve"> – 20</w:t>
            </w:r>
            <w:r>
              <w:rPr>
                <w:sz w:val="20"/>
                <w:szCs w:val="20"/>
              </w:rPr>
              <w:t>30</w:t>
            </w:r>
            <w:r w:rsidRPr="0027130C">
              <w:rPr>
                <w:sz w:val="20"/>
                <w:szCs w:val="20"/>
              </w:rPr>
              <w:t xml:space="preserve"> годы</w:t>
            </w:r>
          </w:p>
        </w:tc>
        <w:tc>
          <w:tcPr>
            <w:tcW w:w="1920" w:type="dxa"/>
            <w:tcBorders>
              <w:top w:val="nil"/>
              <w:left w:val="nil"/>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r>
              <w:rPr>
                <w:sz w:val="20"/>
                <w:szCs w:val="20"/>
              </w:rPr>
              <w:t>Снижение уровня безработицы в районе</w:t>
            </w:r>
          </w:p>
        </w:tc>
        <w:tc>
          <w:tcPr>
            <w:tcW w:w="140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p>
        </w:tc>
      </w:tr>
      <w:tr w:rsidR="00825378" w:rsidTr="00B24112">
        <w:tblPrEx>
          <w:tblBorders>
            <w:top w:val="none" w:sz="0" w:space="0" w:color="auto"/>
          </w:tblBorders>
          <w:tblLook w:val="04A0" w:firstRow="1" w:lastRow="0" w:firstColumn="1" w:lastColumn="0" w:noHBand="0" w:noVBand="1"/>
        </w:tblPrEx>
        <w:trPr>
          <w:trHeight w:val="318"/>
        </w:trPr>
        <w:tc>
          <w:tcPr>
            <w:tcW w:w="1848" w:type="dxa"/>
            <w:tcBorders>
              <w:top w:val="nil"/>
              <w:left w:val="single" w:sz="4" w:space="0" w:color="auto"/>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p>
        </w:tc>
        <w:tc>
          <w:tcPr>
            <w:tcW w:w="201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оказание социальной материальной помощи на основании социального контракта гражданам, вернувшимся из мест лишения свободы, малоимущим гражданам</w:t>
            </w:r>
          </w:p>
        </w:tc>
        <w:tc>
          <w:tcPr>
            <w:tcW w:w="1677"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 xml:space="preserve">Отдел социальной защиты </w:t>
            </w:r>
            <w:r w:rsidRPr="0027130C">
              <w:rPr>
                <w:sz w:val="20"/>
                <w:szCs w:val="20"/>
              </w:rPr>
              <w:t>Министерств</w:t>
            </w:r>
            <w:r>
              <w:rPr>
                <w:sz w:val="20"/>
                <w:szCs w:val="20"/>
              </w:rPr>
              <w:t>а</w:t>
            </w:r>
            <w:r w:rsidRPr="0027130C">
              <w:rPr>
                <w:sz w:val="20"/>
                <w:szCs w:val="20"/>
              </w:rPr>
              <w:t xml:space="preserve"> труда, занятости и социальной защиты Республики Татарстан</w:t>
            </w:r>
            <w:r>
              <w:rPr>
                <w:sz w:val="20"/>
                <w:szCs w:val="20"/>
              </w:rPr>
              <w:t xml:space="preserve"> по Алексеевскому муниципальному району</w:t>
            </w:r>
          </w:p>
        </w:tc>
        <w:tc>
          <w:tcPr>
            <w:tcW w:w="1552" w:type="dxa"/>
            <w:tcBorders>
              <w:top w:val="nil"/>
              <w:left w:val="nil"/>
              <w:bottom w:val="single" w:sz="4" w:space="0" w:color="auto"/>
              <w:right w:val="single" w:sz="4" w:space="0" w:color="auto"/>
            </w:tcBorders>
            <w:shd w:val="clear" w:color="000000" w:fill="FFFFFF"/>
          </w:tcPr>
          <w:p w:rsidR="00825378" w:rsidRPr="0027130C" w:rsidRDefault="00825378" w:rsidP="00185718">
            <w:pPr>
              <w:keepNext/>
              <w:contextualSpacing/>
              <w:jc w:val="center"/>
              <w:rPr>
                <w:sz w:val="20"/>
                <w:szCs w:val="20"/>
              </w:rPr>
            </w:pPr>
            <w:r w:rsidRPr="0027130C">
              <w:rPr>
                <w:sz w:val="20"/>
                <w:szCs w:val="20"/>
              </w:rPr>
              <w:t>201</w:t>
            </w:r>
            <w:r>
              <w:rPr>
                <w:sz w:val="20"/>
                <w:szCs w:val="20"/>
              </w:rPr>
              <w:t>6</w:t>
            </w:r>
            <w:r w:rsidRPr="0027130C">
              <w:rPr>
                <w:sz w:val="20"/>
                <w:szCs w:val="20"/>
              </w:rPr>
              <w:t xml:space="preserve"> – 20</w:t>
            </w:r>
            <w:r>
              <w:rPr>
                <w:sz w:val="20"/>
                <w:szCs w:val="20"/>
              </w:rPr>
              <w:t>30</w:t>
            </w:r>
            <w:r w:rsidRPr="0027130C">
              <w:rPr>
                <w:sz w:val="20"/>
                <w:szCs w:val="20"/>
              </w:rPr>
              <w:t xml:space="preserve"> годы</w:t>
            </w:r>
          </w:p>
        </w:tc>
        <w:tc>
          <w:tcPr>
            <w:tcW w:w="192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Улучшение материального положения заявителей</w:t>
            </w:r>
          </w:p>
        </w:tc>
        <w:tc>
          <w:tcPr>
            <w:tcW w:w="140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p>
        </w:tc>
      </w:tr>
      <w:tr w:rsidR="00825378" w:rsidTr="00B24112">
        <w:tblPrEx>
          <w:tblBorders>
            <w:top w:val="none" w:sz="0" w:space="0" w:color="auto"/>
          </w:tblBorders>
          <w:tblLook w:val="04A0" w:firstRow="1" w:lastRow="0" w:firstColumn="1" w:lastColumn="0" w:noHBand="0" w:noVBand="1"/>
        </w:tblPrEx>
        <w:trPr>
          <w:trHeight w:val="318"/>
        </w:trPr>
        <w:tc>
          <w:tcPr>
            <w:tcW w:w="1848" w:type="dxa"/>
            <w:tcBorders>
              <w:top w:val="nil"/>
              <w:left w:val="single" w:sz="4" w:space="0" w:color="auto"/>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p>
        </w:tc>
        <w:tc>
          <w:tcPr>
            <w:tcW w:w="201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деятельность добровольческой группы «Активист» среди подростков из многодетных, малообеспеченных семей</w:t>
            </w:r>
          </w:p>
        </w:tc>
        <w:tc>
          <w:tcPr>
            <w:tcW w:w="1677"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ГБУ «КЦСОН в Алексеевском муниципальном районе»</w:t>
            </w:r>
          </w:p>
        </w:tc>
        <w:tc>
          <w:tcPr>
            <w:tcW w:w="1552" w:type="dxa"/>
            <w:tcBorders>
              <w:top w:val="nil"/>
              <w:left w:val="nil"/>
              <w:bottom w:val="single" w:sz="4" w:space="0" w:color="auto"/>
              <w:right w:val="single" w:sz="4" w:space="0" w:color="auto"/>
            </w:tcBorders>
            <w:shd w:val="clear" w:color="000000" w:fill="FFFFFF"/>
          </w:tcPr>
          <w:p w:rsidR="00825378" w:rsidRPr="0027130C" w:rsidRDefault="00825378" w:rsidP="00185718">
            <w:pPr>
              <w:keepNext/>
              <w:contextualSpacing/>
              <w:jc w:val="center"/>
              <w:rPr>
                <w:sz w:val="20"/>
                <w:szCs w:val="20"/>
              </w:rPr>
            </w:pPr>
            <w:r w:rsidRPr="0027130C">
              <w:rPr>
                <w:sz w:val="20"/>
                <w:szCs w:val="20"/>
              </w:rPr>
              <w:t>201</w:t>
            </w:r>
            <w:r>
              <w:rPr>
                <w:sz w:val="20"/>
                <w:szCs w:val="20"/>
              </w:rPr>
              <w:t>6</w:t>
            </w:r>
            <w:r w:rsidRPr="0027130C">
              <w:rPr>
                <w:sz w:val="20"/>
                <w:szCs w:val="20"/>
              </w:rPr>
              <w:t xml:space="preserve"> – 20</w:t>
            </w:r>
            <w:r>
              <w:rPr>
                <w:sz w:val="20"/>
                <w:szCs w:val="20"/>
              </w:rPr>
              <w:t>30</w:t>
            </w:r>
            <w:r w:rsidRPr="0027130C">
              <w:rPr>
                <w:sz w:val="20"/>
                <w:szCs w:val="20"/>
              </w:rPr>
              <w:t xml:space="preserve"> годы</w:t>
            </w:r>
          </w:p>
        </w:tc>
        <w:tc>
          <w:tcPr>
            <w:tcW w:w="192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Снижение уровня детской безнадзорности, Социализация и адаптация подростков в социуме</w:t>
            </w:r>
          </w:p>
        </w:tc>
        <w:tc>
          <w:tcPr>
            <w:tcW w:w="140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p>
        </w:tc>
      </w:tr>
      <w:tr w:rsidR="00825378" w:rsidTr="00B24112">
        <w:tblPrEx>
          <w:tblBorders>
            <w:top w:val="none" w:sz="0" w:space="0" w:color="auto"/>
          </w:tblBorders>
          <w:tblLook w:val="04A0" w:firstRow="1" w:lastRow="0" w:firstColumn="1" w:lastColumn="0" w:noHBand="0" w:noVBand="1"/>
        </w:tblPrEx>
        <w:trPr>
          <w:trHeight w:val="1854"/>
        </w:trPr>
        <w:tc>
          <w:tcPr>
            <w:tcW w:w="1848" w:type="dxa"/>
            <w:tcBorders>
              <w:top w:val="nil"/>
              <w:left w:val="single" w:sz="4" w:space="0" w:color="auto"/>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p>
        </w:tc>
        <w:tc>
          <w:tcPr>
            <w:tcW w:w="201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выезды в отдаленные населенные пункты района с целью выявления пожилых людей нуждающихся в надомном социальном обслуживании</w:t>
            </w:r>
          </w:p>
        </w:tc>
        <w:tc>
          <w:tcPr>
            <w:tcW w:w="1677"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ГБУ «КЦСОН в Алексеевском муниципальном районе»</w:t>
            </w:r>
          </w:p>
        </w:tc>
        <w:tc>
          <w:tcPr>
            <w:tcW w:w="1552" w:type="dxa"/>
            <w:tcBorders>
              <w:top w:val="nil"/>
              <w:left w:val="nil"/>
              <w:bottom w:val="single" w:sz="4" w:space="0" w:color="auto"/>
              <w:right w:val="single" w:sz="4" w:space="0" w:color="auto"/>
            </w:tcBorders>
            <w:shd w:val="clear" w:color="000000" w:fill="FFFFFF"/>
          </w:tcPr>
          <w:p w:rsidR="00825378" w:rsidRPr="0027130C" w:rsidRDefault="00825378" w:rsidP="00185718">
            <w:pPr>
              <w:keepNext/>
              <w:contextualSpacing/>
              <w:jc w:val="center"/>
              <w:rPr>
                <w:sz w:val="20"/>
                <w:szCs w:val="20"/>
              </w:rPr>
            </w:pPr>
            <w:r>
              <w:rPr>
                <w:sz w:val="20"/>
                <w:szCs w:val="20"/>
              </w:rPr>
              <w:t>2016 – 2030 годы</w:t>
            </w:r>
          </w:p>
        </w:tc>
        <w:tc>
          <w:tcPr>
            <w:tcW w:w="1920" w:type="dxa"/>
            <w:tcBorders>
              <w:top w:val="nil"/>
              <w:left w:val="nil"/>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r>
              <w:rPr>
                <w:sz w:val="20"/>
                <w:szCs w:val="20"/>
              </w:rPr>
              <w:t>Обеспечение доступными качественными социальными услугами надомного социального обслуживания пожилых людей в соответствии с их нуждаемостью</w:t>
            </w:r>
          </w:p>
        </w:tc>
        <w:tc>
          <w:tcPr>
            <w:tcW w:w="140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p>
        </w:tc>
      </w:tr>
      <w:tr w:rsidR="00825378" w:rsidTr="00B24112">
        <w:tblPrEx>
          <w:tblBorders>
            <w:top w:val="none" w:sz="0" w:space="0" w:color="auto"/>
          </w:tblBorders>
          <w:tblLook w:val="04A0" w:firstRow="1" w:lastRow="0" w:firstColumn="1" w:lastColumn="0" w:noHBand="0" w:noVBand="1"/>
        </w:tblPrEx>
        <w:trPr>
          <w:trHeight w:val="1854"/>
        </w:trPr>
        <w:tc>
          <w:tcPr>
            <w:tcW w:w="1848" w:type="dxa"/>
            <w:tcBorders>
              <w:top w:val="nil"/>
              <w:left w:val="single" w:sz="4" w:space="0" w:color="auto"/>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p>
        </w:tc>
        <w:tc>
          <w:tcPr>
            <w:tcW w:w="201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 xml:space="preserve">социальное партнерство с учреждениями здравоохранения в вопросах охраны здоровья подопечных отделений надомного социального обслуживания Комплексного центра социального обслуживания населения (запись на прием к врачу, выписки  рецептов на обеспечение лекарственными препаратами и медицинскими изделиями ит.д.) </w:t>
            </w:r>
          </w:p>
        </w:tc>
        <w:tc>
          <w:tcPr>
            <w:tcW w:w="1677"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 xml:space="preserve">Отдел социальной защиты </w:t>
            </w:r>
            <w:r w:rsidRPr="0027130C">
              <w:rPr>
                <w:sz w:val="20"/>
                <w:szCs w:val="20"/>
              </w:rPr>
              <w:t>Министерств</w:t>
            </w:r>
            <w:r>
              <w:rPr>
                <w:sz w:val="20"/>
                <w:szCs w:val="20"/>
              </w:rPr>
              <w:t>а</w:t>
            </w:r>
            <w:r w:rsidRPr="0027130C">
              <w:rPr>
                <w:sz w:val="20"/>
                <w:szCs w:val="20"/>
              </w:rPr>
              <w:t xml:space="preserve"> труда, занятости и социальной защиты Республики Татарстан</w:t>
            </w:r>
            <w:r>
              <w:rPr>
                <w:sz w:val="20"/>
                <w:szCs w:val="20"/>
              </w:rPr>
              <w:t xml:space="preserve"> по Алексеевскому муниципальному району</w:t>
            </w:r>
          </w:p>
        </w:tc>
        <w:tc>
          <w:tcPr>
            <w:tcW w:w="155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jc w:val="center"/>
              <w:rPr>
                <w:sz w:val="20"/>
                <w:szCs w:val="20"/>
              </w:rPr>
            </w:pPr>
            <w:r>
              <w:rPr>
                <w:sz w:val="20"/>
                <w:szCs w:val="20"/>
              </w:rPr>
              <w:t>2016 – 2030 годы</w:t>
            </w:r>
          </w:p>
        </w:tc>
        <w:tc>
          <w:tcPr>
            <w:tcW w:w="192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Соблюдение равного доступа в сфере здравоохранения, с целью сохранности здоровья граждан пожилого возраста</w:t>
            </w:r>
          </w:p>
        </w:tc>
        <w:tc>
          <w:tcPr>
            <w:tcW w:w="140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p>
        </w:tc>
      </w:tr>
      <w:tr w:rsidR="00825378" w:rsidTr="00B24112">
        <w:tblPrEx>
          <w:tblBorders>
            <w:top w:val="none" w:sz="0" w:space="0" w:color="auto"/>
          </w:tblBorders>
          <w:tblLook w:val="04A0" w:firstRow="1" w:lastRow="0" w:firstColumn="1" w:lastColumn="0" w:noHBand="0" w:noVBand="1"/>
        </w:tblPrEx>
        <w:trPr>
          <w:trHeight w:val="1854"/>
        </w:trPr>
        <w:tc>
          <w:tcPr>
            <w:tcW w:w="1848" w:type="dxa"/>
            <w:tcBorders>
              <w:top w:val="nil"/>
              <w:left w:val="single" w:sz="4" w:space="0" w:color="auto"/>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p>
        </w:tc>
        <w:tc>
          <w:tcPr>
            <w:tcW w:w="201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выезд «Мобильной Бригады» для оказания содействия в разрешении экстренных ситуаций, создающих угрозу  для жизни и здоровья граждан пожилого возраста и инвалидов, нуждающихся в социальном обслуживании</w:t>
            </w:r>
          </w:p>
        </w:tc>
        <w:tc>
          <w:tcPr>
            <w:tcW w:w="1677"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ГБУ «КЦСОН в Алексеевском муниципальном районе»</w:t>
            </w:r>
          </w:p>
        </w:tc>
        <w:tc>
          <w:tcPr>
            <w:tcW w:w="1552" w:type="dxa"/>
            <w:tcBorders>
              <w:top w:val="nil"/>
              <w:left w:val="nil"/>
              <w:bottom w:val="single" w:sz="4" w:space="0" w:color="auto"/>
              <w:right w:val="single" w:sz="4" w:space="0" w:color="auto"/>
            </w:tcBorders>
            <w:shd w:val="clear" w:color="000000" w:fill="FFFFFF"/>
          </w:tcPr>
          <w:p w:rsidR="00825378" w:rsidRPr="0027130C" w:rsidRDefault="00825378" w:rsidP="00185718">
            <w:pPr>
              <w:keepNext/>
              <w:contextualSpacing/>
              <w:jc w:val="center"/>
              <w:rPr>
                <w:sz w:val="20"/>
                <w:szCs w:val="20"/>
              </w:rPr>
            </w:pPr>
            <w:r>
              <w:rPr>
                <w:sz w:val="20"/>
                <w:szCs w:val="20"/>
              </w:rPr>
              <w:t>2016 – 2030 годы</w:t>
            </w:r>
          </w:p>
        </w:tc>
        <w:tc>
          <w:tcPr>
            <w:tcW w:w="192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 xml:space="preserve">Оказание комплексных социальных услуг, нуждающимся гражданам пожилого возраста и инвалидам </w:t>
            </w:r>
          </w:p>
        </w:tc>
        <w:tc>
          <w:tcPr>
            <w:tcW w:w="140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p>
        </w:tc>
      </w:tr>
      <w:tr w:rsidR="00825378" w:rsidTr="00B24112">
        <w:tblPrEx>
          <w:tblBorders>
            <w:top w:val="none" w:sz="0" w:space="0" w:color="auto"/>
          </w:tblBorders>
          <w:tblLook w:val="04A0" w:firstRow="1" w:lastRow="0" w:firstColumn="1" w:lastColumn="0" w:noHBand="0" w:noVBand="1"/>
        </w:tblPrEx>
        <w:trPr>
          <w:trHeight w:val="1854"/>
        </w:trPr>
        <w:tc>
          <w:tcPr>
            <w:tcW w:w="1848" w:type="dxa"/>
            <w:tcBorders>
              <w:top w:val="nil"/>
              <w:left w:val="single" w:sz="4" w:space="0" w:color="auto"/>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p>
        </w:tc>
        <w:tc>
          <w:tcPr>
            <w:tcW w:w="201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социальное обслуживание на дому</w:t>
            </w:r>
          </w:p>
        </w:tc>
        <w:tc>
          <w:tcPr>
            <w:tcW w:w="1677"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ГБУ «КЦСОН в Алексеевском муниципальном районе»</w:t>
            </w:r>
          </w:p>
        </w:tc>
        <w:tc>
          <w:tcPr>
            <w:tcW w:w="1552" w:type="dxa"/>
            <w:tcBorders>
              <w:top w:val="nil"/>
              <w:left w:val="nil"/>
              <w:bottom w:val="single" w:sz="4" w:space="0" w:color="auto"/>
              <w:right w:val="single" w:sz="4" w:space="0" w:color="auto"/>
            </w:tcBorders>
            <w:shd w:val="clear" w:color="000000" w:fill="FFFFFF"/>
          </w:tcPr>
          <w:p w:rsidR="00825378" w:rsidRPr="0027130C" w:rsidRDefault="00825378" w:rsidP="00185718">
            <w:pPr>
              <w:keepNext/>
              <w:contextualSpacing/>
              <w:jc w:val="center"/>
              <w:rPr>
                <w:sz w:val="20"/>
                <w:szCs w:val="20"/>
              </w:rPr>
            </w:pPr>
            <w:r>
              <w:rPr>
                <w:sz w:val="20"/>
                <w:szCs w:val="20"/>
              </w:rPr>
              <w:t>2016 – 2030 годы</w:t>
            </w:r>
          </w:p>
        </w:tc>
        <w:tc>
          <w:tcPr>
            <w:tcW w:w="192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Оказание своевременной адресной социально-бытовой и социально-медицинской помощи гражданам пожилого возраста и инвалидам</w:t>
            </w:r>
          </w:p>
        </w:tc>
        <w:tc>
          <w:tcPr>
            <w:tcW w:w="140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p>
        </w:tc>
      </w:tr>
      <w:tr w:rsidR="00825378" w:rsidRPr="00026467" w:rsidTr="00B24112">
        <w:tblPrEx>
          <w:tblBorders>
            <w:top w:val="none" w:sz="0" w:space="0" w:color="auto"/>
          </w:tblBorders>
          <w:tblLook w:val="04A0" w:firstRow="1" w:lastRow="0" w:firstColumn="1" w:lastColumn="0" w:noHBand="0" w:noVBand="1"/>
        </w:tblPrEx>
        <w:trPr>
          <w:trHeight w:val="1854"/>
        </w:trPr>
        <w:tc>
          <w:tcPr>
            <w:tcW w:w="1848" w:type="dxa"/>
            <w:tcBorders>
              <w:top w:val="nil"/>
              <w:left w:val="single" w:sz="4" w:space="0" w:color="auto"/>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p>
        </w:tc>
        <w:tc>
          <w:tcPr>
            <w:tcW w:w="201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укрепление межведомственного взаимодействия и координации деятельности по решению вопросов граждан пожилого возраста, создание системы проведения постоянного мониторинга социально-экономического положения граждан пожилого возраста</w:t>
            </w:r>
          </w:p>
        </w:tc>
        <w:tc>
          <w:tcPr>
            <w:tcW w:w="1677"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ГБУ «КЦСОН в Алексеевском муниципальном районе»</w:t>
            </w:r>
          </w:p>
        </w:tc>
        <w:tc>
          <w:tcPr>
            <w:tcW w:w="155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jc w:val="center"/>
              <w:rPr>
                <w:sz w:val="20"/>
                <w:szCs w:val="20"/>
              </w:rPr>
            </w:pPr>
            <w:r>
              <w:rPr>
                <w:sz w:val="20"/>
                <w:szCs w:val="20"/>
              </w:rPr>
              <w:t>2016 – 2030 годы</w:t>
            </w:r>
          </w:p>
        </w:tc>
        <w:tc>
          <w:tcPr>
            <w:tcW w:w="1920" w:type="dxa"/>
            <w:tcBorders>
              <w:top w:val="nil"/>
              <w:left w:val="nil"/>
              <w:bottom w:val="single" w:sz="4" w:space="0" w:color="auto"/>
              <w:right w:val="single" w:sz="4" w:space="0" w:color="auto"/>
            </w:tcBorders>
            <w:shd w:val="clear" w:color="000000" w:fill="FFFFFF"/>
          </w:tcPr>
          <w:p w:rsidR="00825378" w:rsidRPr="00026467" w:rsidRDefault="00825378" w:rsidP="00185718">
            <w:pPr>
              <w:keepNext/>
              <w:contextualSpacing/>
              <w:rPr>
                <w:sz w:val="20"/>
                <w:szCs w:val="20"/>
                <w:highlight w:val="yellow"/>
              </w:rPr>
            </w:pPr>
            <w:r w:rsidRPr="0079017F">
              <w:rPr>
                <w:sz w:val="20"/>
                <w:szCs w:val="20"/>
              </w:rPr>
              <w:t xml:space="preserve">В рамках данного направления предусматривается реализация мероприятий, направленных на укрепление межведомственного взаимодействия и координацию деятельности по решению вопросов граждан пожилого возраста, создание системы проведения постоянного мониторинга социально-экономического положения граждан пожилого возраста </w:t>
            </w:r>
          </w:p>
        </w:tc>
        <w:tc>
          <w:tcPr>
            <w:tcW w:w="1402" w:type="dxa"/>
            <w:tcBorders>
              <w:top w:val="nil"/>
              <w:left w:val="nil"/>
              <w:bottom w:val="single" w:sz="4" w:space="0" w:color="auto"/>
              <w:right w:val="single" w:sz="4" w:space="0" w:color="auto"/>
            </w:tcBorders>
            <w:shd w:val="clear" w:color="000000" w:fill="FFFFFF"/>
          </w:tcPr>
          <w:p w:rsidR="00825378" w:rsidRPr="00026467" w:rsidRDefault="00825378" w:rsidP="00185718">
            <w:pPr>
              <w:keepNext/>
              <w:contextualSpacing/>
              <w:rPr>
                <w:sz w:val="20"/>
                <w:szCs w:val="20"/>
                <w:highlight w:val="yellow"/>
              </w:rPr>
            </w:pPr>
          </w:p>
        </w:tc>
      </w:tr>
      <w:tr w:rsidR="00825378" w:rsidTr="00B24112">
        <w:tblPrEx>
          <w:tblBorders>
            <w:top w:val="none" w:sz="0" w:space="0" w:color="auto"/>
          </w:tblBorders>
          <w:tblLook w:val="04A0" w:firstRow="1" w:lastRow="0" w:firstColumn="1" w:lastColumn="0" w:noHBand="0" w:noVBand="1"/>
        </w:tblPrEx>
        <w:trPr>
          <w:trHeight w:val="1854"/>
        </w:trPr>
        <w:tc>
          <w:tcPr>
            <w:tcW w:w="1848" w:type="dxa"/>
            <w:tcBorders>
              <w:top w:val="nil"/>
              <w:left w:val="single" w:sz="4" w:space="0" w:color="auto"/>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p>
        </w:tc>
        <w:tc>
          <w:tcPr>
            <w:tcW w:w="201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sidRPr="00B254E8">
              <w:rPr>
                <w:sz w:val="20"/>
                <w:szCs w:val="20"/>
              </w:rPr>
              <w:t>Организация досуга пожилых людей, экскурсий по святым и интересным местам</w:t>
            </w:r>
          </w:p>
        </w:tc>
        <w:tc>
          <w:tcPr>
            <w:tcW w:w="1677"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ГБУ «КЦСОН в Алексеевском муниципальном районе»</w:t>
            </w:r>
          </w:p>
        </w:tc>
        <w:tc>
          <w:tcPr>
            <w:tcW w:w="155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jc w:val="center"/>
              <w:rPr>
                <w:sz w:val="20"/>
                <w:szCs w:val="20"/>
              </w:rPr>
            </w:pPr>
            <w:r>
              <w:rPr>
                <w:sz w:val="20"/>
                <w:szCs w:val="20"/>
              </w:rPr>
              <w:t>2016 – 2030 годы</w:t>
            </w:r>
          </w:p>
        </w:tc>
        <w:tc>
          <w:tcPr>
            <w:tcW w:w="1920" w:type="dxa"/>
            <w:tcBorders>
              <w:top w:val="nil"/>
              <w:left w:val="nil"/>
              <w:bottom w:val="single" w:sz="4" w:space="0" w:color="auto"/>
              <w:right w:val="single" w:sz="4" w:space="0" w:color="auto"/>
            </w:tcBorders>
            <w:shd w:val="clear" w:color="000000" w:fill="FFFFFF"/>
          </w:tcPr>
          <w:p w:rsidR="00825378" w:rsidRPr="0079017F" w:rsidRDefault="00825378" w:rsidP="00185718">
            <w:pPr>
              <w:keepNext/>
              <w:contextualSpacing/>
              <w:rPr>
                <w:sz w:val="20"/>
                <w:szCs w:val="20"/>
              </w:rPr>
            </w:pPr>
            <w:r>
              <w:rPr>
                <w:sz w:val="20"/>
                <w:szCs w:val="20"/>
              </w:rPr>
              <w:t>Расширение перечня услуг, предоставляемых центром, поиска новых форм социального обслуживания населения</w:t>
            </w:r>
          </w:p>
        </w:tc>
        <w:tc>
          <w:tcPr>
            <w:tcW w:w="140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p>
        </w:tc>
      </w:tr>
      <w:tr w:rsidR="00825378" w:rsidTr="00B24112">
        <w:tblPrEx>
          <w:tblBorders>
            <w:top w:val="none" w:sz="0" w:space="0" w:color="auto"/>
          </w:tblBorders>
          <w:tblLook w:val="04A0" w:firstRow="1" w:lastRow="0" w:firstColumn="1" w:lastColumn="0" w:noHBand="0" w:noVBand="1"/>
        </w:tblPrEx>
        <w:trPr>
          <w:trHeight w:val="1500"/>
        </w:trPr>
        <w:tc>
          <w:tcPr>
            <w:tcW w:w="1848" w:type="dxa"/>
            <w:tcBorders>
              <w:top w:val="nil"/>
              <w:left w:val="single" w:sz="4" w:space="0" w:color="auto"/>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p>
        </w:tc>
        <w:tc>
          <w:tcPr>
            <w:tcW w:w="2010" w:type="dxa"/>
            <w:tcBorders>
              <w:top w:val="nil"/>
              <w:left w:val="nil"/>
              <w:bottom w:val="single" w:sz="4" w:space="0" w:color="auto"/>
              <w:right w:val="single" w:sz="4" w:space="0" w:color="auto"/>
            </w:tcBorders>
            <w:shd w:val="clear" w:color="000000" w:fill="FFFFFF"/>
          </w:tcPr>
          <w:p w:rsidR="00825378" w:rsidRPr="00B254E8" w:rsidRDefault="00825378" w:rsidP="00185718">
            <w:pPr>
              <w:keepNext/>
              <w:contextualSpacing/>
              <w:rPr>
                <w:sz w:val="20"/>
                <w:szCs w:val="20"/>
              </w:rPr>
            </w:pPr>
            <w:r w:rsidRPr="0027130C">
              <w:rPr>
                <w:sz w:val="20"/>
                <w:szCs w:val="20"/>
              </w:rPr>
              <w:t>1.</w:t>
            </w:r>
            <w:r>
              <w:rPr>
                <w:sz w:val="20"/>
                <w:szCs w:val="20"/>
              </w:rPr>
              <w:t>1</w:t>
            </w:r>
            <w:r w:rsidRPr="0027130C">
              <w:rPr>
                <w:sz w:val="20"/>
                <w:szCs w:val="20"/>
              </w:rPr>
              <w:t>.</w:t>
            </w:r>
            <w:r>
              <w:rPr>
                <w:sz w:val="20"/>
                <w:szCs w:val="20"/>
              </w:rPr>
              <w:t>1.2. Внедрение новых видов платных услуг</w:t>
            </w:r>
          </w:p>
        </w:tc>
        <w:tc>
          <w:tcPr>
            <w:tcW w:w="1677"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ГБУ «КЦСОН в Алексеевском муниципальном районе»</w:t>
            </w:r>
          </w:p>
        </w:tc>
        <w:tc>
          <w:tcPr>
            <w:tcW w:w="155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jc w:val="center"/>
              <w:rPr>
                <w:sz w:val="20"/>
                <w:szCs w:val="20"/>
              </w:rPr>
            </w:pPr>
            <w:r>
              <w:rPr>
                <w:sz w:val="20"/>
                <w:szCs w:val="20"/>
              </w:rPr>
              <w:t>2016 – 2030 годы</w:t>
            </w:r>
          </w:p>
        </w:tc>
        <w:tc>
          <w:tcPr>
            <w:tcW w:w="192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Повышение эффективности деятельности учреждений и получения прибыли, направленной на ее развитие</w:t>
            </w:r>
          </w:p>
        </w:tc>
        <w:tc>
          <w:tcPr>
            <w:tcW w:w="140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p>
        </w:tc>
      </w:tr>
      <w:tr w:rsidR="00825378" w:rsidTr="00B24112">
        <w:tblPrEx>
          <w:tblBorders>
            <w:top w:val="none" w:sz="0" w:space="0" w:color="auto"/>
          </w:tblBorders>
          <w:tblLook w:val="04A0" w:firstRow="1" w:lastRow="0" w:firstColumn="1" w:lastColumn="0" w:noHBand="0" w:noVBand="1"/>
        </w:tblPrEx>
        <w:trPr>
          <w:trHeight w:val="903"/>
        </w:trPr>
        <w:tc>
          <w:tcPr>
            <w:tcW w:w="1848" w:type="dxa"/>
            <w:tcBorders>
              <w:top w:val="nil"/>
              <w:left w:val="single" w:sz="4" w:space="0" w:color="auto"/>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p>
        </w:tc>
        <w:tc>
          <w:tcPr>
            <w:tcW w:w="2010" w:type="dxa"/>
            <w:tcBorders>
              <w:top w:val="nil"/>
              <w:left w:val="nil"/>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r>
              <w:rPr>
                <w:sz w:val="20"/>
                <w:szCs w:val="20"/>
              </w:rPr>
              <w:t xml:space="preserve">1.1.1.3. Реализация проекта «Интернет-долголетие»: </w:t>
            </w:r>
          </w:p>
        </w:tc>
        <w:tc>
          <w:tcPr>
            <w:tcW w:w="1677"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p>
        </w:tc>
        <w:tc>
          <w:tcPr>
            <w:tcW w:w="155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jc w:val="center"/>
              <w:rPr>
                <w:sz w:val="20"/>
                <w:szCs w:val="20"/>
              </w:rPr>
            </w:pPr>
          </w:p>
        </w:tc>
        <w:tc>
          <w:tcPr>
            <w:tcW w:w="192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p>
        </w:tc>
        <w:tc>
          <w:tcPr>
            <w:tcW w:w="140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p>
        </w:tc>
      </w:tr>
      <w:tr w:rsidR="00825378" w:rsidTr="00B24112">
        <w:tblPrEx>
          <w:tblBorders>
            <w:top w:val="none" w:sz="0" w:space="0" w:color="auto"/>
          </w:tblBorders>
          <w:tblLook w:val="04A0" w:firstRow="1" w:lastRow="0" w:firstColumn="1" w:lastColumn="0" w:noHBand="0" w:noVBand="1"/>
        </w:tblPrEx>
        <w:trPr>
          <w:trHeight w:val="1541"/>
        </w:trPr>
        <w:tc>
          <w:tcPr>
            <w:tcW w:w="1848" w:type="dxa"/>
            <w:tcBorders>
              <w:top w:val="nil"/>
              <w:left w:val="single" w:sz="4" w:space="0" w:color="auto"/>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p>
        </w:tc>
        <w:tc>
          <w:tcPr>
            <w:tcW w:w="201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обучение основам компьютерной  грамотности  граждан из числа пенсионеров, лиц пенсионного и пожилого возраста</w:t>
            </w:r>
          </w:p>
        </w:tc>
        <w:tc>
          <w:tcPr>
            <w:tcW w:w="1677"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 xml:space="preserve">Отдел социальной защиты </w:t>
            </w:r>
            <w:r w:rsidRPr="0027130C">
              <w:rPr>
                <w:sz w:val="20"/>
                <w:szCs w:val="20"/>
              </w:rPr>
              <w:t>Министерств</w:t>
            </w:r>
            <w:r>
              <w:rPr>
                <w:sz w:val="20"/>
                <w:szCs w:val="20"/>
              </w:rPr>
              <w:t>а</w:t>
            </w:r>
            <w:r w:rsidRPr="0027130C">
              <w:rPr>
                <w:sz w:val="20"/>
                <w:szCs w:val="20"/>
              </w:rPr>
              <w:t xml:space="preserve"> труда, занятости и социальной защиты Республики Татарстан</w:t>
            </w:r>
            <w:r>
              <w:rPr>
                <w:sz w:val="20"/>
                <w:szCs w:val="20"/>
              </w:rPr>
              <w:t xml:space="preserve"> по Алексеевскому муниципальному району </w:t>
            </w:r>
          </w:p>
        </w:tc>
        <w:tc>
          <w:tcPr>
            <w:tcW w:w="155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jc w:val="center"/>
              <w:rPr>
                <w:sz w:val="20"/>
                <w:szCs w:val="20"/>
              </w:rPr>
            </w:pPr>
            <w:r>
              <w:rPr>
                <w:sz w:val="20"/>
                <w:szCs w:val="20"/>
              </w:rPr>
              <w:t>2016 – 2030 годы</w:t>
            </w:r>
          </w:p>
        </w:tc>
        <w:tc>
          <w:tcPr>
            <w:tcW w:w="192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Увеличение количества граждан из числа пенсионеров, лиц предпенсионного возраста, обучившихся в рамках проекта «Интернет-долголетие»</w:t>
            </w:r>
          </w:p>
        </w:tc>
        <w:tc>
          <w:tcPr>
            <w:tcW w:w="140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p>
        </w:tc>
      </w:tr>
      <w:tr w:rsidR="00825378" w:rsidTr="00B24112">
        <w:tblPrEx>
          <w:tblBorders>
            <w:top w:val="none" w:sz="0" w:space="0" w:color="auto"/>
          </w:tblBorders>
          <w:tblLook w:val="04A0" w:firstRow="1" w:lastRow="0" w:firstColumn="1" w:lastColumn="0" w:noHBand="0" w:noVBand="1"/>
        </w:tblPrEx>
        <w:trPr>
          <w:trHeight w:val="1541"/>
        </w:trPr>
        <w:tc>
          <w:tcPr>
            <w:tcW w:w="1848" w:type="dxa"/>
            <w:tcBorders>
              <w:top w:val="nil"/>
              <w:left w:val="single" w:sz="4" w:space="0" w:color="auto"/>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p>
        </w:tc>
        <w:tc>
          <w:tcPr>
            <w:tcW w:w="201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организация специализированных ярмарок-вакансий для граждан пенсионного возраста</w:t>
            </w:r>
          </w:p>
        </w:tc>
        <w:tc>
          <w:tcPr>
            <w:tcW w:w="1677"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 xml:space="preserve">Отдел социальной защиты </w:t>
            </w:r>
            <w:r w:rsidRPr="0027130C">
              <w:rPr>
                <w:sz w:val="20"/>
                <w:szCs w:val="20"/>
              </w:rPr>
              <w:t>Министерств</w:t>
            </w:r>
            <w:r>
              <w:rPr>
                <w:sz w:val="20"/>
                <w:szCs w:val="20"/>
              </w:rPr>
              <w:t>а</w:t>
            </w:r>
            <w:r w:rsidRPr="0027130C">
              <w:rPr>
                <w:sz w:val="20"/>
                <w:szCs w:val="20"/>
              </w:rPr>
              <w:t xml:space="preserve"> труда, занятости и социальной защиты Республики Татарстан</w:t>
            </w:r>
            <w:r>
              <w:rPr>
                <w:sz w:val="20"/>
                <w:szCs w:val="20"/>
              </w:rPr>
              <w:t xml:space="preserve"> по Алексеевскому муниципальному району </w:t>
            </w:r>
          </w:p>
        </w:tc>
        <w:tc>
          <w:tcPr>
            <w:tcW w:w="155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jc w:val="center"/>
              <w:rPr>
                <w:sz w:val="20"/>
                <w:szCs w:val="20"/>
              </w:rPr>
            </w:pPr>
            <w:r>
              <w:rPr>
                <w:sz w:val="20"/>
                <w:szCs w:val="20"/>
              </w:rPr>
              <w:t>2016 – 2030 годы</w:t>
            </w:r>
          </w:p>
        </w:tc>
        <w:tc>
          <w:tcPr>
            <w:tcW w:w="192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Создание гражданам пенсионного возраста равных условий в поиске работы</w:t>
            </w:r>
          </w:p>
        </w:tc>
        <w:tc>
          <w:tcPr>
            <w:tcW w:w="140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p>
        </w:tc>
      </w:tr>
      <w:tr w:rsidR="00825378" w:rsidTr="00B24112">
        <w:tblPrEx>
          <w:tblBorders>
            <w:top w:val="none" w:sz="0" w:space="0" w:color="auto"/>
          </w:tblBorders>
          <w:tblLook w:val="04A0" w:firstRow="1" w:lastRow="0" w:firstColumn="1" w:lastColumn="0" w:noHBand="0" w:noVBand="1"/>
        </w:tblPrEx>
        <w:trPr>
          <w:trHeight w:val="1541"/>
        </w:trPr>
        <w:tc>
          <w:tcPr>
            <w:tcW w:w="1848" w:type="dxa"/>
            <w:tcBorders>
              <w:top w:val="nil"/>
              <w:left w:val="single" w:sz="4" w:space="0" w:color="auto"/>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p>
        </w:tc>
        <w:tc>
          <w:tcPr>
            <w:tcW w:w="201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sidRPr="0027130C">
              <w:rPr>
                <w:sz w:val="20"/>
                <w:szCs w:val="20"/>
              </w:rPr>
              <w:t>1.</w:t>
            </w:r>
            <w:r>
              <w:rPr>
                <w:sz w:val="20"/>
                <w:szCs w:val="20"/>
              </w:rPr>
              <w:t>1.2 Социальная поддержка многодетных семей, в том числе:</w:t>
            </w:r>
          </w:p>
        </w:tc>
        <w:tc>
          <w:tcPr>
            <w:tcW w:w="1677"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p>
        </w:tc>
        <w:tc>
          <w:tcPr>
            <w:tcW w:w="155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jc w:val="center"/>
              <w:rPr>
                <w:sz w:val="20"/>
                <w:szCs w:val="20"/>
              </w:rPr>
            </w:pPr>
          </w:p>
        </w:tc>
        <w:tc>
          <w:tcPr>
            <w:tcW w:w="192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p>
        </w:tc>
        <w:tc>
          <w:tcPr>
            <w:tcW w:w="140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p>
        </w:tc>
      </w:tr>
      <w:tr w:rsidR="00825378" w:rsidTr="00B24112">
        <w:tblPrEx>
          <w:tblBorders>
            <w:top w:val="none" w:sz="0" w:space="0" w:color="auto"/>
          </w:tblBorders>
          <w:tblLook w:val="04A0" w:firstRow="1" w:lastRow="0" w:firstColumn="1" w:lastColumn="0" w:noHBand="0" w:noVBand="1"/>
        </w:tblPrEx>
        <w:trPr>
          <w:trHeight w:val="1541"/>
        </w:trPr>
        <w:tc>
          <w:tcPr>
            <w:tcW w:w="1848" w:type="dxa"/>
            <w:tcBorders>
              <w:top w:val="nil"/>
              <w:left w:val="single" w:sz="4" w:space="0" w:color="auto"/>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p>
        </w:tc>
        <w:tc>
          <w:tcPr>
            <w:tcW w:w="201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выделение земельных участков  многодетным семьям на доступной территории района</w:t>
            </w:r>
          </w:p>
        </w:tc>
        <w:tc>
          <w:tcPr>
            <w:tcW w:w="1677"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 xml:space="preserve">Исполнительный комитет Алексеевского муниципального района, Палата имущественных и земельных отношений Алексеевского муниципального района, </w:t>
            </w:r>
          </w:p>
          <w:p w:rsidR="00825378" w:rsidRDefault="00825378" w:rsidP="00185718">
            <w:pPr>
              <w:keepNext/>
              <w:contextualSpacing/>
              <w:rPr>
                <w:sz w:val="20"/>
                <w:szCs w:val="20"/>
              </w:rPr>
            </w:pPr>
            <w:r>
              <w:rPr>
                <w:sz w:val="20"/>
                <w:szCs w:val="20"/>
              </w:rPr>
              <w:t>Отдел социальной защиты Министерства труда,  занятости и социальной защиты Республики Татарстан по Алексеевскому муниципальному району</w:t>
            </w:r>
          </w:p>
        </w:tc>
        <w:tc>
          <w:tcPr>
            <w:tcW w:w="155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jc w:val="center"/>
              <w:rPr>
                <w:sz w:val="20"/>
                <w:szCs w:val="20"/>
              </w:rPr>
            </w:pPr>
            <w:r>
              <w:rPr>
                <w:sz w:val="20"/>
                <w:szCs w:val="20"/>
              </w:rPr>
              <w:t>2016-2030 годы</w:t>
            </w:r>
          </w:p>
        </w:tc>
        <w:tc>
          <w:tcPr>
            <w:tcW w:w="192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Улучшение жилищных условий многодетных семей</w:t>
            </w:r>
          </w:p>
        </w:tc>
        <w:tc>
          <w:tcPr>
            <w:tcW w:w="140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p>
        </w:tc>
      </w:tr>
      <w:tr w:rsidR="00825378" w:rsidTr="00B24112">
        <w:tblPrEx>
          <w:tblBorders>
            <w:top w:val="none" w:sz="0" w:space="0" w:color="auto"/>
          </w:tblBorders>
          <w:tblLook w:val="04A0" w:firstRow="1" w:lastRow="0" w:firstColumn="1" w:lastColumn="0" w:noHBand="0" w:noVBand="1"/>
        </w:tblPrEx>
        <w:trPr>
          <w:trHeight w:val="1137"/>
        </w:trPr>
        <w:tc>
          <w:tcPr>
            <w:tcW w:w="1848" w:type="dxa"/>
            <w:tcBorders>
              <w:top w:val="nil"/>
              <w:left w:val="single" w:sz="4" w:space="0" w:color="auto"/>
              <w:bottom w:val="nil"/>
              <w:right w:val="single" w:sz="4" w:space="0" w:color="auto"/>
            </w:tcBorders>
            <w:shd w:val="clear" w:color="000000" w:fill="FFFFFF"/>
          </w:tcPr>
          <w:p w:rsidR="00825378" w:rsidRPr="0027130C" w:rsidRDefault="00825378" w:rsidP="00185718">
            <w:pPr>
              <w:keepNext/>
              <w:contextualSpacing/>
              <w:rPr>
                <w:sz w:val="20"/>
                <w:szCs w:val="20"/>
              </w:rPr>
            </w:pPr>
          </w:p>
        </w:tc>
        <w:tc>
          <w:tcPr>
            <w:tcW w:w="2010" w:type="dxa"/>
            <w:tcBorders>
              <w:top w:val="nil"/>
              <w:left w:val="nil"/>
              <w:bottom w:val="nil"/>
              <w:right w:val="single" w:sz="4" w:space="0" w:color="auto"/>
            </w:tcBorders>
            <w:shd w:val="clear" w:color="000000" w:fill="FFFFFF"/>
          </w:tcPr>
          <w:p w:rsidR="00825378" w:rsidRDefault="00825378" w:rsidP="00185718">
            <w:pPr>
              <w:keepNext/>
              <w:contextualSpacing/>
              <w:rPr>
                <w:sz w:val="20"/>
                <w:szCs w:val="20"/>
              </w:rPr>
            </w:pPr>
            <w:r>
              <w:rPr>
                <w:sz w:val="20"/>
                <w:szCs w:val="20"/>
              </w:rPr>
              <w:t>обеспечение инженерной инфраструктурой земельных участков, выделенных многодетным семьям</w:t>
            </w:r>
          </w:p>
        </w:tc>
        <w:tc>
          <w:tcPr>
            <w:tcW w:w="1677" w:type="dxa"/>
            <w:tcBorders>
              <w:top w:val="nil"/>
              <w:left w:val="nil"/>
              <w:bottom w:val="nil"/>
              <w:right w:val="single" w:sz="4" w:space="0" w:color="auto"/>
            </w:tcBorders>
            <w:shd w:val="clear" w:color="000000" w:fill="FFFFFF"/>
          </w:tcPr>
          <w:p w:rsidR="00825378" w:rsidRDefault="00825378" w:rsidP="00185718">
            <w:pPr>
              <w:keepNext/>
              <w:contextualSpacing/>
              <w:rPr>
                <w:sz w:val="20"/>
                <w:szCs w:val="20"/>
              </w:rPr>
            </w:pPr>
            <w:r>
              <w:rPr>
                <w:sz w:val="20"/>
                <w:szCs w:val="20"/>
              </w:rPr>
              <w:t>Исполнительный комитет Алексеевского муниципального района</w:t>
            </w:r>
          </w:p>
          <w:p w:rsidR="00825378" w:rsidRDefault="00825378" w:rsidP="00185718">
            <w:pPr>
              <w:keepNext/>
              <w:contextualSpacing/>
              <w:rPr>
                <w:sz w:val="20"/>
                <w:szCs w:val="20"/>
              </w:rPr>
            </w:pPr>
          </w:p>
        </w:tc>
        <w:tc>
          <w:tcPr>
            <w:tcW w:w="1552" w:type="dxa"/>
            <w:tcBorders>
              <w:top w:val="nil"/>
              <w:left w:val="nil"/>
              <w:bottom w:val="nil"/>
              <w:right w:val="single" w:sz="4" w:space="0" w:color="auto"/>
            </w:tcBorders>
            <w:shd w:val="clear" w:color="000000" w:fill="FFFFFF"/>
          </w:tcPr>
          <w:p w:rsidR="00825378" w:rsidRDefault="00825378" w:rsidP="00185718">
            <w:pPr>
              <w:keepNext/>
              <w:contextualSpacing/>
              <w:rPr>
                <w:sz w:val="20"/>
                <w:szCs w:val="20"/>
              </w:rPr>
            </w:pPr>
            <w:r>
              <w:rPr>
                <w:sz w:val="20"/>
                <w:szCs w:val="20"/>
              </w:rPr>
              <w:t>2016 г</w:t>
            </w:r>
            <w:r w:rsidR="00FC7422">
              <w:rPr>
                <w:sz w:val="20"/>
                <w:szCs w:val="20"/>
              </w:rPr>
              <w:t>од</w:t>
            </w:r>
            <w:r>
              <w:rPr>
                <w:sz w:val="20"/>
                <w:szCs w:val="20"/>
              </w:rPr>
              <w:t xml:space="preserve"> – 40,0 млн. руб./РБ</w:t>
            </w:r>
          </w:p>
          <w:p w:rsidR="00825378" w:rsidRDefault="00825378" w:rsidP="00185718">
            <w:pPr>
              <w:keepNext/>
              <w:contextualSpacing/>
              <w:rPr>
                <w:sz w:val="20"/>
                <w:szCs w:val="20"/>
              </w:rPr>
            </w:pPr>
            <w:r>
              <w:rPr>
                <w:sz w:val="20"/>
                <w:szCs w:val="20"/>
              </w:rPr>
              <w:t>2017 г</w:t>
            </w:r>
            <w:r w:rsidR="00FC7422">
              <w:rPr>
                <w:sz w:val="20"/>
                <w:szCs w:val="20"/>
              </w:rPr>
              <w:t>од</w:t>
            </w:r>
            <w:r>
              <w:rPr>
                <w:sz w:val="20"/>
                <w:szCs w:val="20"/>
              </w:rPr>
              <w:t xml:space="preserve"> – 40,0</w:t>
            </w:r>
          </w:p>
          <w:p w:rsidR="00825378" w:rsidRDefault="00825378" w:rsidP="00185718">
            <w:pPr>
              <w:keepNext/>
              <w:contextualSpacing/>
              <w:rPr>
                <w:sz w:val="20"/>
                <w:szCs w:val="20"/>
              </w:rPr>
            </w:pPr>
            <w:r>
              <w:rPr>
                <w:sz w:val="20"/>
                <w:szCs w:val="20"/>
              </w:rPr>
              <w:t>млн. руб./РБ</w:t>
            </w:r>
          </w:p>
          <w:p w:rsidR="00825378" w:rsidRDefault="00825378" w:rsidP="00185718">
            <w:pPr>
              <w:keepNext/>
              <w:contextualSpacing/>
              <w:rPr>
                <w:sz w:val="20"/>
                <w:szCs w:val="20"/>
              </w:rPr>
            </w:pPr>
            <w:r>
              <w:rPr>
                <w:sz w:val="20"/>
                <w:szCs w:val="20"/>
              </w:rPr>
              <w:t>2018 г</w:t>
            </w:r>
            <w:r w:rsidR="00FC7422">
              <w:rPr>
                <w:sz w:val="20"/>
                <w:szCs w:val="20"/>
              </w:rPr>
              <w:t>од</w:t>
            </w:r>
            <w:r>
              <w:rPr>
                <w:sz w:val="20"/>
                <w:szCs w:val="20"/>
              </w:rPr>
              <w:t xml:space="preserve"> - 42,5</w:t>
            </w:r>
          </w:p>
          <w:p w:rsidR="00825378" w:rsidRDefault="00825378" w:rsidP="00185718">
            <w:pPr>
              <w:keepNext/>
              <w:contextualSpacing/>
              <w:rPr>
                <w:sz w:val="20"/>
                <w:szCs w:val="20"/>
              </w:rPr>
            </w:pPr>
            <w:r>
              <w:rPr>
                <w:sz w:val="20"/>
                <w:szCs w:val="20"/>
              </w:rPr>
              <w:t>млн. руб./РБ</w:t>
            </w:r>
          </w:p>
          <w:p w:rsidR="00825378" w:rsidRDefault="00825378" w:rsidP="00185718">
            <w:pPr>
              <w:keepNext/>
              <w:contextualSpacing/>
              <w:rPr>
                <w:sz w:val="20"/>
                <w:szCs w:val="20"/>
              </w:rPr>
            </w:pPr>
            <w:r>
              <w:rPr>
                <w:sz w:val="20"/>
                <w:szCs w:val="20"/>
              </w:rPr>
              <w:t>2019 г</w:t>
            </w:r>
            <w:r w:rsidR="00FC7422">
              <w:rPr>
                <w:sz w:val="20"/>
                <w:szCs w:val="20"/>
              </w:rPr>
              <w:t>од</w:t>
            </w:r>
            <w:r>
              <w:rPr>
                <w:sz w:val="20"/>
                <w:szCs w:val="20"/>
              </w:rPr>
              <w:t xml:space="preserve"> – 45,0</w:t>
            </w:r>
          </w:p>
          <w:p w:rsidR="00825378" w:rsidRDefault="00825378" w:rsidP="00185718">
            <w:pPr>
              <w:keepNext/>
              <w:contextualSpacing/>
              <w:rPr>
                <w:sz w:val="20"/>
                <w:szCs w:val="20"/>
              </w:rPr>
            </w:pPr>
            <w:r>
              <w:rPr>
                <w:sz w:val="20"/>
                <w:szCs w:val="20"/>
              </w:rPr>
              <w:t>млн. руб./РБ</w:t>
            </w:r>
          </w:p>
          <w:p w:rsidR="00825378" w:rsidRDefault="00825378" w:rsidP="00FC7422">
            <w:pPr>
              <w:keepNext/>
              <w:contextualSpacing/>
              <w:rPr>
                <w:sz w:val="20"/>
                <w:szCs w:val="20"/>
              </w:rPr>
            </w:pPr>
            <w:r>
              <w:rPr>
                <w:sz w:val="20"/>
                <w:szCs w:val="20"/>
              </w:rPr>
              <w:t>2020 г</w:t>
            </w:r>
            <w:r w:rsidR="00FC7422">
              <w:rPr>
                <w:sz w:val="20"/>
                <w:szCs w:val="20"/>
              </w:rPr>
              <w:t>од</w:t>
            </w:r>
            <w:r>
              <w:rPr>
                <w:sz w:val="20"/>
                <w:szCs w:val="20"/>
              </w:rPr>
              <w:t xml:space="preserve"> – 47,5</w:t>
            </w:r>
          </w:p>
        </w:tc>
        <w:tc>
          <w:tcPr>
            <w:tcW w:w="1920" w:type="dxa"/>
            <w:tcBorders>
              <w:top w:val="nil"/>
              <w:left w:val="nil"/>
              <w:bottom w:val="nil"/>
              <w:right w:val="single" w:sz="4" w:space="0" w:color="auto"/>
            </w:tcBorders>
            <w:shd w:val="clear" w:color="000000" w:fill="FFFFFF"/>
          </w:tcPr>
          <w:p w:rsidR="00825378" w:rsidRDefault="00825378" w:rsidP="00185718">
            <w:pPr>
              <w:keepNext/>
              <w:contextualSpacing/>
              <w:rPr>
                <w:sz w:val="20"/>
                <w:szCs w:val="20"/>
              </w:rPr>
            </w:pPr>
            <w:r>
              <w:rPr>
                <w:sz w:val="20"/>
                <w:szCs w:val="20"/>
              </w:rPr>
              <w:t>Мера социальной поддержки многодетных семей</w:t>
            </w:r>
          </w:p>
        </w:tc>
        <w:tc>
          <w:tcPr>
            <w:tcW w:w="1402" w:type="dxa"/>
            <w:tcBorders>
              <w:top w:val="nil"/>
              <w:left w:val="nil"/>
              <w:bottom w:val="nil"/>
              <w:right w:val="single" w:sz="4" w:space="0" w:color="auto"/>
            </w:tcBorders>
            <w:shd w:val="clear" w:color="000000" w:fill="FFFFFF"/>
          </w:tcPr>
          <w:p w:rsidR="00825378" w:rsidRDefault="00825378" w:rsidP="00185718">
            <w:pPr>
              <w:keepNext/>
              <w:contextualSpacing/>
              <w:rPr>
                <w:sz w:val="20"/>
                <w:szCs w:val="20"/>
              </w:rPr>
            </w:pPr>
          </w:p>
        </w:tc>
      </w:tr>
      <w:tr w:rsidR="00825378" w:rsidTr="00B24112">
        <w:tblPrEx>
          <w:tblBorders>
            <w:top w:val="none" w:sz="0" w:space="0" w:color="auto"/>
          </w:tblBorders>
          <w:tblLook w:val="04A0" w:firstRow="1" w:lastRow="0" w:firstColumn="1" w:lastColumn="0" w:noHBand="0" w:noVBand="1"/>
        </w:tblPrEx>
        <w:trPr>
          <w:trHeight w:val="1137"/>
        </w:trPr>
        <w:tc>
          <w:tcPr>
            <w:tcW w:w="1848" w:type="dxa"/>
            <w:tcBorders>
              <w:top w:val="nil"/>
              <w:left w:val="single" w:sz="4" w:space="0" w:color="auto"/>
              <w:bottom w:val="single" w:sz="4" w:space="0" w:color="auto"/>
              <w:right w:val="single" w:sz="4" w:space="0" w:color="auto"/>
            </w:tcBorders>
            <w:shd w:val="clear" w:color="000000" w:fill="FFFFFF"/>
          </w:tcPr>
          <w:p w:rsidR="00825378" w:rsidRPr="0027130C" w:rsidRDefault="00825378" w:rsidP="00185718">
            <w:pPr>
              <w:keepNext/>
              <w:contextualSpacing/>
              <w:rPr>
                <w:sz w:val="20"/>
                <w:szCs w:val="20"/>
              </w:rPr>
            </w:pPr>
          </w:p>
        </w:tc>
        <w:tc>
          <w:tcPr>
            <w:tcW w:w="201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p>
        </w:tc>
        <w:tc>
          <w:tcPr>
            <w:tcW w:w="1677"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p>
        </w:tc>
        <w:tc>
          <w:tcPr>
            <w:tcW w:w="155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r>
              <w:rPr>
                <w:sz w:val="20"/>
                <w:szCs w:val="20"/>
              </w:rPr>
              <w:t>млн. руб./РБ</w:t>
            </w:r>
          </w:p>
          <w:p w:rsidR="00825378" w:rsidRDefault="00825378" w:rsidP="00185718">
            <w:pPr>
              <w:keepNext/>
              <w:contextualSpacing/>
              <w:rPr>
                <w:sz w:val="20"/>
                <w:szCs w:val="20"/>
              </w:rPr>
            </w:pPr>
            <w:r>
              <w:rPr>
                <w:sz w:val="20"/>
                <w:szCs w:val="20"/>
              </w:rPr>
              <w:t>2021 г</w:t>
            </w:r>
            <w:r w:rsidR="00FC7422">
              <w:rPr>
                <w:sz w:val="20"/>
                <w:szCs w:val="20"/>
              </w:rPr>
              <w:t>од</w:t>
            </w:r>
            <w:r>
              <w:rPr>
                <w:sz w:val="20"/>
                <w:szCs w:val="20"/>
              </w:rPr>
              <w:t xml:space="preserve"> – 50,0</w:t>
            </w:r>
          </w:p>
          <w:p w:rsidR="00825378" w:rsidRDefault="00825378" w:rsidP="00185718">
            <w:pPr>
              <w:keepNext/>
              <w:contextualSpacing/>
              <w:rPr>
                <w:sz w:val="20"/>
                <w:szCs w:val="20"/>
              </w:rPr>
            </w:pPr>
            <w:r>
              <w:rPr>
                <w:sz w:val="20"/>
                <w:szCs w:val="20"/>
              </w:rPr>
              <w:t>млн. руб./РБ</w:t>
            </w:r>
          </w:p>
          <w:p w:rsidR="00825378" w:rsidRDefault="00825378" w:rsidP="00185718">
            <w:pPr>
              <w:keepNext/>
              <w:contextualSpacing/>
              <w:rPr>
                <w:sz w:val="20"/>
                <w:szCs w:val="20"/>
              </w:rPr>
            </w:pPr>
            <w:r>
              <w:rPr>
                <w:sz w:val="20"/>
                <w:szCs w:val="20"/>
              </w:rPr>
              <w:t>2022-2030 г</w:t>
            </w:r>
            <w:r w:rsidR="00FC7422">
              <w:rPr>
                <w:sz w:val="20"/>
                <w:szCs w:val="20"/>
              </w:rPr>
              <w:t>оды</w:t>
            </w:r>
            <w:r>
              <w:rPr>
                <w:sz w:val="20"/>
                <w:szCs w:val="20"/>
              </w:rPr>
              <w:t xml:space="preserve"> – 565,0 млн. руб./РБ</w:t>
            </w:r>
          </w:p>
          <w:p w:rsidR="00825378" w:rsidRDefault="00825378" w:rsidP="00185718">
            <w:pPr>
              <w:keepNext/>
              <w:contextualSpacing/>
              <w:rPr>
                <w:sz w:val="20"/>
                <w:szCs w:val="20"/>
              </w:rPr>
            </w:pPr>
          </w:p>
        </w:tc>
        <w:tc>
          <w:tcPr>
            <w:tcW w:w="1920"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p>
        </w:tc>
        <w:tc>
          <w:tcPr>
            <w:tcW w:w="1402" w:type="dxa"/>
            <w:tcBorders>
              <w:top w:val="nil"/>
              <w:left w:val="nil"/>
              <w:bottom w:val="single" w:sz="4" w:space="0" w:color="auto"/>
              <w:right w:val="single" w:sz="4" w:space="0" w:color="auto"/>
            </w:tcBorders>
            <w:shd w:val="clear" w:color="000000" w:fill="FFFFFF"/>
          </w:tcPr>
          <w:p w:rsidR="00825378" w:rsidRDefault="00825378" w:rsidP="00185718">
            <w:pPr>
              <w:keepNext/>
              <w:contextualSpacing/>
              <w:rPr>
                <w:sz w:val="20"/>
                <w:szCs w:val="20"/>
              </w:rPr>
            </w:pPr>
          </w:p>
        </w:tc>
      </w:tr>
    </w:tbl>
    <w:p w:rsidR="00825378" w:rsidRDefault="00825378" w:rsidP="00825378"/>
    <w:p w:rsidR="00825378" w:rsidRDefault="00825378" w:rsidP="00825378">
      <w:pPr>
        <w:ind w:firstLine="709"/>
        <w:jc w:val="both"/>
        <w:rPr>
          <w:sz w:val="28"/>
          <w:szCs w:val="28"/>
        </w:rPr>
      </w:pPr>
      <w:r>
        <w:rPr>
          <w:sz w:val="28"/>
          <w:szCs w:val="28"/>
        </w:rPr>
        <w:t>В</w:t>
      </w:r>
      <w:r w:rsidRPr="00B6109E">
        <w:rPr>
          <w:sz w:val="28"/>
          <w:szCs w:val="28"/>
        </w:rPr>
        <w:t xml:space="preserve"> </w:t>
      </w:r>
      <w:r>
        <w:rPr>
          <w:sz w:val="28"/>
          <w:szCs w:val="28"/>
        </w:rPr>
        <w:t xml:space="preserve">районе сектор социально ориентированных некоммерческих организаций  представлен 26 организациями вид деятельности, которых носит разнообразный характер. Одной из ключевых задач, поставленных Президентом Российской Федерации, обозначено оказание государственной поддержки  СОНКО, выполняющим чрезвычайно важные социальные функции.  Со стороны района осуществление поддержки </w:t>
      </w:r>
      <w:r w:rsidRPr="00710995">
        <w:rPr>
          <w:sz w:val="28"/>
          <w:szCs w:val="28"/>
        </w:rPr>
        <w:t>может быть заключено: выделение помещения для размещения организации на безвозмездной основе, оплата за услуги связи, подписка на периодические печатные издания.</w:t>
      </w:r>
      <w:r>
        <w:rPr>
          <w:sz w:val="28"/>
          <w:szCs w:val="28"/>
        </w:rPr>
        <w:t xml:space="preserve"> Существующих мер поддержки на местном уровне для развития </w:t>
      </w:r>
      <w:r w:rsidRPr="006F0A8F">
        <w:rPr>
          <w:sz w:val="28"/>
          <w:szCs w:val="28"/>
        </w:rPr>
        <w:t>СОНКО</w:t>
      </w:r>
      <w:r>
        <w:t xml:space="preserve"> </w:t>
      </w:r>
      <w:r>
        <w:rPr>
          <w:sz w:val="28"/>
          <w:szCs w:val="28"/>
        </w:rPr>
        <w:t xml:space="preserve"> недостаточно, необходима региональная программа. </w:t>
      </w:r>
    </w:p>
    <w:p w:rsidR="00825378" w:rsidRPr="006E67AC" w:rsidRDefault="00825378" w:rsidP="00825378">
      <w:pPr>
        <w:pStyle w:val="ConsNormal"/>
        <w:widowControl/>
        <w:spacing w:before="120"/>
        <w:ind w:firstLine="0"/>
        <w:jc w:val="right"/>
        <w:rPr>
          <w:rFonts w:ascii="Times New Roman" w:hAnsi="Times New Roman" w:cs="Times New Roman"/>
          <w:b/>
          <w:sz w:val="28"/>
          <w:szCs w:val="28"/>
        </w:rPr>
      </w:pPr>
      <w:r w:rsidRPr="006E67AC">
        <w:rPr>
          <w:rFonts w:ascii="Times New Roman" w:hAnsi="Times New Roman" w:cs="Times New Roman"/>
          <w:b/>
          <w:sz w:val="28"/>
          <w:szCs w:val="28"/>
        </w:rPr>
        <w:t xml:space="preserve">Таблица </w:t>
      </w:r>
      <w:r>
        <w:rPr>
          <w:rFonts w:ascii="Times New Roman" w:hAnsi="Times New Roman" w:cs="Times New Roman"/>
          <w:b/>
          <w:sz w:val="28"/>
          <w:szCs w:val="28"/>
        </w:rPr>
        <w:t>3</w:t>
      </w:r>
      <w:r w:rsidRPr="006E67AC">
        <w:rPr>
          <w:rFonts w:ascii="Times New Roman" w:hAnsi="Times New Roman" w:cs="Times New Roman"/>
          <w:b/>
          <w:sz w:val="28"/>
          <w:szCs w:val="28"/>
        </w:rPr>
        <w:t>.</w:t>
      </w:r>
      <w:r>
        <w:rPr>
          <w:rFonts w:ascii="Times New Roman" w:hAnsi="Times New Roman" w:cs="Times New Roman"/>
          <w:b/>
          <w:sz w:val="28"/>
          <w:szCs w:val="28"/>
        </w:rPr>
        <w:t>2.10</w:t>
      </w:r>
    </w:p>
    <w:p w:rsidR="00825378" w:rsidRDefault="00825378" w:rsidP="00825378">
      <w:pPr>
        <w:jc w:val="center"/>
        <w:rPr>
          <w:b/>
          <w:sz w:val="28"/>
          <w:szCs w:val="28"/>
        </w:rPr>
      </w:pPr>
      <w:r w:rsidRPr="0032576B">
        <w:rPr>
          <w:b/>
          <w:sz w:val="28"/>
          <w:szCs w:val="28"/>
        </w:rPr>
        <w:t xml:space="preserve">Мероприятия, направленные на поддержку семей и детей, находящихся в </w:t>
      </w:r>
      <w:r>
        <w:rPr>
          <w:b/>
          <w:sz w:val="28"/>
          <w:szCs w:val="28"/>
        </w:rPr>
        <w:t xml:space="preserve">     </w:t>
      </w:r>
      <w:r w:rsidRPr="0032576B">
        <w:rPr>
          <w:b/>
          <w:sz w:val="28"/>
          <w:szCs w:val="28"/>
        </w:rPr>
        <w:t>социально опасном положении и СОНКО</w:t>
      </w:r>
    </w:p>
    <w:p w:rsidR="00825378" w:rsidRPr="0032576B" w:rsidRDefault="00825378" w:rsidP="00825378">
      <w:pPr>
        <w:jc w:val="cente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410"/>
        <w:gridCol w:w="2268"/>
        <w:gridCol w:w="1701"/>
        <w:gridCol w:w="1842"/>
      </w:tblGrid>
      <w:tr w:rsidR="00825378" w:rsidRPr="00A24AE3" w:rsidTr="00185718">
        <w:tc>
          <w:tcPr>
            <w:tcW w:w="1985" w:type="dxa"/>
            <w:vAlign w:val="center"/>
          </w:tcPr>
          <w:p w:rsidR="00825378" w:rsidRPr="00A24AE3" w:rsidRDefault="00825378" w:rsidP="00185718">
            <w:pPr>
              <w:jc w:val="center"/>
              <w:rPr>
                <w:b/>
              </w:rPr>
            </w:pPr>
            <w:r w:rsidRPr="00A24AE3">
              <w:rPr>
                <w:b/>
              </w:rPr>
              <w:t>Наименование проблем</w:t>
            </w:r>
          </w:p>
        </w:tc>
        <w:tc>
          <w:tcPr>
            <w:tcW w:w="2410" w:type="dxa"/>
            <w:vAlign w:val="center"/>
          </w:tcPr>
          <w:p w:rsidR="00825378" w:rsidRPr="00A24AE3" w:rsidRDefault="00825378" w:rsidP="00185718">
            <w:pPr>
              <w:jc w:val="center"/>
              <w:rPr>
                <w:b/>
              </w:rPr>
            </w:pPr>
            <w:r w:rsidRPr="00A24AE3">
              <w:rPr>
                <w:b/>
              </w:rPr>
              <w:t>Пути их решения</w:t>
            </w:r>
          </w:p>
        </w:tc>
        <w:tc>
          <w:tcPr>
            <w:tcW w:w="2268" w:type="dxa"/>
            <w:vAlign w:val="center"/>
          </w:tcPr>
          <w:p w:rsidR="00825378" w:rsidRPr="00A24AE3" w:rsidRDefault="00825378" w:rsidP="00185718">
            <w:pPr>
              <w:jc w:val="center"/>
              <w:rPr>
                <w:b/>
              </w:rPr>
            </w:pPr>
            <w:r w:rsidRPr="00A24AE3">
              <w:rPr>
                <w:b/>
              </w:rPr>
              <w:t xml:space="preserve">Ожидаемые </w:t>
            </w:r>
            <w:r>
              <w:rPr>
                <w:b/>
              </w:rPr>
              <w:t xml:space="preserve">         </w:t>
            </w:r>
            <w:r w:rsidRPr="00A24AE3">
              <w:rPr>
                <w:b/>
              </w:rPr>
              <w:t>результаты</w:t>
            </w:r>
          </w:p>
        </w:tc>
        <w:tc>
          <w:tcPr>
            <w:tcW w:w="1701" w:type="dxa"/>
            <w:vAlign w:val="center"/>
          </w:tcPr>
          <w:p w:rsidR="00825378" w:rsidRPr="00A24AE3" w:rsidRDefault="00825378" w:rsidP="00185718">
            <w:pPr>
              <w:jc w:val="center"/>
              <w:rPr>
                <w:b/>
              </w:rPr>
            </w:pPr>
            <w:r w:rsidRPr="00A24AE3">
              <w:rPr>
                <w:b/>
              </w:rPr>
              <w:t xml:space="preserve">Год </w:t>
            </w:r>
            <w:r>
              <w:rPr>
                <w:b/>
              </w:rPr>
              <w:t xml:space="preserve">          </w:t>
            </w:r>
            <w:r w:rsidRPr="00A24AE3">
              <w:rPr>
                <w:b/>
              </w:rPr>
              <w:t>реализации</w:t>
            </w:r>
          </w:p>
        </w:tc>
        <w:tc>
          <w:tcPr>
            <w:tcW w:w="1842" w:type="dxa"/>
            <w:vAlign w:val="center"/>
          </w:tcPr>
          <w:p w:rsidR="00825378" w:rsidRPr="00A24AE3" w:rsidRDefault="00825378" w:rsidP="00185718">
            <w:pPr>
              <w:jc w:val="center"/>
              <w:rPr>
                <w:b/>
              </w:rPr>
            </w:pPr>
            <w:r w:rsidRPr="00A24AE3">
              <w:rPr>
                <w:b/>
              </w:rPr>
              <w:t xml:space="preserve">Ответственные </w:t>
            </w:r>
            <w:r>
              <w:rPr>
                <w:b/>
              </w:rPr>
              <w:t xml:space="preserve">           </w:t>
            </w:r>
            <w:r w:rsidRPr="00A24AE3">
              <w:rPr>
                <w:b/>
              </w:rPr>
              <w:t>исполнители</w:t>
            </w:r>
          </w:p>
        </w:tc>
      </w:tr>
      <w:tr w:rsidR="00825378" w:rsidRPr="00BC44C1" w:rsidTr="00185718">
        <w:trPr>
          <w:trHeight w:val="1920"/>
        </w:trPr>
        <w:tc>
          <w:tcPr>
            <w:tcW w:w="1985" w:type="dxa"/>
          </w:tcPr>
          <w:p w:rsidR="00825378" w:rsidRPr="00BC3DA0" w:rsidRDefault="00825378" w:rsidP="00185718">
            <w:r w:rsidRPr="00376812">
              <w:t xml:space="preserve"> Работа с семьями, в которых воспитываются дети</w:t>
            </w:r>
            <w:r w:rsidRPr="00BC3DA0">
              <w:t xml:space="preserve"> </w:t>
            </w:r>
            <w:r>
              <w:t>- инвалиды</w:t>
            </w:r>
          </w:p>
          <w:p w:rsidR="00825378" w:rsidRPr="00376812" w:rsidRDefault="00825378" w:rsidP="00185718"/>
          <w:p w:rsidR="00825378" w:rsidRPr="00376812" w:rsidRDefault="00825378" w:rsidP="00185718"/>
          <w:p w:rsidR="00825378" w:rsidRPr="00376812" w:rsidRDefault="00825378" w:rsidP="00185718"/>
        </w:tc>
        <w:tc>
          <w:tcPr>
            <w:tcW w:w="2410" w:type="dxa"/>
          </w:tcPr>
          <w:p w:rsidR="00825378" w:rsidRPr="00376812" w:rsidRDefault="00825378" w:rsidP="00185718">
            <w:pPr>
              <w:jc w:val="both"/>
            </w:pPr>
            <w:r w:rsidRPr="00376812">
              <w:t>Содействие семьям, в которых воспитываются дети</w:t>
            </w:r>
            <w:r>
              <w:t xml:space="preserve"> инвалиды</w:t>
            </w:r>
            <w:r w:rsidRPr="00376812">
              <w:t xml:space="preserve"> по их а</w:t>
            </w:r>
            <w:r>
              <w:t xml:space="preserve">даптации и социализации с целью </w:t>
            </w:r>
            <w:r w:rsidRPr="00376812">
              <w:t xml:space="preserve">дальнейшего  жизнеустройства в социуме. </w:t>
            </w:r>
          </w:p>
        </w:tc>
        <w:tc>
          <w:tcPr>
            <w:tcW w:w="2268" w:type="dxa"/>
          </w:tcPr>
          <w:p w:rsidR="00825378" w:rsidRDefault="00825378" w:rsidP="00185718">
            <w:pPr>
              <w:jc w:val="both"/>
            </w:pPr>
            <w:r w:rsidRPr="00376812">
              <w:t>Доступность образовательных и других видов учреждений для разв</w:t>
            </w:r>
            <w:r>
              <w:t>ития и обучения детей инвалидов.</w:t>
            </w:r>
          </w:p>
          <w:p w:rsidR="00825378" w:rsidRPr="00376812" w:rsidRDefault="00825378" w:rsidP="00185718">
            <w:pPr>
              <w:jc w:val="both"/>
            </w:pPr>
          </w:p>
        </w:tc>
        <w:tc>
          <w:tcPr>
            <w:tcW w:w="1701" w:type="dxa"/>
          </w:tcPr>
          <w:p w:rsidR="00825378" w:rsidRPr="00376812" w:rsidRDefault="00825378" w:rsidP="00185718">
            <w:pPr>
              <w:jc w:val="center"/>
            </w:pPr>
            <w:r>
              <w:t>2016-</w:t>
            </w:r>
            <w:r w:rsidRPr="00376812">
              <w:t>2030</w:t>
            </w:r>
            <w:r>
              <w:t xml:space="preserve">  годы</w:t>
            </w:r>
          </w:p>
        </w:tc>
        <w:tc>
          <w:tcPr>
            <w:tcW w:w="1842" w:type="dxa"/>
          </w:tcPr>
          <w:p w:rsidR="00825378" w:rsidRDefault="00825378" w:rsidP="00185718">
            <w:r>
              <w:t>ГБУ Комплексный центр социального обслуживания населения в Алексеевском муниципальном районе</w:t>
            </w:r>
          </w:p>
          <w:p w:rsidR="00825378" w:rsidRPr="00376812" w:rsidRDefault="00825378" w:rsidP="00185718">
            <w:r w:rsidRPr="00376812">
              <w:t>МТЗиСЗ РТ</w:t>
            </w:r>
          </w:p>
        </w:tc>
      </w:tr>
      <w:tr w:rsidR="00825378" w:rsidRPr="00BC44C1" w:rsidTr="00185718">
        <w:trPr>
          <w:trHeight w:val="4245"/>
        </w:trPr>
        <w:tc>
          <w:tcPr>
            <w:tcW w:w="1985" w:type="dxa"/>
          </w:tcPr>
          <w:p w:rsidR="00825378" w:rsidRDefault="00825378" w:rsidP="00185718">
            <w:r w:rsidRPr="00376812">
              <w:t xml:space="preserve"> </w:t>
            </w:r>
            <w:r>
              <w:t>Межведомственная р</w:t>
            </w:r>
            <w:r w:rsidRPr="00376812">
              <w:t>абота с семьями</w:t>
            </w:r>
            <w:r>
              <w:t>,</w:t>
            </w:r>
            <w:r w:rsidRPr="00376812">
              <w:t xml:space="preserve"> </w:t>
            </w:r>
            <w:r>
              <w:t xml:space="preserve">находящимися в </w:t>
            </w:r>
            <w:r w:rsidRPr="00376812">
              <w:t>социально – опасн</w:t>
            </w:r>
            <w:r>
              <w:t>ом положении</w:t>
            </w:r>
          </w:p>
          <w:p w:rsidR="00825378" w:rsidRDefault="00825378" w:rsidP="00185718"/>
          <w:p w:rsidR="00825378" w:rsidRDefault="00825378" w:rsidP="00185718"/>
          <w:p w:rsidR="00825378" w:rsidRPr="006F0A8F" w:rsidRDefault="00825378" w:rsidP="00185718">
            <w:pPr>
              <w:jc w:val="both"/>
            </w:pPr>
          </w:p>
          <w:p w:rsidR="00825378" w:rsidRPr="006F0A8F" w:rsidRDefault="00825378" w:rsidP="00185718">
            <w:pPr>
              <w:jc w:val="both"/>
            </w:pPr>
          </w:p>
          <w:p w:rsidR="00825378" w:rsidRPr="006F0A8F" w:rsidRDefault="00825378" w:rsidP="00185718">
            <w:pPr>
              <w:jc w:val="both"/>
            </w:pPr>
          </w:p>
          <w:p w:rsidR="00825378" w:rsidRPr="006F0A8F" w:rsidRDefault="00825378" w:rsidP="00185718">
            <w:pPr>
              <w:jc w:val="both"/>
            </w:pPr>
          </w:p>
          <w:p w:rsidR="00825378" w:rsidRDefault="00825378" w:rsidP="00185718">
            <w:pPr>
              <w:jc w:val="both"/>
            </w:pPr>
          </w:p>
          <w:p w:rsidR="00825378" w:rsidRPr="006F0A8F" w:rsidRDefault="00825378" w:rsidP="00185718">
            <w:pPr>
              <w:jc w:val="both"/>
            </w:pPr>
          </w:p>
          <w:p w:rsidR="00825378" w:rsidRPr="006F0A8F" w:rsidRDefault="00825378" w:rsidP="00185718">
            <w:pPr>
              <w:jc w:val="both"/>
            </w:pPr>
          </w:p>
          <w:p w:rsidR="00825378" w:rsidRPr="00376812" w:rsidRDefault="00825378" w:rsidP="00185718"/>
        </w:tc>
        <w:tc>
          <w:tcPr>
            <w:tcW w:w="2410" w:type="dxa"/>
          </w:tcPr>
          <w:p w:rsidR="00825378" w:rsidRPr="00CF39B7" w:rsidRDefault="00825378" w:rsidP="00185718">
            <w:pPr>
              <w:jc w:val="both"/>
            </w:pPr>
            <w:r w:rsidRPr="00376812">
              <w:t>Межведомственное взаимодействие по раннему выявлению семейного неблагополучия и постановки на учет семей и детей, находящихся в социально – опасном положении.</w:t>
            </w:r>
            <w:r w:rsidRPr="00CF39B7">
              <w:t xml:space="preserve"> </w:t>
            </w:r>
            <w:r>
              <w:t>С</w:t>
            </w:r>
            <w:r w:rsidRPr="00CF39B7">
              <w:t xml:space="preserve">овершенствование и применение эффективных технологий, программ, методик работы с </w:t>
            </w:r>
            <w:r>
              <w:t>социально-опасными семьями.</w:t>
            </w:r>
          </w:p>
          <w:p w:rsidR="00825378" w:rsidRPr="00376812" w:rsidRDefault="00825378" w:rsidP="00185718">
            <w:pPr>
              <w:jc w:val="both"/>
            </w:pPr>
          </w:p>
        </w:tc>
        <w:tc>
          <w:tcPr>
            <w:tcW w:w="2268" w:type="dxa"/>
          </w:tcPr>
          <w:p w:rsidR="00825378" w:rsidRDefault="00825378" w:rsidP="00185718">
            <w:pPr>
              <w:jc w:val="both"/>
            </w:pPr>
            <w:r w:rsidRPr="00376812">
              <w:t xml:space="preserve"> Достижение удельного веса безнадзорных детей не более установленного зна</w:t>
            </w:r>
            <w:r>
              <w:t>чения 0,</w:t>
            </w:r>
            <w:r w:rsidRPr="00376812">
              <w:t>39 % по РТ.</w:t>
            </w:r>
          </w:p>
          <w:p w:rsidR="00825378" w:rsidRDefault="00825378" w:rsidP="00185718">
            <w:pPr>
              <w:jc w:val="both"/>
            </w:pPr>
          </w:p>
          <w:p w:rsidR="00825378" w:rsidRDefault="00825378" w:rsidP="00185718">
            <w:pPr>
              <w:jc w:val="both"/>
            </w:pPr>
          </w:p>
          <w:p w:rsidR="00825378" w:rsidRDefault="00825378" w:rsidP="00185718">
            <w:pPr>
              <w:jc w:val="both"/>
            </w:pPr>
          </w:p>
          <w:p w:rsidR="00825378" w:rsidRPr="009877A3" w:rsidRDefault="00825378" w:rsidP="00185718">
            <w:pPr>
              <w:jc w:val="both"/>
            </w:pPr>
          </w:p>
          <w:p w:rsidR="00825378" w:rsidRDefault="00825378" w:rsidP="00185718">
            <w:pPr>
              <w:jc w:val="both"/>
            </w:pPr>
          </w:p>
          <w:p w:rsidR="00825378" w:rsidRDefault="00825378" w:rsidP="00185718">
            <w:pPr>
              <w:jc w:val="both"/>
            </w:pPr>
          </w:p>
          <w:p w:rsidR="00825378" w:rsidRDefault="00825378" w:rsidP="00185718">
            <w:pPr>
              <w:jc w:val="both"/>
            </w:pPr>
          </w:p>
          <w:p w:rsidR="00825378" w:rsidRPr="009877A3" w:rsidRDefault="00825378" w:rsidP="00185718">
            <w:pPr>
              <w:jc w:val="both"/>
            </w:pPr>
          </w:p>
          <w:p w:rsidR="00825378" w:rsidRPr="009877A3" w:rsidRDefault="00825378" w:rsidP="00185718">
            <w:pPr>
              <w:jc w:val="both"/>
            </w:pPr>
          </w:p>
          <w:p w:rsidR="00825378" w:rsidRPr="00376812" w:rsidRDefault="00825378" w:rsidP="00185718">
            <w:pPr>
              <w:jc w:val="both"/>
            </w:pPr>
          </w:p>
        </w:tc>
        <w:tc>
          <w:tcPr>
            <w:tcW w:w="1701" w:type="dxa"/>
          </w:tcPr>
          <w:p w:rsidR="00825378" w:rsidRPr="00376812" w:rsidRDefault="00825378" w:rsidP="00185718">
            <w:pPr>
              <w:jc w:val="center"/>
            </w:pPr>
            <w:r>
              <w:t>2016-2030  годы</w:t>
            </w:r>
          </w:p>
        </w:tc>
        <w:tc>
          <w:tcPr>
            <w:tcW w:w="1842" w:type="dxa"/>
          </w:tcPr>
          <w:p w:rsidR="00825378" w:rsidRDefault="00825378" w:rsidP="00185718">
            <w:r>
              <w:t>ГБУ Комплексный центр социального обслуживания населения в Алексеевском муниципальном районе</w:t>
            </w:r>
          </w:p>
          <w:p w:rsidR="00825378" w:rsidRPr="00376812" w:rsidRDefault="00825378" w:rsidP="00185718">
            <w:r w:rsidRPr="00376812">
              <w:t>МТЗиСЗ РТ</w:t>
            </w:r>
          </w:p>
        </w:tc>
      </w:tr>
      <w:tr w:rsidR="00825378" w:rsidRPr="00BC44C1" w:rsidTr="00185718">
        <w:trPr>
          <w:trHeight w:val="2087"/>
        </w:trPr>
        <w:tc>
          <w:tcPr>
            <w:tcW w:w="1985" w:type="dxa"/>
          </w:tcPr>
          <w:p w:rsidR="00825378" w:rsidRPr="00376812" w:rsidRDefault="00825378" w:rsidP="00185718">
            <w:r>
              <w:t>Работа по предоставлению обслуживаемым семьям и несовершеннолетним социальных услуг.</w:t>
            </w:r>
          </w:p>
        </w:tc>
        <w:tc>
          <w:tcPr>
            <w:tcW w:w="2410" w:type="dxa"/>
          </w:tcPr>
          <w:p w:rsidR="00825378" w:rsidRDefault="00825378" w:rsidP="00185718">
            <w:pPr>
              <w:jc w:val="both"/>
            </w:pPr>
            <w:r>
              <w:t>Повышение качества и доступности социальных услуг.</w:t>
            </w:r>
          </w:p>
        </w:tc>
        <w:tc>
          <w:tcPr>
            <w:tcW w:w="2268" w:type="dxa"/>
          </w:tcPr>
          <w:p w:rsidR="00825378" w:rsidRPr="00CF39B7" w:rsidRDefault="00825378" w:rsidP="00185718">
            <w:r w:rsidRPr="00CF39B7">
              <w:t>Снижение</w:t>
            </w:r>
            <w:r>
              <w:t xml:space="preserve"> количества семей</w:t>
            </w:r>
            <w:r w:rsidRPr="00CF39B7">
              <w:t xml:space="preserve">, находящихся в социально – опасном положении </w:t>
            </w:r>
          </w:p>
          <w:p w:rsidR="00825378" w:rsidRDefault="00825378" w:rsidP="00185718"/>
          <w:p w:rsidR="00825378" w:rsidRPr="00376812" w:rsidRDefault="00825378" w:rsidP="00185718">
            <w:pPr>
              <w:jc w:val="both"/>
            </w:pPr>
          </w:p>
        </w:tc>
        <w:tc>
          <w:tcPr>
            <w:tcW w:w="1701" w:type="dxa"/>
          </w:tcPr>
          <w:p w:rsidR="00825378" w:rsidRDefault="00825378" w:rsidP="00185718">
            <w:pPr>
              <w:jc w:val="center"/>
            </w:pPr>
            <w:r>
              <w:t xml:space="preserve">2016-2030 </w:t>
            </w:r>
          </w:p>
          <w:p w:rsidR="00825378" w:rsidRPr="00376812" w:rsidRDefault="00825378" w:rsidP="00185718">
            <w:pPr>
              <w:jc w:val="center"/>
            </w:pPr>
            <w:r>
              <w:t>годы</w:t>
            </w:r>
          </w:p>
        </w:tc>
        <w:tc>
          <w:tcPr>
            <w:tcW w:w="1842" w:type="dxa"/>
          </w:tcPr>
          <w:p w:rsidR="00825378" w:rsidRDefault="00825378" w:rsidP="00185718">
            <w:r>
              <w:t>ГБУ Комплексный центр социального обслуживания населения в Алексеевском муниципальном районе</w:t>
            </w:r>
          </w:p>
          <w:p w:rsidR="00825378" w:rsidRPr="00376812" w:rsidRDefault="00825378" w:rsidP="00185718">
            <w:r w:rsidRPr="00376812">
              <w:t>МТЗиСЗ РТ</w:t>
            </w:r>
          </w:p>
        </w:tc>
      </w:tr>
      <w:tr w:rsidR="00825378" w:rsidRPr="00BC44C1" w:rsidTr="00185718">
        <w:trPr>
          <w:trHeight w:val="810"/>
        </w:trPr>
        <w:tc>
          <w:tcPr>
            <w:tcW w:w="1985" w:type="dxa"/>
          </w:tcPr>
          <w:p w:rsidR="00825378" w:rsidRDefault="00825378" w:rsidP="00185718">
            <w:r>
              <w:t>Отсутствие финансовых средств на уставную деятельность, материально техническую базу СОНКО</w:t>
            </w:r>
          </w:p>
          <w:p w:rsidR="00825378" w:rsidRPr="002504EE" w:rsidRDefault="00825378" w:rsidP="00185718"/>
        </w:tc>
        <w:tc>
          <w:tcPr>
            <w:tcW w:w="2410" w:type="dxa"/>
          </w:tcPr>
          <w:p w:rsidR="00825378" w:rsidRDefault="00825378" w:rsidP="00185718">
            <w:pPr>
              <w:jc w:val="both"/>
            </w:pPr>
            <w:r>
              <w:t>Участие в конкурсах по привлечению средств грантов</w:t>
            </w:r>
          </w:p>
          <w:p w:rsidR="00825378" w:rsidRDefault="00825378" w:rsidP="00185718">
            <w:pPr>
              <w:jc w:val="both"/>
            </w:pPr>
          </w:p>
          <w:p w:rsidR="00825378" w:rsidRDefault="00825378" w:rsidP="00185718">
            <w:pPr>
              <w:jc w:val="both"/>
            </w:pPr>
          </w:p>
          <w:p w:rsidR="00825378" w:rsidRDefault="00825378" w:rsidP="00185718">
            <w:pPr>
              <w:jc w:val="both"/>
            </w:pPr>
          </w:p>
          <w:p w:rsidR="00825378" w:rsidRDefault="00825378" w:rsidP="00185718">
            <w:pPr>
              <w:jc w:val="both"/>
            </w:pPr>
          </w:p>
          <w:p w:rsidR="00825378" w:rsidRDefault="00825378" w:rsidP="00185718">
            <w:pPr>
              <w:jc w:val="both"/>
            </w:pPr>
          </w:p>
          <w:p w:rsidR="00825378" w:rsidRPr="00376812" w:rsidRDefault="00825378" w:rsidP="00185718">
            <w:pPr>
              <w:jc w:val="both"/>
            </w:pPr>
          </w:p>
        </w:tc>
        <w:tc>
          <w:tcPr>
            <w:tcW w:w="2268" w:type="dxa"/>
          </w:tcPr>
          <w:p w:rsidR="00825378" w:rsidRDefault="00825378" w:rsidP="00185718">
            <w:pPr>
              <w:jc w:val="both"/>
            </w:pPr>
            <w:r>
              <w:t>Денежные средства от грантов будут привлечены на укрепление материально-технической базы</w:t>
            </w:r>
          </w:p>
          <w:p w:rsidR="00825378" w:rsidRDefault="00825378" w:rsidP="00185718"/>
          <w:p w:rsidR="00825378" w:rsidRDefault="00825378" w:rsidP="00185718"/>
          <w:p w:rsidR="00825378" w:rsidRDefault="00825378" w:rsidP="00185718"/>
          <w:p w:rsidR="00825378" w:rsidRPr="002504EE" w:rsidRDefault="00825378" w:rsidP="00185718"/>
        </w:tc>
        <w:tc>
          <w:tcPr>
            <w:tcW w:w="1701" w:type="dxa"/>
          </w:tcPr>
          <w:p w:rsidR="00825378" w:rsidRDefault="00825378" w:rsidP="00185718">
            <w:pPr>
              <w:jc w:val="center"/>
            </w:pPr>
            <w:r>
              <w:t xml:space="preserve">2016-2030 </w:t>
            </w:r>
          </w:p>
          <w:p w:rsidR="00825378" w:rsidRPr="00376812" w:rsidRDefault="00825378" w:rsidP="00185718">
            <w:pPr>
              <w:jc w:val="center"/>
            </w:pPr>
            <w:r>
              <w:t>годы</w:t>
            </w:r>
          </w:p>
        </w:tc>
        <w:tc>
          <w:tcPr>
            <w:tcW w:w="1842" w:type="dxa"/>
          </w:tcPr>
          <w:p w:rsidR="00825378" w:rsidRDefault="00825378" w:rsidP="00185718">
            <w:r>
              <w:t>Исполнительный комитет Алексеевского муниципального района,</w:t>
            </w:r>
          </w:p>
          <w:p w:rsidR="00825378" w:rsidRDefault="00825378" w:rsidP="00185718">
            <w:r>
              <w:t>ГБУ Комплексный центр социального обслуживания населения в Алексеевском муниципальном районе</w:t>
            </w:r>
          </w:p>
          <w:p w:rsidR="00825378" w:rsidRDefault="00825378" w:rsidP="00185718">
            <w:r w:rsidRPr="00376812">
              <w:t>МТЗиСЗ РТ</w:t>
            </w:r>
            <w:r>
              <w:t>,</w:t>
            </w:r>
          </w:p>
          <w:p w:rsidR="00825378" w:rsidRPr="00376812" w:rsidRDefault="00825378" w:rsidP="00185718">
            <w:r>
              <w:t>Социально ориентированные некоммерческие организации</w:t>
            </w:r>
          </w:p>
        </w:tc>
      </w:tr>
      <w:tr w:rsidR="00825378" w:rsidRPr="00BC44C1" w:rsidTr="00185718">
        <w:trPr>
          <w:trHeight w:val="1680"/>
        </w:trPr>
        <w:tc>
          <w:tcPr>
            <w:tcW w:w="1985" w:type="dxa"/>
          </w:tcPr>
          <w:p w:rsidR="00825378" w:rsidRDefault="00825378" w:rsidP="00185718">
            <w:r>
              <w:t>Отсутствие региональной программы СОНКО</w:t>
            </w:r>
          </w:p>
          <w:p w:rsidR="00825378" w:rsidRDefault="00825378" w:rsidP="00185718"/>
        </w:tc>
        <w:tc>
          <w:tcPr>
            <w:tcW w:w="2410" w:type="dxa"/>
          </w:tcPr>
          <w:p w:rsidR="00825378" w:rsidRDefault="00825378" w:rsidP="00185718">
            <w:pPr>
              <w:jc w:val="both"/>
            </w:pPr>
            <w:r>
              <w:t>Разработка региональной программы</w:t>
            </w:r>
          </w:p>
        </w:tc>
        <w:tc>
          <w:tcPr>
            <w:tcW w:w="2268" w:type="dxa"/>
          </w:tcPr>
          <w:p w:rsidR="00825378" w:rsidRDefault="00825378" w:rsidP="00185718">
            <w:r>
              <w:t xml:space="preserve"> Государственная поддержка в виде финансовой помощи СОНКО</w:t>
            </w:r>
          </w:p>
        </w:tc>
        <w:tc>
          <w:tcPr>
            <w:tcW w:w="1701" w:type="dxa"/>
          </w:tcPr>
          <w:p w:rsidR="00825378" w:rsidRDefault="00825378" w:rsidP="00185718">
            <w:pPr>
              <w:jc w:val="center"/>
            </w:pPr>
            <w:r>
              <w:t xml:space="preserve">2017-2020 </w:t>
            </w:r>
          </w:p>
          <w:p w:rsidR="00825378" w:rsidRPr="00376812" w:rsidRDefault="00825378" w:rsidP="00185718">
            <w:pPr>
              <w:jc w:val="center"/>
            </w:pPr>
            <w:r>
              <w:t>годы</w:t>
            </w:r>
          </w:p>
        </w:tc>
        <w:tc>
          <w:tcPr>
            <w:tcW w:w="1842" w:type="dxa"/>
          </w:tcPr>
          <w:p w:rsidR="00825378" w:rsidRDefault="00825378" w:rsidP="00185718">
            <w:r>
              <w:t>Исполнительный комитет Алексеевского муниципального района,</w:t>
            </w:r>
          </w:p>
          <w:p w:rsidR="00825378" w:rsidRDefault="00825378" w:rsidP="00185718">
            <w:r>
              <w:t>ГБУ Комплексный центр социального обслуживания населения в Алексеевском муниципальном районе</w:t>
            </w:r>
          </w:p>
          <w:p w:rsidR="00825378" w:rsidRDefault="00825378" w:rsidP="00185718">
            <w:r w:rsidRPr="00376812">
              <w:t>МТЗиСЗ РТ</w:t>
            </w:r>
          </w:p>
          <w:p w:rsidR="00825378" w:rsidRPr="00376812" w:rsidRDefault="00825378" w:rsidP="00185718"/>
        </w:tc>
      </w:tr>
    </w:tbl>
    <w:p w:rsidR="00825378" w:rsidRDefault="00825378" w:rsidP="00825378">
      <w:pPr>
        <w:rPr>
          <w:sz w:val="28"/>
        </w:rPr>
      </w:pPr>
    </w:p>
    <w:p w:rsidR="00344402" w:rsidRPr="006E01AE" w:rsidRDefault="00344402" w:rsidP="00344402">
      <w:pPr>
        <w:ind w:firstLine="708"/>
        <w:jc w:val="both"/>
        <w:rPr>
          <w:iCs/>
          <w:sz w:val="28"/>
          <w:szCs w:val="28"/>
        </w:rPr>
      </w:pPr>
      <w:r>
        <w:rPr>
          <w:iCs/>
          <w:sz w:val="28"/>
          <w:szCs w:val="28"/>
        </w:rPr>
        <w:t>С</w:t>
      </w:r>
      <w:r w:rsidRPr="00AB292D">
        <w:rPr>
          <w:iCs/>
          <w:sz w:val="28"/>
          <w:szCs w:val="28"/>
        </w:rPr>
        <w:t xml:space="preserve">с 1 января 2016 года по </w:t>
      </w:r>
      <w:r>
        <w:rPr>
          <w:iCs/>
          <w:sz w:val="28"/>
          <w:szCs w:val="28"/>
        </w:rPr>
        <w:t>01 июля</w:t>
      </w:r>
      <w:r w:rsidRPr="00AB292D">
        <w:rPr>
          <w:iCs/>
          <w:sz w:val="28"/>
          <w:szCs w:val="28"/>
        </w:rPr>
        <w:t xml:space="preserve"> 2016 года  на территории Алексеевского муниципального района зарегистрировано  </w:t>
      </w:r>
      <w:r>
        <w:rPr>
          <w:iCs/>
          <w:sz w:val="28"/>
          <w:szCs w:val="28"/>
        </w:rPr>
        <w:t>16</w:t>
      </w:r>
      <w:r w:rsidRPr="00AB292D">
        <w:rPr>
          <w:iCs/>
          <w:sz w:val="28"/>
          <w:szCs w:val="28"/>
        </w:rPr>
        <w:t xml:space="preserve">  пожаров (в сравнении с аналогичным периодом  прошлого  года  (</w:t>
      </w:r>
      <w:r>
        <w:rPr>
          <w:iCs/>
          <w:sz w:val="28"/>
          <w:szCs w:val="28"/>
        </w:rPr>
        <w:t>14</w:t>
      </w:r>
      <w:r w:rsidRPr="00AB292D">
        <w:rPr>
          <w:iCs/>
          <w:sz w:val="28"/>
          <w:szCs w:val="28"/>
        </w:rPr>
        <w:t>)). На пожарах погиб</w:t>
      </w:r>
      <w:r>
        <w:rPr>
          <w:iCs/>
          <w:sz w:val="28"/>
          <w:szCs w:val="28"/>
        </w:rPr>
        <w:t xml:space="preserve"> 1 человек </w:t>
      </w:r>
      <w:r w:rsidRPr="00AB292D">
        <w:rPr>
          <w:iCs/>
          <w:sz w:val="28"/>
          <w:szCs w:val="28"/>
        </w:rPr>
        <w:t>(АППГ-</w:t>
      </w:r>
      <w:r>
        <w:rPr>
          <w:iCs/>
          <w:sz w:val="28"/>
          <w:szCs w:val="28"/>
        </w:rPr>
        <w:t>3</w:t>
      </w:r>
      <w:r w:rsidRPr="00AB292D">
        <w:rPr>
          <w:iCs/>
          <w:sz w:val="28"/>
          <w:szCs w:val="28"/>
        </w:rPr>
        <w:t>),   получил</w:t>
      </w:r>
      <w:r>
        <w:rPr>
          <w:iCs/>
          <w:sz w:val="28"/>
          <w:szCs w:val="28"/>
        </w:rPr>
        <w:t>и</w:t>
      </w:r>
      <w:r w:rsidRPr="00AB292D">
        <w:rPr>
          <w:iCs/>
          <w:sz w:val="28"/>
          <w:szCs w:val="28"/>
        </w:rPr>
        <w:t xml:space="preserve"> травму </w:t>
      </w:r>
      <w:r>
        <w:rPr>
          <w:iCs/>
          <w:sz w:val="28"/>
          <w:szCs w:val="28"/>
        </w:rPr>
        <w:t>2</w:t>
      </w:r>
      <w:r w:rsidRPr="00AB292D">
        <w:rPr>
          <w:iCs/>
          <w:sz w:val="28"/>
          <w:szCs w:val="28"/>
        </w:rPr>
        <w:t xml:space="preserve"> человек</w:t>
      </w:r>
      <w:r>
        <w:rPr>
          <w:iCs/>
          <w:sz w:val="28"/>
          <w:szCs w:val="28"/>
        </w:rPr>
        <w:t>а</w:t>
      </w:r>
      <w:r w:rsidRPr="00AB292D">
        <w:rPr>
          <w:iCs/>
          <w:sz w:val="28"/>
          <w:szCs w:val="28"/>
        </w:rPr>
        <w:t xml:space="preserve">    (АППГ-0). </w:t>
      </w:r>
    </w:p>
    <w:p w:rsidR="00344402" w:rsidRDefault="00344402" w:rsidP="00344402">
      <w:pPr>
        <w:jc w:val="both"/>
        <w:rPr>
          <w:iCs/>
          <w:sz w:val="28"/>
          <w:szCs w:val="28"/>
        </w:rPr>
      </w:pPr>
      <w:r>
        <w:rPr>
          <w:sz w:val="28"/>
          <w:szCs w:val="28"/>
        </w:rPr>
        <w:t xml:space="preserve">         </w:t>
      </w:r>
      <w:r w:rsidRPr="00AC22BC">
        <w:rPr>
          <w:sz w:val="28"/>
          <w:szCs w:val="28"/>
        </w:rPr>
        <w:t xml:space="preserve">Основными причинами пожаров явились: - неисправность электрооборудования </w:t>
      </w:r>
      <w:r>
        <w:rPr>
          <w:sz w:val="28"/>
          <w:szCs w:val="28"/>
        </w:rPr>
        <w:t>6</w:t>
      </w:r>
      <w:r w:rsidRPr="00AC22BC">
        <w:rPr>
          <w:sz w:val="28"/>
          <w:szCs w:val="28"/>
        </w:rPr>
        <w:t xml:space="preserve"> случаев,  нарушение правил пожарной безопасности при устройстве и эксплуатации печей </w:t>
      </w:r>
      <w:r>
        <w:rPr>
          <w:sz w:val="28"/>
          <w:szCs w:val="28"/>
        </w:rPr>
        <w:t>4</w:t>
      </w:r>
      <w:r w:rsidRPr="00AC22BC">
        <w:rPr>
          <w:sz w:val="28"/>
          <w:szCs w:val="28"/>
        </w:rPr>
        <w:t xml:space="preserve"> случая, неисправность узлов и механизмов транспортного средства 1 случай, неосторожность при курении </w:t>
      </w:r>
      <w:r>
        <w:rPr>
          <w:sz w:val="28"/>
          <w:szCs w:val="28"/>
        </w:rPr>
        <w:t>2</w:t>
      </w:r>
      <w:r w:rsidRPr="00AC22BC">
        <w:rPr>
          <w:sz w:val="28"/>
          <w:szCs w:val="28"/>
        </w:rPr>
        <w:t xml:space="preserve"> случай, поджог </w:t>
      </w:r>
      <w:r>
        <w:rPr>
          <w:sz w:val="28"/>
          <w:szCs w:val="28"/>
        </w:rPr>
        <w:t>2</w:t>
      </w:r>
      <w:r w:rsidRPr="00AC22BC">
        <w:rPr>
          <w:sz w:val="28"/>
          <w:szCs w:val="28"/>
        </w:rPr>
        <w:t xml:space="preserve"> случа</w:t>
      </w:r>
      <w:r>
        <w:rPr>
          <w:sz w:val="28"/>
          <w:szCs w:val="28"/>
        </w:rPr>
        <w:t>я, неосторожность при обращении с огнем 1</w:t>
      </w:r>
      <w:r w:rsidRPr="00AC22BC">
        <w:rPr>
          <w:sz w:val="28"/>
          <w:szCs w:val="28"/>
        </w:rPr>
        <w:t>.</w:t>
      </w:r>
    </w:p>
    <w:p w:rsidR="00344402" w:rsidRPr="003D5D20" w:rsidRDefault="00344402" w:rsidP="00344402">
      <w:pPr>
        <w:jc w:val="both"/>
        <w:rPr>
          <w:iCs/>
          <w:sz w:val="28"/>
          <w:szCs w:val="28"/>
        </w:rPr>
      </w:pPr>
      <w:r>
        <w:rPr>
          <w:sz w:val="28"/>
          <w:szCs w:val="28"/>
        </w:rPr>
        <w:t xml:space="preserve">         </w:t>
      </w:r>
      <w:r w:rsidRPr="00AC22BC">
        <w:rPr>
          <w:sz w:val="28"/>
          <w:szCs w:val="28"/>
        </w:rPr>
        <w:t>С учетом сложившейся неблагоприятной обстановкой с пожарами на территории Алексеевского муниципального района</w:t>
      </w:r>
      <w:r>
        <w:rPr>
          <w:sz w:val="28"/>
          <w:szCs w:val="28"/>
        </w:rPr>
        <w:t>,</w:t>
      </w:r>
      <w:r w:rsidRPr="00AC22BC">
        <w:rPr>
          <w:sz w:val="28"/>
          <w:szCs w:val="28"/>
        </w:rPr>
        <w:t xml:space="preserve"> спланирована ежедневная работа пожарно-профилактических групп, где  особое внимание уделяется </w:t>
      </w:r>
      <w:r w:rsidRPr="00AC22BC">
        <w:rPr>
          <w:kern w:val="2"/>
          <w:sz w:val="28"/>
          <w:szCs w:val="28"/>
        </w:rPr>
        <w:t xml:space="preserve">местам проживания многодетных семей, одиноких престарелых граждан и </w:t>
      </w:r>
      <w:r w:rsidRPr="00AC22BC">
        <w:rPr>
          <w:sz w:val="28"/>
          <w:szCs w:val="28"/>
        </w:rPr>
        <w:t xml:space="preserve">неблагополучных граждан, склонных к злоупотреблению спиртными напитками. При посещении мест проживания данной категории граждан, пожарно-профилактическими группами проводятся инструктажи по мерам пожарной безопасности с вручением памяток по пожарной безопасности, так же фиксируются нарушения требований пожарной безопасности в жилище. </w:t>
      </w:r>
    </w:p>
    <w:p w:rsidR="00344402" w:rsidRPr="00AC22BC" w:rsidRDefault="00344402" w:rsidP="00344402">
      <w:pPr>
        <w:jc w:val="both"/>
        <w:rPr>
          <w:sz w:val="28"/>
          <w:szCs w:val="28"/>
        </w:rPr>
      </w:pPr>
      <w:r>
        <w:rPr>
          <w:sz w:val="28"/>
          <w:szCs w:val="28"/>
        </w:rPr>
        <w:t xml:space="preserve">         М</w:t>
      </w:r>
      <w:r w:rsidRPr="00AC22BC">
        <w:rPr>
          <w:sz w:val="28"/>
          <w:szCs w:val="28"/>
        </w:rPr>
        <w:t>ежрайонн</w:t>
      </w:r>
      <w:r>
        <w:rPr>
          <w:sz w:val="28"/>
          <w:szCs w:val="28"/>
        </w:rPr>
        <w:t>ым</w:t>
      </w:r>
      <w:r w:rsidRPr="00AC22BC">
        <w:rPr>
          <w:sz w:val="28"/>
          <w:szCs w:val="28"/>
        </w:rPr>
        <w:t xml:space="preserve"> отделени</w:t>
      </w:r>
      <w:r>
        <w:rPr>
          <w:sz w:val="28"/>
          <w:szCs w:val="28"/>
        </w:rPr>
        <w:t>ем</w:t>
      </w:r>
      <w:r w:rsidRPr="00AC22BC">
        <w:rPr>
          <w:sz w:val="28"/>
          <w:szCs w:val="28"/>
        </w:rPr>
        <w:t xml:space="preserve"> надзорной деятельности, ежедневно осуществляется мониторинг работы профилактических групп. О проделанной работе, старшие  пожарно-профилактических групп, рапортом докладывают начальнику межрайонного отделения надзорной деятельности по Алексеевскому и Рыбно-Слободскому МР РТ и начальнику Алексеевского пожарно-спасательного гарнизона. </w:t>
      </w:r>
    </w:p>
    <w:p w:rsidR="00344402" w:rsidRPr="00AC22BC" w:rsidRDefault="00344402" w:rsidP="00344402">
      <w:pPr>
        <w:jc w:val="both"/>
        <w:rPr>
          <w:spacing w:val="-7"/>
          <w:sz w:val="28"/>
          <w:szCs w:val="28"/>
        </w:rPr>
      </w:pPr>
      <w:r>
        <w:rPr>
          <w:spacing w:val="-7"/>
          <w:sz w:val="28"/>
          <w:szCs w:val="28"/>
        </w:rPr>
        <w:t xml:space="preserve">            С</w:t>
      </w:r>
      <w:r w:rsidRPr="00AC22BC">
        <w:rPr>
          <w:spacing w:val="-7"/>
          <w:sz w:val="28"/>
          <w:szCs w:val="28"/>
        </w:rPr>
        <w:t>начала 2016 года в</w:t>
      </w:r>
      <w:r w:rsidRPr="00AC22BC">
        <w:rPr>
          <w:i/>
          <w:spacing w:val="-7"/>
          <w:sz w:val="28"/>
          <w:szCs w:val="28"/>
        </w:rPr>
        <w:t xml:space="preserve"> </w:t>
      </w:r>
      <w:r w:rsidRPr="00AC22BC">
        <w:rPr>
          <w:spacing w:val="-7"/>
          <w:sz w:val="28"/>
          <w:szCs w:val="28"/>
        </w:rPr>
        <w:t xml:space="preserve">ходе данной работы профилактическими группами  посещено  104  (100%)  многоквартирных жилых  домов (имеется 104), </w:t>
      </w:r>
      <w:r>
        <w:rPr>
          <w:spacing w:val="-7"/>
          <w:sz w:val="28"/>
          <w:szCs w:val="28"/>
        </w:rPr>
        <w:t xml:space="preserve">3980  </w:t>
      </w:r>
      <w:r w:rsidRPr="00AC22BC">
        <w:rPr>
          <w:spacing w:val="-7"/>
          <w:sz w:val="28"/>
          <w:szCs w:val="28"/>
        </w:rPr>
        <w:t>(</w:t>
      </w:r>
      <w:r>
        <w:rPr>
          <w:spacing w:val="-7"/>
          <w:sz w:val="28"/>
          <w:szCs w:val="28"/>
        </w:rPr>
        <w:t>51</w:t>
      </w:r>
      <w:r w:rsidRPr="00AC22BC">
        <w:rPr>
          <w:spacing w:val="-7"/>
          <w:sz w:val="28"/>
          <w:szCs w:val="28"/>
        </w:rPr>
        <w:t>%)  частных домовладения (имеется 7837) из них:</w:t>
      </w:r>
    </w:p>
    <w:p w:rsidR="00344402" w:rsidRPr="00AC22BC" w:rsidRDefault="00344402" w:rsidP="00344402">
      <w:pPr>
        <w:jc w:val="both"/>
        <w:rPr>
          <w:spacing w:val="-7"/>
          <w:sz w:val="28"/>
          <w:szCs w:val="28"/>
        </w:rPr>
      </w:pPr>
      <w:r w:rsidRPr="00AC22BC">
        <w:rPr>
          <w:spacing w:val="-7"/>
          <w:sz w:val="28"/>
          <w:szCs w:val="28"/>
        </w:rPr>
        <w:t>3</w:t>
      </w:r>
      <w:r>
        <w:rPr>
          <w:spacing w:val="-7"/>
          <w:sz w:val="28"/>
          <w:szCs w:val="28"/>
        </w:rPr>
        <w:t>90</w:t>
      </w:r>
      <w:r w:rsidRPr="00AC22BC">
        <w:rPr>
          <w:spacing w:val="-7"/>
          <w:sz w:val="28"/>
          <w:szCs w:val="28"/>
        </w:rPr>
        <w:t xml:space="preserve"> (100%) мест проживания многодетных семей (имеется 364);  </w:t>
      </w:r>
    </w:p>
    <w:p w:rsidR="00344402" w:rsidRPr="00AC22BC" w:rsidRDefault="00344402" w:rsidP="00344402">
      <w:pPr>
        <w:jc w:val="both"/>
        <w:rPr>
          <w:spacing w:val="-7"/>
          <w:sz w:val="28"/>
          <w:szCs w:val="28"/>
        </w:rPr>
      </w:pPr>
      <w:r w:rsidRPr="00AC22BC">
        <w:rPr>
          <w:spacing w:val="-7"/>
          <w:sz w:val="28"/>
          <w:szCs w:val="28"/>
        </w:rPr>
        <w:t>2</w:t>
      </w:r>
      <w:r>
        <w:rPr>
          <w:spacing w:val="-7"/>
          <w:sz w:val="28"/>
          <w:szCs w:val="28"/>
        </w:rPr>
        <w:t>50</w:t>
      </w:r>
      <w:r w:rsidRPr="00AC22BC">
        <w:rPr>
          <w:spacing w:val="-7"/>
          <w:sz w:val="28"/>
          <w:szCs w:val="28"/>
        </w:rPr>
        <w:t xml:space="preserve"> (100%) место проживания одиноких престарелых (имеется 200); </w:t>
      </w:r>
    </w:p>
    <w:p w:rsidR="00344402" w:rsidRPr="00AC22BC" w:rsidRDefault="00344402" w:rsidP="00344402">
      <w:pPr>
        <w:jc w:val="both"/>
        <w:rPr>
          <w:spacing w:val="-7"/>
          <w:sz w:val="28"/>
          <w:szCs w:val="28"/>
        </w:rPr>
      </w:pPr>
      <w:r w:rsidRPr="00AC22BC">
        <w:rPr>
          <w:spacing w:val="-7"/>
          <w:sz w:val="28"/>
          <w:szCs w:val="28"/>
        </w:rPr>
        <w:t>1</w:t>
      </w:r>
      <w:r>
        <w:rPr>
          <w:spacing w:val="-7"/>
          <w:sz w:val="28"/>
          <w:szCs w:val="28"/>
        </w:rPr>
        <w:t>80</w:t>
      </w:r>
      <w:r w:rsidRPr="00AC22BC">
        <w:rPr>
          <w:spacing w:val="-7"/>
          <w:sz w:val="28"/>
          <w:szCs w:val="28"/>
        </w:rPr>
        <w:t xml:space="preserve">  (100%) мест  проживания неблагополучных граждан (имеется 44).</w:t>
      </w:r>
    </w:p>
    <w:p w:rsidR="00344402" w:rsidRPr="00AC22BC" w:rsidRDefault="00344402" w:rsidP="00344402">
      <w:pPr>
        <w:jc w:val="both"/>
        <w:rPr>
          <w:spacing w:val="-7"/>
          <w:sz w:val="28"/>
          <w:szCs w:val="28"/>
        </w:rPr>
      </w:pPr>
      <w:r>
        <w:rPr>
          <w:spacing w:val="-7"/>
          <w:sz w:val="28"/>
          <w:szCs w:val="28"/>
        </w:rPr>
        <w:t xml:space="preserve">            </w:t>
      </w:r>
      <w:r w:rsidRPr="00AC22BC">
        <w:rPr>
          <w:spacing w:val="-7"/>
          <w:sz w:val="28"/>
          <w:szCs w:val="28"/>
        </w:rPr>
        <w:t xml:space="preserve">Проведено </w:t>
      </w:r>
      <w:r>
        <w:rPr>
          <w:spacing w:val="-7"/>
          <w:sz w:val="28"/>
          <w:szCs w:val="28"/>
        </w:rPr>
        <w:t>46</w:t>
      </w:r>
      <w:r w:rsidRPr="00AC22BC">
        <w:rPr>
          <w:spacing w:val="-7"/>
          <w:sz w:val="28"/>
          <w:szCs w:val="28"/>
        </w:rPr>
        <w:t xml:space="preserve">  сходов/встреч с населением с охватом </w:t>
      </w:r>
      <w:r>
        <w:rPr>
          <w:spacing w:val="-7"/>
          <w:sz w:val="28"/>
          <w:szCs w:val="28"/>
        </w:rPr>
        <w:t xml:space="preserve">1789 </w:t>
      </w:r>
      <w:r w:rsidRPr="00AC22BC">
        <w:rPr>
          <w:spacing w:val="-7"/>
          <w:sz w:val="28"/>
          <w:szCs w:val="28"/>
        </w:rPr>
        <w:t xml:space="preserve">человек. Всего в ходе проведения подворовых обходов частных домовладений проведены инструктажи с охватом </w:t>
      </w:r>
      <w:r>
        <w:rPr>
          <w:spacing w:val="-7"/>
          <w:sz w:val="28"/>
          <w:szCs w:val="28"/>
        </w:rPr>
        <w:t>6420</w:t>
      </w:r>
      <w:r w:rsidRPr="00AC22BC">
        <w:rPr>
          <w:spacing w:val="-7"/>
          <w:sz w:val="28"/>
          <w:szCs w:val="28"/>
        </w:rPr>
        <w:t xml:space="preserve"> человек о мерах пожарной безопасности, распространено </w:t>
      </w:r>
      <w:r>
        <w:rPr>
          <w:spacing w:val="-7"/>
          <w:sz w:val="28"/>
          <w:szCs w:val="28"/>
        </w:rPr>
        <w:t>10992</w:t>
      </w:r>
      <w:r w:rsidRPr="00AC22BC">
        <w:rPr>
          <w:spacing w:val="-7"/>
          <w:sz w:val="28"/>
          <w:szCs w:val="28"/>
        </w:rPr>
        <w:t xml:space="preserve"> листовок и памяток о мерах пожарной безопасности  и  поведении в быту.</w:t>
      </w:r>
    </w:p>
    <w:p w:rsidR="00344402" w:rsidRPr="00AC22BC" w:rsidRDefault="00344402" w:rsidP="00344402">
      <w:pPr>
        <w:jc w:val="both"/>
        <w:rPr>
          <w:sz w:val="28"/>
          <w:szCs w:val="28"/>
        </w:rPr>
      </w:pPr>
      <w:r>
        <w:rPr>
          <w:sz w:val="28"/>
          <w:szCs w:val="28"/>
        </w:rPr>
        <w:t xml:space="preserve">          </w:t>
      </w:r>
      <w:r w:rsidRPr="00AC22BC">
        <w:rPr>
          <w:sz w:val="28"/>
          <w:szCs w:val="28"/>
        </w:rPr>
        <w:t xml:space="preserve">Организовано тесное взаимодействие со средствами массовой информации по доведению до населения требований пожарной безопасности в быту. Так, с 1 января 2016 года подготовлено и направлено для публикации </w:t>
      </w:r>
      <w:r>
        <w:rPr>
          <w:sz w:val="28"/>
          <w:szCs w:val="28"/>
        </w:rPr>
        <w:t>18</w:t>
      </w:r>
      <w:r w:rsidRPr="00AC22BC">
        <w:rPr>
          <w:sz w:val="28"/>
          <w:szCs w:val="28"/>
        </w:rPr>
        <w:t xml:space="preserve"> профилактических статей и заметок  в </w:t>
      </w:r>
      <w:r>
        <w:rPr>
          <w:sz w:val="28"/>
          <w:szCs w:val="28"/>
        </w:rPr>
        <w:t>районную газету</w:t>
      </w:r>
      <w:r w:rsidRPr="00AC22BC">
        <w:rPr>
          <w:sz w:val="28"/>
          <w:szCs w:val="28"/>
        </w:rPr>
        <w:t xml:space="preserve">,  </w:t>
      </w:r>
      <w:r>
        <w:rPr>
          <w:sz w:val="28"/>
          <w:szCs w:val="28"/>
        </w:rPr>
        <w:t>18</w:t>
      </w:r>
      <w:r w:rsidRPr="00AC22BC">
        <w:rPr>
          <w:sz w:val="28"/>
          <w:szCs w:val="28"/>
        </w:rPr>
        <w:t xml:space="preserve"> профилактические статьи на сайте газеты «Заря» и </w:t>
      </w:r>
      <w:r>
        <w:rPr>
          <w:sz w:val="28"/>
          <w:szCs w:val="28"/>
        </w:rPr>
        <w:t>9</w:t>
      </w:r>
      <w:r w:rsidRPr="00AC22BC">
        <w:rPr>
          <w:sz w:val="28"/>
          <w:szCs w:val="28"/>
        </w:rPr>
        <w:t xml:space="preserve"> профилактические статьи на сайте Алексеевского муниципального района, в рубрике «Пожарная безопасность». </w:t>
      </w:r>
    </w:p>
    <w:p w:rsidR="00344402" w:rsidRPr="001154D5" w:rsidRDefault="00344402" w:rsidP="00344402">
      <w:pPr>
        <w:jc w:val="both"/>
        <w:rPr>
          <w:sz w:val="28"/>
          <w:szCs w:val="28"/>
        </w:rPr>
      </w:pPr>
      <w:r w:rsidRPr="001154D5">
        <w:rPr>
          <w:sz w:val="28"/>
          <w:szCs w:val="28"/>
        </w:rPr>
        <w:t xml:space="preserve">       </w:t>
      </w:r>
      <w:r>
        <w:rPr>
          <w:sz w:val="28"/>
          <w:szCs w:val="28"/>
        </w:rPr>
        <w:t xml:space="preserve">  </w:t>
      </w:r>
      <w:r w:rsidRPr="001154D5">
        <w:rPr>
          <w:sz w:val="28"/>
          <w:szCs w:val="28"/>
        </w:rPr>
        <w:t>08.02.2016 проведено заседание комиссии по предупреждению и ликвидации чрезвычайных ситуаций и обеспечения пожарной безопасности,                 с повесткой дня: «О дополнительных мерах по обеспечению пожарной безопасности населения и территории Алексеевского муниципального района Республики Татарстан».</w:t>
      </w:r>
    </w:p>
    <w:p w:rsidR="00344402" w:rsidRPr="001154D5" w:rsidRDefault="00344402" w:rsidP="00344402">
      <w:pPr>
        <w:jc w:val="both"/>
        <w:rPr>
          <w:color w:val="000000"/>
          <w:sz w:val="28"/>
          <w:szCs w:val="28"/>
          <w:shd w:val="clear" w:color="auto" w:fill="FFFFFF"/>
        </w:rPr>
      </w:pPr>
      <w:r>
        <w:rPr>
          <w:sz w:val="28"/>
          <w:szCs w:val="28"/>
        </w:rPr>
        <w:t xml:space="preserve">         </w:t>
      </w:r>
      <w:r w:rsidRPr="001154D5">
        <w:rPr>
          <w:sz w:val="28"/>
          <w:szCs w:val="28"/>
        </w:rPr>
        <w:t>Руководителем исполнительного комитета Алексеевского муниципального района принято постановление «</w:t>
      </w:r>
      <w:r w:rsidRPr="001154D5">
        <w:rPr>
          <w:color w:val="000000"/>
          <w:sz w:val="28"/>
          <w:szCs w:val="28"/>
          <w:shd w:val="clear" w:color="auto" w:fill="FFFFFF"/>
        </w:rPr>
        <w:t>О мерах пожарной безопасности в жилом секторе».</w:t>
      </w:r>
    </w:p>
    <w:p w:rsidR="00344402" w:rsidRDefault="00344402" w:rsidP="00344402">
      <w:pPr>
        <w:jc w:val="both"/>
        <w:rPr>
          <w:color w:val="000000"/>
          <w:sz w:val="28"/>
          <w:szCs w:val="28"/>
          <w:shd w:val="clear" w:color="auto" w:fill="FFFFFF"/>
        </w:rPr>
      </w:pPr>
      <w:r w:rsidRPr="001154D5">
        <w:rPr>
          <w:color w:val="000000"/>
          <w:sz w:val="28"/>
          <w:szCs w:val="28"/>
          <w:shd w:val="clear" w:color="auto" w:fill="FFFFFF"/>
        </w:rPr>
        <w:t xml:space="preserve">         </w:t>
      </w:r>
      <w:r>
        <w:rPr>
          <w:color w:val="000000"/>
          <w:sz w:val="28"/>
          <w:szCs w:val="28"/>
          <w:shd w:val="clear" w:color="auto" w:fill="FFFFFF"/>
        </w:rPr>
        <w:t>Межрайонным отделением надзорной деятельности во взаимодействии с о</w:t>
      </w:r>
      <w:r w:rsidRPr="001154D5">
        <w:rPr>
          <w:color w:val="000000"/>
          <w:sz w:val="28"/>
          <w:szCs w:val="28"/>
          <w:shd w:val="clear" w:color="auto" w:fill="FFFFFF"/>
        </w:rPr>
        <w:t>ткрытым акционерным о</w:t>
      </w:r>
      <w:r>
        <w:rPr>
          <w:color w:val="000000"/>
          <w:sz w:val="28"/>
          <w:szCs w:val="28"/>
          <w:shd w:val="clear" w:color="auto" w:fill="FFFFFF"/>
        </w:rPr>
        <w:t>бществом «Алексеевскводоканал»,</w:t>
      </w:r>
      <w:r w:rsidRPr="001154D5">
        <w:rPr>
          <w:color w:val="000000"/>
          <w:sz w:val="28"/>
          <w:szCs w:val="28"/>
          <w:shd w:val="clear" w:color="auto" w:fill="FFFFFF"/>
        </w:rPr>
        <w:t xml:space="preserve"> были </w:t>
      </w:r>
      <w:r>
        <w:rPr>
          <w:color w:val="000000"/>
          <w:sz w:val="28"/>
          <w:szCs w:val="28"/>
          <w:shd w:val="clear" w:color="auto" w:fill="FFFFFF"/>
        </w:rPr>
        <w:t xml:space="preserve">разработаны и </w:t>
      </w:r>
      <w:r w:rsidRPr="001154D5">
        <w:rPr>
          <w:color w:val="000000"/>
          <w:sz w:val="28"/>
          <w:szCs w:val="28"/>
          <w:shd w:val="clear" w:color="auto" w:fill="FFFFFF"/>
        </w:rPr>
        <w:t xml:space="preserve">размещены памятки о пожарной безопасности на оборотной стороне квитанции </w:t>
      </w:r>
      <w:r>
        <w:rPr>
          <w:color w:val="000000"/>
          <w:sz w:val="28"/>
          <w:szCs w:val="28"/>
          <w:shd w:val="clear" w:color="auto" w:fill="FFFFFF"/>
        </w:rPr>
        <w:t xml:space="preserve">по оплате за водоснабжение, </w:t>
      </w:r>
      <w:r w:rsidRPr="001154D5">
        <w:rPr>
          <w:color w:val="000000"/>
          <w:sz w:val="28"/>
          <w:szCs w:val="28"/>
          <w:shd w:val="clear" w:color="auto" w:fill="FFFFFF"/>
        </w:rPr>
        <w:t xml:space="preserve">в количестве 4600 шт., квитанции с памятками были розданы населению </w:t>
      </w:r>
      <w:r>
        <w:rPr>
          <w:color w:val="000000"/>
          <w:sz w:val="28"/>
          <w:szCs w:val="28"/>
          <w:shd w:val="clear" w:color="auto" w:fill="FFFFFF"/>
        </w:rPr>
        <w:t xml:space="preserve">Алексеевского района </w:t>
      </w:r>
      <w:r w:rsidRPr="001154D5">
        <w:rPr>
          <w:color w:val="000000"/>
          <w:sz w:val="28"/>
          <w:szCs w:val="28"/>
          <w:shd w:val="clear" w:color="auto" w:fill="FFFFFF"/>
        </w:rPr>
        <w:t>в марте 2016 года.</w:t>
      </w:r>
    </w:p>
    <w:p w:rsidR="00344402" w:rsidRPr="000123FC" w:rsidRDefault="00344402" w:rsidP="00344402">
      <w:pPr>
        <w:jc w:val="both"/>
        <w:rPr>
          <w:sz w:val="28"/>
          <w:szCs w:val="28"/>
        </w:rPr>
      </w:pPr>
      <w:r>
        <w:rPr>
          <w:sz w:val="28"/>
          <w:szCs w:val="28"/>
        </w:rPr>
        <w:t xml:space="preserve">         В настоящее время </w:t>
      </w:r>
      <w:r>
        <w:rPr>
          <w:color w:val="000000"/>
          <w:sz w:val="28"/>
          <w:szCs w:val="28"/>
          <w:shd w:val="clear" w:color="auto" w:fill="FFFFFF"/>
        </w:rPr>
        <w:t>сотрудниками государственного пожарного надзора во взаимодействии с отделом социальной защиты населения в Алексеевском районе,</w:t>
      </w:r>
      <w:r>
        <w:rPr>
          <w:sz w:val="28"/>
          <w:szCs w:val="28"/>
        </w:rPr>
        <w:t xml:space="preserve"> инициирована работа по оказанию адресной помощи по ремонту отопительных печей, замене электрохозяйства и установке автономных пожарных извещателей в жилых помещениях социально незащищённых </w:t>
      </w:r>
      <w:r w:rsidRPr="000123FC">
        <w:rPr>
          <w:sz w:val="28"/>
          <w:szCs w:val="28"/>
        </w:rPr>
        <w:t>слоев населения.</w:t>
      </w:r>
    </w:p>
    <w:p w:rsidR="00344402" w:rsidRPr="00EE1D32" w:rsidRDefault="00344402" w:rsidP="00344402">
      <w:pPr>
        <w:ind w:firstLine="709"/>
        <w:jc w:val="both"/>
      </w:pPr>
      <w:r w:rsidRPr="000123FC">
        <w:rPr>
          <w:sz w:val="28"/>
          <w:szCs w:val="28"/>
        </w:rPr>
        <w:t xml:space="preserve">Целевая программа по обеспечению пожарной безопасности, защиты населения и территории  от ЧС  Алексеевского муниципального района </w:t>
      </w:r>
      <w:r>
        <w:rPr>
          <w:sz w:val="28"/>
          <w:szCs w:val="28"/>
        </w:rPr>
        <w:t xml:space="preserve">на </w:t>
      </w:r>
      <w:r w:rsidRPr="000123FC">
        <w:rPr>
          <w:sz w:val="28"/>
          <w:szCs w:val="28"/>
        </w:rPr>
        <w:t xml:space="preserve">2016-2020 гг. </w:t>
      </w:r>
      <w:r>
        <w:rPr>
          <w:sz w:val="28"/>
          <w:szCs w:val="28"/>
        </w:rPr>
        <w:t xml:space="preserve">предусматривает расходы  в сумме </w:t>
      </w:r>
      <w:r w:rsidRPr="000123FC">
        <w:rPr>
          <w:sz w:val="28"/>
          <w:szCs w:val="28"/>
        </w:rPr>
        <w:t>97</w:t>
      </w:r>
      <w:r>
        <w:rPr>
          <w:sz w:val="28"/>
          <w:szCs w:val="28"/>
        </w:rPr>
        <w:t>,8 млн.</w:t>
      </w:r>
      <w:r w:rsidRPr="000123FC">
        <w:rPr>
          <w:sz w:val="28"/>
          <w:szCs w:val="28"/>
        </w:rPr>
        <w:t xml:space="preserve"> рублей</w:t>
      </w:r>
      <w:r>
        <w:rPr>
          <w:sz w:val="28"/>
          <w:szCs w:val="28"/>
        </w:rPr>
        <w:t>,</w:t>
      </w:r>
      <w:r w:rsidRPr="000123FC">
        <w:rPr>
          <w:sz w:val="28"/>
          <w:szCs w:val="28"/>
        </w:rPr>
        <w:t xml:space="preserve"> из них 6</w:t>
      </w:r>
      <w:r>
        <w:rPr>
          <w:sz w:val="28"/>
          <w:szCs w:val="28"/>
        </w:rPr>
        <w:t>,5</w:t>
      </w:r>
      <w:r w:rsidRPr="000123FC">
        <w:rPr>
          <w:sz w:val="28"/>
          <w:szCs w:val="28"/>
        </w:rPr>
        <w:t xml:space="preserve"> млн.</w:t>
      </w:r>
      <w:r>
        <w:rPr>
          <w:sz w:val="28"/>
          <w:szCs w:val="28"/>
        </w:rPr>
        <w:t xml:space="preserve"> рублей</w:t>
      </w:r>
      <w:r w:rsidRPr="000123FC">
        <w:rPr>
          <w:sz w:val="28"/>
          <w:szCs w:val="28"/>
        </w:rPr>
        <w:t xml:space="preserve"> на мероприятия по обеспечению безопасности людей на водных объектах</w:t>
      </w:r>
      <w:r>
        <w:rPr>
          <w:sz w:val="28"/>
          <w:szCs w:val="28"/>
        </w:rPr>
        <w:t>.</w:t>
      </w:r>
    </w:p>
    <w:p w:rsidR="001B4B7C" w:rsidRDefault="00217639" w:rsidP="004B3B48">
      <w:pPr>
        <w:ind w:firstLine="720"/>
        <w:jc w:val="both"/>
        <w:rPr>
          <w:sz w:val="28"/>
          <w:szCs w:val="28"/>
        </w:rPr>
      </w:pPr>
      <w:r>
        <w:rPr>
          <w:sz w:val="28"/>
          <w:szCs w:val="28"/>
        </w:rPr>
        <w:t>На основании выше изложенного</w:t>
      </w:r>
      <w:r w:rsidR="00406F18">
        <w:rPr>
          <w:sz w:val="28"/>
          <w:szCs w:val="28"/>
        </w:rPr>
        <w:t>,</w:t>
      </w:r>
      <w:r>
        <w:rPr>
          <w:sz w:val="28"/>
          <w:szCs w:val="28"/>
        </w:rPr>
        <w:t xml:space="preserve"> и исходя из динамики по</w:t>
      </w:r>
      <w:r w:rsidR="00E31F4C">
        <w:rPr>
          <w:sz w:val="28"/>
          <w:szCs w:val="28"/>
        </w:rPr>
        <w:t>казателей,</w:t>
      </w:r>
      <w:r>
        <w:rPr>
          <w:sz w:val="28"/>
          <w:szCs w:val="28"/>
        </w:rPr>
        <w:t xml:space="preserve"> с</w:t>
      </w:r>
      <w:r w:rsidR="00D97B8E">
        <w:rPr>
          <w:sz w:val="28"/>
          <w:szCs w:val="28"/>
        </w:rPr>
        <w:t xml:space="preserve">оциально-экономическое развитие района </w:t>
      </w:r>
      <w:r w:rsidR="00406F18">
        <w:rPr>
          <w:sz w:val="28"/>
          <w:szCs w:val="28"/>
        </w:rPr>
        <w:t xml:space="preserve">в 2012-2015 годах </w:t>
      </w:r>
      <w:r w:rsidR="00D97B8E">
        <w:rPr>
          <w:sz w:val="28"/>
          <w:szCs w:val="28"/>
        </w:rPr>
        <w:t>характериз</w:t>
      </w:r>
      <w:r>
        <w:rPr>
          <w:sz w:val="28"/>
          <w:szCs w:val="28"/>
        </w:rPr>
        <w:t>овалось</w:t>
      </w:r>
      <w:r w:rsidR="00D97B8E">
        <w:rPr>
          <w:sz w:val="28"/>
          <w:szCs w:val="28"/>
        </w:rPr>
        <w:t xml:space="preserve"> следующими </w:t>
      </w:r>
      <w:r w:rsidR="00EB5C00">
        <w:rPr>
          <w:sz w:val="28"/>
          <w:szCs w:val="28"/>
        </w:rPr>
        <w:t xml:space="preserve"> </w:t>
      </w:r>
      <w:r w:rsidR="00E31F4C">
        <w:rPr>
          <w:sz w:val="28"/>
          <w:szCs w:val="28"/>
        </w:rPr>
        <w:t xml:space="preserve">значениями </w:t>
      </w:r>
      <w:r w:rsidR="00EB5C00">
        <w:rPr>
          <w:sz w:val="28"/>
          <w:szCs w:val="28"/>
        </w:rPr>
        <w:t>(Таблица 3.2.</w:t>
      </w:r>
      <w:r w:rsidR="00AA1157">
        <w:rPr>
          <w:sz w:val="28"/>
          <w:szCs w:val="28"/>
        </w:rPr>
        <w:t>11</w:t>
      </w:r>
      <w:r w:rsidR="004070F7">
        <w:rPr>
          <w:sz w:val="28"/>
          <w:szCs w:val="28"/>
        </w:rPr>
        <w:t>).</w:t>
      </w:r>
    </w:p>
    <w:p w:rsidR="004A1A2A" w:rsidRDefault="00133DD5" w:rsidP="004A1A2A">
      <w:pPr>
        <w:spacing w:line="360" w:lineRule="auto"/>
        <w:jc w:val="right"/>
        <w:rPr>
          <w:b/>
          <w:sz w:val="28"/>
          <w:szCs w:val="28"/>
        </w:rPr>
      </w:pPr>
      <w:r w:rsidRPr="00C9263A">
        <w:rPr>
          <w:b/>
          <w:sz w:val="28"/>
          <w:szCs w:val="28"/>
        </w:rPr>
        <w:t>Таблица 3</w:t>
      </w:r>
      <w:r w:rsidR="00150653">
        <w:rPr>
          <w:b/>
          <w:sz w:val="28"/>
          <w:szCs w:val="28"/>
        </w:rPr>
        <w:t>.2.</w:t>
      </w:r>
      <w:r w:rsidR="00AA1157">
        <w:rPr>
          <w:b/>
          <w:sz w:val="28"/>
          <w:szCs w:val="28"/>
        </w:rPr>
        <w:t>11</w:t>
      </w:r>
    </w:p>
    <w:p w:rsidR="004A1A2A" w:rsidRDefault="00133DD5" w:rsidP="00150653">
      <w:pPr>
        <w:jc w:val="center"/>
        <w:rPr>
          <w:b/>
          <w:sz w:val="28"/>
          <w:szCs w:val="28"/>
        </w:rPr>
      </w:pPr>
      <w:r w:rsidRPr="00C9263A">
        <w:rPr>
          <w:b/>
          <w:sz w:val="28"/>
          <w:szCs w:val="28"/>
        </w:rPr>
        <w:t xml:space="preserve">Оценка динамики изменения показателей </w:t>
      </w:r>
    </w:p>
    <w:p w:rsidR="00133DD5" w:rsidRPr="00C9263A" w:rsidRDefault="00133DD5" w:rsidP="00150653">
      <w:pPr>
        <w:spacing w:after="120"/>
        <w:jc w:val="center"/>
        <w:rPr>
          <w:b/>
          <w:sz w:val="28"/>
          <w:szCs w:val="28"/>
        </w:rPr>
      </w:pPr>
      <w:r w:rsidRPr="00C9263A">
        <w:rPr>
          <w:b/>
          <w:sz w:val="28"/>
          <w:szCs w:val="28"/>
        </w:rPr>
        <w:t>социально - экономического развития АМР за период 2012 – 2015 гг.</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276"/>
        <w:gridCol w:w="1134"/>
        <w:gridCol w:w="1276"/>
        <w:gridCol w:w="1304"/>
      </w:tblGrid>
      <w:tr w:rsidR="00133DD5" w:rsidRPr="004A1A2A" w:rsidTr="004A1A2A">
        <w:trPr>
          <w:trHeight w:val="474"/>
          <w:tblHeader/>
        </w:trPr>
        <w:tc>
          <w:tcPr>
            <w:tcW w:w="5103"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133DD5" w:rsidRPr="004A1A2A" w:rsidRDefault="00133DD5" w:rsidP="00963450">
            <w:pPr>
              <w:spacing w:line="360" w:lineRule="auto"/>
              <w:jc w:val="center"/>
              <w:rPr>
                <w:b/>
              </w:rPr>
            </w:pPr>
            <w:r w:rsidRPr="004A1A2A">
              <w:rPr>
                <w:b/>
              </w:rPr>
              <w:t>Наименование показателя</w:t>
            </w:r>
          </w:p>
        </w:tc>
        <w:tc>
          <w:tcPr>
            <w:tcW w:w="49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133DD5" w:rsidP="00963450">
            <w:pPr>
              <w:spacing w:line="360" w:lineRule="auto"/>
              <w:jc w:val="center"/>
              <w:rPr>
                <w:b/>
              </w:rPr>
            </w:pPr>
            <w:r w:rsidRPr="004A1A2A">
              <w:rPr>
                <w:b/>
              </w:rPr>
              <w:t>Период</w:t>
            </w:r>
          </w:p>
        </w:tc>
      </w:tr>
      <w:tr w:rsidR="00133DD5" w:rsidRPr="004A1A2A" w:rsidTr="004A1A2A">
        <w:trPr>
          <w:trHeight w:val="362"/>
        </w:trPr>
        <w:tc>
          <w:tcPr>
            <w:tcW w:w="5103" w:type="dxa"/>
            <w:vMerge/>
            <w:tcBorders>
              <w:left w:val="single" w:sz="4" w:space="0" w:color="auto"/>
              <w:right w:val="single" w:sz="4" w:space="0" w:color="auto"/>
            </w:tcBorders>
            <w:shd w:val="clear" w:color="auto" w:fill="FFFFFF"/>
            <w:noWrap/>
            <w:vAlign w:val="center"/>
          </w:tcPr>
          <w:p w:rsidR="00133DD5" w:rsidRPr="004A1A2A" w:rsidRDefault="00133DD5" w:rsidP="00963450">
            <w:pPr>
              <w:spacing w:line="360" w:lineRule="auto"/>
              <w:jc w:val="center"/>
            </w:pPr>
          </w:p>
        </w:tc>
        <w:tc>
          <w:tcPr>
            <w:tcW w:w="1276" w:type="dxa"/>
            <w:tcBorders>
              <w:top w:val="single" w:sz="4" w:space="0" w:color="auto"/>
              <w:left w:val="single" w:sz="4" w:space="0" w:color="auto"/>
              <w:right w:val="single" w:sz="4" w:space="0" w:color="auto"/>
            </w:tcBorders>
            <w:shd w:val="clear" w:color="auto" w:fill="FFFFFF"/>
            <w:vAlign w:val="center"/>
          </w:tcPr>
          <w:p w:rsidR="00133DD5" w:rsidRPr="004A1A2A" w:rsidRDefault="00133DD5" w:rsidP="00963450">
            <w:pPr>
              <w:spacing w:line="360" w:lineRule="auto"/>
              <w:jc w:val="center"/>
              <w:rPr>
                <w:b/>
              </w:rPr>
            </w:pPr>
            <w:r w:rsidRPr="004A1A2A">
              <w:rPr>
                <w:b/>
              </w:rPr>
              <w:t>2012г.</w:t>
            </w:r>
          </w:p>
        </w:tc>
        <w:tc>
          <w:tcPr>
            <w:tcW w:w="1134" w:type="dxa"/>
            <w:tcBorders>
              <w:top w:val="single" w:sz="4" w:space="0" w:color="auto"/>
              <w:left w:val="single" w:sz="4" w:space="0" w:color="auto"/>
              <w:right w:val="single" w:sz="4" w:space="0" w:color="auto"/>
            </w:tcBorders>
            <w:shd w:val="clear" w:color="auto" w:fill="FFFFFF"/>
            <w:vAlign w:val="center"/>
          </w:tcPr>
          <w:p w:rsidR="00133DD5" w:rsidRPr="004A1A2A" w:rsidRDefault="00133DD5" w:rsidP="00963450">
            <w:pPr>
              <w:spacing w:line="360" w:lineRule="auto"/>
              <w:jc w:val="center"/>
              <w:rPr>
                <w:b/>
              </w:rPr>
            </w:pPr>
            <w:r w:rsidRPr="004A1A2A">
              <w:rPr>
                <w:b/>
              </w:rPr>
              <w:t>2013г.</w:t>
            </w:r>
          </w:p>
        </w:tc>
        <w:tc>
          <w:tcPr>
            <w:tcW w:w="1276" w:type="dxa"/>
            <w:tcBorders>
              <w:top w:val="single" w:sz="4" w:space="0" w:color="auto"/>
              <w:left w:val="single" w:sz="4" w:space="0" w:color="auto"/>
              <w:right w:val="single" w:sz="4" w:space="0" w:color="auto"/>
            </w:tcBorders>
            <w:shd w:val="clear" w:color="auto" w:fill="FFFFFF"/>
            <w:vAlign w:val="center"/>
          </w:tcPr>
          <w:p w:rsidR="00133DD5" w:rsidRPr="004A1A2A" w:rsidRDefault="00133DD5" w:rsidP="00963450">
            <w:pPr>
              <w:spacing w:line="360" w:lineRule="auto"/>
              <w:jc w:val="center"/>
              <w:rPr>
                <w:b/>
              </w:rPr>
            </w:pPr>
            <w:r w:rsidRPr="004A1A2A">
              <w:rPr>
                <w:b/>
              </w:rPr>
              <w:t>2014г.</w:t>
            </w:r>
          </w:p>
        </w:tc>
        <w:tc>
          <w:tcPr>
            <w:tcW w:w="1304" w:type="dxa"/>
            <w:tcBorders>
              <w:top w:val="single" w:sz="4" w:space="0" w:color="auto"/>
              <w:left w:val="single" w:sz="4" w:space="0" w:color="auto"/>
              <w:right w:val="single" w:sz="4" w:space="0" w:color="auto"/>
            </w:tcBorders>
            <w:shd w:val="clear" w:color="auto" w:fill="FFFFFF"/>
            <w:vAlign w:val="center"/>
          </w:tcPr>
          <w:p w:rsidR="00133DD5" w:rsidRPr="004A1A2A" w:rsidRDefault="00133DD5" w:rsidP="00963450">
            <w:pPr>
              <w:spacing w:line="360" w:lineRule="auto"/>
              <w:jc w:val="center"/>
              <w:rPr>
                <w:b/>
              </w:rPr>
            </w:pPr>
            <w:r w:rsidRPr="004A1A2A">
              <w:rPr>
                <w:b/>
              </w:rPr>
              <w:t xml:space="preserve">2015г.            </w:t>
            </w:r>
          </w:p>
        </w:tc>
      </w:tr>
      <w:tr w:rsidR="00133DD5" w:rsidRPr="004A1A2A" w:rsidTr="00963450">
        <w:trPr>
          <w:trHeight w:val="344"/>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Численность постоянного населения (на начало года) чел.</w:t>
            </w:r>
          </w:p>
        </w:tc>
        <w:tc>
          <w:tcPr>
            <w:tcW w:w="1276" w:type="dxa"/>
            <w:tcBorders>
              <w:left w:val="single" w:sz="4" w:space="0" w:color="auto"/>
              <w:right w:val="single" w:sz="4" w:space="0" w:color="auto"/>
            </w:tcBorders>
            <w:vAlign w:val="center"/>
          </w:tcPr>
          <w:p w:rsidR="00133DD5" w:rsidRPr="004A1A2A" w:rsidRDefault="00B5406F" w:rsidP="00963450">
            <w:pPr>
              <w:spacing w:line="360" w:lineRule="auto"/>
              <w:jc w:val="center"/>
              <w:rPr>
                <w:b/>
              </w:rPr>
            </w:pPr>
            <w:r>
              <w:rPr>
                <w:b/>
              </w:rPr>
              <w:t>26153</w:t>
            </w:r>
          </w:p>
        </w:tc>
        <w:tc>
          <w:tcPr>
            <w:tcW w:w="1134" w:type="dxa"/>
            <w:tcBorders>
              <w:left w:val="single" w:sz="4" w:space="0" w:color="auto"/>
              <w:right w:val="single" w:sz="4" w:space="0" w:color="auto"/>
            </w:tcBorders>
            <w:vAlign w:val="center"/>
          </w:tcPr>
          <w:p w:rsidR="00133DD5" w:rsidRPr="004A1A2A" w:rsidRDefault="00B5406F" w:rsidP="00963450">
            <w:pPr>
              <w:spacing w:line="360" w:lineRule="auto"/>
              <w:jc w:val="center"/>
              <w:rPr>
                <w:b/>
              </w:rPr>
            </w:pPr>
            <w:r>
              <w:rPr>
                <w:b/>
              </w:rPr>
              <w:t>26077</w:t>
            </w:r>
          </w:p>
        </w:tc>
        <w:tc>
          <w:tcPr>
            <w:tcW w:w="1276" w:type="dxa"/>
            <w:tcBorders>
              <w:left w:val="single" w:sz="4" w:space="0" w:color="auto"/>
              <w:right w:val="single" w:sz="4" w:space="0" w:color="auto"/>
            </w:tcBorders>
            <w:vAlign w:val="center"/>
          </w:tcPr>
          <w:p w:rsidR="00133DD5" w:rsidRPr="004A1A2A" w:rsidRDefault="00B5406F" w:rsidP="00B5406F">
            <w:pPr>
              <w:spacing w:line="360" w:lineRule="auto"/>
              <w:jc w:val="center"/>
              <w:rPr>
                <w:b/>
              </w:rPr>
            </w:pPr>
            <w:r>
              <w:rPr>
                <w:b/>
              </w:rPr>
              <w:t>26107</w:t>
            </w:r>
          </w:p>
        </w:tc>
        <w:tc>
          <w:tcPr>
            <w:tcW w:w="1304" w:type="dxa"/>
            <w:tcBorders>
              <w:left w:val="single" w:sz="4" w:space="0" w:color="auto"/>
              <w:right w:val="single" w:sz="4" w:space="0" w:color="auto"/>
            </w:tcBorders>
            <w:vAlign w:val="center"/>
          </w:tcPr>
          <w:p w:rsidR="00133DD5" w:rsidRPr="004A1A2A" w:rsidRDefault="00B5406F" w:rsidP="00963450">
            <w:pPr>
              <w:spacing w:line="360" w:lineRule="auto"/>
              <w:jc w:val="center"/>
              <w:rPr>
                <w:b/>
              </w:rPr>
            </w:pPr>
            <w:r>
              <w:rPr>
                <w:b/>
              </w:rPr>
              <w:t>26028</w:t>
            </w:r>
          </w:p>
        </w:tc>
      </w:tr>
      <w:tr w:rsidR="00133DD5" w:rsidRPr="004A1A2A" w:rsidTr="00963450">
        <w:trPr>
          <w:trHeight w:val="448"/>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в % к предыдущему году</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A2A" w:rsidRDefault="005930BC" w:rsidP="00B5406F">
            <w:pPr>
              <w:spacing w:line="360" w:lineRule="auto"/>
              <w:jc w:val="center"/>
            </w:pPr>
            <w:r w:rsidRPr="004A1A2A">
              <w:t>99,</w:t>
            </w:r>
            <w:r w:rsidR="00B5406F">
              <w:t>8</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4A1A2A" w:rsidRDefault="005930BC" w:rsidP="00B5406F">
            <w:pPr>
              <w:spacing w:line="360" w:lineRule="auto"/>
              <w:jc w:val="center"/>
            </w:pPr>
            <w:r w:rsidRPr="004A1A2A">
              <w:t>99</w:t>
            </w:r>
            <w:r w:rsidR="00133DD5" w:rsidRPr="004A1A2A">
              <w:t>,</w:t>
            </w:r>
            <w:r w:rsidR="00B5406F">
              <w:t>7</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A2A" w:rsidRDefault="00C43DEB" w:rsidP="00963450">
            <w:pPr>
              <w:spacing w:line="360" w:lineRule="auto"/>
              <w:jc w:val="center"/>
            </w:pPr>
            <w:r w:rsidRPr="004A1A2A">
              <w:t>100,1</w:t>
            </w:r>
          </w:p>
        </w:tc>
        <w:tc>
          <w:tcPr>
            <w:tcW w:w="1304" w:type="dxa"/>
            <w:tcBorders>
              <w:top w:val="single" w:sz="4" w:space="0" w:color="auto"/>
              <w:left w:val="single" w:sz="4" w:space="0" w:color="auto"/>
              <w:bottom w:val="single" w:sz="4" w:space="0" w:color="auto"/>
              <w:right w:val="single" w:sz="4" w:space="0" w:color="auto"/>
            </w:tcBorders>
            <w:vAlign w:val="center"/>
          </w:tcPr>
          <w:p w:rsidR="00133DD5" w:rsidRPr="004A1A2A" w:rsidRDefault="00C43DEB" w:rsidP="00C43DEB">
            <w:pPr>
              <w:spacing w:line="360" w:lineRule="auto"/>
              <w:jc w:val="center"/>
            </w:pPr>
            <w:r w:rsidRPr="004A1A2A">
              <w:t>99,7</w:t>
            </w:r>
          </w:p>
        </w:tc>
      </w:tr>
      <w:tr w:rsidR="00133DD5" w:rsidRPr="004A1A2A" w:rsidTr="00963450">
        <w:trPr>
          <w:trHeight w:val="448"/>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Валовой территориальный продукт-всего, млн. руб.</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A2A" w:rsidRDefault="00EB5CD6" w:rsidP="00963450">
            <w:pPr>
              <w:spacing w:line="360" w:lineRule="auto"/>
              <w:jc w:val="center"/>
            </w:pPr>
            <w:r w:rsidRPr="004A1A2A">
              <w:t>4904,3</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4A1A2A" w:rsidRDefault="00EB5CD6" w:rsidP="00963450">
            <w:pPr>
              <w:spacing w:line="360" w:lineRule="auto"/>
              <w:jc w:val="center"/>
            </w:pPr>
            <w:r w:rsidRPr="004A1A2A">
              <w:t>5269,0</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A2A" w:rsidRDefault="00EB5CD6" w:rsidP="00963450">
            <w:pPr>
              <w:spacing w:line="360" w:lineRule="auto"/>
              <w:jc w:val="center"/>
            </w:pPr>
            <w:r w:rsidRPr="004A1A2A">
              <w:t>6693,1</w:t>
            </w:r>
          </w:p>
        </w:tc>
        <w:tc>
          <w:tcPr>
            <w:tcW w:w="1304" w:type="dxa"/>
            <w:tcBorders>
              <w:top w:val="single" w:sz="4" w:space="0" w:color="auto"/>
              <w:left w:val="single" w:sz="4" w:space="0" w:color="auto"/>
              <w:bottom w:val="single" w:sz="4" w:space="0" w:color="auto"/>
              <w:right w:val="single" w:sz="4" w:space="0" w:color="auto"/>
            </w:tcBorders>
            <w:vAlign w:val="center"/>
          </w:tcPr>
          <w:p w:rsidR="004838B7" w:rsidRPr="004A1A2A" w:rsidRDefault="0068737A" w:rsidP="00963450">
            <w:pPr>
              <w:spacing w:line="360" w:lineRule="auto"/>
              <w:jc w:val="center"/>
            </w:pPr>
            <w:r>
              <w:t>7479,0</w:t>
            </w:r>
          </w:p>
        </w:tc>
      </w:tr>
      <w:tr w:rsidR="00133DD5" w:rsidRPr="004A1A2A" w:rsidTr="00963450">
        <w:trPr>
          <w:trHeight w:val="510"/>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в % к предыдущему году</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C602D9">
            <w:pPr>
              <w:spacing w:line="360" w:lineRule="auto"/>
              <w:jc w:val="center"/>
            </w:pPr>
            <w:r w:rsidRPr="004A1A2A">
              <w:t>10</w:t>
            </w:r>
            <w:r w:rsidR="00C602D9" w:rsidRPr="004A1A2A">
              <w:t>8</w:t>
            </w:r>
            <w:r w:rsidRPr="004A1A2A">
              <w:t>,</w:t>
            </w:r>
            <w:r w:rsidR="00C602D9" w:rsidRPr="004A1A2A">
              <w:t>6</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4A1A2A" w:rsidRDefault="00C602D9" w:rsidP="00963450">
            <w:pPr>
              <w:spacing w:line="360" w:lineRule="auto"/>
              <w:jc w:val="center"/>
            </w:pPr>
            <w:r w:rsidRPr="004A1A2A">
              <w:t>107,4</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C602D9">
            <w:pPr>
              <w:spacing w:line="360" w:lineRule="auto"/>
              <w:jc w:val="center"/>
            </w:pPr>
            <w:r w:rsidRPr="004A1A2A">
              <w:t>1</w:t>
            </w:r>
            <w:r w:rsidR="00C602D9" w:rsidRPr="004A1A2A">
              <w:t>27,0</w:t>
            </w:r>
          </w:p>
        </w:tc>
        <w:tc>
          <w:tcPr>
            <w:tcW w:w="1304"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68737A">
            <w:pPr>
              <w:spacing w:line="360" w:lineRule="auto"/>
              <w:jc w:val="center"/>
            </w:pPr>
            <w:r w:rsidRPr="004A1A2A">
              <w:t>1</w:t>
            </w:r>
            <w:r w:rsidR="0068737A">
              <w:t>11,7</w:t>
            </w:r>
          </w:p>
        </w:tc>
      </w:tr>
      <w:tr w:rsidR="00133DD5" w:rsidRPr="004A1A2A" w:rsidTr="00963450">
        <w:trPr>
          <w:trHeight w:val="510"/>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Объем добавленной стоимости – всего, тыс. руб.  (в фактических ценах)</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B5406F" w:rsidRDefault="00133DD5" w:rsidP="00361D02">
            <w:pPr>
              <w:spacing w:line="360" w:lineRule="auto"/>
              <w:jc w:val="center"/>
            </w:pPr>
            <w:r w:rsidRPr="00B5406F">
              <w:t>1</w:t>
            </w:r>
            <w:r w:rsidR="00361D02">
              <w:t>432140</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B5406F" w:rsidRDefault="00B5406F" w:rsidP="00963450">
            <w:pPr>
              <w:spacing w:line="360" w:lineRule="auto"/>
              <w:jc w:val="center"/>
            </w:pPr>
            <w:r>
              <w:t>2101448</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B5406F" w:rsidRDefault="00B5406F" w:rsidP="00963450">
            <w:pPr>
              <w:spacing w:line="360" w:lineRule="auto"/>
              <w:jc w:val="center"/>
            </w:pPr>
            <w:r>
              <w:t>2192147</w:t>
            </w:r>
          </w:p>
        </w:tc>
        <w:tc>
          <w:tcPr>
            <w:tcW w:w="1304" w:type="dxa"/>
            <w:tcBorders>
              <w:top w:val="single" w:sz="4" w:space="0" w:color="auto"/>
              <w:left w:val="single" w:sz="4" w:space="0" w:color="auto"/>
              <w:bottom w:val="single" w:sz="4" w:space="0" w:color="auto"/>
              <w:right w:val="single" w:sz="4" w:space="0" w:color="auto"/>
            </w:tcBorders>
            <w:vAlign w:val="center"/>
          </w:tcPr>
          <w:p w:rsidR="00133DD5" w:rsidRPr="00B5406F" w:rsidRDefault="006F15C7" w:rsidP="00963450">
            <w:pPr>
              <w:spacing w:line="360" w:lineRule="auto"/>
              <w:jc w:val="center"/>
            </w:pPr>
            <w:r>
              <w:t>1977236</w:t>
            </w:r>
          </w:p>
        </w:tc>
      </w:tr>
      <w:tr w:rsidR="00133DD5" w:rsidRPr="004A1A2A" w:rsidTr="00963450">
        <w:trPr>
          <w:trHeight w:val="371"/>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в % к предыдущему году</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A2A" w:rsidRDefault="006F15C7" w:rsidP="00963450">
            <w:pPr>
              <w:spacing w:line="360" w:lineRule="auto"/>
              <w:jc w:val="center"/>
            </w:pPr>
            <w:r>
              <w:t>93,2</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6F15C7">
            <w:pPr>
              <w:spacing w:line="360" w:lineRule="auto"/>
              <w:jc w:val="center"/>
            </w:pPr>
            <w:r w:rsidRPr="004A1A2A">
              <w:t>14</w:t>
            </w:r>
            <w:r w:rsidR="006F15C7">
              <w:t>6,7</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6F15C7">
            <w:pPr>
              <w:spacing w:line="360" w:lineRule="auto"/>
              <w:jc w:val="center"/>
            </w:pPr>
            <w:r w:rsidRPr="004A1A2A">
              <w:t>10</w:t>
            </w:r>
            <w:r w:rsidR="006F15C7">
              <w:t>4</w:t>
            </w:r>
            <w:r w:rsidRPr="004A1A2A">
              <w:t>,</w:t>
            </w:r>
            <w:r w:rsidR="006F15C7">
              <w:t>3</w:t>
            </w:r>
          </w:p>
        </w:tc>
        <w:tc>
          <w:tcPr>
            <w:tcW w:w="1304" w:type="dxa"/>
            <w:tcBorders>
              <w:top w:val="single" w:sz="4" w:space="0" w:color="auto"/>
              <w:left w:val="single" w:sz="4" w:space="0" w:color="auto"/>
              <w:bottom w:val="single" w:sz="4" w:space="0" w:color="auto"/>
              <w:right w:val="single" w:sz="4" w:space="0" w:color="auto"/>
            </w:tcBorders>
            <w:vAlign w:val="center"/>
          </w:tcPr>
          <w:p w:rsidR="00133DD5" w:rsidRPr="004A1A2A" w:rsidRDefault="006F15C7" w:rsidP="00963450">
            <w:pPr>
              <w:spacing w:line="360" w:lineRule="auto"/>
              <w:jc w:val="center"/>
            </w:pPr>
            <w:r>
              <w:t>90,2</w:t>
            </w:r>
          </w:p>
        </w:tc>
      </w:tr>
      <w:tr w:rsidR="00133DD5" w:rsidRPr="004A1A2A" w:rsidTr="00963450">
        <w:trPr>
          <w:trHeight w:val="510"/>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Объем отгруженных товаров собственного производства, выполненных работ и услуг собственными силами, 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A2A" w:rsidRDefault="00A91A44" w:rsidP="00963450">
            <w:pPr>
              <w:spacing w:line="360" w:lineRule="auto"/>
              <w:jc w:val="center"/>
            </w:pPr>
            <w:r w:rsidRPr="004A1A2A">
              <w:t>668562</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4A1A2A" w:rsidRDefault="00A91A44" w:rsidP="00963450">
            <w:pPr>
              <w:spacing w:line="360" w:lineRule="auto"/>
              <w:jc w:val="center"/>
            </w:pPr>
            <w:r w:rsidRPr="004A1A2A">
              <w:t>863880</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A2A" w:rsidRDefault="00A91A44" w:rsidP="00963450">
            <w:pPr>
              <w:spacing w:line="360" w:lineRule="auto"/>
              <w:jc w:val="center"/>
            </w:pPr>
            <w:r w:rsidRPr="004A1A2A">
              <w:t>1113740</w:t>
            </w:r>
          </w:p>
        </w:tc>
        <w:tc>
          <w:tcPr>
            <w:tcW w:w="1304" w:type="dxa"/>
            <w:tcBorders>
              <w:top w:val="single" w:sz="4" w:space="0" w:color="auto"/>
              <w:left w:val="single" w:sz="4" w:space="0" w:color="auto"/>
              <w:bottom w:val="single" w:sz="4" w:space="0" w:color="auto"/>
              <w:right w:val="single" w:sz="4" w:space="0" w:color="auto"/>
            </w:tcBorders>
            <w:vAlign w:val="center"/>
          </w:tcPr>
          <w:p w:rsidR="00133DD5" w:rsidRPr="004A1A2A" w:rsidRDefault="00A91A44" w:rsidP="00963450">
            <w:pPr>
              <w:spacing w:line="360" w:lineRule="auto"/>
              <w:jc w:val="center"/>
            </w:pPr>
            <w:r w:rsidRPr="004A1A2A">
              <w:t>1087648</w:t>
            </w:r>
          </w:p>
        </w:tc>
      </w:tr>
      <w:tr w:rsidR="00133DD5" w:rsidRPr="004A1A2A" w:rsidTr="00963450">
        <w:trPr>
          <w:trHeight w:val="37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133DD5" w:rsidP="00150653">
            <w:pPr>
              <w:spacing w:line="276" w:lineRule="auto"/>
            </w:pPr>
            <w:r w:rsidRPr="004A1A2A">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A91A44" w:rsidP="00963450">
            <w:pPr>
              <w:spacing w:line="360" w:lineRule="auto"/>
              <w:jc w:val="center"/>
            </w:pPr>
            <w:r w:rsidRPr="004A1A2A">
              <w:t>100,6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A91A44" w:rsidP="00963450">
            <w:pPr>
              <w:spacing w:line="360" w:lineRule="auto"/>
              <w:jc w:val="center"/>
            </w:pPr>
            <w:r w:rsidRPr="004A1A2A">
              <w:t>129,2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A91A44" w:rsidP="00963450">
            <w:pPr>
              <w:spacing w:line="360" w:lineRule="auto"/>
              <w:jc w:val="center"/>
            </w:pPr>
            <w:r w:rsidRPr="004A1A2A">
              <w:t>128,9</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A91A44" w:rsidP="00963450">
            <w:pPr>
              <w:spacing w:line="360" w:lineRule="auto"/>
              <w:jc w:val="center"/>
            </w:pPr>
            <w:r w:rsidRPr="004A1A2A">
              <w:t>97,7</w:t>
            </w:r>
          </w:p>
        </w:tc>
      </w:tr>
      <w:tr w:rsidR="00133DD5" w:rsidRPr="004A1A2A" w:rsidTr="00963450">
        <w:trPr>
          <w:trHeight w:val="665"/>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133DD5" w:rsidP="00150653">
            <w:r w:rsidRPr="004A1A2A">
              <w:t>Валовая продукция сельского хозяйства   во всех категориях хозяйств, в ценах соответствующих лет, млн. руб.   (в сельхозформированиях)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6F15C7" w:rsidRDefault="00133DD5" w:rsidP="006F15C7">
            <w:pPr>
              <w:spacing w:line="360" w:lineRule="auto"/>
              <w:jc w:val="center"/>
            </w:pPr>
            <w:r w:rsidRPr="006F15C7">
              <w:t>1</w:t>
            </w:r>
            <w:r w:rsidR="006F15C7">
              <w:t>459,3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6F15C7" w:rsidRDefault="006F15C7" w:rsidP="00963450">
            <w:pPr>
              <w:spacing w:line="360" w:lineRule="auto"/>
              <w:jc w:val="center"/>
            </w:pPr>
            <w:r>
              <w:t>1481,4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6F15C7" w:rsidRDefault="006F15C7" w:rsidP="00963450">
            <w:pPr>
              <w:spacing w:line="360" w:lineRule="auto"/>
              <w:jc w:val="center"/>
            </w:pPr>
            <w:r>
              <w:t>1602,8</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6F15C7" w:rsidRDefault="006F15C7" w:rsidP="00963450">
            <w:pPr>
              <w:spacing w:line="360" w:lineRule="auto"/>
              <w:jc w:val="center"/>
            </w:pPr>
            <w:r>
              <w:t>1796,7</w:t>
            </w:r>
          </w:p>
        </w:tc>
      </w:tr>
      <w:tr w:rsidR="00133DD5" w:rsidRPr="004A1A2A" w:rsidTr="00150653">
        <w:trPr>
          <w:trHeight w:val="224"/>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133DD5" w:rsidP="00150653">
            <w:pPr>
              <w:spacing w:line="276" w:lineRule="auto"/>
            </w:pPr>
            <w:r w:rsidRPr="004A1A2A">
              <w:t>в % к предыдущему году в сопоставимых ценах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6F15C7" w:rsidRDefault="006F15C7" w:rsidP="00150653">
            <w:pPr>
              <w:spacing w:line="276" w:lineRule="auto"/>
              <w:jc w:val="center"/>
            </w:pPr>
            <w:r>
              <w:t>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6F15C7" w:rsidRDefault="006F15C7" w:rsidP="00150653">
            <w:pPr>
              <w:spacing w:line="276" w:lineRule="auto"/>
              <w:jc w:val="center"/>
            </w:pPr>
            <w:r>
              <w:t>117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6F15C7" w:rsidRDefault="006F15C7" w:rsidP="00150653">
            <w:pPr>
              <w:spacing w:line="276" w:lineRule="auto"/>
              <w:jc w:val="center"/>
            </w:pPr>
            <w:r>
              <w:t>93</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6F15C7" w:rsidRDefault="006F15C7" w:rsidP="00150653">
            <w:pPr>
              <w:spacing w:line="276" w:lineRule="auto"/>
              <w:jc w:val="center"/>
            </w:pPr>
            <w:r>
              <w:t>90</w:t>
            </w:r>
          </w:p>
        </w:tc>
      </w:tr>
      <w:tr w:rsidR="00133DD5" w:rsidRPr="004A1A2A" w:rsidTr="00963450">
        <w:trPr>
          <w:trHeight w:val="268"/>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133DD5" w:rsidP="00150653">
            <w:pPr>
              <w:spacing w:line="276" w:lineRule="auto"/>
            </w:pPr>
            <w:r w:rsidRPr="004A1A2A">
              <w:t>Произведено зерна, тыс. тонн</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6F15C7" w:rsidRDefault="006F15C7" w:rsidP="00150653">
            <w:pPr>
              <w:spacing w:line="276" w:lineRule="auto"/>
              <w:jc w:val="center"/>
            </w:pPr>
            <w:r w:rsidRPr="006F15C7">
              <w:t>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6F15C7" w:rsidRDefault="006F15C7" w:rsidP="00150653">
            <w:pPr>
              <w:spacing w:line="276" w:lineRule="auto"/>
              <w:jc w:val="center"/>
            </w:pPr>
            <w:r>
              <w:t>86,9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6F15C7" w:rsidRDefault="006F15C7" w:rsidP="00150653">
            <w:pPr>
              <w:spacing w:line="276" w:lineRule="auto"/>
              <w:jc w:val="center"/>
            </w:pPr>
            <w:r>
              <w:t>92,9</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6F15C7" w:rsidRDefault="006F15C7" w:rsidP="00150653">
            <w:pPr>
              <w:spacing w:line="276" w:lineRule="auto"/>
              <w:jc w:val="center"/>
            </w:pPr>
            <w:r>
              <w:t>108</w:t>
            </w:r>
          </w:p>
        </w:tc>
      </w:tr>
      <w:tr w:rsidR="00133DD5" w:rsidRPr="006F15C7" w:rsidTr="00963450">
        <w:trPr>
          <w:trHeight w:val="533"/>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133DD5" w:rsidP="00150653">
            <w:pPr>
              <w:spacing w:line="276" w:lineRule="auto"/>
            </w:pPr>
            <w:r w:rsidRPr="004A1A2A">
              <w:t>Произведено скота и птицы в живом весе, тонн во всех категориях хозяйств (с/х формированиях, КФХ и ИП)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6F15C7" w:rsidRDefault="006F15C7" w:rsidP="00150653">
            <w:pPr>
              <w:spacing w:line="276" w:lineRule="auto"/>
              <w:jc w:val="center"/>
            </w:pPr>
            <w:r>
              <w:t>3827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6F15C7" w:rsidRDefault="006F15C7" w:rsidP="00150653">
            <w:pPr>
              <w:spacing w:line="276" w:lineRule="auto"/>
              <w:jc w:val="center"/>
            </w:pPr>
            <w:r>
              <w:t>2739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6F15C7" w:rsidRDefault="006F15C7" w:rsidP="00150653">
            <w:pPr>
              <w:spacing w:line="276" w:lineRule="auto"/>
              <w:jc w:val="center"/>
            </w:pPr>
            <w:r>
              <w:t>2892</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6F15C7" w:rsidRDefault="006F15C7" w:rsidP="00150653">
            <w:pPr>
              <w:spacing w:line="276" w:lineRule="auto"/>
              <w:jc w:val="center"/>
            </w:pPr>
            <w:r>
              <w:t>2864</w:t>
            </w:r>
          </w:p>
        </w:tc>
      </w:tr>
      <w:tr w:rsidR="00133DD5" w:rsidRPr="004A1A2A" w:rsidTr="00963450">
        <w:trPr>
          <w:trHeight w:val="695"/>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133DD5" w:rsidP="00150653">
            <w:pPr>
              <w:spacing w:line="276" w:lineRule="auto"/>
            </w:pPr>
            <w:r w:rsidRPr="004A1A2A">
              <w:t>Произведено молока, тонн во всех категориях хозяйств (с/х формированиях, КФХ и ИП)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6F15C7" w:rsidRDefault="006F15C7" w:rsidP="00150653">
            <w:pPr>
              <w:spacing w:line="276" w:lineRule="auto"/>
              <w:jc w:val="center"/>
            </w:pPr>
            <w:r>
              <w:t>32630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6F15C7" w:rsidRDefault="006F15C7" w:rsidP="00150653">
            <w:pPr>
              <w:spacing w:line="276" w:lineRule="auto"/>
              <w:jc w:val="center"/>
            </w:pPr>
            <w:r>
              <w:t>31806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6F15C7" w:rsidRDefault="006F15C7" w:rsidP="00150653">
            <w:pPr>
              <w:spacing w:line="276" w:lineRule="auto"/>
              <w:jc w:val="center"/>
            </w:pPr>
            <w:r>
              <w:t>32810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6F15C7" w:rsidRDefault="006F15C7" w:rsidP="00150653">
            <w:pPr>
              <w:spacing w:line="276" w:lineRule="auto"/>
              <w:jc w:val="center"/>
            </w:pPr>
            <w:r>
              <w:t>33538</w:t>
            </w:r>
          </w:p>
        </w:tc>
      </w:tr>
      <w:tr w:rsidR="00133DD5" w:rsidRPr="004A1A2A" w:rsidTr="00963450">
        <w:trPr>
          <w:trHeight w:val="274"/>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133DD5" w:rsidP="00150653">
            <w:pPr>
              <w:spacing w:line="276" w:lineRule="auto"/>
            </w:pPr>
            <w:r w:rsidRPr="004A1A2A">
              <w:t>Урожайность зерновых, ц с га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17,7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22,5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20,5</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23,5</w:t>
            </w:r>
          </w:p>
        </w:tc>
      </w:tr>
      <w:tr w:rsidR="00133DD5" w:rsidRPr="004A1A2A" w:rsidTr="00963450">
        <w:trPr>
          <w:trHeight w:val="254"/>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133DD5" w:rsidP="00150653">
            <w:pPr>
              <w:spacing w:line="276" w:lineRule="auto"/>
            </w:pPr>
            <w:r w:rsidRPr="004A1A2A">
              <w:t>Надоено молока на корову, кг (по с/х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4022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3950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4479</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4570</w:t>
            </w:r>
          </w:p>
        </w:tc>
      </w:tr>
      <w:tr w:rsidR="00133DD5" w:rsidRPr="004A1A2A" w:rsidTr="00963450">
        <w:trPr>
          <w:trHeight w:val="533"/>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133DD5" w:rsidP="00150653">
            <w:pPr>
              <w:spacing w:line="276" w:lineRule="auto"/>
            </w:pPr>
            <w:r w:rsidRPr="004A1A2A">
              <w:t xml:space="preserve">Среднесуточные привесы, грамм:       </w:t>
            </w:r>
          </w:p>
          <w:p w:rsidR="00133DD5" w:rsidRPr="004A1A2A" w:rsidRDefault="00133DD5" w:rsidP="00150653">
            <w:pPr>
              <w:spacing w:line="276" w:lineRule="auto"/>
            </w:pPr>
            <w:r w:rsidRPr="004A1A2A">
              <w:t xml:space="preserve">       - крупного рогатого скота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555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490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589</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604</w:t>
            </w:r>
          </w:p>
        </w:tc>
      </w:tr>
      <w:tr w:rsidR="00133DD5" w:rsidRPr="004A1A2A" w:rsidTr="00963450">
        <w:trPr>
          <w:trHeight w:val="241"/>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133DD5" w:rsidP="00150653">
            <w:pPr>
              <w:spacing w:line="276" w:lineRule="auto"/>
              <w:jc w:val="both"/>
            </w:pPr>
            <w:r w:rsidRPr="004A1A2A">
              <w:t xml:space="preserve">       - свиней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494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410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451</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463</w:t>
            </w:r>
          </w:p>
        </w:tc>
      </w:tr>
      <w:tr w:rsidR="00133DD5" w:rsidRPr="004A1A2A" w:rsidTr="00963450">
        <w:trPr>
          <w:trHeight w:val="525"/>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Объем инвестиций в основной капитал за счет всех источников финансирования, млн. руб.</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A2A" w:rsidRDefault="00D73133" w:rsidP="00150653">
            <w:pPr>
              <w:spacing w:line="276" w:lineRule="auto"/>
              <w:jc w:val="center"/>
            </w:pPr>
            <w:r w:rsidRPr="004A1A2A">
              <w:t>1907,0</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4A1A2A" w:rsidRDefault="00D73133" w:rsidP="00150653">
            <w:pPr>
              <w:spacing w:line="276" w:lineRule="auto"/>
              <w:jc w:val="center"/>
            </w:pPr>
            <w:r w:rsidRPr="004A1A2A">
              <w:t>1437,4</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A2A" w:rsidRDefault="00D73133" w:rsidP="00150653">
            <w:pPr>
              <w:spacing w:line="276" w:lineRule="auto"/>
              <w:jc w:val="center"/>
            </w:pPr>
            <w:r w:rsidRPr="004A1A2A">
              <w:t>1790,4</w:t>
            </w:r>
          </w:p>
        </w:tc>
        <w:tc>
          <w:tcPr>
            <w:tcW w:w="1304" w:type="dxa"/>
            <w:tcBorders>
              <w:top w:val="single" w:sz="4" w:space="0" w:color="auto"/>
              <w:left w:val="single" w:sz="4" w:space="0" w:color="auto"/>
              <w:bottom w:val="single" w:sz="4" w:space="0" w:color="auto"/>
              <w:right w:val="single" w:sz="4" w:space="0" w:color="auto"/>
            </w:tcBorders>
            <w:vAlign w:val="center"/>
          </w:tcPr>
          <w:p w:rsidR="00133DD5" w:rsidRPr="004A1A2A" w:rsidRDefault="00D73133" w:rsidP="00150653">
            <w:pPr>
              <w:spacing w:line="276" w:lineRule="auto"/>
              <w:jc w:val="center"/>
            </w:pPr>
            <w:r w:rsidRPr="004A1A2A">
              <w:t>1871,0</w:t>
            </w:r>
          </w:p>
        </w:tc>
      </w:tr>
      <w:tr w:rsidR="00133DD5" w:rsidRPr="004A1A2A" w:rsidTr="00963450">
        <w:trPr>
          <w:trHeight w:val="291"/>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в % к предыдущему году</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A2A" w:rsidRDefault="00D73133" w:rsidP="00150653">
            <w:pPr>
              <w:spacing w:line="276" w:lineRule="auto"/>
              <w:jc w:val="center"/>
            </w:pPr>
            <w:r w:rsidRPr="004A1A2A">
              <w:t>93,5</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4A1A2A" w:rsidRDefault="00D73133" w:rsidP="00150653">
            <w:pPr>
              <w:spacing w:line="276" w:lineRule="auto"/>
              <w:jc w:val="center"/>
            </w:pPr>
            <w:r w:rsidRPr="004A1A2A">
              <w:t>75,4</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A2A" w:rsidRDefault="00D73133" w:rsidP="00150653">
            <w:pPr>
              <w:spacing w:line="276" w:lineRule="auto"/>
              <w:jc w:val="center"/>
            </w:pPr>
            <w:r w:rsidRPr="004A1A2A">
              <w:t>124,6</w:t>
            </w:r>
          </w:p>
        </w:tc>
        <w:tc>
          <w:tcPr>
            <w:tcW w:w="1304" w:type="dxa"/>
            <w:tcBorders>
              <w:top w:val="single" w:sz="4" w:space="0" w:color="auto"/>
              <w:left w:val="single" w:sz="4" w:space="0" w:color="auto"/>
              <w:bottom w:val="single" w:sz="4" w:space="0" w:color="auto"/>
              <w:right w:val="single" w:sz="4" w:space="0" w:color="auto"/>
            </w:tcBorders>
            <w:vAlign w:val="center"/>
          </w:tcPr>
          <w:p w:rsidR="00133DD5" w:rsidRPr="004A1A2A" w:rsidRDefault="00D73133" w:rsidP="00150653">
            <w:pPr>
              <w:spacing w:line="276" w:lineRule="auto"/>
              <w:jc w:val="center"/>
            </w:pPr>
            <w:r w:rsidRPr="004A1A2A">
              <w:t>104,5</w:t>
            </w:r>
          </w:p>
        </w:tc>
      </w:tr>
      <w:tr w:rsidR="00133DD5" w:rsidRPr="004A1A2A" w:rsidTr="00963450">
        <w:trPr>
          <w:trHeight w:val="525"/>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Ввод общей площади жилых домов, кв.м.</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A2A" w:rsidRDefault="000848B4" w:rsidP="00150653">
            <w:pPr>
              <w:spacing w:line="276" w:lineRule="auto"/>
              <w:jc w:val="center"/>
            </w:pPr>
            <w:r w:rsidRPr="004A1A2A">
              <w:t>13136</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4A1A2A" w:rsidRDefault="000848B4" w:rsidP="00150653">
            <w:pPr>
              <w:spacing w:line="276" w:lineRule="auto"/>
              <w:jc w:val="center"/>
            </w:pPr>
            <w:r w:rsidRPr="004A1A2A">
              <w:t>14626</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A2A" w:rsidRDefault="000848B4" w:rsidP="00150653">
            <w:pPr>
              <w:spacing w:line="276" w:lineRule="auto"/>
              <w:jc w:val="center"/>
            </w:pPr>
            <w:r w:rsidRPr="004A1A2A">
              <w:t>14005</w:t>
            </w:r>
          </w:p>
        </w:tc>
        <w:tc>
          <w:tcPr>
            <w:tcW w:w="1304" w:type="dxa"/>
            <w:tcBorders>
              <w:top w:val="single" w:sz="4" w:space="0" w:color="auto"/>
              <w:left w:val="single" w:sz="4" w:space="0" w:color="auto"/>
              <w:bottom w:val="single" w:sz="4" w:space="0" w:color="auto"/>
              <w:right w:val="single" w:sz="4" w:space="0" w:color="auto"/>
            </w:tcBorders>
            <w:vAlign w:val="center"/>
          </w:tcPr>
          <w:p w:rsidR="00133DD5" w:rsidRPr="004A1A2A" w:rsidRDefault="000848B4" w:rsidP="00150653">
            <w:pPr>
              <w:spacing w:line="276" w:lineRule="auto"/>
              <w:jc w:val="center"/>
            </w:pPr>
            <w:r w:rsidRPr="004A1A2A">
              <w:t>14103</w:t>
            </w:r>
          </w:p>
        </w:tc>
      </w:tr>
      <w:tr w:rsidR="00133DD5" w:rsidRPr="004A1A2A" w:rsidTr="00963450">
        <w:trPr>
          <w:trHeight w:val="355"/>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133DD5" w:rsidP="00150653">
            <w:pPr>
              <w:spacing w:line="276" w:lineRule="auto"/>
            </w:pPr>
            <w:r w:rsidRPr="004A1A2A">
              <w:t>в % к предыдущему году, соответствующего периода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0848B4" w:rsidP="00150653">
            <w:pPr>
              <w:spacing w:line="276" w:lineRule="auto"/>
              <w:jc w:val="center"/>
            </w:pPr>
            <w:r w:rsidRPr="004A1A2A">
              <w:t>118,7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0848B4" w:rsidP="00150653">
            <w:pPr>
              <w:spacing w:line="276" w:lineRule="auto"/>
              <w:jc w:val="center"/>
            </w:pPr>
            <w:r w:rsidRPr="004A1A2A">
              <w:t>111,3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0848B4" w:rsidP="00150653">
            <w:pPr>
              <w:spacing w:line="276" w:lineRule="auto"/>
              <w:jc w:val="center"/>
            </w:pPr>
            <w:r w:rsidRPr="004A1A2A">
              <w:t>95,8</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133DD5" w:rsidP="00150653">
            <w:pPr>
              <w:spacing w:line="276" w:lineRule="auto"/>
              <w:jc w:val="center"/>
            </w:pPr>
            <w:r w:rsidRPr="004A1A2A">
              <w:t>10</w:t>
            </w:r>
            <w:r w:rsidR="000848B4" w:rsidRPr="004A1A2A">
              <w:t>0</w:t>
            </w:r>
            <w:r w:rsidRPr="004A1A2A">
              <w:t>,7</w:t>
            </w:r>
          </w:p>
        </w:tc>
      </w:tr>
      <w:tr w:rsidR="00133DD5" w:rsidRPr="004A1A2A" w:rsidTr="00963450">
        <w:trPr>
          <w:trHeight w:val="355"/>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133DD5" w:rsidP="00150653">
            <w:pPr>
              <w:spacing w:line="276" w:lineRule="auto"/>
            </w:pPr>
            <w:r w:rsidRPr="004A1A2A">
              <w:t>Налоговые и неналоговые доходы, 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207964,7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273451,3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232521,4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258620,9</w:t>
            </w:r>
          </w:p>
        </w:tc>
      </w:tr>
      <w:tr w:rsidR="00133DD5" w:rsidRPr="004A1A2A" w:rsidTr="00963450">
        <w:trPr>
          <w:trHeight w:val="355"/>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133DD5" w:rsidP="00150653">
            <w:pPr>
              <w:spacing w:line="276" w:lineRule="auto"/>
            </w:pPr>
            <w:r w:rsidRPr="004A1A2A">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109,7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131,5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85</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1129D0" w:rsidP="00150653">
            <w:pPr>
              <w:spacing w:line="276" w:lineRule="auto"/>
              <w:jc w:val="center"/>
            </w:pPr>
            <w:r>
              <w:t>111,2</w:t>
            </w:r>
          </w:p>
        </w:tc>
      </w:tr>
      <w:tr w:rsidR="00133DD5" w:rsidRPr="004A1A2A" w:rsidTr="00963450">
        <w:trPr>
          <w:trHeight w:val="355"/>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133DD5" w:rsidP="00150653">
            <w:pPr>
              <w:spacing w:line="276" w:lineRule="auto"/>
            </w:pPr>
            <w:r w:rsidRPr="004A1A2A">
              <w:t>в т.ч. в расчёте на душу населения, рублей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4A1D47" w:rsidP="00150653">
            <w:pPr>
              <w:spacing w:line="276" w:lineRule="auto"/>
              <w:jc w:val="center"/>
            </w:pPr>
            <w:r>
              <w:t>7951,8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4A1D47" w:rsidP="00150653">
            <w:pPr>
              <w:spacing w:line="276" w:lineRule="auto"/>
              <w:jc w:val="center"/>
            </w:pPr>
            <w:r>
              <w:t>10486,3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4A1D47" w:rsidP="00150653">
            <w:pPr>
              <w:spacing w:line="276" w:lineRule="auto"/>
              <w:jc w:val="center"/>
            </w:pPr>
            <w:r>
              <w:t>8906,5</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1129D0" w:rsidRDefault="004A1D47" w:rsidP="00150653">
            <w:pPr>
              <w:spacing w:line="276" w:lineRule="auto"/>
              <w:jc w:val="center"/>
            </w:pPr>
            <w:r>
              <w:t>9936,3</w:t>
            </w:r>
          </w:p>
        </w:tc>
      </w:tr>
      <w:tr w:rsidR="00133DD5" w:rsidRPr="004A1A2A" w:rsidTr="00963450">
        <w:trPr>
          <w:trHeight w:val="355"/>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133DD5" w:rsidP="00150653">
            <w:pPr>
              <w:spacing w:line="276" w:lineRule="auto"/>
            </w:pPr>
            <w:r w:rsidRPr="004A1A2A">
              <w:t>Объем розничного товарооборота во всех каналах ее реализации, млн. 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CE4DDD" w:rsidP="00150653">
            <w:pPr>
              <w:spacing w:line="276" w:lineRule="auto"/>
              <w:jc w:val="center"/>
            </w:pPr>
            <w:r w:rsidRPr="004A1A2A">
              <w:t>1219,8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CE4DDD" w:rsidP="00150653">
            <w:pPr>
              <w:spacing w:line="276" w:lineRule="auto"/>
              <w:jc w:val="center"/>
            </w:pPr>
            <w:r w:rsidRPr="004A1A2A">
              <w:t>1331,8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CE4DDD" w:rsidP="00150653">
            <w:pPr>
              <w:spacing w:line="276" w:lineRule="auto"/>
              <w:jc w:val="center"/>
            </w:pPr>
            <w:r w:rsidRPr="004A1A2A">
              <w:t>1449,4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CE4DDD" w:rsidP="00150653">
            <w:pPr>
              <w:spacing w:line="276" w:lineRule="auto"/>
              <w:jc w:val="center"/>
            </w:pPr>
            <w:r w:rsidRPr="004A1A2A">
              <w:t>1510,8</w:t>
            </w:r>
          </w:p>
        </w:tc>
      </w:tr>
      <w:tr w:rsidR="00133DD5" w:rsidRPr="004A1A2A" w:rsidTr="00963450">
        <w:trPr>
          <w:trHeight w:val="39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133DD5" w:rsidP="00150653">
            <w:pPr>
              <w:spacing w:line="276" w:lineRule="auto"/>
            </w:pPr>
            <w:r w:rsidRPr="004A1A2A">
              <w:t>в сопоставимых ценах к предыдущему году, в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680808" w:rsidP="00150653">
            <w:pPr>
              <w:spacing w:line="276" w:lineRule="auto"/>
              <w:jc w:val="center"/>
            </w:pPr>
            <w:r w:rsidRPr="004A1A2A">
              <w:t>110,6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CE4DDD" w:rsidP="00150653">
            <w:pPr>
              <w:spacing w:line="276" w:lineRule="auto"/>
              <w:jc w:val="center"/>
            </w:pPr>
            <w:r w:rsidRPr="004A1A2A">
              <w:t>103,0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CE4DDD" w:rsidP="0068737A">
            <w:pPr>
              <w:spacing w:line="276" w:lineRule="auto"/>
              <w:jc w:val="center"/>
            </w:pPr>
            <w:r w:rsidRPr="004A1A2A">
              <w:t>101,</w:t>
            </w:r>
            <w:r w:rsidR="0068737A">
              <w:t>7</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68737A" w:rsidP="00150653">
            <w:pPr>
              <w:spacing w:line="276" w:lineRule="auto"/>
              <w:jc w:val="center"/>
            </w:pPr>
            <w:r>
              <w:t>91,4</w:t>
            </w:r>
          </w:p>
        </w:tc>
      </w:tr>
      <w:tr w:rsidR="00133DD5" w:rsidRPr="004A1A2A" w:rsidTr="00963450">
        <w:trPr>
          <w:trHeight w:val="28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133DD5" w:rsidP="00150653">
            <w:pPr>
              <w:spacing w:line="276" w:lineRule="auto"/>
            </w:pPr>
            <w:r w:rsidRPr="004A1A2A">
              <w:t>Оборот розничной торговли в расчёте на душу населения, 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F06328" w:rsidP="00150653">
            <w:pPr>
              <w:spacing w:line="276" w:lineRule="auto"/>
              <w:jc w:val="center"/>
            </w:pPr>
            <w:r w:rsidRPr="004A1A2A">
              <w:t>46,7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F06328" w:rsidP="00150653">
            <w:pPr>
              <w:spacing w:line="276" w:lineRule="auto"/>
              <w:jc w:val="center"/>
            </w:pPr>
            <w:r w:rsidRPr="004A1A2A">
              <w:t>51,1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F06328" w:rsidP="00150653">
            <w:pPr>
              <w:spacing w:line="276" w:lineRule="auto"/>
              <w:jc w:val="center"/>
            </w:pPr>
            <w:r w:rsidRPr="004A1A2A">
              <w:t>55,5</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F06328" w:rsidP="0068737A">
            <w:pPr>
              <w:spacing w:line="276" w:lineRule="auto"/>
              <w:jc w:val="center"/>
            </w:pPr>
            <w:r w:rsidRPr="004A1A2A">
              <w:t>58,</w:t>
            </w:r>
            <w:r w:rsidR="0068737A">
              <w:t>2</w:t>
            </w:r>
          </w:p>
        </w:tc>
      </w:tr>
      <w:tr w:rsidR="00133DD5" w:rsidRPr="004A1A2A" w:rsidTr="00963450">
        <w:trPr>
          <w:trHeight w:val="417"/>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 xml:space="preserve">Объем реализации платных услуг населению - всего, млн. руб. </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A2A" w:rsidRDefault="00683739" w:rsidP="00150653">
            <w:pPr>
              <w:spacing w:line="276" w:lineRule="auto"/>
              <w:jc w:val="center"/>
            </w:pPr>
            <w:r w:rsidRPr="004A1A2A">
              <w:t>308,7</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4A1A2A" w:rsidRDefault="00683739" w:rsidP="00150653">
            <w:pPr>
              <w:spacing w:line="276" w:lineRule="auto"/>
              <w:jc w:val="center"/>
            </w:pPr>
            <w:r w:rsidRPr="004A1A2A">
              <w:t>347,0</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A2A" w:rsidRDefault="00683739" w:rsidP="00150653">
            <w:pPr>
              <w:spacing w:line="276" w:lineRule="auto"/>
              <w:jc w:val="center"/>
            </w:pPr>
            <w:r w:rsidRPr="004A1A2A">
              <w:t>372,3</w:t>
            </w:r>
          </w:p>
        </w:tc>
        <w:tc>
          <w:tcPr>
            <w:tcW w:w="1304" w:type="dxa"/>
            <w:tcBorders>
              <w:top w:val="single" w:sz="4" w:space="0" w:color="auto"/>
              <w:left w:val="single" w:sz="4" w:space="0" w:color="auto"/>
              <w:bottom w:val="single" w:sz="4" w:space="0" w:color="auto"/>
              <w:right w:val="single" w:sz="4" w:space="0" w:color="auto"/>
            </w:tcBorders>
            <w:vAlign w:val="center"/>
          </w:tcPr>
          <w:p w:rsidR="00133DD5" w:rsidRPr="004A1A2A" w:rsidRDefault="00683739" w:rsidP="00150653">
            <w:pPr>
              <w:spacing w:line="276" w:lineRule="auto"/>
              <w:jc w:val="center"/>
            </w:pPr>
            <w:r w:rsidRPr="004A1A2A">
              <w:t>258,0</w:t>
            </w:r>
          </w:p>
        </w:tc>
      </w:tr>
      <w:tr w:rsidR="00133DD5" w:rsidRPr="004A1A2A" w:rsidTr="00963450">
        <w:trPr>
          <w:trHeight w:val="473"/>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Объем реализации платных услуг населения на душу населения, 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A2A" w:rsidRDefault="00683739" w:rsidP="00150653">
            <w:pPr>
              <w:spacing w:line="276" w:lineRule="auto"/>
              <w:jc w:val="center"/>
            </w:pPr>
            <w:r w:rsidRPr="004A1A2A">
              <w:t>11,8</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4A1A2A" w:rsidRDefault="00683739" w:rsidP="00150653">
            <w:pPr>
              <w:spacing w:line="276" w:lineRule="auto"/>
              <w:jc w:val="center"/>
            </w:pPr>
            <w:r w:rsidRPr="004A1A2A">
              <w:t>13,3</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A2A" w:rsidRDefault="00683739" w:rsidP="00150653">
            <w:pPr>
              <w:spacing w:line="276" w:lineRule="auto"/>
              <w:jc w:val="center"/>
            </w:pPr>
            <w:r w:rsidRPr="004A1A2A">
              <w:t>14,3</w:t>
            </w:r>
          </w:p>
        </w:tc>
        <w:tc>
          <w:tcPr>
            <w:tcW w:w="1304" w:type="dxa"/>
            <w:tcBorders>
              <w:top w:val="single" w:sz="4" w:space="0" w:color="auto"/>
              <w:left w:val="single" w:sz="4" w:space="0" w:color="auto"/>
              <w:bottom w:val="single" w:sz="4" w:space="0" w:color="auto"/>
              <w:right w:val="single" w:sz="4" w:space="0" w:color="auto"/>
            </w:tcBorders>
            <w:vAlign w:val="center"/>
          </w:tcPr>
          <w:p w:rsidR="00133DD5" w:rsidRPr="004A1A2A" w:rsidRDefault="00683739" w:rsidP="00150653">
            <w:pPr>
              <w:spacing w:line="276" w:lineRule="auto"/>
              <w:jc w:val="center"/>
            </w:pPr>
            <w:r w:rsidRPr="004A1A2A">
              <w:t>9,9</w:t>
            </w:r>
          </w:p>
        </w:tc>
      </w:tr>
      <w:tr w:rsidR="00133DD5" w:rsidRPr="004A1D47" w:rsidTr="00963450">
        <w:trPr>
          <w:trHeight w:val="245"/>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Фонд оплаты труда, млн. руб.</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D47" w:rsidRDefault="004A1D47" w:rsidP="00150653">
            <w:pPr>
              <w:spacing w:line="276" w:lineRule="auto"/>
              <w:jc w:val="center"/>
            </w:pPr>
            <w:r>
              <w:t>1598</w:t>
            </w:r>
          </w:p>
        </w:tc>
        <w:tc>
          <w:tcPr>
            <w:tcW w:w="1134" w:type="dxa"/>
            <w:tcBorders>
              <w:top w:val="single" w:sz="4" w:space="0" w:color="auto"/>
              <w:left w:val="single" w:sz="4" w:space="0" w:color="auto"/>
              <w:bottom w:val="single" w:sz="4" w:space="0" w:color="auto"/>
              <w:right w:val="single" w:sz="4" w:space="0" w:color="auto"/>
            </w:tcBorders>
            <w:vAlign w:val="bottom"/>
          </w:tcPr>
          <w:p w:rsidR="00133DD5" w:rsidRPr="004A1D47" w:rsidRDefault="004A1D47" w:rsidP="00150653">
            <w:pPr>
              <w:spacing w:line="276" w:lineRule="auto"/>
              <w:jc w:val="center"/>
            </w:pPr>
            <w:r>
              <w:t>1742,6</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D47" w:rsidRDefault="004A1D47" w:rsidP="00150653">
            <w:pPr>
              <w:spacing w:line="276" w:lineRule="auto"/>
              <w:jc w:val="center"/>
            </w:pPr>
            <w:r>
              <w:t>1838</w:t>
            </w:r>
          </w:p>
        </w:tc>
        <w:tc>
          <w:tcPr>
            <w:tcW w:w="1304" w:type="dxa"/>
            <w:tcBorders>
              <w:top w:val="single" w:sz="4" w:space="0" w:color="auto"/>
              <w:left w:val="single" w:sz="4" w:space="0" w:color="auto"/>
              <w:bottom w:val="single" w:sz="4" w:space="0" w:color="auto"/>
              <w:right w:val="single" w:sz="4" w:space="0" w:color="auto"/>
            </w:tcBorders>
            <w:vAlign w:val="center"/>
          </w:tcPr>
          <w:p w:rsidR="00133DD5" w:rsidRPr="004A1D47" w:rsidRDefault="0068737A" w:rsidP="00150653">
            <w:pPr>
              <w:spacing w:line="276" w:lineRule="auto"/>
              <w:jc w:val="center"/>
            </w:pPr>
            <w:r>
              <w:t>1909,8</w:t>
            </w:r>
          </w:p>
        </w:tc>
      </w:tr>
      <w:tr w:rsidR="00133DD5" w:rsidRPr="004A1D47" w:rsidTr="00963450">
        <w:trPr>
          <w:trHeight w:val="361"/>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D47" w:rsidRDefault="004A1D47" w:rsidP="00150653">
            <w:pPr>
              <w:spacing w:line="276" w:lineRule="auto"/>
              <w:jc w:val="center"/>
            </w:pPr>
            <w:r>
              <w:t>106,6</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4A1D47" w:rsidRDefault="004A1D47" w:rsidP="00150653">
            <w:pPr>
              <w:spacing w:line="276" w:lineRule="auto"/>
              <w:jc w:val="center"/>
            </w:pPr>
            <w:r>
              <w:t>109</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D47" w:rsidRDefault="004A1D47" w:rsidP="00150653">
            <w:pPr>
              <w:spacing w:line="276" w:lineRule="auto"/>
              <w:jc w:val="center"/>
            </w:pPr>
            <w:r>
              <w:t>105,5</w:t>
            </w:r>
          </w:p>
        </w:tc>
        <w:tc>
          <w:tcPr>
            <w:tcW w:w="1304" w:type="dxa"/>
            <w:tcBorders>
              <w:top w:val="single" w:sz="4" w:space="0" w:color="auto"/>
              <w:left w:val="single" w:sz="4" w:space="0" w:color="auto"/>
              <w:bottom w:val="single" w:sz="4" w:space="0" w:color="auto"/>
              <w:right w:val="single" w:sz="4" w:space="0" w:color="auto"/>
            </w:tcBorders>
            <w:vAlign w:val="center"/>
          </w:tcPr>
          <w:p w:rsidR="00133DD5" w:rsidRPr="004A1D47" w:rsidRDefault="0068737A" w:rsidP="00150653">
            <w:pPr>
              <w:spacing w:line="276" w:lineRule="auto"/>
              <w:jc w:val="center"/>
            </w:pPr>
            <w:r>
              <w:t>103,9</w:t>
            </w:r>
          </w:p>
        </w:tc>
      </w:tr>
      <w:tr w:rsidR="00133DD5" w:rsidRPr="004A1D47" w:rsidTr="00963450">
        <w:trPr>
          <w:trHeight w:val="337"/>
        </w:trPr>
        <w:tc>
          <w:tcPr>
            <w:tcW w:w="5103" w:type="dxa"/>
            <w:tcBorders>
              <w:top w:val="single" w:sz="4" w:space="0" w:color="auto"/>
              <w:left w:val="single" w:sz="4" w:space="0" w:color="auto"/>
              <w:bottom w:val="single" w:sz="4" w:space="0" w:color="auto"/>
              <w:right w:val="single" w:sz="4" w:space="0" w:color="auto"/>
            </w:tcBorders>
          </w:tcPr>
          <w:p w:rsidR="00133DD5" w:rsidRPr="004A1A2A" w:rsidRDefault="00133DD5" w:rsidP="00150653">
            <w:pPr>
              <w:spacing w:line="276" w:lineRule="auto"/>
              <w:ind w:right="-110"/>
            </w:pPr>
            <w:r w:rsidRPr="004A1A2A">
              <w:t>Среднесписочная численность работающих</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D47" w:rsidRDefault="00315A41" w:rsidP="0068737A">
            <w:pPr>
              <w:spacing w:line="276" w:lineRule="auto"/>
              <w:jc w:val="center"/>
            </w:pPr>
            <w:r>
              <w:t>8555</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4A1D47" w:rsidRDefault="00315A41" w:rsidP="0068737A">
            <w:pPr>
              <w:spacing w:line="276" w:lineRule="auto"/>
              <w:jc w:val="center"/>
            </w:pPr>
            <w:r>
              <w:t>7939</w:t>
            </w:r>
          </w:p>
        </w:tc>
        <w:tc>
          <w:tcPr>
            <w:tcW w:w="1276" w:type="dxa"/>
            <w:tcBorders>
              <w:top w:val="single" w:sz="4" w:space="0" w:color="auto"/>
              <w:left w:val="single" w:sz="4" w:space="0" w:color="auto"/>
              <w:bottom w:val="single" w:sz="4" w:space="0" w:color="auto"/>
              <w:right w:val="single" w:sz="4" w:space="0" w:color="auto"/>
            </w:tcBorders>
          </w:tcPr>
          <w:p w:rsidR="00133DD5" w:rsidRPr="004A1D47" w:rsidRDefault="00315A41" w:rsidP="0068737A">
            <w:pPr>
              <w:spacing w:line="276" w:lineRule="auto"/>
              <w:jc w:val="center"/>
            </w:pPr>
            <w:r>
              <w:t>7867</w:t>
            </w:r>
          </w:p>
        </w:tc>
        <w:tc>
          <w:tcPr>
            <w:tcW w:w="1304" w:type="dxa"/>
            <w:tcBorders>
              <w:top w:val="single" w:sz="4" w:space="0" w:color="auto"/>
              <w:left w:val="single" w:sz="4" w:space="0" w:color="auto"/>
              <w:bottom w:val="single" w:sz="4" w:space="0" w:color="auto"/>
              <w:right w:val="single" w:sz="4" w:space="0" w:color="auto"/>
            </w:tcBorders>
          </w:tcPr>
          <w:p w:rsidR="00133DD5" w:rsidRPr="004A1D47" w:rsidRDefault="0068737A" w:rsidP="0068737A">
            <w:pPr>
              <w:spacing w:line="276" w:lineRule="auto"/>
              <w:jc w:val="center"/>
            </w:pPr>
            <w:r>
              <w:t>7506</w:t>
            </w:r>
          </w:p>
        </w:tc>
      </w:tr>
      <w:tr w:rsidR="00133DD5" w:rsidRPr="004A1D47" w:rsidTr="00963450">
        <w:trPr>
          <w:trHeight w:val="347"/>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D47" w:rsidRDefault="000927E4" w:rsidP="0068737A">
            <w:pPr>
              <w:spacing w:line="276" w:lineRule="auto"/>
              <w:jc w:val="center"/>
            </w:pPr>
            <w:r>
              <w:t>96,8</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4A1D47" w:rsidRDefault="001144A7" w:rsidP="0068737A">
            <w:pPr>
              <w:spacing w:line="276" w:lineRule="auto"/>
              <w:jc w:val="center"/>
            </w:pPr>
            <w:r>
              <w:t>92,8</w:t>
            </w:r>
          </w:p>
        </w:tc>
        <w:tc>
          <w:tcPr>
            <w:tcW w:w="1276" w:type="dxa"/>
            <w:tcBorders>
              <w:top w:val="single" w:sz="4" w:space="0" w:color="auto"/>
              <w:left w:val="single" w:sz="4" w:space="0" w:color="auto"/>
              <w:bottom w:val="single" w:sz="4" w:space="0" w:color="auto"/>
              <w:right w:val="single" w:sz="4" w:space="0" w:color="auto"/>
            </w:tcBorders>
          </w:tcPr>
          <w:p w:rsidR="00133DD5" w:rsidRPr="004A1D47" w:rsidRDefault="001144A7" w:rsidP="0068737A">
            <w:pPr>
              <w:spacing w:line="276" w:lineRule="auto"/>
              <w:jc w:val="center"/>
            </w:pPr>
            <w:r>
              <w:t>99,1</w:t>
            </w:r>
          </w:p>
        </w:tc>
        <w:tc>
          <w:tcPr>
            <w:tcW w:w="1304" w:type="dxa"/>
            <w:tcBorders>
              <w:top w:val="single" w:sz="4" w:space="0" w:color="auto"/>
              <w:left w:val="single" w:sz="4" w:space="0" w:color="auto"/>
              <w:bottom w:val="single" w:sz="4" w:space="0" w:color="auto"/>
              <w:right w:val="single" w:sz="4" w:space="0" w:color="auto"/>
            </w:tcBorders>
          </w:tcPr>
          <w:p w:rsidR="00133DD5" w:rsidRPr="004A1D47" w:rsidRDefault="0068737A" w:rsidP="0068737A">
            <w:pPr>
              <w:spacing w:line="276" w:lineRule="auto"/>
              <w:jc w:val="center"/>
            </w:pPr>
            <w:r>
              <w:t>95,4</w:t>
            </w:r>
          </w:p>
        </w:tc>
      </w:tr>
      <w:tr w:rsidR="00133DD5" w:rsidRPr="004A1D47" w:rsidTr="00963450">
        <w:trPr>
          <w:trHeight w:val="523"/>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Среднемесячная начисленная заработная плата (по полному кругу предприятий),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D47" w:rsidRDefault="000927E4" w:rsidP="00150653">
            <w:pPr>
              <w:spacing w:line="276" w:lineRule="auto"/>
              <w:jc w:val="center"/>
            </w:pPr>
            <w:r>
              <w:t>15566</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4A1D47" w:rsidRDefault="000927E4" w:rsidP="00150653">
            <w:pPr>
              <w:spacing w:line="276" w:lineRule="auto"/>
              <w:jc w:val="center"/>
            </w:pPr>
            <w:r>
              <w:t>18292,1</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D47" w:rsidRDefault="000927E4" w:rsidP="00150653">
            <w:pPr>
              <w:spacing w:line="276" w:lineRule="auto"/>
              <w:jc w:val="center"/>
            </w:pPr>
            <w:r>
              <w:t>19469,8</w:t>
            </w:r>
          </w:p>
        </w:tc>
        <w:tc>
          <w:tcPr>
            <w:tcW w:w="1304" w:type="dxa"/>
            <w:tcBorders>
              <w:top w:val="single" w:sz="4" w:space="0" w:color="auto"/>
              <w:left w:val="single" w:sz="4" w:space="0" w:color="auto"/>
              <w:bottom w:val="single" w:sz="4" w:space="0" w:color="auto"/>
              <w:right w:val="single" w:sz="4" w:space="0" w:color="auto"/>
            </w:tcBorders>
            <w:vAlign w:val="center"/>
          </w:tcPr>
          <w:p w:rsidR="00133DD5" w:rsidRPr="004A1D47" w:rsidRDefault="000927E4" w:rsidP="0068737A">
            <w:pPr>
              <w:spacing w:line="276" w:lineRule="auto"/>
              <w:jc w:val="center"/>
            </w:pPr>
            <w:r>
              <w:t>21</w:t>
            </w:r>
            <w:r w:rsidR="0068737A">
              <w:t>203,1</w:t>
            </w:r>
          </w:p>
        </w:tc>
      </w:tr>
      <w:tr w:rsidR="00133DD5" w:rsidRPr="004A1D47" w:rsidTr="00963450">
        <w:trPr>
          <w:trHeight w:val="352"/>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D47" w:rsidRDefault="000927E4" w:rsidP="00150653">
            <w:pPr>
              <w:spacing w:line="276" w:lineRule="auto"/>
              <w:jc w:val="center"/>
            </w:pPr>
            <w:r>
              <w:t>110,1</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4A1D47" w:rsidRDefault="000927E4" w:rsidP="00150653">
            <w:pPr>
              <w:spacing w:line="276" w:lineRule="auto"/>
              <w:jc w:val="center"/>
            </w:pPr>
            <w:r>
              <w:t>117,5</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4A1D47" w:rsidRDefault="000927E4" w:rsidP="00150653">
            <w:pPr>
              <w:spacing w:line="276" w:lineRule="auto"/>
              <w:jc w:val="center"/>
            </w:pPr>
            <w:r>
              <w:t>106,4</w:t>
            </w:r>
          </w:p>
        </w:tc>
        <w:tc>
          <w:tcPr>
            <w:tcW w:w="1304" w:type="dxa"/>
            <w:tcBorders>
              <w:top w:val="single" w:sz="4" w:space="0" w:color="auto"/>
              <w:left w:val="single" w:sz="4" w:space="0" w:color="auto"/>
              <w:bottom w:val="single" w:sz="4" w:space="0" w:color="auto"/>
              <w:right w:val="single" w:sz="4" w:space="0" w:color="auto"/>
            </w:tcBorders>
            <w:vAlign w:val="center"/>
          </w:tcPr>
          <w:p w:rsidR="00133DD5" w:rsidRPr="004A1D47" w:rsidRDefault="000927E4" w:rsidP="0068737A">
            <w:pPr>
              <w:spacing w:line="276" w:lineRule="auto"/>
              <w:jc w:val="center"/>
            </w:pPr>
            <w:r>
              <w:t>108,</w:t>
            </w:r>
            <w:r w:rsidR="0068737A">
              <w:t>9</w:t>
            </w:r>
          </w:p>
        </w:tc>
      </w:tr>
      <w:tr w:rsidR="00133DD5" w:rsidRPr="004A1A2A" w:rsidTr="00963450">
        <w:trPr>
          <w:trHeight w:val="341"/>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Средний размер пенсии. руб. коп.</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0927E4" w:rsidRDefault="00B60B51" w:rsidP="00150653">
            <w:pPr>
              <w:spacing w:line="276" w:lineRule="auto"/>
              <w:jc w:val="center"/>
            </w:pPr>
            <w:r>
              <w:t>8008,7</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0927E4" w:rsidRDefault="00B60B51" w:rsidP="00150653">
            <w:pPr>
              <w:spacing w:line="276" w:lineRule="auto"/>
              <w:jc w:val="center"/>
            </w:pPr>
            <w:r>
              <w:t>8746,5</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0927E4" w:rsidRDefault="00B60B51" w:rsidP="00150653">
            <w:pPr>
              <w:spacing w:line="276" w:lineRule="auto"/>
              <w:jc w:val="center"/>
            </w:pPr>
            <w:r>
              <w:t>9462,9</w:t>
            </w:r>
          </w:p>
        </w:tc>
        <w:tc>
          <w:tcPr>
            <w:tcW w:w="1304" w:type="dxa"/>
            <w:tcBorders>
              <w:top w:val="single" w:sz="4" w:space="0" w:color="auto"/>
              <w:left w:val="single" w:sz="4" w:space="0" w:color="auto"/>
              <w:bottom w:val="single" w:sz="4" w:space="0" w:color="auto"/>
              <w:right w:val="single" w:sz="4" w:space="0" w:color="auto"/>
            </w:tcBorders>
            <w:vAlign w:val="center"/>
          </w:tcPr>
          <w:p w:rsidR="00133DD5" w:rsidRPr="000927E4" w:rsidRDefault="00B60B51" w:rsidP="00150653">
            <w:pPr>
              <w:spacing w:line="276" w:lineRule="auto"/>
              <w:jc w:val="center"/>
            </w:pPr>
            <w:r>
              <w:t>10506,6</w:t>
            </w:r>
          </w:p>
        </w:tc>
      </w:tr>
      <w:tr w:rsidR="00133DD5" w:rsidRPr="004A1A2A" w:rsidTr="00963450">
        <w:trPr>
          <w:trHeight w:val="341"/>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0927E4" w:rsidRDefault="009D2F76" w:rsidP="00150653">
            <w:pPr>
              <w:spacing w:line="276" w:lineRule="auto"/>
              <w:jc w:val="center"/>
            </w:pPr>
            <w:r>
              <w:t>110,2</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0927E4" w:rsidRDefault="009D2F76" w:rsidP="00150653">
            <w:pPr>
              <w:spacing w:line="276" w:lineRule="auto"/>
              <w:jc w:val="center"/>
            </w:pPr>
            <w:r>
              <w:t>109,2</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0927E4" w:rsidRDefault="009D2F76" w:rsidP="00150653">
            <w:pPr>
              <w:spacing w:line="276" w:lineRule="auto"/>
              <w:jc w:val="center"/>
            </w:pPr>
            <w:r>
              <w:t>108,2</w:t>
            </w:r>
          </w:p>
        </w:tc>
        <w:tc>
          <w:tcPr>
            <w:tcW w:w="1304" w:type="dxa"/>
            <w:tcBorders>
              <w:top w:val="single" w:sz="4" w:space="0" w:color="auto"/>
              <w:left w:val="single" w:sz="4" w:space="0" w:color="auto"/>
              <w:bottom w:val="single" w:sz="4" w:space="0" w:color="auto"/>
              <w:right w:val="single" w:sz="4" w:space="0" w:color="auto"/>
            </w:tcBorders>
            <w:vAlign w:val="center"/>
          </w:tcPr>
          <w:p w:rsidR="00133DD5" w:rsidRPr="000927E4" w:rsidRDefault="009D2F76" w:rsidP="00150653">
            <w:pPr>
              <w:spacing w:line="276" w:lineRule="auto"/>
              <w:jc w:val="center"/>
            </w:pPr>
            <w:r>
              <w:t>111,0</w:t>
            </w:r>
          </w:p>
        </w:tc>
      </w:tr>
      <w:tr w:rsidR="00133DD5" w:rsidRPr="004A1A2A" w:rsidTr="00963450">
        <w:trPr>
          <w:trHeight w:val="341"/>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rPr>
                <w:u w:val="single"/>
              </w:rPr>
            </w:pPr>
            <w:r w:rsidRPr="004A1A2A">
              <w:rPr>
                <w:u w:val="single"/>
              </w:rPr>
              <w:t>Справочно: Количество пенсионеров, чел.</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0927E4" w:rsidRDefault="009D2F76" w:rsidP="00150653">
            <w:pPr>
              <w:spacing w:line="276" w:lineRule="auto"/>
              <w:jc w:val="center"/>
            </w:pPr>
            <w:r>
              <w:t>7315</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0927E4" w:rsidRDefault="009D2F76" w:rsidP="00150653">
            <w:pPr>
              <w:spacing w:line="276" w:lineRule="auto"/>
              <w:jc w:val="center"/>
            </w:pPr>
            <w:r>
              <w:t>7409</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0927E4" w:rsidRDefault="009D2F76" w:rsidP="00150653">
            <w:pPr>
              <w:spacing w:line="276" w:lineRule="auto"/>
              <w:jc w:val="center"/>
            </w:pPr>
            <w:r>
              <w:t>7374</w:t>
            </w:r>
          </w:p>
        </w:tc>
        <w:tc>
          <w:tcPr>
            <w:tcW w:w="1304" w:type="dxa"/>
            <w:tcBorders>
              <w:top w:val="single" w:sz="4" w:space="0" w:color="auto"/>
              <w:left w:val="single" w:sz="4" w:space="0" w:color="auto"/>
              <w:bottom w:val="single" w:sz="4" w:space="0" w:color="auto"/>
              <w:right w:val="single" w:sz="4" w:space="0" w:color="auto"/>
            </w:tcBorders>
            <w:vAlign w:val="center"/>
          </w:tcPr>
          <w:p w:rsidR="00133DD5" w:rsidRPr="000927E4" w:rsidRDefault="009D2F76" w:rsidP="00150653">
            <w:pPr>
              <w:spacing w:line="276" w:lineRule="auto"/>
              <w:jc w:val="center"/>
            </w:pPr>
            <w:r>
              <w:t>7498</w:t>
            </w:r>
          </w:p>
        </w:tc>
      </w:tr>
      <w:tr w:rsidR="00133DD5" w:rsidRPr="004A1A2A" w:rsidTr="00963450">
        <w:trPr>
          <w:trHeight w:val="341"/>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 xml:space="preserve">Среднедушевой доход населения, рублей </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7C38FC" w:rsidRDefault="007C38FC" w:rsidP="00150653">
            <w:pPr>
              <w:spacing w:line="276" w:lineRule="auto"/>
              <w:jc w:val="center"/>
            </w:pPr>
            <w:r>
              <w:t>10554,6</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7C38FC" w:rsidRDefault="007C38FC" w:rsidP="00150653">
            <w:pPr>
              <w:spacing w:line="276" w:lineRule="auto"/>
              <w:jc w:val="center"/>
            </w:pPr>
            <w:r>
              <w:t>11447,9</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7C38FC" w:rsidRDefault="007C38FC" w:rsidP="00150653">
            <w:pPr>
              <w:spacing w:line="276" w:lineRule="auto"/>
              <w:jc w:val="center"/>
            </w:pPr>
            <w:r>
              <w:t>13893,1</w:t>
            </w:r>
          </w:p>
        </w:tc>
        <w:tc>
          <w:tcPr>
            <w:tcW w:w="1304" w:type="dxa"/>
            <w:tcBorders>
              <w:top w:val="single" w:sz="4" w:space="0" w:color="auto"/>
              <w:left w:val="single" w:sz="4" w:space="0" w:color="auto"/>
              <w:bottom w:val="single" w:sz="4" w:space="0" w:color="auto"/>
              <w:right w:val="single" w:sz="4" w:space="0" w:color="auto"/>
            </w:tcBorders>
            <w:vAlign w:val="center"/>
          </w:tcPr>
          <w:p w:rsidR="00133DD5" w:rsidRPr="007C38FC" w:rsidRDefault="007C38FC" w:rsidP="00150653">
            <w:pPr>
              <w:spacing w:line="276" w:lineRule="auto"/>
              <w:jc w:val="center"/>
            </w:pPr>
            <w:r>
              <w:t>15159,1</w:t>
            </w:r>
          </w:p>
        </w:tc>
      </w:tr>
      <w:tr w:rsidR="00133DD5" w:rsidRPr="004A1A2A" w:rsidTr="00963450">
        <w:trPr>
          <w:trHeight w:val="351"/>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темп роста (снижения) 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7C38FC" w:rsidRDefault="007C38FC" w:rsidP="00150653">
            <w:pPr>
              <w:spacing w:line="276" w:lineRule="auto"/>
              <w:jc w:val="center"/>
            </w:pPr>
            <w:r>
              <w:t>121,4</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7C38FC" w:rsidRDefault="007C38FC" w:rsidP="00150653">
            <w:pPr>
              <w:spacing w:line="276" w:lineRule="auto"/>
              <w:jc w:val="center"/>
            </w:pPr>
            <w:r>
              <w:t>108,5</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7C38FC" w:rsidRDefault="007C38FC" w:rsidP="00150653">
            <w:pPr>
              <w:spacing w:line="276" w:lineRule="auto"/>
              <w:jc w:val="center"/>
            </w:pPr>
            <w:r>
              <w:t>121,3</w:t>
            </w:r>
          </w:p>
        </w:tc>
        <w:tc>
          <w:tcPr>
            <w:tcW w:w="1304" w:type="dxa"/>
            <w:tcBorders>
              <w:top w:val="single" w:sz="4" w:space="0" w:color="auto"/>
              <w:left w:val="single" w:sz="4" w:space="0" w:color="auto"/>
              <w:bottom w:val="single" w:sz="4" w:space="0" w:color="auto"/>
              <w:right w:val="single" w:sz="4" w:space="0" w:color="auto"/>
            </w:tcBorders>
            <w:vAlign w:val="center"/>
          </w:tcPr>
          <w:p w:rsidR="00133DD5" w:rsidRPr="007C38FC" w:rsidRDefault="007C38FC" w:rsidP="00150653">
            <w:pPr>
              <w:spacing w:line="276" w:lineRule="auto"/>
              <w:jc w:val="center"/>
            </w:pPr>
            <w:r>
              <w:t>109,1</w:t>
            </w:r>
          </w:p>
        </w:tc>
      </w:tr>
      <w:tr w:rsidR="00133DD5" w:rsidRPr="004A1A2A" w:rsidTr="00963450">
        <w:trPr>
          <w:trHeight w:val="334"/>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Уровень жизни, раз</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7C38FC" w:rsidRDefault="00133DD5" w:rsidP="00150653">
            <w:pPr>
              <w:spacing w:line="276" w:lineRule="auto"/>
              <w:jc w:val="center"/>
            </w:pPr>
            <w:r w:rsidRPr="007C38FC">
              <w:t>1,</w:t>
            </w:r>
            <w:r w:rsidR="007C38FC">
              <w:t>2</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7C38FC" w:rsidRDefault="00133DD5" w:rsidP="00150653">
            <w:pPr>
              <w:spacing w:line="276" w:lineRule="auto"/>
              <w:jc w:val="center"/>
            </w:pPr>
            <w:r w:rsidRPr="007C38FC">
              <w:t>1,</w:t>
            </w:r>
            <w:r w:rsidR="007C38FC">
              <w:t>19</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7C38FC" w:rsidRDefault="00133DD5" w:rsidP="00150653">
            <w:pPr>
              <w:spacing w:line="276" w:lineRule="auto"/>
              <w:jc w:val="center"/>
            </w:pPr>
            <w:r w:rsidRPr="007C38FC">
              <w:t>1</w:t>
            </w:r>
            <w:r w:rsidR="007C38FC">
              <w:t>,3</w:t>
            </w:r>
            <w:r w:rsidRPr="007C38FC">
              <w:t>4</w:t>
            </w:r>
          </w:p>
        </w:tc>
        <w:tc>
          <w:tcPr>
            <w:tcW w:w="1304" w:type="dxa"/>
            <w:tcBorders>
              <w:top w:val="single" w:sz="4" w:space="0" w:color="auto"/>
              <w:left w:val="single" w:sz="4" w:space="0" w:color="auto"/>
              <w:bottom w:val="single" w:sz="4" w:space="0" w:color="auto"/>
              <w:right w:val="single" w:sz="4" w:space="0" w:color="auto"/>
            </w:tcBorders>
            <w:vAlign w:val="center"/>
          </w:tcPr>
          <w:p w:rsidR="00133DD5" w:rsidRPr="007C38FC" w:rsidRDefault="00133DD5" w:rsidP="00150653">
            <w:pPr>
              <w:spacing w:line="276" w:lineRule="auto"/>
              <w:jc w:val="center"/>
            </w:pPr>
            <w:r w:rsidRPr="007C38FC">
              <w:t>1,</w:t>
            </w:r>
            <w:r w:rsidR="007C38FC">
              <w:t>27</w:t>
            </w:r>
          </w:p>
        </w:tc>
      </w:tr>
      <w:tr w:rsidR="00133DD5" w:rsidRPr="004A1A2A" w:rsidTr="00963450">
        <w:trPr>
          <w:trHeight w:val="371"/>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 xml:space="preserve"> ЗП к МПБ, раз</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7C38FC" w:rsidRDefault="00133DD5" w:rsidP="00150653">
            <w:pPr>
              <w:spacing w:line="276" w:lineRule="auto"/>
              <w:jc w:val="center"/>
            </w:pPr>
            <w:r w:rsidRPr="007C38FC">
              <w:t>1,</w:t>
            </w:r>
            <w:r w:rsidR="007C38FC">
              <w:t>77</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7C38FC" w:rsidRDefault="00133DD5" w:rsidP="00150653">
            <w:pPr>
              <w:spacing w:line="276" w:lineRule="auto"/>
              <w:jc w:val="center"/>
            </w:pPr>
            <w:r w:rsidRPr="007C38FC">
              <w:t>1,</w:t>
            </w:r>
            <w:r w:rsidR="007C38FC">
              <w:t>91</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7C38FC" w:rsidRDefault="00133DD5" w:rsidP="00150653">
            <w:pPr>
              <w:spacing w:line="276" w:lineRule="auto"/>
              <w:jc w:val="center"/>
            </w:pPr>
            <w:r w:rsidRPr="007C38FC">
              <w:t>1,</w:t>
            </w:r>
            <w:r w:rsidR="007C38FC">
              <w:t>88</w:t>
            </w:r>
          </w:p>
        </w:tc>
        <w:tc>
          <w:tcPr>
            <w:tcW w:w="1304" w:type="dxa"/>
            <w:tcBorders>
              <w:top w:val="single" w:sz="4" w:space="0" w:color="auto"/>
              <w:left w:val="single" w:sz="4" w:space="0" w:color="auto"/>
              <w:bottom w:val="single" w:sz="4" w:space="0" w:color="auto"/>
              <w:right w:val="single" w:sz="4" w:space="0" w:color="auto"/>
            </w:tcBorders>
            <w:vAlign w:val="center"/>
          </w:tcPr>
          <w:p w:rsidR="00133DD5" w:rsidRPr="007C38FC" w:rsidRDefault="00133DD5" w:rsidP="00150653">
            <w:pPr>
              <w:spacing w:line="276" w:lineRule="auto"/>
              <w:jc w:val="center"/>
            </w:pPr>
            <w:r w:rsidRPr="007C38FC">
              <w:t>1,</w:t>
            </w:r>
            <w:r w:rsidR="007C38FC">
              <w:t>83</w:t>
            </w:r>
          </w:p>
        </w:tc>
      </w:tr>
      <w:tr w:rsidR="00133DD5" w:rsidRPr="000927E4" w:rsidTr="00963450">
        <w:trPr>
          <w:trHeight w:val="371"/>
        </w:trPr>
        <w:tc>
          <w:tcPr>
            <w:tcW w:w="5103" w:type="dxa"/>
            <w:tcBorders>
              <w:top w:val="single" w:sz="4" w:space="0" w:color="auto"/>
              <w:left w:val="single" w:sz="4" w:space="0" w:color="auto"/>
              <w:bottom w:val="single" w:sz="4" w:space="0" w:color="auto"/>
              <w:right w:val="single" w:sz="4" w:space="0" w:color="auto"/>
            </w:tcBorders>
            <w:vAlign w:val="center"/>
          </w:tcPr>
          <w:p w:rsidR="00133DD5" w:rsidRPr="004A1A2A" w:rsidRDefault="00133DD5" w:rsidP="00150653">
            <w:pPr>
              <w:spacing w:line="276" w:lineRule="auto"/>
            </w:pPr>
            <w:r w:rsidRPr="004A1A2A">
              <w:t>Зарегистрированное число безработных (на конец периода), чел.</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0927E4" w:rsidRDefault="000927E4" w:rsidP="00150653">
            <w:pPr>
              <w:spacing w:line="276" w:lineRule="auto"/>
              <w:jc w:val="center"/>
            </w:pPr>
            <w:r>
              <w:t>161</w:t>
            </w:r>
          </w:p>
        </w:tc>
        <w:tc>
          <w:tcPr>
            <w:tcW w:w="1134" w:type="dxa"/>
            <w:tcBorders>
              <w:top w:val="single" w:sz="4" w:space="0" w:color="auto"/>
              <w:left w:val="single" w:sz="4" w:space="0" w:color="auto"/>
              <w:bottom w:val="single" w:sz="4" w:space="0" w:color="auto"/>
              <w:right w:val="single" w:sz="4" w:space="0" w:color="auto"/>
            </w:tcBorders>
            <w:vAlign w:val="center"/>
          </w:tcPr>
          <w:p w:rsidR="00133DD5" w:rsidRPr="000927E4" w:rsidRDefault="000927E4" w:rsidP="00150653">
            <w:pPr>
              <w:spacing w:line="276" w:lineRule="auto"/>
              <w:jc w:val="center"/>
            </w:pPr>
            <w:r>
              <w:t>206</w:t>
            </w:r>
          </w:p>
        </w:tc>
        <w:tc>
          <w:tcPr>
            <w:tcW w:w="1276" w:type="dxa"/>
            <w:tcBorders>
              <w:top w:val="single" w:sz="4" w:space="0" w:color="auto"/>
              <w:left w:val="single" w:sz="4" w:space="0" w:color="auto"/>
              <w:bottom w:val="single" w:sz="4" w:space="0" w:color="auto"/>
              <w:right w:val="single" w:sz="4" w:space="0" w:color="auto"/>
            </w:tcBorders>
            <w:vAlign w:val="center"/>
          </w:tcPr>
          <w:p w:rsidR="00133DD5" w:rsidRPr="000927E4" w:rsidRDefault="000927E4" w:rsidP="00150653">
            <w:pPr>
              <w:spacing w:line="276" w:lineRule="auto"/>
              <w:jc w:val="center"/>
            </w:pPr>
            <w:r>
              <w:t>143</w:t>
            </w:r>
          </w:p>
        </w:tc>
        <w:tc>
          <w:tcPr>
            <w:tcW w:w="1304" w:type="dxa"/>
            <w:tcBorders>
              <w:top w:val="single" w:sz="4" w:space="0" w:color="auto"/>
              <w:left w:val="single" w:sz="4" w:space="0" w:color="auto"/>
              <w:bottom w:val="single" w:sz="4" w:space="0" w:color="auto"/>
              <w:right w:val="single" w:sz="4" w:space="0" w:color="auto"/>
            </w:tcBorders>
            <w:vAlign w:val="center"/>
          </w:tcPr>
          <w:p w:rsidR="00133DD5" w:rsidRPr="000927E4" w:rsidRDefault="000927E4" w:rsidP="00150653">
            <w:pPr>
              <w:spacing w:line="276" w:lineRule="auto"/>
              <w:jc w:val="center"/>
            </w:pPr>
            <w:r>
              <w:t>161</w:t>
            </w:r>
          </w:p>
        </w:tc>
      </w:tr>
      <w:tr w:rsidR="00133DD5" w:rsidRPr="000927E4" w:rsidTr="00963450">
        <w:trPr>
          <w:trHeight w:val="339"/>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4A1A2A" w:rsidRDefault="00133DD5" w:rsidP="00150653">
            <w:pPr>
              <w:spacing w:line="276" w:lineRule="auto"/>
            </w:pPr>
            <w:r w:rsidRPr="004A1A2A">
              <w:t xml:space="preserve">Уровень зарегистрированной безработицы на конец периода, %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0927E4" w:rsidRDefault="001144A7" w:rsidP="00150653">
            <w:pPr>
              <w:spacing w:line="276" w:lineRule="auto"/>
              <w:jc w:val="center"/>
            </w:pPr>
            <w:r>
              <w:t>1,23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0927E4" w:rsidRDefault="001144A7" w:rsidP="00150653">
            <w:pPr>
              <w:spacing w:line="276" w:lineRule="auto"/>
              <w:jc w:val="center"/>
            </w:pPr>
            <w:r>
              <w:t>1,58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0927E4" w:rsidRDefault="001144A7" w:rsidP="00150653">
            <w:pPr>
              <w:spacing w:line="276" w:lineRule="auto"/>
              <w:jc w:val="center"/>
            </w:pPr>
            <w:r>
              <w:t>1,11</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33DD5" w:rsidRPr="000927E4" w:rsidRDefault="001144A7" w:rsidP="00150653">
            <w:pPr>
              <w:spacing w:line="276" w:lineRule="auto"/>
              <w:jc w:val="center"/>
            </w:pPr>
            <w:r>
              <w:t>1,29</w:t>
            </w:r>
          </w:p>
        </w:tc>
      </w:tr>
    </w:tbl>
    <w:p w:rsidR="0042026A" w:rsidRDefault="0042026A" w:rsidP="00125FE6">
      <w:pPr>
        <w:ind w:firstLine="709"/>
        <w:jc w:val="both"/>
        <w:rPr>
          <w:sz w:val="28"/>
          <w:szCs w:val="28"/>
        </w:rPr>
      </w:pPr>
    </w:p>
    <w:p w:rsidR="004838B7" w:rsidRDefault="004838B7" w:rsidP="00125FE6">
      <w:pPr>
        <w:ind w:firstLine="709"/>
        <w:jc w:val="both"/>
        <w:rPr>
          <w:sz w:val="28"/>
          <w:szCs w:val="28"/>
        </w:rPr>
      </w:pPr>
      <w:r w:rsidRPr="004838B7">
        <w:rPr>
          <w:sz w:val="28"/>
          <w:szCs w:val="28"/>
        </w:rPr>
        <w:t xml:space="preserve">Анализ таблицы </w:t>
      </w:r>
      <w:r>
        <w:rPr>
          <w:sz w:val="28"/>
          <w:szCs w:val="28"/>
        </w:rPr>
        <w:t>показывает, что темпы роста основных социально-экономических показателей развития района неоднородны.</w:t>
      </w:r>
    </w:p>
    <w:p w:rsidR="00BB548D" w:rsidRDefault="00720F35" w:rsidP="00125FE6">
      <w:pPr>
        <w:ind w:firstLine="709"/>
        <w:jc w:val="both"/>
        <w:rPr>
          <w:sz w:val="28"/>
          <w:szCs w:val="28"/>
        </w:rPr>
      </w:pPr>
      <w:r>
        <w:rPr>
          <w:sz w:val="28"/>
          <w:szCs w:val="28"/>
        </w:rPr>
        <w:t>В Республике Татарстан п</w:t>
      </w:r>
      <w:r w:rsidR="00BB548D">
        <w:rPr>
          <w:sz w:val="28"/>
          <w:szCs w:val="28"/>
        </w:rPr>
        <w:t>о валово</w:t>
      </w:r>
      <w:r>
        <w:rPr>
          <w:sz w:val="28"/>
          <w:szCs w:val="28"/>
        </w:rPr>
        <w:t>му</w:t>
      </w:r>
      <w:r w:rsidR="00BB548D">
        <w:rPr>
          <w:sz w:val="28"/>
          <w:szCs w:val="28"/>
        </w:rPr>
        <w:t xml:space="preserve"> территориальн</w:t>
      </w:r>
      <w:r>
        <w:rPr>
          <w:sz w:val="28"/>
          <w:szCs w:val="28"/>
        </w:rPr>
        <w:t>ому</w:t>
      </w:r>
      <w:r w:rsidR="00BB548D">
        <w:rPr>
          <w:sz w:val="28"/>
          <w:szCs w:val="28"/>
        </w:rPr>
        <w:t xml:space="preserve"> продукт</w:t>
      </w:r>
      <w:r>
        <w:rPr>
          <w:sz w:val="28"/>
          <w:szCs w:val="28"/>
        </w:rPr>
        <w:t>у</w:t>
      </w:r>
      <w:r w:rsidR="00BB548D">
        <w:rPr>
          <w:sz w:val="28"/>
          <w:szCs w:val="28"/>
        </w:rPr>
        <w:t xml:space="preserve"> темп роста составляет 109,2%, в районе </w:t>
      </w:r>
      <w:r w:rsidR="00652BB1">
        <w:rPr>
          <w:sz w:val="28"/>
          <w:szCs w:val="28"/>
        </w:rPr>
        <w:t xml:space="preserve">рост </w:t>
      </w:r>
      <w:r w:rsidR="00BB548D">
        <w:rPr>
          <w:sz w:val="28"/>
          <w:szCs w:val="28"/>
        </w:rPr>
        <w:t xml:space="preserve">этого показателя </w:t>
      </w:r>
      <w:r w:rsidR="00652BB1">
        <w:rPr>
          <w:sz w:val="28"/>
          <w:szCs w:val="28"/>
        </w:rPr>
        <w:t>составляет 1</w:t>
      </w:r>
      <w:r>
        <w:rPr>
          <w:sz w:val="28"/>
          <w:szCs w:val="28"/>
        </w:rPr>
        <w:t>11,7</w:t>
      </w:r>
      <w:r w:rsidR="00652BB1">
        <w:rPr>
          <w:sz w:val="28"/>
          <w:szCs w:val="28"/>
        </w:rPr>
        <w:t>%</w:t>
      </w:r>
      <w:r>
        <w:rPr>
          <w:sz w:val="28"/>
          <w:szCs w:val="28"/>
        </w:rPr>
        <w:t xml:space="preserve"> в действующих ценах</w:t>
      </w:r>
      <w:r w:rsidR="00652BB1">
        <w:rPr>
          <w:sz w:val="28"/>
          <w:szCs w:val="28"/>
        </w:rPr>
        <w:t>.</w:t>
      </w:r>
      <w:r w:rsidR="00116727">
        <w:rPr>
          <w:sz w:val="28"/>
          <w:szCs w:val="28"/>
        </w:rPr>
        <w:t xml:space="preserve"> Объем отгруженных товаров</w:t>
      </w:r>
      <w:r w:rsidR="0079558F">
        <w:rPr>
          <w:sz w:val="28"/>
          <w:szCs w:val="28"/>
        </w:rPr>
        <w:t>,</w:t>
      </w:r>
      <w:r w:rsidR="00116727">
        <w:rPr>
          <w:sz w:val="28"/>
          <w:szCs w:val="28"/>
        </w:rPr>
        <w:t xml:space="preserve"> из-за прекращения деятельности на </w:t>
      </w:r>
      <w:r>
        <w:rPr>
          <w:sz w:val="28"/>
          <w:szCs w:val="28"/>
        </w:rPr>
        <w:t xml:space="preserve">Филиале </w:t>
      </w:r>
      <w:r w:rsidR="00116727">
        <w:rPr>
          <w:sz w:val="28"/>
          <w:szCs w:val="28"/>
        </w:rPr>
        <w:t xml:space="preserve">ООО «УК ПРОСТО МОЛОКО»-«Алексеевский молочно-консервный комбинат», также в сравнении с республиканским значением </w:t>
      </w:r>
      <w:r w:rsidR="0079558F">
        <w:rPr>
          <w:sz w:val="28"/>
          <w:szCs w:val="28"/>
        </w:rPr>
        <w:t>(</w:t>
      </w:r>
      <w:r w:rsidR="00116727">
        <w:rPr>
          <w:sz w:val="28"/>
          <w:szCs w:val="28"/>
        </w:rPr>
        <w:t>110,6%</w:t>
      </w:r>
      <w:r w:rsidR="0079558F">
        <w:rPr>
          <w:sz w:val="28"/>
          <w:szCs w:val="28"/>
        </w:rPr>
        <w:t>)</w:t>
      </w:r>
      <w:r w:rsidR="00116727">
        <w:rPr>
          <w:sz w:val="28"/>
          <w:szCs w:val="28"/>
        </w:rPr>
        <w:t xml:space="preserve"> ниже </w:t>
      </w:r>
      <w:r w:rsidR="0079558F">
        <w:rPr>
          <w:sz w:val="28"/>
          <w:szCs w:val="28"/>
        </w:rPr>
        <w:t>(</w:t>
      </w:r>
      <w:r w:rsidR="00116727">
        <w:rPr>
          <w:sz w:val="28"/>
          <w:szCs w:val="28"/>
        </w:rPr>
        <w:t>97,7%</w:t>
      </w:r>
      <w:r w:rsidR="0079558F">
        <w:rPr>
          <w:sz w:val="28"/>
          <w:szCs w:val="28"/>
        </w:rPr>
        <w:t>)</w:t>
      </w:r>
      <w:r w:rsidR="00116727">
        <w:rPr>
          <w:sz w:val="28"/>
          <w:szCs w:val="28"/>
        </w:rPr>
        <w:t xml:space="preserve">. </w:t>
      </w:r>
      <w:r w:rsidR="00652BB1">
        <w:rPr>
          <w:sz w:val="28"/>
          <w:szCs w:val="28"/>
        </w:rPr>
        <w:t xml:space="preserve"> </w:t>
      </w:r>
    </w:p>
    <w:p w:rsidR="00D8409D" w:rsidRDefault="00660D58" w:rsidP="00125FE6">
      <w:pPr>
        <w:ind w:firstLine="540"/>
        <w:jc w:val="both"/>
        <w:rPr>
          <w:sz w:val="28"/>
          <w:szCs w:val="28"/>
        </w:rPr>
      </w:pPr>
      <w:r>
        <w:rPr>
          <w:sz w:val="28"/>
          <w:szCs w:val="28"/>
        </w:rPr>
        <w:t xml:space="preserve"> </w:t>
      </w:r>
      <w:r w:rsidR="00D64F97" w:rsidRPr="00353CA8">
        <w:rPr>
          <w:sz w:val="28"/>
          <w:szCs w:val="28"/>
        </w:rPr>
        <w:t>По показател</w:t>
      </w:r>
      <w:r w:rsidR="00411A52">
        <w:rPr>
          <w:sz w:val="28"/>
          <w:szCs w:val="28"/>
        </w:rPr>
        <w:t>ю</w:t>
      </w:r>
      <w:r w:rsidR="00D64F97" w:rsidRPr="00353CA8">
        <w:rPr>
          <w:sz w:val="28"/>
          <w:szCs w:val="28"/>
        </w:rPr>
        <w:t xml:space="preserve"> денежного дохода на душу населения Алексеевский район в два раза отстает от среднереспубликанских показателей. Это объясняется в основном сельскохозяйственной направленностью развития района, характеризуется в среднем более низким уровнем заработной платы. Соответственно показатели уровня жизни населения остаются ниже среднереспубликанских значений. </w:t>
      </w:r>
    </w:p>
    <w:p w:rsidR="00D64F97" w:rsidRDefault="00660D58" w:rsidP="00125FE6">
      <w:pPr>
        <w:ind w:firstLine="540"/>
        <w:jc w:val="both"/>
        <w:rPr>
          <w:sz w:val="28"/>
          <w:szCs w:val="28"/>
        </w:rPr>
      </w:pPr>
      <w:r>
        <w:rPr>
          <w:sz w:val="28"/>
          <w:szCs w:val="28"/>
        </w:rPr>
        <w:t xml:space="preserve"> </w:t>
      </w:r>
      <w:r w:rsidR="00695449">
        <w:rPr>
          <w:sz w:val="28"/>
          <w:szCs w:val="28"/>
        </w:rPr>
        <w:t xml:space="preserve">Однако, </w:t>
      </w:r>
      <w:r w:rsidR="00D64F97" w:rsidRPr="00353CA8">
        <w:rPr>
          <w:sz w:val="28"/>
          <w:szCs w:val="28"/>
        </w:rPr>
        <w:t xml:space="preserve">обеспеченность общей площадью жилья на одного жителя, уровень безработицы по методологии МОТ показатели района выше средних </w:t>
      </w:r>
      <w:r w:rsidR="0098745A">
        <w:rPr>
          <w:sz w:val="28"/>
          <w:szCs w:val="28"/>
        </w:rPr>
        <w:t xml:space="preserve">значений </w:t>
      </w:r>
      <w:r w:rsidR="00D64F97" w:rsidRPr="00353CA8">
        <w:rPr>
          <w:sz w:val="28"/>
          <w:szCs w:val="28"/>
        </w:rPr>
        <w:t>по республике.</w:t>
      </w:r>
    </w:p>
    <w:p w:rsidR="00695449" w:rsidRDefault="00695449" w:rsidP="00125FE6">
      <w:pPr>
        <w:ind w:firstLine="540"/>
        <w:jc w:val="both"/>
        <w:rPr>
          <w:sz w:val="28"/>
          <w:szCs w:val="28"/>
        </w:rPr>
      </w:pPr>
      <w:r>
        <w:rPr>
          <w:sz w:val="28"/>
          <w:szCs w:val="28"/>
        </w:rPr>
        <w:t>Выполнение всех намечен</w:t>
      </w:r>
      <w:r w:rsidR="001C48D5">
        <w:rPr>
          <w:sz w:val="28"/>
          <w:szCs w:val="28"/>
        </w:rPr>
        <w:t>ных</w:t>
      </w:r>
      <w:r>
        <w:rPr>
          <w:sz w:val="28"/>
          <w:szCs w:val="28"/>
        </w:rPr>
        <w:t xml:space="preserve"> мероприятий</w:t>
      </w:r>
      <w:r w:rsidR="001C037D">
        <w:rPr>
          <w:sz w:val="28"/>
          <w:szCs w:val="28"/>
        </w:rPr>
        <w:t>,</w:t>
      </w:r>
      <w:r>
        <w:rPr>
          <w:sz w:val="28"/>
          <w:szCs w:val="28"/>
        </w:rPr>
        <w:t xml:space="preserve"> обозначенных в Стратегии, позволит достичь к 2030 году результатов представленных в таблице.</w:t>
      </w:r>
    </w:p>
    <w:p w:rsidR="00150653" w:rsidRDefault="00150653" w:rsidP="00150653">
      <w:pPr>
        <w:spacing w:line="276" w:lineRule="auto"/>
        <w:ind w:firstLine="540"/>
        <w:jc w:val="right"/>
        <w:rPr>
          <w:sz w:val="28"/>
          <w:szCs w:val="28"/>
        </w:rPr>
      </w:pPr>
      <w:r>
        <w:rPr>
          <w:b/>
          <w:sz w:val="28"/>
          <w:szCs w:val="28"/>
        </w:rPr>
        <w:t>Таблица 3.2.</w:t>
      </w:r>
      <w:r w:rsidR="00B778DB">
        <w:rPr>
          <w:b/>
          <w:sz w:val="28"/>
          <w:szCs w:val="28"/>
        </w:rPr>
        <w:t>1</w:t>
      </w:r>
      <w:r w:rsidR="00FB742D">
        <w:rPr>
          <w:b/>
          <w:sz w:val="28"/>
          <w:szCs w:val="28"/>
        </w:rPr>
        <w:t>2</w:t>
      </w:r>
    </w:p>
    <w:p w:rsidR="006B1FDB" w:rsidRDefault="006B1FDB" w:rsidP="00150653">
      <w:pPr>
        <w:spacing w:before="120"/>
        <w:ind w:firstLine="540"/>
        <w:jc w:val="center"/>
        <w:rPr>
          <w:b/>
          <w:bCs/>
          <w:sz w:val="28"/>
          <w:szCs w:val="22"/>
        </w:rPr>
      </w:pPr>
      <w:r w:rsidRPr="006B1FDB">
        <w:rPr>
          <w:b/>
          <w:bCs/>
          <w:sz w:val="28"/>
          <w:szCs w:val="22"/>
        </w:rPr>
        <w:t xml:space="preserve">Основные показатели социально-экономического развития </w:t>
      </w:r>
    </w:p>
    <w:p w:rsidR="006B1FDB" w:rsidRDefault="006B1FDB" w:rsidP="00150653">
      <w:pPr>
        <w:spacing w:after="120"/>
        <w:ind w:firstLine="540"/>
        <w:jc w:val="center"/>
        <w:rPr>
          <w:sz w:val="28"/>
          <w:szCs w:val="28"/>
        </w:rPr>
      </w:pPr>
      <w:r w:rsidRPr="006B1FDB">
        <w:rPr>
          <w:b/>
          <w:bCs/>
          <w:sz w:val="28"/>
          <w:szCs w:val="22"/>
        </w:rPr>
        <w:t>Алексеевского  муниципального района  до 2030 года</w:t>
      </w:r>
    </w:p>
    <w:tbl>
      <w:tblPr>
        <w:tblW w:w="10263" w:type="dxa"/>
        <w:tblInd w:w="93" w:type="dxa"/>
        <w:tblLayout w:type="fixed"/>
        <w:tblLook w:val="04A0" w:firstRow="1" w:lastRow="0" w:firstColumn="1" w:lastColumn="0" w:noHBand="0" w:noVBand="1"/>
      </w:tblPr>
      <w:tblGrid>
        <w:gridCol w:w="866"/>
        <w:gridCol w:w="2936"/>
        <w:gridCol w:w="1175"/>
        <w:gridCol w:w="1275"/>
        <w:gridCol w:w="1276"/>
        <w:gridCol w:w="1276"/>
        <w:gridCol w:w="1459"/>
      </w:tblGrid>
      <w:tr w:rsidR="00150653" w:rsidRPr="00097608" w:rsidTr="00D77D1A">
        <w:trPr>
          <w:trHeight w:val="285"/>
          <w:tblHeader/>
        </w:trPr>
        <w:tc>
          <w:tcPr>
            <w:tcW w:w="86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50653" w:rsidRPr="00097608" w:rsidRDefault="00150653" w:rsidP="00097608">
            <w:pPr>
              <w:jc w:val="center"/>
              <w:rPr>
                <w:b/>
                <w:bCs/>
                <w:sz w:val="20"/>
                <w:szCs w:val="20"/>
              </w:rPr>
            </w:pPr>
            <w:r w:rsidRPr="00097608">
              <w:rPr>
                <w:b/>
                <w:bCs/>
                <w:sz w:val="20"/>
                <w:szCs w:val="20"/>
              </w:rPr>
              <w:t xml:space="preserve">№ </w:t>
            </w:r>
            <w:r w:rsidRPr="00097608">
              <w:rPr>
                <w:b/>
                <w:bCs/>
                <w:sz w:val="20"/>
                <w:szCs w:val="20"/>
              </w:rPr>
              <w:br/>
              <w:t>п/п</w:t>
            </w:r>
          </w:p>
        </w:tc>
        <w:tc>
          <w:tcPr>
            <w:tcW w:w="2936"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150653" w:rsidRPr="00097608" w:rsidRDefault="00150653" w:rsidP="00097608">
            <w:pPr>
              <w:jc w:val="center"/>
              <w:rPr>
                <w:b/>
                <w:bCs/>
                <w:sz w:val="20"/>
                <w:szCs w:val="20"/>
              </w:rPr>
            </w:pPr>
            <w:r w:rsidRPr="00097608">
              <w:rPr>
                <w:b/>
                <w:bCs/>
                <w:sz w:val="20"/>
                <w:szCs w:val="20"/>
              </w:rPr>
              <w:t>Показатели</w:t>
            </w:r>
          </w:p>
        </w:tc>
        <w:tc>
          <w:tcPr>
            <w:tcW w:w="11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0653" w:rsidRPr="00097608" w:rsidRDefault="00150653" w:rsidP="00097608">
            <w:pPr>
              <w:jc w:val="center"/>
              <w:rPr>
                <w:b/>
                <w:bCs/>
                <w:sz w:val="20"/>
                <w:szCs w:val="20"/>
              </w:rPr>
            </w:pPr>
            <w:r w:rsidRPr="00097608">
              <w:rPr>
                <w:b/>
                <w:bCs/>
                <w:sz w:val="20"/>
                <w:szCs w:val="20"/>
              </w:rPr>
              <w:t>Единица измерения</w:t>
            </w:r>
          </w:p>
        </w:tc>
        <w:tc>
          <w:tcPr>
            <w:tcW w:w="5286" w:type="dxa"/>
            <w:gridSpan w:val="4"/>
            <w:tcBorders>
              <w:top w:val="single" w:sz="8" w:space="0" w:color="auto"/>
              <w:left w:val="nil"/>
              <w:bottom w:val="single" w:sz="8" w:space="0" w:color="auto"/>
              <w:right w:val="single" w:sz="4" w:space="0" w:color="auto"/>
            </w:tcBorders>
            <w:shd w:val="clear" w:color="auto" w:fill="auto"/>
            <w:vAlign w:val="center"/>
            <w:hideMark/>
          </w:tcPr>
          <w:p w:rsidR="00150653" w:rsidRPr="00097608" w:rsidRDefault="00150653" w:rsidP="00097608">
            <w:pPr>
              <w:jc w:val="center"/>
              <w:rPr>
                <w:b/>
                <w:bCs/>
                <w:sz w:val="20"/>
                <w:szCs w:val="20"/>
              </w:rPr>
            </w:pPr>
            <w:r w:rsidRPr="00097608">
              <w:rPr>
                <w:b/>
                <w:bCs/>
                <w:sz w:val="20"/>
                <w:szCs w:val="20"/>
              </w:rPr>
              <w:t>Прогноз</w:t>
            </w:r>
          </w:p>
        </w:tc>
      </w:tr>
      <w:tr w:rsidR="006B1FDB" w:rsidRPr="00097608" w:rsidTr="00D77D1A">
        <w:trPr>
          <w:trHeight w:val="345"/>
          <w:tblHeader/>
        </w:trPr>
        <w:tc>
          <w:tcPr>
            <w:tcW w:w="866" w:type="dxa"/>
            <w:vMerge/>
            <w:tcBorders>
              <w:top w:val="single" w:sz="8" w:space="0" w:color="auto"/>
              <w:left w:val="single" w:sz="8" w:space="0" w:color="auto"/>
              <w:bottom w:val="single" w:sz="8" w:space="0" w:color="000000"/>
              <w:right w:val="single" w:sz="4" w:space="0" w:color="auto"/>
            </w:tcBorders>
            <w:vAlign w:val="center"/>
            <w:hideMark/>
          </w:tcPr>
          <w:p w:rsidR="006B1FDB" w:rsidRPr="00097608" w:rsidRDefault="006B1FDB" w:rsidP="00097608">
            <w:pPr>
              <w:rPr>
                <w:b/>
                <w:bCs/>
                <w:sz w:val="20"/>
                <w:szCs w:val="20"/>
              </w:rPr>
            </w:pPr>
          </w:p>
        </w:tc>
        <w:tc>
          <w:tcPr>
            <w:tcW w:w="2936" w:type="dxa"/>
            <w:vMerge/>
            <w:tcBorders>
              <w:top w:val="single" w:sz="8" w:space="0" w:color="auto"/>
              <w:left w:val="single" w:sz="4" w:space="0" w:color="auto"/>
              <w:bottom w:val="single" w:sz="8" w:space="0" w:color="000000"/>
              <w:right w:val="nil"/>
            </w:tcBorders>
            <w:vAlign w:val="center"/>
            <w:hideMark/>
          </w:tcPr>
          <w:p w:rsidR="006B1FDB" w:rsidRPr="00097608" w:rsidRDefault="006B1FDB" w:rsidP="00097608">
            <w:pPr>
              <w:rPr>
                <w:b/>
                <w:bCs/>
                <w:sz w:val="20"/>
                <w:szCs w:val="20"/>
              </w:rPr>
            </w:pPr>
          </w:p>
        </w:tc>
        <w:tc>
          <w:tcPr>
            <w:tcW w:w="1175" w:type="dxa"/>
            <w:vMerge/>
            <w:tcBorders>
              <w:top w:val="single" w:sz="8" w:space="0" w:color="auto"/>
              <w:left w:val="single" w:sz="8" w:space="0" w:color="auto"/>
              <w:bottom w:val="single" w:sz="8" w:space="0" w:color="000000"/>
              <w:right w:val="single" w:sz="8" w:space="0" w:color="auto"/>
            </w:tcBorders>
            <w:vAlign w:val="center"/>
            <w:hideMark/>
          </w:tcPr>
          <w:p w:rsidR="006B1FDB" w:rsidRPr="00097608" w:rsidRDefault="006B1FDB" w:rsidP="00097608">
            <w:pPr>
              <w:rPr>
                <w:b/>
                <w:bCs/>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6B1FDB" w:rsidRPr="00097608" w:rsidRDefault="006B1FDB" w:rsidP="006B1FDB">
            <w:pPr>
              <w:jc w:val="center"/>
              <w:rPr>
                <w:b/>
                <w:bCs/>
                <w:sz w:val="20"/>
                <w:szCs w:val="20"/>
              </w:rPr>
            </w:pPr>
            <w:r w:rsidRPr="00097608">
              <w:rPr>
                <w:b/>
                <w:bCs/>
                <w:sz w:val="20"/>
                <w:szCs w:val="20"/>
              </w:rPr>
              <w:t>2016 г.</w:t>
            </w:r>
          </w:p>
        </w:tc>
        <w:tc>
          <w:tcPr>
            <w:tcW w:w="1276" w:type="dxa"/>
            <w:tcBorders>
              <w:top w:val="nil"/>
              <w:left w:val="nil"/>
              <w:bottom w:val="single" w:sz="8" w:space="0" w:color="auto"/>
              <w:right w:val="single" w:sz="8" w:space="0" w:color="auto"/>
            </w:tcBorders>
            <w:shd w:val="clear" w:color="auto" w:fill="auto"/>
            <w:noWrap/>
            <w:vAlign w:val="center"/>
            <w:hideMark/>
          </w:tcPr>
          <w:p w:rsidR="006B1FDB" w:rsidRPr="00097608" w:rsidRDefault="006B1FDB" w:rsidP="006B1FDB">
            <w:pPr>
              <w:jc w:val="center"/>
              <w:rPr>
                <w:b/>
                <w:bCs/>
                <w:sz w:val="20"/>
                <w:szCs w:val="20"/>
              </w:rPr>
            </w:pPr>
            <w:r w:rsidRPr="00097608">
              <w:rPr>
                <w:b/>
                <w:bCs/>
                <w:sz w:val="20"/>
                <w:szCs w:val="20"/>
              </w:rPr>
              <w:t>2021 г.</w:t>
            </w:r>
          </w:p>
        </w:tc>
        <w:tc>
          <w:tcPr>
            <w:tcW w:w="1276" w:type="dxa"/>
            <w:tcBorders>
              <w:top w:val="nil"/>
              <w:left w:val="nil"/>
              <w:bottom w:val="single" w:sz="8" w:space="0" w:color="auto"/>
              <w:right w:val="single" w:sz="8" w:space="0" w:color="auto"/>
            </w:tcBorders>
            <w:shd w:val="clear" w:color="auto" w:fill="auto"/>
            <w:noWrap/>
            <w:vAlign w:val="center"/>
            <w:hideMark/>
          </w:tcPr>
          <w:p w:rsidR="006B1FDB" w:rsidRPr="00097608" w:rsidRDefault="006B1FDB" w:rsidP="006B1FDB">
            <w:pPr>
              <w:jc w:val="center"/>
              <w:rPr>
                <w:b/>
                <w:bCs/>
                <w:sz w:val="20"/>
                <w:szCs w:val="20"/>
              </w:rPr>
            </w:pPr>
            <w:r w:rsidRPr="00097608">
              <w:rPr>
                <w:b/>
                <w:bCs/>
                <w:sz w:val="20"/>
                <w:szCs w:val="20"/>
              </w:rPr>
              <w:t>2025 г.</w:t>
            </w:r>
          </w:p>
        </w:tc>
        <w:tc>
          <w:tcPr>
            <w:tcW w:w="1459" w:type="dxa"/>
            <w:tcBorders>
              <w:top w:val="nil"/>
              <w:left w:val="nil"/>
              <w:bottom w:val="single" w:sz="8" w:space="0" w:color="auto"/>
              <w:right w:val="single" w:sz="4" w:space="0" w:color="auto"/>
            </w:tcBorders>
            <w:shd w:val="clear" w:color="auto" w:fill="auto"/>
            <w:noWrap/>
            <w:vAlign w:val="center"/>
            <w:hideMark/>
          </w:tcPr>
          <w:p w:rsidR="006B1FDB" w:rsidRPr="00097608" w:rsidRDefault="006B1FDB" w:rsidP="006B1FDB">
            <w:pPr>
              <w:jc w:val="center"/>
              <w:rPr>
                <w:b/>
                <w:bCs/>
                <w:sz w:val="20"/>
                <w:szCs w:val="20"/>
              </w:rPr>
            </w:pPr>
            <w:r w:rsidRPr="00097608">
              <w:rPr>
                <w:b/>
                <w:bCs/>
                <w:sz w:val="20"/>
                <w:szCs w:val="20"/>
              </w:rPr>
              <w:t>2030 г.</w:t>
            </w:r>
          </w:p>
        </w:tc>
      </w:tr>
      <w:tr w:rsidR="006B1FDB" w:rsidRPr="00097608" w:rsidTr="00D77D1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6B1FDB" w:rsidP="00097608">
            <w:pPr>
              <w:jc w:val="center"/>
              <w:rPr>
                <w:sz w:val="22"/>
                <w:szCs w:val="22"/>
              </w:rPr>
            </w:pPr>
            <w:r w:rsidRPr="00097608">
              <w:rPr>
                <w:sz w:val="22"/>
                <w:szCs w:val="22"/>
              </w:rPr>
              <w:t>1.1</w:t>
            </w:r>
            <w:r w:rsidR="00FF0D77">
              <w:rPr>
                <w:sz w:val="22"/>
                <w:szCs w:val="22"/>
              </w:rPr>
              <w:t>.</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 xml:space="preserve">Численность постоянного населения    (среднегодовая) </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тыс.чел.</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097608" w:rsidRDefault="00C76FCD" w:rsidP="006B1FDB">
            <w:pPr>
              <w:jc w:val="center"/>
              <w:rPr>
                <w:sz w:val="22"/>
                <w:szCs w:val="22"/>
              </w:rPr>
            </w:pPr>
            <w:r>
              <w:rPr>
                <w:sz w:val="22"/>
                <w:szCs w:val="22"/>
              </w:rPr>
              <w:t>25,93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26,085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26,110</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26,2</w:t>
            </w:r>
          </w:p>
        </w:tc>
      </w:tr>
      <w:tr w:rsidR="006B1FDB" w:rsidRPr="00097608" w:rsidTr="00D77D1A">
        <w:trPr>
          <w:trHeight w:val="345"/>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6B1FDB" w:rsidP="00097608">
            <w:pPr>
              <w:jc w:val="center"/>
              <w:rPr>
                <w:sz w:val="22"/>
                <w:szCs w:val="22"/>
              </w:rPr>
            </w:pPr>
            <w:r w:rsidRPr="00097608">
              <w:rPr>
                <w:sz w:val="22"/>
                <w:szCs w:val="22"/>
              </w:rPr>
              <w:t>1.1.1</w:t>
            </w:r>
          </w:p>
        </w:tc>
        <w:tc>
          <w:tcPr>
            <w:tcW w:w="2936"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097608">
            <w:pPr>
              <w:rPr>
                <w:sz w:val="22"/>
                <w:szCs w:val="22"/>
              </w:rPr>
            </w:pPr>
            <w:r w:rsidRPr="00097608">
              <w:rPr>
                <w:sz w:val="22"/>
                <w:szCs w:val="22"/>
              </w:rPr>
              <w:t>темп роста к предыдущему году</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097608" w:rsidRDefault="00C76FCD" w:rsidP="006B1FDB">
            <w:pPr>
              <w:jc w:val="center"/>
              <w:rPr>
                <w:sz w:val="22"/>
                <w:szCs w:val="22"/>
              </w:rPr>
            </w:pPr>
            <w:r>
              <w:rPr>
                <w:sz w:val="22"/>
                <w:szCs w:val="22"/>
              </w:rPr>
              <w:t>99,8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100,0</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100,3</w:t>
            </w:r>
          </w:p>
        </w:tc>
      </w:tr>
      <w:tr w:rsidR="006B1FDB" w:rsidRPr="00097608" w:rsidTr="00D77D1A">
        <w:trPr>
          <w:trHeight w:val="9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6B1FDB" w:rsidP="00097608">
            <w:pPr>
              <w:jc w:val="center"/>
              <w:rPr>
                <w:sz w:val="22"/>
                <w:szCs w:val="22"/>
              </w:rPr>
            </w:pPr>
            <w:r w:rsidRPr="00097608">
              <w:rPr>
                <w:sz w:val="22"/>
                <w:szCs w:val="22"/>
              </w:rPr>
              <w:t>1.2</w:t>
            </w:r>
            <w:r w:rsidR="00FF0D77">
              <w:rPr>
                <w:sz w:val="22"/>
                <w:szCs w:val="22"/>
              </w:rPr>
              <w:t>.</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Валовой  территориальный продукт - всего (в действующих ценах)</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 xml:space="preserve"> млн. руб.</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BF6626">
            <w:pPr>
              <w:jc w:val="center"/>
              <w:rPr>
                <w:sz w:val="22"/>
                <w:szCs w:val="22"/>
              </w:rPr>
            </w:pPr>
            <w:r w:rsidRPr="00097608">
              <w:rPr>
                <w:sz w:val="22"/>
                <w:szCs w:val="22"/>
              </w:rPr>
              <w:t>7</w:t>
            </w:r>
            <w:r w:rsidR="00BF6626">
              <w:rPr>
                <w:sz w:val="22"/>
                <w:szCs w:val="22"/>
              </w:rPr>
              <w:t> 808,1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14 148,0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16 037,8</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19 245,4</w:t>
            </w:r>
          </w:p>
        </w:tc>
      </w:tr>
      <w:tr w:rsidR="006B1FDB" w:rsidRPr="00097608" w:rsidTr="00D77D1A">
        <w:trPr>
          <w:trHeight w:val="63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6B1FDB" w:rsidP="00097608">
            <w:pPr>
              <w:jc w:val="center"/>
              <w:rPr>
                <w:sz w:val="22"/>
                <w:szCs w:val="22"/>
              </w:rPr>
            </w:pPr>
            <w:r w:rsidRPr="00097608">
              <w:rPr>
                <w:sz w:val="22"/>
                <w:szCs w:val="22"/>
              </w:rPr>
              <w:t>1.2.1</w:t>
            </w:r>
            <w:r w:rsidR="00FF0D77">
              <w:rPr>
                <w:sz w:val="22"/>
                <w:szCs w:val="22"/>
              </w:rPr>
              <w:t>.</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 xml:space="preserve">темп роста  в сопоставимых ценах к предыдущему году </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BF6626">
            <w:pPr>
              <w:jc w:val="center"/>
              <w:rPr>
                <w:sz w:val="22"/>
                <w:szCs w:val="22"/>
              </w:rPr>
            </w:pPr>
            <w:r w:rsidRPr="00097608">
              <w:rPr>
                <w:sz w:val="22"/>
                <w:szCs w:val="22"/>
              </w:rPr>
              <w:t>9</w:t>
            </w:r>
            <w:r w:rsidR="00BF6626">
              <w:rPr>
                <w:sz w:val="22"/>
                <w:szCs w:val="22"/>
              </w:rPr>
              <w:t>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100,9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101,5</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102,1</w:t>
            </w:r>
          </w:p>
        </w:tc>
      </w:tr>
      <w:tr w:rsidR="006B1FDB" w:rsidRPr="00097608" w:rsidTr="00D77D1A">
        <w:trPr>
          <w:trHeight w:val="274"/>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6B1FDB" w:rsidP="00097608">
            <w:pPr>
              <w:jc w:val="center"/>
              <w:rPr>
                <w:sz w:val="22"/>
                <w:szCs w:val="22"/>
              </w:rPr>
            </w:pPr>
            <w:r w:rsidRPr="00097608">
              <w:rPr>
                <w:sz w:val="22"/>
                <w:szCs w:val="22"/>
              </w:rPr>
              <w:t>1.3.</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Добавленная стоимость - всего (в действующих ценах)</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 xml:space="preserve"> 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097608" w:rsidRDefault="00BF6626" w:rsidP="006B1FDB">
            <w:pPr>
              <w:jc w:val="center"/>
              <w:rPr>
                <w:sz w:val="22"/>
                <w:szCs w:val="22"/>
              </w:rPr>
            </w:pPr>
            <w:r>
              <w:rPr>
                <w:sz w:val="22"/>
                <w:szCs w:val="22"/>
              </w:rPr>
              <w:t>20167801,7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3 114 036,8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4 476 742,4</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6 715 113,6</w:t>
            </w:r>
          </w:p>
        </w:tc>
      </w:tr>
      <w:tr w:rsidR="006B1FDB" w:rsidRPr="00097608" w:rsidTr="00D77D1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6B1FDB" w:rsidP="00097608">
            <w:pPr>
              <w:jc w:val="center"/>
              <w:rPr>
                <w:sz w:val="22"/>
                <w:szCs w:val="22"/>
              </w:rPr>
            </w:pPr>
            <w:r w:rsidRPr="00097608">
              <w:rPr>
                <w:sz w:val="22"/>
                <w:szCs w:val="22"/>
              </w:rPr>
              <w:t>1.3.1.</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 xml:space="preserve">темп роста  в сопоставимых ценах к предыдущему году </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BF6626">
            <w:pPr>
              <w:jc w:val="center"/>
              <w:rPr>
                <w:sz w:val="22"/>
                <w:szCs w:val="22"/>
              </w:rPr>
            </w:pPr>
            <w:r w:rsidRPr="00097608">
              <w:rPr>
                <w:sz w:val="22"/>
                <w:szCs w:val="22"/>
              </w:rPr>
              <w:t>10</w:t>
            </w:r>
            <w:r w:rsidR="00BF6626">
              <w:rPr>
                <w:sz w:val="22"/>
                <w:szCs w:val="22"/>
              </w:rPr>
              <w:t>2</w:t>
            </w:r>
            <w:r w:rsidRPr="00097608">
              <w:rPr>
                <w:sz w:val="22"/>
                <w:szCs w:val="22"/>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101,1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101,2</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101,5</w:t>
            </w:r>
          </w:p>
        </w:tc>
      </w:tr>
      <w:tr w:rsidR="006B1FDB" w:rsidRPr="00097608" w:rsidTr="00D77D1A">
        <w:trPr>
          <w:trHeight w:val="63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6B1FDB" w:rsidP="00097608">
            <w:pPr>
              <w:jc w:val="center"/>
              <w:rPr>
                <w:sz w:val="22"/>
                <w:szCs w:val="22"/>
              </w:rPr>
            </w:pPr>
            <w:r w:rsidRPr="00097608">
              <w:rPr>
                <w:sz w:val="22"/>
                <w:szCs w:val="22"/>
              </w:rPr>
              <w:t>1.4.</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Доля малого и среднего бизнеса в валовом территориальном продукте</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C20EE5">
            <w:pPr>
              <w:jc w:val="center"/>
              <w:rPr>
                <w:sz w:val="22"/>
                <w:szCs w:val="22"/>
              </w:rPr>
            </w:pPr>
            <w:r w:rsidRPr="00097608">
              <w:rPr>
                <w:sz w:val="22"/>
                <w:szCs w:val="22"/>
              </w:rPr>
              <w:t>3</w:t>
            </w:r>
            <w:r w:rsidR="00C20EE5">
              <w:rPr>
                <w:sz w:val="22"/>
                <w:szCs w:val="22"/>
              </w:rPr>
              <w:t>1</w:t>
            </w:r>
            <w:r w:rsidRPr="00097608">
              <w:rPr>
                <w:sz w:val="22"/>
                <w:szCs w:val="22"/>
              </w:rPr>
              <w:t>,</w:t>
            </w:r>
            <w:r w:rsidR="00C20EE5">
              <w:rPr>
                <w:sz w:val="22"/>
                <w:szCs w:val="22"/>
              </w:rPr>
              <w:t>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40,0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45,0</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50,0</w:t>
            </w:r>
          </w:p>
        </w:tc>
      </w:tr>
      <w:tr w:rsidR="006B1FDB" w:rsidRPr="00097608" w:rsidTr="00D77D1A">
        <w:trPr>
          <w:trHeight w:val="1245"/>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6B1FDB" w:rsidP="00FF0D77">
            <w:pPr>
              <w:jc w:val="center"/>
              <w:rPr>
                <w:sz w:val="22"/>
                <w:szCs w:val="22"/>
              </w:rPr>
            </w:pPr>
            <w:r w:rsidRPr="00097608">
              <w:rPr>
                <w:sz w:val="22"/>
                <w:szCs w:val="22"/>
              </w:rPr>
              <w:t>1.</w:t>
            </w:r>
            <w:r w:rsidR="00FF0D77">
              <w:rPr>
                <w:sz w:val="22"/>
                <w:szCs w:val="22"/>
              </w:rPr>
              <w:t>5.</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Отгружено товаров собственного производства, выполнено работ и услуг собственными силами по чистым видам экономической деятельности (в действующих ценах)</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 xml:space="preserve"> 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EC29E9" w:rsidRDefault="00F15C1E" w:rsidP="006B1FDB">
            <w:pPr>
              <w:jc w:val="center"/>
              <w:rPr>
                <w:sz w:val="22"/>
                <w:szCs w:val="22"/>
              </w:rPr>
            </w:pPr>
            <w:r w:rsidRPr="00EC29E9">
              <w:rPr>
                <w:sz w:val="22"/>
                <w:szCs w:val="22"/>
              </w:rPr>
              <w:t>637530,0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EC29E9" w:rsidRDefault="00EC29E9" w:rsidP="006B1FDB">
            <w:pPr>
              <w:jc w:val="center"/>
              <w:rPr>
                <w:sz w:val="22"/>
                <w:szCs w:val="22"/>
              </w:rPr>
            </w:pPr>
            <w:r w:rsidRPr="00EC29E9">
              <w:rPr>
                <w:sz w:val="22"/>
                <w:szCs w:val="22"/>
              </w:rPr>
              <w:t>1200616,4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EC29E9" w:rsidRDefault="00EC29E9" w:rsidP="006B1FDB">
            <w:pPr>
              <w:jc w:val="center"/>
              <w:rPr>
                <w:sz w:val="22"/>
                <w:szCs w:val="22"/>
              </w:rPr>
            </w:pPr>
            <w:r w:rsidRPr="00EC29E9">
              <w:rPr>
                <w:sz w:val="22"/>
                <w:szCs w:val="22"/>
              </w:rPr>
              <w:t>1795113,9</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EC29E9" w:rsidRDefault="00EC29E9" w:rsidP="006B1FDB">
            <w:pPr>
              <w:jc w:val="center"/>
              <w:rPr>
                <w:sz w:val="22"/>
                <w:szCs w:val="22"/>
              </w:rPr>
            </w:pPr>
            <w:r w:rsidRPr="00EC29E9">
              <w:rPr>
                <w:sz w:val="22"/>
                <w:szCs w:val="22"/>
              </w:rPr>
              <w:t>2727000,0</w:t>
            </w:r>
          </w:p>
        </w:tc>
      </w:tr>
      <w:tr w:rsidR="006B1FDB" w:rsidRPr="00097608" w:rsidTr="00D77D1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FF0D77" w:rsidP="00097608">
            <w:pPr>
              <w:jc w:val="center"/>
              <w:rPr>
                <w:sz w:val="22"/>
                <w:szCs w:val="22"/>
              </w:rPr>
            </w:pPr>
            <w:r>
              <w:rPr>
                <w:sz w:val="22"/>
                <w:szCs w:val="22"/>
              </w:rPr>
              <w:t>1.5</w:t>
            </w:r>
            <w:r w:rsidR="006B1FDB" w:rsidRPr="00097608">
              <w:rPr>
                <w:sz w:val="22"/>
                <w:szCs w:val="22"/>
              </w:rPr>
              <w:t>.1</w:t>
            </w:r>
            <w:r>
              <w:rPr>
                <w:sz w:val="22"/>
                <w:szCs w:val="22"/>
              </w:rPr>
              <w:t>.</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 xml:space="preserve">темп роста в сопоставимых ценах к предыдущему году </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097608" w:rsidRDefault="00670625" w:rsidP="006B1FDB">
            <w:pPr>
              <w:jc w:val="center"/>
              <w:rPr>
                <w:sz w:val="22"/>
                <w:szCs w:val="22"/>
              </w:rPr>
            </w:pPr>
            <w:r>
              <w:rPr>
                <w:sz w:val="22"/>
                <w:szCs w:val="22"/>
              </w:rPr>
              <w:t>57,2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102,3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102,8</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102,7</w:t>
            </w:r>
          </w:p>
        </w:tc>
      </w:tr>
      <w:tr w:rsidR="006B1FDB" w:rsidRPr="00097608" w:rsidTr="00D77D1A">
        <w:trPr>
          <w:trHeight w:val="645"/>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6B1FDB" w:rsidP="00FF0D77">
            <w:pPr>
              <w:jc w:val="center"/>
              <w:rPr>
                <w:sz w:val="22"/>
                <w:szCs w:val="22"/>
              </w:rPr>
            </w:pPr>
            <w:r w:rsidRPr="00097608">
              <w:rPr>
                <w:sz w:val="22"/>
                <w:szCs w:val="22"/>
              </w:rPr>
              <w:t>1.</w:t>
            </w:r>
            <w:r w:rsidR="00FF0D77">
              <w:rPr>
                <w:sz w:val="22"/>
                <w:szCs w:val="22"/>
              </w:rPr>
              <w:t>6.</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Оборот малых (включая микропредприятия) и средних предприятий (в действующих ценах)</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 xml:space="preserve"> 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202508" w:rsidRDefault="00670625" w:rsidP="006B1FDB">
            <w:pPr>
              <w:jc w:val="center"/>
              <w:rPr>
                <w:sz w:val="22"/>
                <w:szCs w:val="22"/>
              </w:rPr>
            </w:pPr>
            <w:r w:rsidRPr="00202508">
              <w:rPr>
                <w:sz w:val="22"/>
                <w:szCs w:val="22"/>
              </w:rPr>
              <w:t>4739084,2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202508" w:rsidRDefault="00981590" w:rsidP="006B1FDB">
            <w:pPr>
              <w:jc w:val="center"/>
              <w:rPr>
                <w:sz w:val="22"/>
                <w:szCs w:val="22"/>
              </w:rPr>
            </w:pPr>
            <w:r w:rsidRPr="00202508">
              <w:rPr>
                <w:sz w:val="22"/>
                <w:szCs w:val="22"/>
              </w:rPr>
              <w:t>5749924,9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202508" w:rsidRDefault="00981590" w:rsidP="006B1FDB">
            <w:pPr>
              <w:jc w:val="center"/>
              <w:rPr>
                <w:sz w:val="22"/>
                <w:szCs w:val="22"/>
              </w:rPr>
            </w:pPr>
            <w:r w:rsidRPr="00202508">
              <w:rPr>
                <w:sz w:val="22"/>
                <w:szCs w:val="22"/>
              </w:rPr>
              <w:t>6922349,8</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202508" w:rsidRDefault="00981590" w:rsidP="006B1FDB">
            <w:pPr>
              <w:jc w:val="center"/>
              <w:rPr>
                <w:sz w:val="22"/>
                <w:szCs w:val="22"/>
              </w:rPr>
            </w:pPr>
            <w:r w:rsidRPr="00202508">
              <w:rPr>
                <w:sz w:val="22"/>
                <w:szCs w:val="22"/>
              </w:rPr>
              <w:t>8918806,7</w:t>
            </w:r>
          </w:p>
        </w:tc>
      </w:tr>
      <w:tr w:rsidR="006B1FDB" w:rsidRPr="00097608" w:rsidTr="00D77D1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FF0D77" w:rsidP="00097608">
            <w:pPr>
              <w:jc w:val="center"/>
              <w:rPr>
                <w:sz w:val="22"/>
                <w:szCs w:val="22"/>
              </w:rPr>
            </w:pPr>
            <w:r>
              <w:rPr>
                <w:sz w:val="22"/>
                <w:szCs w:val="22"/>
              </w:rPr>
              <w:t>1.6</w:t>
            </w:r>
            <w:r w:rsidR="006B1FDB" w:rsidRPr="00097608">
              <w:rPr>
                <w:sz w:val="22"/>
                <w:szCs w:val="22"/>
              </w:rPr>
              <w:t>.1</w:t>
            </w:r>
            <w:r>
              <w:rPr>
                <w:sz w:val="22"/>
                <w:szCs w:val="22"/>
              </w:rPr>
              <w:t>.</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70625" w:rsidP="00097608">
            <w:pPr>
              <w:rPr>
                <w:sz w:val="22"/>
                <w:szCs w:val="22"/>
              </w:rPr>
            </w:pPr>
            <w:r>
              <w:rPr>
                <w:sz w:val="22"/>
                <w:szCs w:val="22"/>
              </w:rPr>
              <w:t>темп роста</w:t>
            </w:r>
            <w:r w:rsidR="006B1FDB" w:rsidRPr="00097608">
              <w:rPr>
                <w:sz w:val="22"/>
                <w:szCs w:val="22"/>
              </w:rPr>
              <w:t xml:space="preserve"> к предыдущему году </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670625">
            <w:pPr>
              <w:jc w:val="center"/>
              <w:rPr>
                <w:sz w:val="22"/>
                <w:szCs w:val="22"/>
              </w:rPr>
            </w:pPr>
            <w:r w:rsidRPr="00097608">
              <w:rPr>
                <w:sz w:val="22"/>
                <w:szCs w:val="22"/>
              </w:rPr>
              <w:t>1</w:t>
            </w:r>
            <w:r w:rsidR="00670625">
              <w:rPr>
                <w:sz w:val="22"/>
                <w:szCs w:val="22"/>
              </w:rPr>
              <w:t>52</w:t>
            </w:r>
            <w:r w:rsidRPr="00097608">
              <w:rPr>
                <w:sz w:val="22"/>
                <w:szCs w:val="22"/>
              </w:rPr>
              <w:t>,</w:t>
            </w:r>
            <w:r w:rsidR="00670625">
              <w:rPr>
                <w:sz w:val="22"/>
                <w:szCs w:val="22"/>
              </w:rPr>
              <w:t>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981590">
            <w:pPr>
              <w:jc w:val="center"/>
              <w:rPr>
                <w:sz w:val="22"/>
                <w:szCs w:val="22"/>
              </w:rPr>
            </w:pPr>
            <w:r w:rsidRPr="00097608">
              <w:rPr>
                <w:sz w:val="22"/>
                <w:szCs w:val="22"/>
              </w:rPr>
              <w:t>10</w:t>
            </w:r>
            <w:r w:rsidR="00981590">
              <w:rPr>
                <w:sz w:val="22"/>
                <w:szCs w:val="22"/>
              </w:rPr>
              <w:t>3</w:t>
            </w:r>
            <w:r w:rsidRPr="00097608">
              <w:rPr>
                <w:sz w:val="22"/>
                <w:szCs w:val="22"/>
              </w:rPr>
              <w:t>,</w:t>
            </w:r>
            <w:r w:rsidR="00981590">
              <w:rPr>
                <w:sz w:val="22"/>
                <w:szCs w:val="22"/>
              </w:rPr>
              <w:t>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981590">
            <w:pPr>
              <w:jc w:val="center"/>
              <w:rPr>
                <w:sz w:val="22"/>
                <w:szCs w:val="22"/>
              </w:rPr>
            </w:pPr>
            <w:r w:rsidRPr="00097608">
              <w:rPr>
                <w:sz w:val="22"/>
                <w:szCs w:val="22"/>
              </w:rPr>
              <w:t>10</w:t>
            </w:r>
            <w:r w:rsidR="00981590">
              <w:rPr>
                <w:sz w:val="22"/>
                <w:szCs w:val="22"/>
              </w:rPr>
              <w:t>5</w:t>
            </w:r>
            <w:r w:rsidRPr="00097608">
              <w:rPr>
                <w:sz w:val="22"/>
                <w:szCs w:val="22"/>
              </w:rPr>
              <w:t>,</w:t>
            </w:r>
            <w:r w:rsidR="00981590">
              <w:rPr>
                <w:sz w:val="22"/>
                <w:szCs w:val="22"/>
              </w:rPr>
              <w:t>5</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981590">
            <w:pPr>
              <w:jc w:val="center"/>
              <w:rPr>
                <w:sz w:val="22"/>
                <w:szCs w:val="22"/>
              </w:rPr>
            </w:pPr>
            <w:r w:rsidRPr="00097608">
              <w:rPr>
                <w:sz w:val="22"/>
                <w:szCs w:val="22"/>
              </w:rPr>
              <w:t>10</w:t>
            </w:r>
            <w:r w:rsidR="00981590">
              <w:rPr>
                <w:sz w:val="22"/>
                <w:szCs w:val="22"/>
              </w:rPr>
              <w:t>5</w:t>
            </w:r>
            <w:r w:rsidRPr="00097608">
              <w:rPr>
                <w:sz w:val="22"/>
                <w:szCs w:val="22"/>
              </w:rPr>
              <w:t>,</w:t>
            </w:r>
            <w:r w:rsidR="00981590">
              <w:rPr>
                <w:sz w:val="22"/>
                <w:szCs w:val="22"/>
              </w:rPr>
              <w:t>5</w:t>
            </w:r>
          </w:p>
        </w:tc>
      </w:tr>
      <w:tr w:rsidR="006B1FDB" w:rsidRPr="00097608" w:rsidTr="00D77D1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6B1FDB" w:rsidP="00FF0D77">
            <w:pPr>
              <w:jc w:val="center"/>
              <w:rPr>
                <w:sz w:val="22"/>
                <w:szCs w:val="22"/>
              </w:rPr>
            </w:pPr>
            <w:r w:rsidRPr="00097608">
              <w:rPr>
                <w:sz w:val="22"/>
                <w:szCs w:val="22"/>
              </w:rPr>
              <w:t>1.</w:t>
            </w:r>
            <w:r w:rsidR="00FF0D77">
              <w:rPr>
                <w:sz w:val="22"/>
                <w:szCs w:val="22"/>
              </w:rPr>
              <w:t>7.</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Валовая продукция сельского хозяйства во всех категориях хозяйств (в действующих ценах)</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2 413 420,0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3 911 023,0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4 392 679,0</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4 899 427,0</w:t>
            </w:r>
          </w:p>
        </w:tc>
      </w:tr>
      <w:tr w:rsidR="006B1FDB" w:rsidRPr="00097608" w:rsidTr="00D77D1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6B1FDB" w:rsidP="00FF0D77">
            <w:pPr>
              <w:jc w:val="center"/>
              <w:rPr>
                <w:sz w:val="22"/>
                <w:szCs w:val="22"/>
              </w:rPr>
            </w:pPr>
            <w:r w:rsidRPr="00097608">
              <w:rPr>
                <w:sz w:val="22"/>
                <w:szCs w:val="22"/>
              </w:rPr>
              <w:t>1.</w:t>
            </w:r>
            <w:r w:rsidR="00FF0D77">
              <w:rPr>
                <w:sz w:val="22"/>
                <w:szCs w:val="22"/>
              </w:rPr>
              <w:t>7</w:t>
            </w:r>
            <w:r w:rsidRPr="00097608">
              <w:rPr>
                <w:sz w:val="22"/>
                <w:szCs w:val="22"/>
              </w:rPr>
              <w:t>.1</w:t>
            </w:r>
            <w:r w:rsidR="00FF0D77">
              <w:rPr>
                <w:sz w:val="22"/>
                <w:szCs w:val="22"/>
              </w:rPr>
              <w:t>.</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 xml:space="preserve">темп роста  в сопоставимых ценах к предыдущему году </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111,3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100,2</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100,4</w:t>
            </w:r>
          </w:p>
        </w:tc>
      </w:tr>
      <w:tr w:rsidR="006B1FDB" w:rsidRPr="00097608" w:rsidTr="00D77D1A">
        <w:trPr>
          <w:trHeight w:val="12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6B1FDB" w:rsidP="00FF0D77">
            <w:pPr>
              <w:jc w:val="center"/>
              <w:rPr>
                <w:sz w:val="22"/>
                <w:szCs w:val="22"/>
              </w:rPr>
            </w:pPr>
            <w:r w:rsidRPr="00097608">
              <w:rPr>
                <w:sz w:val="22"/>
                <w:szCs w:val="22"/>
              </w:rPr>
              <w:t>1.</w:t>
            </w:r>
            <w:r w:rsidR="00FF0D77">
              <w:rPr>
                <w:sz w:val="22"/>
                <w:szCs w:val="22"/>
              </w:rPr>
              <w:t>8.</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Объем инвестиций в основной капитал за счет всех источников финансирования (в действующих ценах)</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732DF5" w:rsidRDefault="006B1FDB" w:rsidP="00C57702">
            <w:pPr>
              <w:jc w:val="center"/>
              <w:rPr>
                <w:sz w:val="22"/>
                <w:szCs w:val="22"/>
              </w:rPr>
            </w:pPr>
            <w:r w:rsidRPr="00732DF5">
              <w:rPr>
                <w:sz w:val="22"/>
                <w:szCs w:val="22"/>
              </w:rPr>
              <w:t>1</w:t>
            </w:r>
            <w:r w:rsidR="00602910">
              <w:rPr>
                <w:sz w:val="22"/>
                <w:szCs w:val="22"/>
              </w:rPr>
              <w:t> </w:t>
            </w:r>
            <w:r w:rsidR="00C57702" w:rsidRPr="00732DF5">
              <w:rPr>
                <w:sz w:val="22"/>
                <w:szCs w:val="22"/>
              </w:rPr>
              <w:t>353</w:t>
            </w:r>
            <w:r w:rsidR="00602910">
              <w:rPr>
                <w:sz w:val="22"/>
                <w:szCs w:val="22"/>
              </w:rPr>
              <w:t xml:space="preserve"> </w:t>
            </w:r>
            <w:r w:rsidR="00C57702" w:rsidRPr="00732DF5">
              <w:rPr>
                <w:sz w:val="22"/>
                <w:szCs w:val="22"/>
              </w:rPr>
              <w:t>007,0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732DF5" w:rsidRDefault="00732DF5" w:rsidP="006B1FDB">
            <w:pPr>
              <w:jc w:val="center"/>
              <w:rPr>
                <w:sz w:val="22"/>
                <w:szCs w:val="22"/>
              </w:rPr>
            </w:pPr>
            <w:r w:rsidRPr="00732DF5">
              <w:rPr>
                <w:sz w:val="22"/>
                <w:szCs w:val="22"/>
              </w:rPr>
              <w:t>1</w:t>
            </w:r>
            <w:r w:rsidR="00602910">
              <w:rPr>
                <w:sz w:val="22"/>
                <w:szCs w:val="22"/>
              </w:rPr>
              <w:t> </w:t>
            </w:r>
            <w:r w:rsidRPr="00732DF5">
              <w:rPr>
                <w:sz w:val="22"/>
                <w:szCs w:val="22"/>
              </w:rPr>
              <w:t>701</w:t>
            </w:r>
            <w:r w:rsidR="00602910">
              <w:rPr>
                <w:sz w:val="22"/>
                <w:szCs w:val="22"/>
              </w:rPr>
              <w:t xml:space="preserve"> </w:t>
            </w:r>
            <w:r w:rsidRPr="00732DF5">
              <w:rPr>
                <w:sz w:val="22"/>
                <w:szCs w:val="22"/>
              </w:rPr>
              <w:t>502,9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732DF5" w:rsidRDefault="00732DF5" w:rsidP="006B1FDB">
            <w:pPr>
              <w:jc w:val="center"/>
              <w:rPr>
                <w:sz w:val="22"/>
                <w:szCs w:val="22"/>
              </w:rPr>
            </w:pPr>
            <w:r w:rsidRPr="00732DF5">
              <w:rPr>
                <w:sz w:val="22"/>
                <w:szCs w:val="22"/>
              </w:rPr>
              <w:t>2</w:t>
            </w:r>
            <w:r w:rsidR="00602910">
              <w:rPr>
                <w:sz w:val="22"/>
                <w:szCs w:val="22"/>
              </w:rPr>
              <w:t> </w:t>
            </w:r>
            <w:r w:rsidRPr="00732DF5">
              <w:rPr>
                <w:sz w:val="22"/>
                <w:szCs w:val="22"/>
              </w:rPr>
              <w:t>530</w:t>
            </w:r>
            <w:r w:rsidR="00602910">
              <w:rPr>
                <w:sz w:val="22"/>
                <w:szCs w:val="22"/>
              </w:rPr>
              <w:t xml:space="preserve"> </w:t>
            </w:r>
            <w:r w:rsidRPr="00732DF5">
              <w:rPr>
                <w:sz w:val="22"/>
                <w:szCs w:val="22"/>
              </w:rPr>
              <w:t>020,5</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732DF5" w:rsidRDefault="00732DF5" w:rsidP="00732DF5">
            <w:pPr>
              <w:jc w:val="center"/>
              <w:rPr>
                <w:sz w:val="22"/>
                <w:szCs w:val="22"/>
              </w:rPr>
            </w:pPr>
            <w:r w:rsidRPr="00732DF5">
              <w:rPr>
                <w:sz w:val="22"/>
                <w:szCs w:val="22"/>
              </w:rPr>
              <w:t>4</w:t>
            </w:r>
            <w:r w:rsidR="00602910">
              <w:rPr>
                <w:sz w:val="22"/>
                <w:szCs w:val="22"/>
              </w:rPr>
              <w:t> </w:t>
            </w:r>
            <w:r w:rsidRPr="00732DF5">
              <w:rPr>
                <w:sz w:val="22"/>
                <w:szCs w:val="22"/>
              </w:rPr>
              <w:t>141</w:t>
            </w:r>
            <w:r w:rsidR="00602910">
              <w:rPr>
                <w:sz w:val="22"/>
                <w:szCs w:val="22"/>
              </w:rPr>
              <w:t xml:space="preserve"> </w:t>
            </w:r>
            <w:r w:rsidRPr="00732DF5">
              <w:rPr>
                <w:sz w:val="22"/>
                <w:szCs w:val="22"/>
              </w:rPr>
              <w:t>778,7</w:t>
            </w:r>
          </w:p>
        </w:tc>
      </w:tr>
      <w:tr w:rsidR="006B1FDB" w:rsidRPr="00097608" w:rsidTr="00D77D1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FF0D77" w:rsidP="00097608">
            <w:pPr>
              <w:jc w:val="center"/>
              <w:rPr>
                <w:sz w:val="22"/>
                <w:szCs w:val="22"/>
              </w:rPr>
            </w:pPr>
            <w:r>
              <w:rPr>
                <w:sz w:val="22"/>
                <w:szCs w:val="22"/>
              </w:rPr>
              <w:t>1.8</w:t>
            </w:r>
            <w:r w:rsidR="006B1FDB" w:rsidRPr="00097608">
              <w:rPr>
                <w:sz w:val="22"/>
                <w:szCs w:val="22"/>
              </w:rPr>
              <w:t>.1</w:t>
            </w:r>
            <w:r>
              <w:rPr>
                <w:sz w:val="22"/>
                <w:szCs w:val="22"/>
              </w:rPr>
              <w:t>.</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 xml:space="preserve">темп роста в сопоставимых ценах к предыдущему году </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097608" w:rsidRDefault="00C57702" w:rsidP="006B1FDB">
            <w:pPr>
              <w:jc w:val="center"/>
              <w:rPr>
                <w:sz w:val="22"/>
                <w:szCs w:val="22"/>
              </w:rPr>
            </w:pPr>
            <w:r>
              <w:rPr>
                <w:sz w:val="22"/>
                <w:szCs w:val="22"/>
              </w:rPr>
              <w:t>68,2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103,3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732DF5">
            <w:pPr>
              <w:jc w:val="center"/>
              <w:rPr>
                <w:sz w:val="22"/>
                <w:szCs w:val="22"/>
              </w:rPr>
            </w:pPr>
            <w:r w:rsidRPr="00097608">
              <w:rPr>
                <w:sz w:val="22"/>
                <w:szCs w:val="22"/>
              </w:rPr>
              <w:t>10</w:t>
            </w:r>
            <w:r w:rsidR="00732DF5">
              <w:rPr>
                <w:sz w:val="22"/>
                <w:szCs w:val="22"/>
              </w:rPr>
              <w:t>5,0</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732DF5">
            <w:pPr>
              <w:jc w:val="center"/>
              <w:rPr>
                <w:sz w:val="22"/>
                <w:szCs w:val="22"/>
              </w:rPr>
            </w:pPr>
            <w:r w:rsidRPr="00097608">
              <w:rPr>
                <w:sz w:val="22"/>
                <w:szCs w:val="22"/>
              </w:rPr>
              <w:t>10</w:t>
            </w:r>
            <w:r w:rsidR="00732DF5">
              <w:rPr>
                <w:sz w:val="22"/>
                <w:szCs w:val="22"/>
              </w:rPr>
              <w:t>4</w:t>
            </w:r>
            <w:r w:rsidRPr="00097608">
              <w:rPr>
                <w:sz w:val="22"/>
                <w:szCs w:val="22"/>
              </w:rPr>
              <w:t>,</w:t>
            </w:r>
            <w:r w:rsidR="00732DF5">
              <w:rPr>
                <w:sz w:val="22"/>
                <w:szCs w:val="22"/>
              </w:rPr>
              <w:t>0</w:t>
            </w:r>
          </w:p>
        </w:tc>
      </w:tr>
      <w:tr w:rsidR="006B1FDB" w:rsidRPr="00097608" w:rsidTr="00D77D1A">
        <w:trPr>
          <w:trHeight w:val="9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FF0D77" w:rsidP="00097608">
            <w:pPr>
              <w:jc w:val="center"/>
              <w:rPr>
                <w:sz w:val="22"/>
                <w:szCs w:val="22"/>
              </w:rPr>
            </w:pPr>
            <w:r>
              <w:rPr>
                <w:sz w:val="22"/>
                <w:szCs w:val="22"/>
              </w:rPr>
              <w:t>1.9.</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 xml:space="preserve">Оборот розничной торговли  (во всех каналах  реализации) </w:t>
            </w:r>
            <w:r w:rsidRPr="00097608">
              <w:rPr>
                <w:sz w:val="22"/>
                <w:szCs w:val="22"/>
              </w:rPr>
              <w:br/>
              <w:t>(в действующих ценах)</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 xml:space="preserve"> 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C57702">
            <w:pPr>
              <w:jc w:val="center"/>
              <w:rPr>
                <w:sz w:val="22"/>
                <w:szCs w:val="22"/>
              </w:rPr>
            </w:pPr>
            <w:r w:rsidRPr="00097608">
              <w:rPr>
                <w:sz w:val="22"/>
                <w:szCs w:val="22"/>
              </w:rPr>
              <w:t>1 5</w:t>
            </w:r>
            <w:r w:rsidR="00C57702">
              <w:rPr>
                <w:sz w:val="22"/>
                <w:szCs w:val="22"/>
              </w:rPr>
              <w:t>83199,0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1 923 700,0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2 221 900,0</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2 773 750,0</w:t>
            </w:r>
          </w:p>
        </w:tc>
      </w:tr>
      <w:tr w:rsidR="006B1FDB" w:rsidRPr="00097608" w:rsidTr="00D77D1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FF0D77" w:rsidP="00097608">
            <w:pPr>
              <w:jc w:val="center"/>
              <w:rPr>
                <w:sz w:val="22"/>
                <w:szCs w:val="22"/>
              </w:rPr>
            </w:pPr>
            <w:r>
              <w:rPr>
                <w:sz w:val="22"/>
                <w:szCs w:val="22"/>
              </w:rPr>
              <w:t>1.9</w:t>
            </w:r>
            <w:r w:rsidR="006B1FDB" w:rsidRPr="00097608">
              <w:rPr>
                <w:sz w:val="22"/>
                <w:szCs w:val="22"/>
              </w:rPr>
              <w:t>.1</w:t>
            </w:r>
            <w:r>
              <w:rPr>
                <w:sz w:val="22"/>
                <w:szCs w:val="22"/>
              </w:rPr>
              <w:t>.</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 xml:space="preserve">темп роста  в сопоставимых ценах к предыдущему году </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C57702">
            <w:pPr>
              <w:jc w:val="center"/>
              <w:rPr>
                <w:sz w:val="22"/>
                <w:szCs w:val="22"/>
              </w:rPr>
            </w:pPr>
            <w:r w:rsidRPr="00097608">
              <w:rPr>
                <w:sz w:val="22"/>
                <w:szCs w:val="22"/>
              </w:rPr>
              <w:t>9</w:t>
            </w:r>
            <w:r w:rsidR="00C57702">
              <w:rPr>
                <w:sz w:val="22"/>
                <w:szCs w:val="22"/>
              </w:rPr>
              <w:t>7</w:t>
            </w:r>
            <w:r w:rsidRPr="00097608">
              <w:rPr>
                <w:sz w:val="22"/>
                <w:szCs w:val="22"/>
              </w:rPr>
              <w:t>,3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100,5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102,7</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102,0</w:t>
            </w:r>
          </w:p>
        </w:tc>
      </w:tr>
      <w:tr w:rsidR="006B1FDB" w:rsidRPr="00097608" w:rsidTr="00D77D1A">
        <w:trPr>
          <w:trHeight w:val="9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FF0D77" w:rsidP="00097608">
            <w:pPr>
              <w:jc w:val="center"/>
              <w:rPr>
                <w:sz w:val="22"/>
                <w:szCs w:val="22"/>
              </w:rPr>
            </w:pPr>
            <w:r>
              <w:rPr>
                <w:sz w:val="22"/>
                <w:szCs w:val="22"/>
              </w:rPr>
              <w:t>1.10.</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Объем платных услуг населению (в действующих ценах)</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5647A1" w:rsidRDefault="005647A1" w:rsidP="006B1FDB">
            <w:pPr>
              <w:jc w:val="center"/>
              <w:rPr>
                <w:sz w:val="22"/>
                <w:szCs w:val="22"/>
              </w:rPr>
            </w:pPr>
            <w:r w:rsidRPr="005647A1">
              <w:rPr>
                <w:sz w:val="22"/>
                <w:szCs w:val="22"/>
              </w:rPr>
              <w:t>274 608,0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5647A1" w:rsidRDefault="005647A1" w:rsidP="006B1FDB">
            <w:pPr>
              <w:jc w:val="center"/>
              <w:rPr>
                <w:sz w:val="22"/>
                <w:szCs w:val="22"/>
              </w:rPr>
            </w:pPr>
            <w:r w:rsidRPr="005647A1">
              <w:rPr>
                <w:sz w:val="22"/>
                <w:szCs w:val="22"/>
              </w:rPr>
              <w:t>368 639,4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5647A1" w:rsidRDefault="005647A1" w:rsidP="006B1FDB">
            <w:pPr>
              <w:jc w:val="center"/>
              <w:rPr>
                <w:sz w:val="22"/>
                <w:szCs w:val="22"/>
              </w:rPr>
            </w:pPr>
            <w:r w:rsidRPr="005647A1">
              <w:rPr>
                <w:sz w:val="22"/>
                <w:szCs w:val="22"/>
              </w:rPr>
              <w:t>446 084,8</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5647A1" w:rsidRDefault="005647A1" w:rsidP="006B1FDB">
            <w:pPr>
              <w:jc w:val="center"/>
              <w:rPr>
                <w:sz w:val="22"/>
                <w:szCs w:val="22"/>
              </w:rPr>
            </w:pPr>
            <w:r w:rsidRPr="005647A1">
              <w:rPr>
                <w:sz w:val="22"/>
                <w:szCs w:val="22"/>
              </w:rPr>
              <w:t>606 470,1</w:t>
            </w:r>
          </w:p>
        </w:tc>
      </w:tr>
      <w:tr w:rsidR="006B1FDB" w:rsidRPr="00097608" w:rsidTr="00D77D1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FF0D77" w:rsidP="00097608">
            <w:pPr>
              <w:jc w:val="center"/>
              <w:rPr>
                <w:sz w:val="22"/>
                <w:szCs w:val="22"/>
              </w:rPr>
            </w:pPr>
            <w:r>
              <w:rPr>
                <w:sz w:val="22"/>
                <w:szCs w:val="22"/>
              </w:rPr>
              <w:t>1.10</w:t>
            </w:r>
            <w:r w:rsidR="006B1FDB" w:rsidRPr="00097608">
              <w:rPr>
                <w:sz w:val="22"/>
                <w:szCs w:val="22"/>
              </w:rPr>
              <w:t>.1</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 xml:space="preserve">темп роста в сопоставимых ценах к предыдущему году </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097608" w:rsidRDefault="00C57702" w:rsidP="006B1FDB">
            <w:pPr>
              <w:jc w:val="center"/>
              <w:rPr>
                <w:sz w:val="22"/>
                <w:szCs w:val="22"/>
              </w:rPr>
            </w:pPr>
            <w:r>
              <w:rPr>
                <w:sz w:val="22"/>
                <w:szCs w:val="22"/>
              </w:rPr>
              <w:t>99,3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5647A1">
            <w:pPr>
              <w:jc w:val="center"/>
              <w:rPr>
                <w:sz w:val="22"/>
                <w:szCs w:val="22"/>
              </w:rPr>
            </w:pPr>
            <w:r w:rsidRPr="00097608">
              <w:rPr>
                <w:sz w:val="22"/>
                <w:szCs w:val="22"/>
              </w:rPr>
              <w:t>10</w:t>
            </w:r>
            <w:r w:rsidR="005647A1">
              <w:rPr>
                <w:sz w:val="22"/>
                <w:szCs w:val="22"/>
              </w:rPr>
              <w:t>1</w:t>
            </w:r>
            <w:r w:rsidRPr="00097608">
              <w:rPr>
                <w:sz w:val="22"/>
                <w:szCs w:val="22"/>
              </w:rPr>
              <w:t>,</w:t>
            </w:r>
            <w:r w:rsidR="005647A1">
              <w:rPr>
                <w:sz w:val="22"/>
                <w:szCs w:val="22"/>
              </w:rPr>
              <w:t>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5647A1">
            <w:pPr>
              <w:jc w:val="center"/>
              <w:rPr>
                <w:sz w:val="22"/>
                <w:szCs w:val="22"/>
              </w:rPr>
            </w:pPr>
            <w:r w:rsidRPr="00097608">
              <w:rPr>
                <w:sz w:val="22"/>
                <w:szCs w:val="22"/>
              </w:rPr>
              <w:t>10</w:t>
            </w:r>
            <w:r w:rsidR="005647A1">
              <w:rPr>
                <w:sz w:val="22"/>
                <w:szCs w:val="22"/>
              </w:rPr>
              <w:t>2</w:t>
            </w:r>
            <w:r w:rsidRPr="00097608">
              <w:rPr>
                <w:sz w:val="22"/>
                <w:szCs w:val="22"/>
              </w:rPr>
              <w:t>,5</w:t>
            </w:r>
          </w:p>
        </w:tc>
        <w:tc>
          <w:tcPr>
            <w:tcW w:w="1459" w:type="dxa"/>
            <w:tcBorders>
              <w:top w:val="nil"/>
              <w:left w:val="nil"/>
              <w:bottom w:val="nil"/>
              <w:right w:val="single" w:sz="4" w:space="0" w:color="auto"/>
            </w:tcBorders>
            <w:shd w:val="clear" w:color="auto" w:fill="auto"/>
            <w:noWrap/>
            <w:vAlign w:val="center"/>
            <w:hideMark/>
          </w:tcPr>
          <w:p w:rsidR="006B1FDB" w:rsidRPr="00097608" w:rsidRDefault="006B1FDB" w:rsidP="005647A1">
            <w:pPr>
              <w:jc w:val="center"/>
              <w:rPr>
                <w:sz w:val="22"/>
                <w:szCs w:val="22"/>
              </w:rPr>
            </w:pPr>
            <w:r w:rsidRPr="00097608">
              <w:rPr>
                <w:sz w:val="22"/>
                <w:szCs w:val="22"/>
              </w:rPr>
              <w:t>10</w:t>
            </w:r>
            <w:r w:rsidR="005647A1">
              <w:rPr>
                <w:sz w:val="22"/>
                <w:szCs w:val="22"/>
              </w:rPr>
              <w:t>3</w:t>
            </w:r>
            <w:r w:rsidRPr="00097608">
              <w:rPr>
                <w:sz w:val="22"/>
                <w:szCs w:val="22"/>
              </w:rPr>
              <w:t>,</w:t>
            </w:r>
            <w:r w:rsidR="005647A1">
              <w:rPr>
                <w:sz w:val="22"/>
                <w:szCs w:val="22"/>
              </w:rPr>
              <w:t>5</w:t>
            </w:r>
          </w:p>
        </w:tc>
      </w:tr>
      <w:tr w:rsidR="006B1FDB" w:rsidRPr="00097608" w:rsidTr="00D77D1A">
        <w:trPr>
          <w:trHeight w:val="9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FF0D77" w:rsidP="00097608">
            <w:pPr>
              <w:jc w:val="center"/>
              <w:rPr>
                <w:sz w:val="22"/>
                <w:szCs w:val="22"/>
              </w:rPr>
            </w:pPr>
            <w:r>
              <w:rPr>
                <w:sz w:val="22"/>
                <w:szCs w:val="22"/>
              </w:rPr>
              <w:t>1.11.</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Численность занятых в экономике (среднегодовая ) - всего</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тыс. чел.</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12,1</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12,1</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12,1</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12,1</w:t>
            </w:r>
          </w:p>
        </w:tc>
      </w:tr>
      <w:tr w:rsidR="006B1FDB" w:rsidRPr="00097608" w:rsidTr="00D77D1A">
        <w:trPr>
          <w:trHeight w:val="33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FF0D77" w:rsidP="00097608">
            <w:pPr>
              <w:jc w:val="center"/>
              <w:rPr>
                <w:sz w:val="22"/>
                <w:szCs w:val="22"/>
              </w:rPr>
            </w:pPr>
            <w:r>
              <w:rPr>
                <w:sz w:val="22"/>
                <w:szCs w:val="22"/>
              </w:rPr>
              <w:t>1.12.</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Фонд заработной платы - всего</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D77D1A" w:rsidRDefault="00D77D1A" w:rsidP="006B1FDB">
            <w:pPr>
              <w:jc w:val="center"/>
              <w:rPr>
                <w:sz w:val="22"/>
                <w:szCs w:val="22"/>
                <w:highlight w:val="yellow"/>
              </w:rPr>
            </w:pPr>
            <w:r w:rsidRPr="00211DEA">
              <w:rPr>
                <w:sz w:val="22"/>
                <w:szCs w:val="22"/>
              </w:rPr>
              <w:t>1998565,10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3A1E28" w:rsidRDefault="003A1E28" w:rsidP="006B1FDB">
            <w:pPr>
              <w:jc w:val="center"/>
              <w:rPr>
                <w:sz w:val="22"/>
                <w:szCs w:val="22"/>
              </w:rPr>
            </w:pPr>
            <w:r>
              <w:rPr>
                <w:sz w:val="22"/>
                <w:szCs w:val="22"/>
              </w:rPr>
              <w:t>2708761,6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3A1E28" w:rsidRDefault="003A1E28" w:rsidP="006B1FDB">
            <w:pPr>
              <w:jc w:val="center"/>
              <w:rPr>
                <w:sz w:val="22"/>
                <w:szCs w:val="22"/>
              </w:rPr>
            </w:pPr>
            <w:r>
              <w:rPr>
                <w:sz w:val="22"/>
                <w:szCs w:val="22"/>
              </w:rPr>
              <w:t>3484577,2</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3A1E28" w:rsidRDefault="003A1E28" w:rsidP="006B1FDB">
            <w:pPr>
              <w:jc w:val="center"/>
              <w:rPr>
                <w:sz w:val="22"/>
                <w:szCs w:val="22"/>
              </w:rPr>
            </w:pPr>
            <w:r>
              <w:rPr>
                <w:sz w:val="22"/>
                <w:szCs w:val="22"/>
              </w:rPr>
              <w:t>4724724,8</w:t>
            </w:r>
          </w:p>
        </w:tc>
      </w:tr>
      <w:tr w:rsidR="006B1FDB" w:rsidRPr="00097608" w:rsidTr="00D77D1A">
        <w:trPr>
          <w:trHeight w:val="33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FF0D77" w:rsidP="00097608">
            <w:pPr>
              <w:jc w:val="center"/>
              <w:rPr>
                <w:sz w:val="22"/>
                <w:szCs w:val="22"/>
              </w:rPr>
            </w:pPr>
            <w:r>
              <w:rPr>
                <w:sz w:val="22"/>
                <w:szCs w:val="22"/>
              </w:rPr>
              <w:t>1.12</w:t>
            </w:r>
            <w:r w:rsidR="006B1FDB" w:rsidRPr="00097608">
              <w:rPr>
                <w:sz w:val="22"/>
                <w:szCs w:val="22"/>
              </w:rPr>
              <w:t>.1</w:t>
            </w:r>
            <w:r>
              <w:rPr>
                <w:sz w:val="22"/>
                <w:szCs w:val="22"/>
              </w:rPr>
              <w:t>.</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к предыдущему году</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D77D1A">
            <w:pPr>
              <w:jc w:val="center"/>
              <w:rPr>
                <w:sz w:val="22"/>
                <w:szCs w:val="22"/>
              </w:rPr>
            </w:pPr>
            <w:r w:rsidRPr="00097608">
              <w:rPr>
                <w:sz w:val="22"/>
                <w:szCs w:val="22"/>
              </w:rPr>
              <w:t>10</w:t>
            </w:r>
            <w:r w:rsidR="00D77D1A">
              <w:rPr>
                <w:sz w:val="22"/>
                <w:szCs w:val="22"/>
              </w:rPr>
              <w:t>4</w:t>
            </w:r>
            <w:r w:rsidRPr="00097608">
              <w:rPr>
                <w:sz w:val="22"/>
                <w:szCs w:val="22"/>
              </w:rPr>
              <w:t>,6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3A1E28" w:rsidRDefault="006B1FDB" w:rsidP="003A1E28">
            <w:pPr>
              <w:jc w:val="center"/>
              <w:rPr>
                <w:sz w:val="22"/>
                <w:szCs w:val="22"/>
              </w:rPr>
            </w:pPr>
            <w:r w:rsidRPr="003A1E28">
              <w:rPr>
                <w:sz w:val="22"/>
                <w:szCs w:val="22"/>
              </w:rPr>
              <w:t>10</w:t>
            </w:r>
            <w:r w:rsidR="003A1E28">
              <w:rPr>
                <w:sz w:val="22"/>
                <w:szCs w:val="22"/>
              </w:rPr>
              <w:t>6</w:t>
            </w:r>
            <w:r w:rsidRPr="003A1E28">
              <w:rPr>
                <w:sz w:val="22"/>
                <w:szCs w:val="22"/>
              </w:rPr>
              <w:t>,</w:t>
            </w:r>
            <w:r w:rsidR="003A1E28">
              <w:rPr>
                <w:sz w:val="22"/>
                <w:szCs w:val="22"/>
              </w:rPr>
              <w:t>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3A1E28" w:rsidRDefault="006B1FDB" w:rsidP="003A1E28">
            <w:pPr>
              <w:jc w:val="center"/>
              <w:rPr>
                <w:sz w:val="22"/>
                <w:szCs w:val="22"/>
              </w:rPr>
            </w:pPr>
            <w:r w:rsidRPr="003A1E28">
              <w:rPr>
                <w:sz w:val="22"/>
                <w:szCs w:val="22"/>
              </w:rPr>
              <w:t>10</w:t>
            </w:r>
            <w:r w:rsidR="003A1E28">
              <w:rPr>
                <w:sz w:val="22"/>
                <w:szCs w:val="22"/>
              </w:rPr>
              <w:t>6</w:t>
            </w:r>
            <w:r w:rsidRPr="003A1E28">
              <w:rPr>
                <w:sz w:val="22"/>
                <w:szCs w:val="22"/>
              </w:rPr>
              <w:t>,</w:t>
            </w:r>
            <w:r w:rsidR="003A1E28">
              <w:rPr>
                <w:sz w:val="22"/>
                <w:szCs w:val="22"/>
              </w:rPr>
              <w:t>5</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3A1E28" w:rsidRDefault="006B1FDB" w:rsidP="003A1E28">
            <w:pPr>
              <w:jc w:val="center"/>
              <w:rPr>
                <w:sz w:val="22"/>
                <w:szCs w:val="22"/>
              </w:rPr>
            </w:pPr>
            <w:r w:rsidRPr="003A1E28">
              <w:rPr>
                <w:sz w:val="22"/>
                <w:szCs w:val="22"/>
              </w:rPr>
              <w:t>10</w:t>
            </w:r>
            <w:r w:rsidR="003A1E28">
              <w:rPr>
                <w:sz w:val="22"/>
                <w:szCs w:val="22"/>
              </w:rPr>
              <w:t>7</w:t>
            </w:r>
            <w:r w:rsidRPr="003A1E28">
              <w:rPr>
                <w:sz w:val="22"/>
                <w:szCs w:val="22"/>
              </w:rPr>
              <w:t>,</w:t>
            </w:r>
            <w:r w:rsidR="003A1E28">
              <w:rPr>
                <w:sz w:val="22"/>
                <w:szCs w:val="22"/>
              </w:rPr>
              <w:t>0</w:t>
            </w:r>
          </w:p>
        </w:tc>
      </w:tr>
      <w:tr w:rsidR="006B1FDB" w:rsidRPr="00097608" w:rsidTr="00D77D1A">
        <w:trPr>
          <w:trHeight w:val="9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FF0D77" w:rsidP="00097608">
            <w:pPr>
              <w:jc w:val="center"/>
              <w:rPr>
                <w:sz w:val="22"/>
                <w:szCs w:val="22"/>
              </w:rPr>
            </w:pPr>
            <w:r>
              <w:rPr>
                <w:sz w:val="22"/>
                <w:szCs w:val="22"/>
              </w:rPr>
              <w:t>1.13.</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Среднесписочная численность работников предприятий и организаций - всего</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чел.</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3A1E28" w:rsidRDefault="00D77D1A" w:rsidP="00D77D1A">
            <w:pPr>
              <w:jc w:val="center"/>
              <w:rPr>
                <w:sz w:val="22"/>
                <w:szCs w:val="22"/>
              </w:rPr>
            </w:pPr>
            <w:r w:rsidRPr="003A1E28">
              <w:rPr>
                <w:sz w:val="22"/>
                <w:szCs w:val="22"/>
              </w:rPr>
              <w:t>7 380,0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3A1E28" w:rsidRDefault="006B1FDB" w:rsidP="003A1E28">
            <w:pPr>
              <w:jc w:val="center"/>
              <w:rPr>
                <w:sz w:val="22"/>
                <w:szCs w:val="22"/>
              </w:rPr>
            </w:pPr>
            <w:r w:rsidRPr="003A1E28">
              <w:rPr>
                <w:sz w:val="22"/>
                <w:szCs w:val="22"/>
              </w:rPr>
              <w:t xml:space="preserve">7 </w:t>
            </w:r>
            <w:r w:rsidR="003A1E28" w:rsidRPr="003A1E28">
              <w:rPr>
                <w:sz w:val="22"/>
                <w:szCs w:val="22"/>
              </w:rPr>
              <w:t>420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3A1E28" w:rsidRDefault="003A1E28" w:rsidP="006B1FDB">
            <w:pPr>
              <w:jc w:val="center"/>
              <w:rPr>
                <w:sz w:val="22"/>
                <w:szCs w:val="22"/>
              </w:rPr>
            </w:pPr>
            <w:r w:rsidRPr="003A1E28">
              <w:rPr>
                <w:sz w:val="22"/>
                <w:szCs w:val="22"/>
              </w:rPr>
              <w:t>7 600</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3A1E28" w:rsidRDefault="003A1E28" w:rsidP="00C5395F">
            <w:pPr>
              <w:jc w:val="center"/>
              <w:rPr>
                <w:sz w:val="22"/>
                <w:szCs w:val="22"/>
              </w:rPr>
            </w:pPr>
            <w:r w:rsidRPr="003A1E28">
              <w:rPr>
                <w:sz w:val="22"/>
                <w:szCs w:val="22"/>
              </w:rPr>
              <w:t xml:space="preserve">7 </w:t>
            </w:r>
            <w:r w:rsidR="00C5395F">
              <w:rPr>
                <w:sz w:val="22"/>
                <w:szCs w:val="22"/>
              </w:rPr>
              <w:t>920</w:t>
            </w:r>
          </w:p>
        </w:tc>
      </w:tr>
      <w:tr w:rsidR="006B1FDB" w:rsidRPr="00097608" w:rsidTr="00D77D1A">
        <w:trPr>
          <w:trHeight w:val="285"/>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FF0D77" w:rsidP="00097608">
            <w:pPr>
              <w:jc w:val="center"/>
              <w:rPr>
                <w:sz w:val="22"/>
                <w:szCs w:val="22"/>
              </w:rPr>
            </w:pPr>
            <w:r>
              <w:rPr>
                <w:sz w:val="22"/>
                <w:szCs w:val="22"/>
              </w:rPr>
              <w:t>1.13</w:t>
            </w:r>
            <w:r w:rsidR="006B1FDB" w:rsidRPr="00097608">
              <w:rPr>
                <w:sz w:val="22"/>
                <w:szCs w:val="22"/>
              </w:rPr>
              <w:t>.1</w:t>
            </w:r>
            <w:r>
              <w:rPr>
                <w:sz w:val="22"/>
                <w:szCs w:val="22"/>
              </w:rPr>
              <w:t>.</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к предыдущему году</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D77D1A">
            <w:pPr>
              <w:jc w:val="center"/>
              <w:rPr>
                <w:sz w:val="22"/>
                <w:szCs w:val="22"/>
              </w:rPr>
            </w:pPr>
            <w:r w:rsidRPr="00097608">
              <w:rPr>
                <w:sz w:val="22"/>
                <w:szCs w:val="22"/>
              </w:rPr>
              <w:t>9</w:t>
            </w:r>
            <w:r w:rsidR="00D77D1A">
              <w:rPr>
                <w:sz w:val="22"/>
                <w:szCs w:val="22"/>
              </w:rPr>
              <w:t>8</w:t>
            </w:r>
            <w:r w:rsidRPr="00097608">
              <w:rPr>
                <w:sz w:val="22"/>
                <w:szCs w:val="22"/>
              </w:rPr>
              <w:t>,</w:t>
            </w:r>
            <w:r w:rsidR="00D77D1A">
              <w:rPr>
                <w:sz w:val="22"/>
                <w:szCs w:val="22"/>
              </w:rPr>
              <w:t>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FD656F">
            <w:pPr>
              <w:jc w:val="center"/>
              <w:rPr>
                <w:sz w:val="22"/>
                <w:szCs w:val="22"/>
              </w:rPr>
            </w:pPr>
            <w:r w:rsidRPr="00097608">
              <w:rPr>
                <w:sz w:val="22"/>
                <w:szCs w:val="22"/>
              </w:rPr>
              <w:t>100,</w:t>
            </w:r>
            <w:r w:rsidR="00FD656F">
              <w:rPr>
                <w:sz w:val="22"/>
                <w:szCs w:val="22"/>
              </w:rPr>
              <w:t>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FD656F">
            <w:pPr>
              <w:jc w:val="center"/>
              <w:rPr>
                <w:sz w:val="22"/>
                <w:szCs w:val="22"/>
              </w:rPr>
            </w:pPr>
            <w:r w:rsidRPr="00097608">
              <w:rPr>
                <w:sz w:val="22"/>
                <w:szCs w:val="22"/>
              </w:rPr>
              <w:t>10</w:t>
            </w:r>
            <w:r w:rsidR="00FD656F">
              <w:rPr>
                <w:sz w:val="22"/>
                <w:szCs w:val="22"/>
              </w:rPr>
              <w:t>1</w:t>
            </w:r>
            <w:r w:rsidRPr="00097608">
              <w:rPr>
                <w:sz w:val="22"/>
                <w:szCs w:val="22"/>
              </w:rPr>
              <w:t>,</w:t>
            </w:r>
            <w:r w:rsidR="00FD656F">
              <w:rPr>
                <w:sz w:val="22"/>
                <w:szCs w:val="22"/>
              </w:rPr>
              <w:t>3</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C5395F">
            <w:pPr>
              <w:jc w:val="center"/>
              <w:rPr>
                <w:sz w:val="22"/>
                <w:szCs w:val="22"/>
              </w:rPr>
            </w:pPr>
            <w:r w:rsidRPr="00097608">
              <w:rPr>
                <w:sz w:val="22"/>
                <w:szCs w:val="22"/>
              </w:rPr>
              <w:t>10</w:t>
            </w:r>
            <w:r w:rsidR="00C5395F">
              <w:rPr>
                <w:sz w:val="22"/>
                <w:szCs w:val="22"/>
              </w:rPr>
              <w:t>0</w:t>
            </w:r>
            <w:r w:rsidRPr="00097608">
              <w:rPr>
                <w:sz w:val="22"/>
                <w:szCs w:val="22"/>
              </w:rPr>
              <w:t>,</w:t>
            </w:r>
            <w:r w:rsidR="00C5395F">
              <w:rPr>
                <w:sz w:val="22"/>
                <w:szCs w:val="22"/>
              </w:rPr>
              <w:t>3</w:t>
            </w:r>
          </w:p>
        </w:tc>
      </w:tr>
      <w:tr w:rsidR="006B1FDB" w:rsidRPr="00097608" w:rsidTr="00D77D1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FF0D77" w:rsidP="00097608">
            <w:pPr>
              <w:jc w:val="center"/>
              <w:rPr>
                <w:sz w:val="22"/>
                <w:szCs w:val="22"/>
              </w:rPr>
            </w:pPr>
            <w:r>
              <w:rPr>
                <w:sz w:val="22"/>
                <w:szCs w:val="22"/>
              </w:rPr>
              <w:t>1.14.</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 xml:space="preserve">Среднемесячная заработная плата одного работника - всего   </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руб.</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812A8A" w:rsidRDefault="006B1FDB" w:rsidP="00D77D1A">
            <w:pPr>
              <w:jc w:val="center"/>
              <w:rPr>
                <w:sz w:val="22"/>
                <w:szCs w:val="22"/>
              </w:rPr>
            </w:pPr>
            <w:r w:rsidRPr="00812A8A">
              <w:rPr>
                <w:sz w:val="22"/>
                <w:szCs w:val="22"/>
              </w:rPr>
              <w:t>2</w:t>
            </w:r>
            <w:r w:rsidR="00D77D1A" w:rsidRPr="00812A8A">
              <w:rPr>
                <w:sz w:val="22"/>
                <w:szCs w:val="22"/>
              </w:rPr>
              <w:t>2567,4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C22BB5" w:rsidRDefault="00C22BB5" w:rsidP="006B1FDB">
            <w:pPr>
              <w:jc w:val="center"/>
              <w:rPr>
                <w:sz w:val="22"/>
                <w:szCs w:val="22"/>
              </w:rPr>
            </w:pPr>
            <w:r w:rsidRPr="00C22BB5">
              <w:rPr>
                <w:sz w:val="22"/>
                <w:szCs w:val="22"/>
              </w:rPr>
              <w:t>30421,8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C22BB5" w:rsidRDefault="00C22BB5" w:rsidP="006B1FDB">
            <w:pPr>
              <w:jc w:val="center"/>
              <w:rPr>
                <w:sz w:val="22"/>
                <w:szCs w:val="22"/>
              </w:rPr>
            </w:pPr>
            <w:r w:rsidRPr="00C22BB5">
              <w:rPr>
                <w:sz w:val="22"/>
                <w:szCs w:val="22"/>
              </w:rPr>
              <w:t>38208,1</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C22BB5" w:rsidRDefault="00C22BB5" w:rsidP="006B1FDB">
            <w:pPr>
              <w:jc w:val="center"/>
              <w:rPr>
                <w:sz w:val="22"/>
                <w:szCs w:val="22"/>
              </w:rPr>
            </w:pPr>
            <w:r w:rsidRPr="00C22BB5">
              <w:rPr>
                <w:sz w:val="22"/>
                <w:szCs w:val="22"/>
              </w:rPr>
              <w:t>49713,0</w:t>
            </w:r>
          </w:p>
        </w:tc>
      </w:tr>
      <w:tr w:rsidR="006B1FDB" w:rsidRPr="00C22BB5" w:rsidTr="00D77D1A">
        <w:trPr>
          <w:trHeight w:val="33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FF0D77" w:rsidP="00097608">
            <w:pPr>
              <w:jc w:val="center"/>
              <w:rPr>
                <w:sz w:val="22"/>
                <w:szCs w:val="22"/>
              </w:rPr>
            </w:pPr>
            <w:r>
              <w:rPr>
                <w:sz w:val="22"/>
                <w:szCs w:val="22"/>
              </w:rPr>
              <w:t>1.14</w:t>
            </w:r>
            <w:r w:rsidR="006B1FDB" w:rsidRPr="00097608">
              <w:rPr>
                <w:sz w:val="22"/>
                <w:szCs w:val="22"/>
              </w:rPr>
              <w:t>.1</w:t>
            </w:r>
            <w:r>
              <w:rPr>
                <w:sz w:val="22"/>
                <w:szCs w:val="22"/>
              </w:rPr>
              <w:t>.</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к предыдущему году</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812A8A" w:rsidRDefault="00D77D1A" w:rsidP="006B1FDB">
            <w:pPr>
              <w:jc w:val="center"/>
              <w:rPr>
                <w:sz w:val="22"/>
                <w:szCs w:val="22"/>
              </w:rPr>
            </w:pPr>
            <w:r w:rsidRPr="00812A8A">
              <w:rPr>
                <w:sz w:val="22"/>
                <w:szCs w:val="22"/>
              </w:rPr>
              <w:t>106,4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8F7C6E" w:rsidRDefault="006B1FDB" w:rsidP="00C22BB5">
            <w:pPr>
              <w:jc w:val="center"/>
              <w:rPr>
                <w:sz w:val="22"/>
                <w:szCs w:val="22"/>
                <w:highlight w:val="green"/>
              </w:rPr>
            </w:pPr>
            <w:r w:rsidRPr="00C22BB5">
              <w:rPr>
                <w:sz w:val="22"/>
                <w:szCs w:val="22"/>
              </w:rPr>
              <w:t>106,</w:t>
            </w:r>
            <w:r w:rsidR="00C22BB5" w:rsidRPr="00C22BB5">
              <w:rPr>
                <w:sz w:val="22"/>
                <w:szCs w:val="22"/>
              </w:rPr>
              <w:t>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8F7C6E" w:rsidRDefault="006B1FDB" w:rsidP="00C22BB5">
            <w:pPr>
              <w:jc w:val="center"/>
              <w:rPr>
                <w:sz w:val="22"/>
                <w:szCs w:val="22"/>
                <w:highlight w:val="green"/>
              </w:rPr>
            </w:pPr>
            <w:r w:rsidRPr="00C22BB5">
              <w:rPr>
                <w:sz w:val="22"/>
                <w:szCs w:val="22"/>
              </w:rPr>
              <w:t>10</w:t>
            </w:r>
            <w:r w:rsidR="00C22BB5" w:rsidRPr="00C22BB5">
              <w:rPr>
                <w:sz w:val="22"/>
                <w:szCs w:val="22"/>
              </w:rPr>
              <w:t>4</w:t>
            </w:r>
            <w:r w:rsidRPr="00C22BB5">
              <w:rPr>
                <w:sz w:val="22"/>
                <w:szCs w:val="22"/>
              </w:rPr>
              <w:t>,</w:t>
            </w:r>
            <w:r w:rsidR="00C22BB5" w:rsidRPr="00C22BB5">
              <w:rPr>
                <w:sz w:val="22"/>
                <w:szCs w:val="22"/>
              </w:rPr>
              <w:t>6</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C22BB5" w:rsidRDefault="006B1FDB" w:rsidP="00C22BB5">
            <w:pPr>
              <w:jc w:val="center"/>
              <w:rPr>
                <w:sz w:val="22"/>
                <w:szCs w:val="22"/>
              </w:rPr>
            </w:pPr>
            <w:r w:rsidRPr="00C22BB5">
              <w:rPr>
                <w:sz w:val="22"/>
                <w:szCs w:val="22"/>
              </w:rPr>
              <w:t>10</w:t>
            </w:r>
            <w:r w:rsidR="00C22BB5" w:rsidRPr="00C22BB5">
              <w:rPr>
                <w:sz w:val="22"/>
                <w:szCs w:val="22"/>
              </w:rPr>
              <w:t>6</w:t>
            </w:r>
            <w:r w:rsidRPr="00C22BB5">
              <w:rPr>
                <w:sz w:val="22"/>
                <w:szCs w:val="22"/>
              </w:rPr>
              <w:t>,</w:t>
            </w:r>
            <w:r w:rsidR="00C22BB5" w:rsidRPr="00C22BB5">
              <w:rPr>
                <w:sz w:val="22"/>
                <w:szCs w:val="22"/>
              </w:rPr>
              <w:t>7</w:t>
            </w:r>
          </w:p>
        </w:tc>
      </w:tr>
      <w:tr w:rsidR="006B1FDB" w:rsidRPr="00097608" w:rsidTr="00D77D1A">
        <w:trPr>
          <w:trHeight w:val="315"/>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FF0D77" w:rsidP="00097608">
            <w:pPr>
              <w:jc w:val="center"/>
              <w:rPr>
                <w:sz w:val="22"/>
                <w:szCs w:val="22"/>
              </w:rPr>
            </w:pPr>
            <w:r>
              <w:rPr>
                <w:sz w:val="22"/>
                <w:szCs w:val="22"/>
              </w:rPr>
              <w:t>1.15.</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Денежные доходы населения - всего</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A4048F">
            <w:pPr>
              <w:jc w:val="center"/>
              <w:rPr>
                <w:sz w:val="22"/>
                <w:szCs w:val="22"/>
              </w:rPr>
            </w:pPr>
            <w:r w:rsidRPr="00097608">
              <w:rPr>
                <w:sz w:val="22"/>
                <w:szCs w:val="22"/>
              </w:rPr>
              <w:t xml:space="preserve">4 </w:t>
            </w:r>
            <w:r w:rsidR="00A4048F">
              <w:rPr>
                <w:sz w:val="22"/>
                <w:szCs w:val="22"/>
              </w:rPr>
              <w:t>953115,7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6 426 112,8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8 588 226,5</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11 754 724,3</w:t>
            </w:r>
          </w:p>
        </w:tc>
      </w:tr>
      <w:tr w:rsidR="006B1FDB" w:rsidRPr="00097608" w:rsidTr="00D77D1A">
        <w:trPr>
          <w:trHeight w:val="9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6B1FDB" w:rsidP="00097608">
            <w:pPr>
              <w:jc w:val="center"/>
              <w:rPr>
                <w:sz w:val="22"/>
                <w:szCs w:val="22"/>
              </w:rPr>
            </w:pPr>
            <w:r w:rsidRPr="00097608">
              <w:rPr>
                <w:sz w:val="22"/>
                <w:szCs w:val="22"/>
              </w:rPr>
              <w:t>1.</w:t>
            </w:r>
            <w:r w:rsidR="00FF0D77">
              <w:rPr>
                <w:sz w:val="22"/>
                <w:szCs w:val="22"/>
              </w:rPr>
              <w:t>16.</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 xml:space="preserve">Денежные доходы на душу населения (в среднем за месяц)             </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руб.</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097608" w:rsidRDefault="00A4048F" w:rsidP="006B1FDB">
            <w:pPr>
              <w:jc w:val="center"/>
              <w:rPr>
                <w:sz w:val="22"/>
                <w:szCs w:val="22"/>
              </w:rPr>
            </w:pPr>
            <w:r>
              <w:rPr>
                <w:sz w:val="22"/>
                <w:szCs w:val="22"/>
              </w:rPr>
              <w:t>15917,0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20 529,4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27 410,4</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37 387,8</w:t>
            </w:r>
          </w:p>
        </w:tc>
      </w:tr>
      <w:tr w:rsidR="006B1FDB" w:rsidRPr="00097608" w:rsidTr="00D77D1A">
        <w:trPr>
          <w:trHeight w:val="345"/>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FF0D77" w:rsidP="00097608">
            <w:pPr>
              <w:jc w:val="center"/>
              <w:rPr>
                <w:sz w:val="22"/>
                <w:szCs w:val="22"/>
              </w:rPr>
            </w:pPr>
            <w:r>
              <w:rPr>
                <w:sz w:val="22"/>
                <w:szCs w:val="22"/>
              </w:rPr>
              <w:t>1.16</w:t>
            </w:r>
            <w:r w:rsidR="006B1FDB" w:rsidRPr="00097608">
              <w:rPr>
                <w:sz w:val="22"/>
                <w:szCs w:val="22"/>
              </w:rPr>
              <w:t>.1</w:t>
            </w:r>
            <w:r>
              <w:rPr>
                <w:sz w:val="22"/>
                <w:szCs w:val="22"/>
              </w:rPr>
              <w:t>.</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 xml:space="preserve">темп роста к предыдущему году          </w:t>
            </w:r>
          </w:p>
        </w:tc>
        <w:tc>
          <w:tcPr>
            <w:tcW w:w="1175"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jc w:val="center"/>
              <w:rPr>
                <w:sz w:val="22"/>
                <w:szCs w:val="22"/>
              </w:rPr>
            </w:pPr>
            <w:r w:rsidRPr="00097608">
              <w:rPr>
                <w:sz w:val="22"/>
                <w:szCs w:val="22"/>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105,0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106,0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109,0</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110,0</w:t>
            </w:r>
          </w:p>
        </w:tc>
      </w:tr>
      <w:tr w:rsidR="006B1FDB" w:rsidRPr="00097608" w:rsidTr="00D77D1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rsidR="006B1FDB" w:rsidRPr="00097608" w:rsidRDefault="006B1FDB" w:rsidP="00FF0D77">
            <w:pPr>
              <w:jc w:val="center"/>
              <w:rPr>
                <w:sz w:val="22"/>
                <w:szCs w:val="22"/>
              </w:rPr>
            </w:pPr>
            <w:r w:rsidRPr="00097608">
              <w:rPr>
                <w:sz w:val="22"/>
                <w:szCs w:val="22"/>
              </w:rPr>
              <w:t>1.</w:t>
            </w:r>
            <w:r w:rsidR="00FF0D77">
              <w:rPr>
                <w:sz w:val="22"/>
                <w:szCs w:val="22"/>
              </w:rPr>
              <w:t>17.</w:t>
            </w:r>
          </w:p>
        </w:tc>
        <w:tc>
          <w:tcPr>
            <w:tcW w:w="2936" w:type="dxa"/>
            <w:tcBorders>
              <w:top w:val="nil"/>
              <w:left w:val="nil"/>
              <w:bottom w:val="single" w:sz="4" w:space="0" w:color="auto"/>
              <w:right w:val="single" w:sz="4" w:space="0" w:color="auto"/>
            </w:tcBorders>
            <w:shd w:val="clear" w:color="auto" w:fill="auto"/>
            <w:vAlign w:val="center"/>
            <w:hideMark/>
          </w:tcPr>
          <w:p w:rsidR="006B1FDB" w:rsidRPr="00097608" w:rsidRDefault="006B1FDB" w:rsidP="00097608">
            <w:pPr>
              <w:rPr>
                <w:sz w:val="22"/>
                <w:szCs w:val="22"/>
              </w:rPr>
            </w:pPr>
            <w:r w:rsidRPr="00097608">
              <w:rPr>
                <w:sz w:val="22"/>
                <w:szCs w:val="22"/>
              </w:rPr>
              <w:t xml:space="preserve">Численность  безработных зарегистрированных в службах занятости (на конец периода) </w:t>
            </w:r>
          </w:p>
        </w:tc>
        <w:tc>
          <w:tcPr>
            <w:tcW w:w="1175"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097608">
            <w:pPr>
              <w:jc w:val="center"/>
              <w:rPr>
                <w:sz w:val="22"/>
                <w:szCs w:val="22"/>
              </w:rPr>
            </w:pPr>
            <w:r w:rsidRPr="00097608">
              <w:rPr>
                <w:sz w:val="22"/>
                <w:szCs w:val="22"/>
              </w:rPr>
              <w:t>чел.</w:t>
            </w:r>
          </w:p>
        </w:tc>
        <w:tc>
          <w:tcPr>
            <w:tcW w:w="1275"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A4048F">
            <w:pPr>
              <w:jc w:val="center"/>
              <w:rPr>
                <w:sz w:val="22"/>
                <w:szCs w:val="22"/>
              </w:rPr>
            </w:pPr>
            <w:r w:rsidRPr="00097608">
              <w:rPr>
                <w:sz w:val="22"/>
                <w:szCs w:val="22"/>
              </w:rPr>
              <w:t>15</w:t>
            </w:r>
            <w:r w:rsidR="00A4048F">
              <w:rPr>
                <w:sz w:val="22"/>
                <w:szCs w:val="22"/>
              </w:rPr>
              <w:t>0</w:t>
            </w:r>
            <w:r w:rsidRPr="00097608">
              <w:rPr>
                <w:sz w:val="22"/>
                <w:szCs w:val="22"/>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144,0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138,0</w:t>
            </w:r>
          </w:p>
        </w:tc>
        <w:tc>
          <w:tcPr>
            <w:tcW w:w="1459" w:type="dxa"/>
            <w:tcBorders>
              <w:top w:val="nil"/>
              <w:left w:val="nil"/>
              <w:bottom w:val="single" w:sz="4" w:space="0" w:color="auto"/>
              <w:right w:val="single" w:sz="4" w:space="0" w:color="auto"/>
            </w:tcBorders>
            <w:shd w:val="clear" w:color="auto" w:fill="auto"/>
            <w:noWrap/>
            <w:vAlign w:val="center"/>
            <w:hideMark/>
          </w:tcPr>
          <w:p w:rsidR="006B1FDB" w:rsidRPr="00097608" w:rsidRDefault="006B1FDB" w:rsidP="006B1FDB">
            <w:pPr>
              <w:jc w:val="center"/>
              <w:rPr>
                <w:sz w:val="22"/>
                <w:szCs w:val="22"/>
              </w:rPr>
            </w:pPr>
            <w:r w:rsidRPr="00097608">
              <w:rPr>
                <w:sz w:val="22"/>
                <w:szCs w:val="22"/>
              </w:rPr>
              <w:t>129,0</w:t>
            </w:r>
          </w:p>
        </w:tc>
      </w:tr>
    </w:tbl>
    <w:p w:rsidR="00CE70AE" w:rsidRDefault="00CE70AE" w:rsidP="004A1A2A">
      <w:pPr>
        <w:spacing w:line="276" w:lineRule="auto"/>
        <w:ind w:firstLine="540"/>
        <w:jc w:val="both"/>
        <w:rPr>
          <w:sz w:val="28"/>
          <w:szCs w:val="28"/>
        </w:rPr>
      </w:pPr>
    </w:p>
    <w:p w:rsidR="00133DD5" w:rsidRDefault="00D07357" w:rsidP="00125FE6">
      <w:pPr>
        <w:numPr>
          <w:ilvl w:val="0"/>
          <w:numId w:val="9"/>
        </w:numPr>
        <w:ind w:left="1276"/>
        <w:jc w:val="both"/>
        <w:rPr>
          <w:b/>
          <w:sz w:val="28"/>
          <w:szCs w:val="28"/>
        </w:rPr>
      </w:pPr>
      <w:r w:rsidRPr="00D07357">
        <w:rPr>
          <w:b/>
          <w:sz w:val="28"/>
          <w:szCs w:val="28"/>
        </w:rPr>
        <w:t>Конкурентные преимущества АМР</w:t>
      </w:r>
    </w:p>
    <w:p w:rsidR="00B2350A" w:rsidRDefault="00B2350A" w:rsidP="00125FE6">
      <w:pPr>
        <w:ind w:left="1276"/>
        <w:jc w:val="both"/>
        <w:rPr>
          <w:b/>
          <w:sz w:val="28"/>
          <w:szCs w:val="28"/>
        </w:rPr>
      </w:pPr>
    </w:p>
    <w:p w:rsidR="00FA3EA8" w:rsidRPr="00FA3EA8" w:rsidRDefault="00FA3EA8" w:rsidP="00125FE6">
      <w:pPr>
        <w:ind w:firstLine="709"/>
        <w:jc w:val="both"/>
        <w:rPr>
          <w:sz w:val="28"/>
          <w:szCs w:val="28"/>
        </w:rPr>
      </w:pPr>
      <w:r w:rsidRPr="00FA3EA8">
        <w:rPr>
          <w:sz w:val="28"/>
          <w:szCs w:val="28"/>
        </w:rPr>
        <w:t xml:space="preserve">Наличие плодородной земли - 110 тыс. га позволит увеличить объемы производства сельскохозяйственной продукции: </w:t>
      </w:r>
    </w:p>
    <w:p w:rsidR="00FA3EA8" w:rsidRPr="00FA3EA8" w:rsidRDefault="00FA3EA8" w:rsidP="00125FE6">
      <w:pPr>
        <w:ind w:firstLine="709"/>
        <w:jc w:val="both"/>
        <w:rPr>
          <w:sz w:val="28"/>
          <w:szCs w:val="28"/>
        </w:rPr>
      </w:pPr>
      <w:r w:rsidRPr="00FA3EA8">
        <w:rPr>
          <w:sz w:val="28"/>
          <w:szCs w:val="28"/>
        </w:rPr>
        <w:t>Мощности и кадры в строительстве автомобильных дорог позволят нарастить объемы  работ по строительству и реконструкции автомобильных дорог свыше 3,0 млрд. руб. в год к 20</w:t>
      </w:r>
      <w:r w:rsidR="0043657E">
        <w:rPr>
          <w:sz w:val="28"/>
          <w:szCs w:val="28"/>
        </w:rPr>
        <w:t>3</w:t>
      </w:r>
      <w:r w:rsidRPr="00FA3EA8">
        <w:rPr>
          <w:sz w:val="28"/>
          <w:szCs w:val="28"/>
        </w:rPr>
        <w:t>0 г.</w:t>
      </w:r>
    </w:p>
    <w:p w:rsidR="00FA3EA8" w:rsidRPr="00FA3EA8" w:rsidRDefault="00FA3EA8" w:rsidP="00125FE6">
      <w:pPr>
        <w:ind w:firstLine="709"/>
        <w:jc w:val="both"/>
        <w:rPr>
          <w:sz w:val="28"/>
          <w:szCs w:val="28"/>
        </w:rPr>
      </w:pPr>
      <w:r w:rsidRPr="00FA3EA8">
        <w:rPr>
          <w:sz w:val="28"/>
          <w:szCs w:val="28"/>
        </w:rPr>
        <w:t>Мощности и кадры в отрасли строительных материалов, в совокупности с наличием земельных участков позволят нарастить объемы производства строительной продукции до 355 млн. руб. к 20</w:t>
      </w:r>
      <w:r w:rsidR="0043657E">
        <w:rPr>
          <w:sz w:val="28"/>
          <w:szCs w:val="28"/>
        </w:rPr>
        <w:t>3</w:t>
      </w:r>
      <w:r w:rsidRPr="00FA3EA8">
        <w:rPr>
          <w:sz w:val="28"/>
          <w:szCs w:val="28"/>
        </w:rPr>
        <w:t>0 г.</w:t>
      </w:r>
    </w:p>
    <w:p w:rsidR="00FA3EA8" w:rsidRPr="00FA3EA8" w:rsidRDefault="00FA3EA8" w:rsidP="00125FE6">
      <w:pPr>
        <w:ind w:firstLine="709"/>
        <w:jc w:val="both"/>
        <w:rPr>
          <w:sz w:val="28"/>
          <w:szCs w:val="28"/>
        </w:rPr>
      </w:pPr>
      <w:r w:rsidRPr="00FA3EA8">
        <w:rPr>
          <w:sz w:val="28"/>
          <w:szCs w:val="28"/>
        </w:rPr>
        <w:t>Свободные производственные площади, обеспеченные энергетическими мощностями позволяют организовать к 20</w:t>
      </w:r>
      <w:r w:rsidR="0043657E">
        <w:rPr>
          <w:sz w:val="28"/>
          <w:szCs w:val="28"/>
        </w:rPr>
        <w:t>3</w:t>
      </w:r>
      <w:r w:rsidRPr="00FA3EA8">
        <w:rPr>
          <w:sz w:val="28"/>
          <w:szCs w:val="28"/>
        </w:rPr>
        <w:t>0 г</w:t>
      </w:r>
      <w:r w:rsidR="00AB0B6C">
        <w:rPr>
          <w:sz w:val="28"/>
          <w:szCs w:val="28"/>
        </w:rPr>
        <w:t xml:space="preserve">  </w:t>
      </w:r>
      <w:r w:rsidRPr="00FA3EA8">
        <w:rPr>
          <w:sz w:val="28"/>
          <w:szCs w:val="28"/>
        </w:rPr>
        <w:t xml:space="preserve">1 - 2 промышленных площадки с использованием частного капитала, с числом занятых порядка </w:t>
      </w:r>
      <w:r w:rsidR="0043657E">
        <w:rPr>
          <w:sz w:val="28"/>
          <w:szCs w:val="28"/>
        </w:rPr>
        <w:t>1</w:t>
      </w:r>
      <w:r w:rsidRPr="00FA3EA8">
        <w:rPr>
          <w:sz w:val="28"/>
          <w:szCs w:val="28"/>
        </w:rPr>
        <w:t>50 человек.</w:t>
      </w:r>
    </w:p>
    <w:p w:rsidR="00FA3EA8" w:rsidRDefault="00FA3EA8" w:rsidP="00125FE6">
      <w:pPr>
        <w:ind w:firstLine="709"/>
        <w:jc w:val="both"/>
        <w:rPr>
          <w:sz w:val="28"/>
          <w:szCs w:val="28"/>
        </w:rPr>
      </w:pPr>
      <w:r w:rsidRPr="00FA3EA8">
        <w:rPr>
          <w:sz w:val="28"/>
          <w:szCs w:val="28"/>
        </w:rPr>
        <w:t>Берег реки Кама позволяет развивать рыболовство, туризм, организовывать логистические центры по перевалке грузов речным транспортом.</w:t>
      </w:r>
    </w:p>
    <w:p w:rsidR="00125FE6" w:rsidRDefault="00125FE6" w:rsidP="00125FE6">
      <w:pPr>
        <w:ind w:firstLine="709"/>
        <w:jc w:val="both"/>
        <w:rPr>
          <w:sz w:val="28"/>
          <w:szCs w:val="28"/>
        </w:rPr>
      </w:pPr>
    </w:p>
    <w:p w:rsidR="00934D5D" w:rsidRDefault="00934D5D" w:rsidP="001E7BE8">
      <w:pPr>
        <w:pStyle w:val="1"/>
        <w:spacing w:before="0" w:after="0"/>
        <w:ind w:left="737"/>
        <w:jc w:val="both"/>
        <w:rPr>
          <w:rFonts w:ascii="Times New Roman" w:hAnsi="Times New Roman"/>
          <w:sz w:val="28"/>
        </w:rPr>
      </w:pPr>
      <w:bookmarkStart w:id="1" w:name="_Toc447628625"/>
    </w:p>
    <w:p w:rsidR="0093046E" w:rsidRDefault="0093046E" w:rsidP="001E7BE8">
      <w:pPr>
        <w:pStyle w:val="1"/>
        <w:spacing w:before="0" w:after="0"/>
        <w:ind w:left="737"/>
        <w:jc w:val="both"/>
        <w:rPr>
          <w:rFonts w:ascii="Times New Roman" w:hAnsi="Times New Roman"/>
          <w:sz w:val="28"/>
        </w:rPr>
      </w:pPr>
    </w:p>
    <w:p w:rsidR="000047FE" w:rsidRDefault="000047FE" w:rsidP="001E7BE8">
      <w:pPr>
        <w:pStyle w:val="1"/>
        <w:spacing w:before="0" w:after="0"/>
        <w:ind w:left="737"/>
        <w:jc w:val="both"/>
        <w:rPr>
          <w:rFonts w:ascii="Times New Roman" w:hAnsi="Times New Roman"/>
          <w:sz w:val="28"/>
        </w:rPr>
      </w:pPr>
      <w:r w:rsidRPr="004A1A2A">
        <w:rPr>
          <w:rFonts w:ascii="Times New Roman" w:hAnsi="Times New Roman"/>
          <w:sz w:val="28"/>
        </w:rPr>
        <w:t>4.1.</w:t>
      </w:r>
      <w:r w:rsidR="00ED50F0">
        <w:rPr>
          <w:rFonts w:ascii="Times New Roman" w:hAnsi="Times New Roman"/>
          <w:sz w:val="28"/>
        </w:rPr>
        <w:t xml:space="preserve"> </w:t>
      </w:r>
      <w:r w:rsidRPr="004A1A2A">
        <w:rPr>
          <w:rFonts w:ascii="Times New Roman" w:hAnsi="Times New Roman"/>
          <w:sz w:val="28"/>
        </w:rPr>
        <w:t>Транспортн</w:t>
      </w:r>
      <w:r w:rsidR="00A86019">
        <w:rPr>
          <w:rFonts w:ascii="Times New Roman" w:hAnsi="Times New Roman"/>
          <w:sz w:val="28"/>
        </w:rPr>
        <w:t>о</w:t>
      </w:r>
      <w:r w:rsidR="009C5F62">
        <w:rPr>
          <w:rFonts w:ascii="Times New Roman" w:hAnsi="Times New Roman"/>
          <w:sz w:val="28"/>
        </w:rPr>
        <w:t xml:space="preserve"> </w:t>
      </w:r>
      <w:r w:rsidRPr="004A1A2A">
        <w:rPr>
          <w:rFonts w:ascii="Times New Roman" w:hAnsi="Times New Roman"/>
          <w:sz w:val="28"/>
        </w:rPr>
        <w:t>-</w:t>
      </w:r>
      <w:r w:rsidR="009C5F62">
        <w:rPr>
          <w:rFonts w:ascii="Times New Roman" w:hAnsi="Times New Roman"/>
          <w:sz w:val="28"/>
        </w:rPr>
        <w:t xml:space="preserve"> </w:t>
      </w:r>
      <w:r w:rsidRPr="004A1A2A">
        <w:rPr>
          <w:rFonts w:ascii="Times New Roman" w:hAnsi="Times New Roman"/>
          <w:sz w:val="28"/>
        </w:rPr>
        <w:t>логистическая инфраструктура</w:t>
      </w:r>
      <w:bookmarkEnd w:id="1"/>
    </w:p>
    <w:p w:rsidR="00125FE6" w:rsidRPr="00125FE6" w:rsidRDefault="00125FE6" w:rsidP="001E7BE8"/>
    <w:p w:rsidR="001646AC" w:rsidRPr="0020691C" w:rsidRDefault="001646AC" w:rsidP="001E7BE8">
      <w:pPr>
        <w:pStyle w:val="a4"/>
        <w:spacing w:line="240" w:lineRule="auto"/>
        <w:rPr>
          <w:sz w:val="28"/>
          <w:szCs w:val="28"/>
        </w:rPr>
      </w:pPr>
      <w:r w:rsidRPr="0020691C">
        <w:rPr>
          <w:sz w:val="28"/>
          <w:szCs w:val="28"/>
        </w:rPr>
        <w:t xml:space="preserve">Алексеевский район расположен в центральной части Республики Татарстан, на левом берегу Камы, в ее нижнем течении. </w:t>
      </w:r>
    </w:p>
    <w:p w:rsidR="001646AC" w:rsidRPr="0020691C" w:rsidRDefault="001646AC" w:rsidP="00125FE6">
      <w:pPr>
        <w:pStyle w:val="a6"/>
        <w:ind w:firstLine="708"/>
        <w:rPr>
          <w:sz w:val="28"/>
          <w:szCs w:val="28"/>
        </w:rPr>
      </w:pPr>
      <w:r w:rsidRPr="0020691C">
        <w:rPr>
          <w:sz w:val="28"/>
        </w:rPr>
        <w:t>С западной стороны район граничит со Спасским и Алькеевским рай</w:t>
      </w:r>
      <w:r>
        <w:rPr>
          <w:sz w:val="28"/>
        </w:rPr>
        <w:t>оном, с</w:t>
      </w:r>
      <w:r w:rsidRPr="0020691C">
        <w:rPr>
          <w:sz w:val="28"/>
        </w:rPr>
        <w:t xml:space="preserve"> южной стороны с Нурлатским районом</w:t>
      </w:r>
      <w:r>
        <w:rPr>
          <w:sz w:val="28"/>
        </w:rPr>
        <w:t>, с</w:t>
      </w:r>
      <w:r w:rsidRPr="0020691C">
        <w:rPr>
          <w:sz w:val="28"/>
        </w:rPr>
        <w:t xml:space="preserve"> юго-восточной стороны с Аксубаевским районом</w:t>
      </w:r>
      <w:r>
        <w:rPr>
          <w:sz w:val="28"/>
        </w:rPr>
        <w:t>,</w:t>
      </w:r>
      <w:r w:rsidRPr="0020691C">
        <w:rPr>
          <w:sz w:val="28"/>
        </w:rPr>
        <w:t xml:space="preserve"> </w:t>
      </w:r>
      <w:r>
        <w:rPr>
          <w:sz w:val="28"/>
        </w:rPr>
        <w:t>с</w:t>
      </w:r>
      <w:r w:rsidRPr="0020691C">
        <w:rPr>
          <w:sz w:val="28"/>
        </w:rPr>
        <w:t xml:space="preserve"> восточной стороны района граничит с Чистопольским районом</w:t>
      </w:r>
      <w:r>
        <w:rPr>
          <w:sz w:val="28"/>
        </w:rPr>
        <w:t xml:space="preserve">. </w:t>
      </w:r>
      <w:r w:rsidRPr="0020691C">
        <w:rPr>
          <w:sz w:val="28"/>
          <w:szCs w:val="28"/>
        </w:rPr>
        <w:t>По территории района проходит Оренбургский тракт</w:t>
      </w:r>
      <w:r>
        <w:rPr>
          <w:sz w:val="28"/>
          <w:szCs w:val="28"/>
        </w:rPr>
        <w:t xml:space="preserve"> </w:t>
      </w:r>
      <w:r w:rsidR="0093046E">
        <w:rPr>
          <w:sz w:val="28"/>
          <w:szCs w:val="28"/>
        </w:rPr>
        <w:t>и строящаяс</w:t>
      </w:r>
      <w:r>
        <w:rPr>
          <w:sz w:val="28"/>
          <w:szCs w:val="28"/>
        </w:rPr>
        <w:t xml:space="preserve">я </w:t>
      </w:r>
      <w:r w:rsidR="00FA5DAE">
        <w:rPr>
          <w:sz w:val="28"/>
          <w:szCs w:val="28"/>
        </w:rPr>
        <w:t>авто</w:t>
      </w:r>
      <w:r>
        <w:rPr>
          <w:sz w:val="28"/>
          <w:szCs w:val="28"/>
        </w:rPr>
        <w:t>магистрал</w:t>
      </w:r>
      <w:r w:rsidR="0093046E">
        <w:rPr>
          <w:sz w:val="28"/>
          <w:szCs w:val="28"/>
        </w:rPr>
        <w:t>ь</w:t>
      </w:r>
      <w:r w:rsidRPr="0020691C">
        <w:rPr>
          <w:sz w:val="28"/>
          <w:szCs w:val="28"/>
        </w:rPr>
        <w:t xml:space="preserve">. </w:t>
      </w:r>
    </w:p>
    <w:p w:rsidR="000047FE" w:rsidRPr="002506BD" w:rsidRDefault="000047FE" w:rsidP="00125FE6">
      <w:pPr>
        <w:ind w:firstLine="709"/>
        <w:jc w:val="both"/>
        <w:rPr>
          <w:sz w:val="28"/>
          <w:szCs w:val="28"/>
        </w:rPr>
      </w:pPr>
      <w:r w:rsidRPr="002506BD">
        <w:rPr>
          <w:sz w:val="28"/>
          <w:szCs w:val="28"/>
        </w:rPr>
        <w:t>А</w:t>
      </w:r>
      <w:r w:rsidR="001646AC">
        <w:rPr>
          <w:sz w:val="28"/>
          <w:szCs w:val="28"/>
        </w:rPr>
        <w:t>лексеевский муниципальный район</w:t>
      </w:r>
      <w:r w:rsidRPr="002506BD">
        <w:rPr>
          <w:sz w:val="28"/>
          <w:szCs w:val="28"/>
        </w:rPr>
        <w:t xml:space="preserve"> граничит с </w:t>
      </w:r>
      <w:r w:rsidR="001646AC">
        <w:rPr>
          <w:sz w:val="28"/>
          <w:szCs w:val="28"/>
        </w:rPr>
        <w:t>семи</w:t>
      </w:r>
      <w:r w:rsidRPr="002506BD">
        <w:rPr>
          <w:sz w:val="28"/>
          <w:szCs w:val="28"/>
        </w:rPr>
        <w:t xml:space="preserve"> муниципальным</w:t>
      </w:r>
      <w:r w:rsidR="001646AC">
        <w:rPr>
          <w:sz w:val="28"/>
          <w:szCs w:val="28"/>
        </w:rPr>
        <w:t>и районами Республики Татарстан.</w:t>
      </w:r>
    </w:p>
    <w:p w:rsidR="000047FE" w:rsidRPr="002506BD" w:rsidRDefault="000047FE" w:rsidP="00125FE6">
      <w:pPr>
        <w:ind w:firstLine="709"/>
        <w:jc w:val="both"/>
        <w:rPr>
          <w:sz w:val="28"/>
          <w:szCs w:val="28"/>
        </w:rPr>
      </w:pPr>
      <w:r w:rsidRPr="002506BD">
        <w:rPr>
          <w:sz w:val="28"/>
          <w:szCs w:val="28"/>
        </w:rPr>
        <w:t xml:space="preserve">Территория представляет в основном холмистую равнину, расчлененную речными долинами на широкие, пологие гряды. В составе Республики Татарстан </w:t>
      </w:r>
      <w:r>
        <w:rPr>
          <w:sz w:val="28"/>
          <w:szCs w:val="28"/>
        </w:rPr>
        <w:t>А</w:t>
      </w:r>
      <w:r w:rsidR="001646AC">
        <w:rPr>
          <w:sz w:val="28"/>
          <w:szCs w:val="28"/>
        </w:rPr>
        <w:t xml:space="preserve">лексеевский </w:t>
      </w:r>
      <w:r w:rsidR="00E92C45">
        <w:rPr>
          <w:sz w:val="28"/>
          <w:szCs w:val="28"/>
        </w:rPr>
        <w:t>муниципальный район</w:t>
      </w:r>
      <w:r w:rsidRPr="002506BD">
        <w:rPr>
          <w:sz w:val="28"/>
          <w:szCs w:val="28"/>
        </w:rPr>
        <w:t xml:space="preserve"> входит в Приволжский Федеральный округ, в Европейскую макроэкономическую зону и Поволжский экономический район.</w:t>
      </w:r>
    </w:p>
    <w:p w:rsidR="000047FE" w:rsidRPr="002506BD" w:rsidRDefault="000047FE" w:rsidP="00125FE6">
      <w:pPr>
        <w:ind w:firstLine="709"/>
        <w:jc w:val="both"/>
        <w:rPr>
          <w:sz w:val="28"/>
          <w:szCs w:val="28"/>
        </w:rPr>
      </w:pPr>
      <w:r w:rsidRPr="002506BD">
        <w:rPr>
          <w:sz w:val="28"/>
          <w:szCs w:val="28"/>
        </w:rPr>
        <w:t>По территории А</w:t>
      </w:r>
      <w:r w:rsidR="00E92C45">
        <w:rPr>
          <w:sz w:val="28"/>
          <w:szCs w:val="28"/>
        </w:rPr>
        <w:t>лексеевского муниципального района</w:t>
      </w:r>
      <w:r w:rsidRPr="002506BD">
        <w:rPr>
          <w:sz w:val="28"/>
          <w:szCs w:val="28"/>
        </w:rPr>
        <w:t xml:space="preserve"> проходят система магистральных газопроводов и нефтепроводов, автомобильные дороги межмуниципального значения, которые обеспечивают перемещение потоков грузов и пассажиров в регионы Российской Федерации и внутри Республики Татарстан. Центром пересечений, указанных магистральных</w:t>
      </w:r>
      <w:r w:rsidR="00E92C45">
        <w:rPr>
          <w:sz w:val="28"/>
          <w:szCs w:val="28"/>
        </w:rPr>
        <w:t xml:space="preserve"> </w:t>
      </w:r>
      <w:r w:rsidRPr="002506BD">
        <w:rPr>
          <w:sz w:val="28"/>
          <w:szCs w:val="28"/>
        </w:rPr>
        <w:t xml:space="preserve">транспортных коммуникаций является </w:t>
      </w:r>
      <w:r w:rsidR="00E92C45">
        <w:rPr>
          <w:sz w:val="28"/>
          <w:szCs w:val="28"/>
        </w:rPr>
        <w:t>п.г.т.</w:t>
      </w:r>
      <w:r w:rsidR="00FA5DAE">
        <w:rPr>
          <w:sz w:val="28"/>
          <w:szCs w:val="28"/>
        </w:rPr>
        <w:t xml:space="preserve"> </w:t>
      </w:r>
      <w:r w:rsidRPr="002506BD">
        <w:rPr>
          <w:sz w:val="28"/>
          <w:szCs w:val="28"/>
        </w:rPr>
        <w:t>А</w:t>
      </w:r>
      <w:r w:rsidR="00E92C45">
        <w:rPr>
          <w:sz w:val="28"/>
          <w:szCs w:val="28"/>
        </w:rPr>
        <w:t>ле</w:t>
      </w:r>
      <w:r w:rsidRPr="002506BD">
        <w:rPr>
          <w:sz w:val="28"/>
          <w:szCs w:val="28"/>
        </w:rPr>
        <w:t>к</w:t>
      </w:r>
      <w:r w:rsidR="00E92C45">
        <w:rPr>
          <w:sz w:val="28"/>
          <w:szCs w:val="28"/>
        </w:rPr>
        <w:t>сеевское и н.п.Билярск</w:t>
      </w:r>
      <w:r w:rsidRPr="002506BD">
        <w:rPr>
          <w:sz w:val="28"/>
          <w:szCs w:val="28"/>
        </w:rPr>
        <w:t>.</w:t>
      </w:r>
    </w:p>
    <w:p w:rsidR="000047FE" w:rsidRPr="002506BD" w:rsidRDefault="000047FE" w:rsidP="00125FE6">
      <w:pPr>
        <w:ind w:firstLine="709"/>
        <w:jc w:val="both"/>
        <w:rPr>
          <w:sz w:val="28"/>
          <w:szCs w:val="28"/>
        </w:rPr>
      </w:pPr>
      <w:r w:rsidRPr="002506BD">
        <w:rPr>
          <w:sz w:val="28"/>
          <w:szCs w:val="28"/>
        </w:rPr>
        <w:t xml:space="preserve">По показателю социального индикатора транспортной доступности </w:t>
      </w:r>
      <w:r>
        <w:rPr>
          <w:sz w:val="28"/>
          <w:szCs w:val="28"/>
        </w:rPr>
        <w:t>АМР</w:t>
      </w:r>
      <w:r w:rsidRPr="002506BD">
        <w:rPr>
          <w:sz w:val="28"/>
          <w:szCs w:val="28"/>
        </w:rPr>
        <w:t xml:space="preserve"> входит в группу районов с удобными по доступности транспортными сетями, где этот показатель не превышает </w:t>
      </w:r>
      <w:r w:rsidR="00E92C45">
        <w:rPr>
          <w:sz w:val="28"/>
          <w:szCs w:val="28"/>
        </w:rPr>
        <w:t>2</w:t>
      </w:r>
      <w:r w:rsidRPr="002506BD">
        <w:rPr>
          <w:sz w:val="28"/>
          <w:szCs w:val="28"/>
        </w:rPr>
        <w:t xml:space="preserve"> час</w:t>
      </w:r>
      <w:r w:rsidR="00E92C45">
        <w:rPr>
          <w:sz w:val="28"/>
          <w:szCs w:val="28"/>
        </w:rPr>
        <w:t>ов</w:t>
      </w:r>
      <w:r w:rsidRPr="002506BD">
        <w:rPr>
          <w:sz w:val="28"/>
          <w:szCs w:val="28"/>
        </w:rPr>
        <w:t>.</w:t>
      </w:r>
    </w:p>
    <w:p w:rsidR="000047FE" w:rsidRDefault="000047FE" w:rsidP="00125FE6">
      <w:pPr>
        <w:ind w:firstLine="709"/>
        <w:jc w:val="both"/>
        <w:rPr>
          <w:sz w:val="28"/>
          <w:szCs w:val="28"/>
        </w:rPr>
      </w:pPr>
      <w:r w:rsidRPr="002506BD">
        <w:rPr>
          <w:sz w:val="28"/>
          <w:szCs w:val="28"/>
        </w:rPr>
        <w:t xml:space="preserve">Сочетание природных, социально-экономических, демографических условий </w:t>
      </w:r>
      <w:r>
        <w:rPr>
          <w:sz w:val="28"/>
          <w:szCs w:val="28"/>
        </w:rPr>
        <w:t>АМР</w:t>
      </w:r>
      <w:r w:rsidRPr="002506BD">
        <w:rPr>
          <w:sz w:val="28"/>
          <w:szCs w:val="28"/>
        </w:rPr>
        <w:t xml:space="preserve"> благоприятно для развития </w:t>
      </w:r>
      <w:r>
        <w:rPr>
          <w:sz w:val="28"/>
          <w:szCs w:val="28"/>
        </w:rPr>
        <w:t>АПК</w:t>
      </w:r>
      <w:r w:rsidRPr="002506BD">
        <w:rPr>
          <w:sz w:val="28"/>
          <w:szCs w:val="28"/>
        </w:rPr>
        <w:t>, выполнения промышленных и производственно-деловых функций.</w:t>
      </w:r>
    </w:p>
    <w:p w:rsidR="003625AA" w:rsidRDefault="003625AA" w:rsidP="00125FE6">
      <w:pPr>
        <w:ind w:firstLine="720"/>
        <w:jc w:val="both"/>
        <w:rPr>
          <w:sz w:val="28"/>
          <w:szCs w:val="28"/>
        </w:rPr>
      </w:pPr>
      <w:r w:rsidRPr="003B12C0">
        <w:rPr>
          <w:sz w:val="28"/>
          <w:szCs w:val="28"/>
        </w:rPr>
        <w:t>Мощности и кадры в строительстве автомобильных дорог позволяют нарастить объемы  работ по строительству и реконструкции автомобильных дорог</w:t>
      </w:r>
      <w:r>
        <w:rPr>
          <w:sz w:val="28"/>
          <w:szCs w:val="28"/>
        </w:rPr>
        <w:t xml:space="preserve"> регионального и федерального значения</w:t>
      </w:r>
      <w:r w:rsidRPr="003B12C0">
        <w:rPr>
          <w:sz w:val="28"/>
          <w:szCs w:val="28"/>
        </w:rPr>
        <w:t>.</w:t>
      </w:r>
    </w:p>
    <w:p w:rsidR="003625AA" w:rsidRDefault="003625AA" w:rsidP="00125FE6">
      <w:pPr>
        <w:ind w:firstLine="720"/>
        <w:jc w:val="both"/>
        <w:rPr>
          <w:sz w:val="28"/>
          <w:szCs w:val="28"/>
        </w:rPr>
      </w:pPr>
      <w:r>
        <w:rPr>
          <w:sz w:val="28"/>
          <w:szCs w:val="28"/>
        </w:rPr>
        <w:t xml:space="preserve">В республике среди предприятий, осуществляющих эти работы, значительное место занимает ОАО «Алексеевскдорстрой». </w:t>
      </w:r>
    </w:p>
    <w:p w:rsidR="003625AA" w:rsidRDefault="003625AA" w:rsidP="00125FE6">
      <w:pPr>
        <w:ind w:firstLine="720"/>
        <w:jc w:val="both"/>
        <w:rPr>
          <w:sz w:val="28"/>
          <w:szCs w:val="28"/>
        </w:rPr>
      </w:pPr>
      <w:r>
        <w:rPr>
          <w:sz w:val="28"/>
          <w:szCs w:val="28"/>
        </w:rPr>
        <w:t>Предприятие, помимо Алексеевского района, осуществляет свою деятельность в Алькеевском, Спасском, Нурлатском, Черемшанском районах.</w:t>
      </w:r>
    </w:p>
    <w:p w:rsidR="003625AA" w:rsidRDefault="003625AA" w:rsidP="00125FE6">
      <w:pPr>
        <w:ind w:firstLine="720"/>
        <w:jc w:val="both"/>
        <w:rPr>
          <w:sz w:val="28"/>
          <w:szCs w:val="28"/>
        </w:rPr>
      </w:pPr>
      <w:r>
        <w:rPr>
          <w:sz w:val="28"/>
          <w:szCs w:val="28"/>
        </w:rPr>
        <w:t>На предприятии занято 972 человека, что составляет 17% от числа работающих на крупных и средних предприятиях района.</w:t>
      </w:r>
    </w:p>
    <w:p w:rsidR="003625AA" w:rsidRDefault="003625AA" w:rsidP="00125FE6">
      <w:pPr>
        <w:ind w:firstLine="720"/>
        <w:jc w:val="both"/>
        <w:rPr>
          <w:sz w:val="28"/>
          <w:szCs w:val="28"/>
        </w:rPr>
      </w:pPr>
      <w:r>
        <w:rPr>
          <w:sz w:val="28"/>
          <w:szCs w:val="28"/>
        </w:rPr>
        <w:t>По результатам работы за 2015 год оборот предприятия составил свыше двух миллиардов рублей, удельный вес которого в общем обороте района занимает 36%.</w:t>
      </w:r>
    </w:p>
    <w:p w:rsidR="003625AA" w:rsidRDefault="003625AA" w:rsidP="00125FE6">
      <w:pPr>
        <w:ind w:firstLine="720"/>
        <w:jc w:val="both"/>
        <w:rPr>
          <w:sz w:val="28"/>
          <w:szCs w:val="28"/>
        </w:rPr>
      </w:pPr>
      <w:r>
        <w:rPr>
          <w:sz w:val="28"/>
          <w:szCs w:val="28"/>
        </w:rPr>
        <w:t>АМР относится к незначительному числу муниципальных районов, сохранивших положительную тенденцию в этих видах работ, тем более, что имеется свой завод по производству асфальто-бетонной смеси.</w:t>
      </w:r>
    </w:p>
    <w:p w:rsidR="002C0A83" w:rsidRDefault="002C0A83" w:rsidP="00125FE6">
      <w:pPr>
        <w:ind w:firstLine="720"/>
        <w:jc w:val="both"/>
        <w:rPr>
          <w:sz w:val="28"/>
          <w:szCs w:val="28"/>
        </w:rPr>
      </w:pPr>
    </w:p>
    <w:p w:rsidR="00133DD5" w:rsidRDefault="009C5F62" w:rsidP="00CE70AE">
      <w:pPr>
        <w:numPr>
          <w:ilvl w:val="1"/>
          <w:numId w:val="9"/>
        </w:numPr>
        <w:spacing w:before="120" w:after="120" w:line="276" w:lineRule="auto"/>
        <w:ind w:left="1560"/>
        <w:jc w:val="both"/>
        <w:rPr>
          <w:b/>
          <w:sz w:val="28"/>
          <w:szCs w:val="28"/>
        </w:rPr>
      </w:pPr>
      <w:r>
        <w:rPr>
          <w:b/>
          <w:sz w:val="28"/>
          <w:szCs w:val="28"/>
        </w:rPr>
        <w:t>Агропромышленный комплекс</w:t>
      </w:r>
    </w:p>
    <w:p w:rsidR="00DD02B3" w:rsidRDefault="00285D48" w:rsidP="00125FE6">
      <w:pPr>
        <w:tabs>
          <w:tab w:val="left" w:pos="284"/>
          <w:tab w:val="left" w:pos="993"/>
        </w:tabs>
        <w:ind w:firstLine="709"/>
        <w:jc w:val="both"/>
        <w:rPr>
          <w:b/>
          <w:color w:val="1F497D"/>
          <w:sz w:val="28"/>
          <w:szCs w:val="28"/>
        </w:rPr>
      </w:pPr>
      <w:r w:rsidRPr="00BC25E3">
        <w:rPr>
          <w:sz w:val="28"/>
          <w:szCs w:val="28"/>
        </w:rPr>
        <w:t>Сельское хозяйство является важнейш</w:t>
      </w:r>
      <w:r>
        <w:rPr>
          <w:sz w:val="28"/>
          <w:szCs w:val="28"/>
        </w:rPr>
        <w:t>им</w:t>
      </w:r>
      <w:r w:rsidRPr="00BC25E3">
        <w:rPr>
          <w:sz w:val="28"/>
          <w:szCs w:val="28"/>
        </w:rPr>
        <w:t xml:space="preserve"> </w:t>
      </w:r>
      <w:r>
        <w:rPr>
          <w:sz w:val="28"/>
          <w:szCs w:val="28"/>
        </w:rPr>
        <w:t>направлением</w:t>
      </w:r>
      <w:r w:rsidRPr="00BC25E3">
        <w:rPr>
          <w:sz w:val="28"/>
          <w:szCs w:val="28"/>
        </w:rPr>
        <w:t xml:space="preserve"> </w:t>
      </w:r>
      <w:r>
        <w:rPr>
          <w:sz w:val="28"/>
          <w:szCs w:val="28"/>
        </w:rPr>
        <w:t>экономики</w:t>
      </w:r>
      <w:r w:rsidR="00AC3CDE">
        <w:rPr>
          <w:sz w:val="28"/>
          <w:szCs w:val="28"/>
        </w:rPr>
        <w:t xml:space="preserve"> Алексеевского муниципального района</w:t>
      </w:r>
      <w:r>
        <w:rPr>
          <w:sz w:val="28"/>
          <w:szCs w:val="28"/>
        </w:rPr>
        <w:t>.</w:t>
      </w:r>
      <w:r w:rsidR="00DD02B3" w:rsidRPr="00DD02B3">
        <w:rPr>
          <w:b/>
          <w:color w:val="1F497D"/>
          <w:sz w:val="28"/>
          <w:szCs w:val="28"/>
        </w:rPr>
        <w:t xml:space="preserve"> </w:t>
      </w:r>
    </w:p>
    <w:p w:rsidR="00DD02B3" w:rsidRPr="00AC3CDE" w:rsidRDefault="00AC3CDE" w:rsidP="00125FE6">
      <w:pPr>
        <w:tabs>
          <w:tab w:val="left" w:pos="284"/>
          <w:tab w:val="left" w:pos="993"/>
        </w:tabs>
        <w:ind w:firstLine="709"/>
        <w:jc w:val="both"/>
        <w:rPr>
          <w:b/>
          <w:sz w:val="28"/>
          <w:szCs w:val="28"/>
        </w:rPr>
      </w:pPr>
      <w:r w:rsidRPr="00AC3CDE">
        <w:rPr>
          <w:b/>
          <w:sz w:val="28"/>
          <w:szCs w:val="28"/>
        </w:rPr>
        <w:t xml:space="preserve">Приоритетными направлениями </w:t>
      </w:r>
      <w:r w:rsidR="00DD02B3" w:rsidRPr="00AC3CDE">
        <w:rPr>
          <w:b/>
          <w:sz w:val="28"/>
          <w:szCs w:val="28"/>
        </w:rPr>
        <w:t xml:space="preserve"> развития</w:t>
      </w:r>
      <w:r w:rsidRPr="00AC3CDE">
        <w:rPr>
          <w:b/>
          <w:sz w:val="28"/>
          <w:szCs w:val="28"/>
        </w:rPr>
        <w:t xml:space="preserve"> агропромышленного комплекса явля</w:t>
      </w:r>
      <w:r w:rsidR="00C45F4F">
        <w:rPr>
          <w:b/>
          <w:sz w:val="28"/>
          <w:szCs w:val="28"/>
        </w:rPr>
        <w:t>ю</w:t>
      </w:r>
      <w:r w:rsidRPr="00AC3CDE">
        <w:rPr>
          <w:b/>
          <w:sz w:val="28"/>
          <w:szCs w:val="28"/>
        </w:rPr>
        <w:t>тся</w:t>
      </w:r>
      <w:r w:rsidR="00DD02B3" w:rsidRPr="00AC3CDE">
        <w:rPr>
          <w:b/>
          <w:sz w:val="28"/>
          <w:szCs w:val="28"/>
        </w:rPr>
        <w:t>:</w:t>
      </w:r>
    </w:p>
    <w:p w:rsidR="00DD02B3" w:rsidRPr="00843828" w:rsidRDefault="00DD02B3" w:rsidP="00125FE6">
      <w:pPr>
        <w:tabs>
          <w:tab w:val="left" w:pos="284"/>
          <w:tab w:val="left" w:pos="993"/>
        </w:tabs>
        <w:ind w:firstLine="709"/>
        <w:jc w:val="both"/>
        <w:rPr>
          <w:sz w:val="28"/>
          <w:szCs w:val="28"/>
        </w:rPr>
      </w:pPr>
      <w:r w:rsidRPr="00843828">
        <w:rPr>
          <w:sz w:val="28"/>
          <w:szCs w:val="28"/>
        </w:rPr>
        <w:t>1) развитие животноводства, переработки и реализации продукции животноводства;</w:t>
      </w:r>
    </w:p>
    <w:p w:rsidR="00DD02B3" w:rsidRPr="00843828" w:rsidRDefault="00DD02B3" w:rsidP="00125FE6">
      <w:pPr>
        <w:autoSpaceDE w:val="0"/>
        <w:autoSpaceDN w:val="0"/>
        <w:adjustRightInd w:val="0"/>
        <w:ind w:firstLine="709"/>
        <w:jc w:val="both"/>
        <w:rPr>
          <w:sz w:val="28"/>
          <w:szCs w:val="28"/>
        </w:rPr>
      </w:pPr>
      <w:r w:rsidRPr="00843828">
        <w:rPr>
          <w:sz w:val="28"/>
          <w:szCs w:val="28"/>
        </w:rPr>
        <w:t>2) развитие мясного скотоводства;</w:t>
      </w:r>
    </w:p>
    <w:p w:rsidR="00DD02B3" w:rsidRPr="00843828" w:rsidRDefault="00DD02B3" w:rsidP="00125FE6">
      <w:pPr>
        <w:autoSpaceDE w:val="0"/>
        <w:autoSpaceDN w:val="0"/>
        <w:adjustRightInd w:val="0"/>
        <w:ind w:firstLine="709"/>
        <w:jc w:val="both"/>
        <w:rPr>
          <w:sz w:val="28"/>
          <w:szCs w:val="28"/>
        </w:rPr>
      </w:pPr>
      <w:r w:rsidRPr="00843828">
        <w:rPr>
          <w:sz w:val="28"/>
          <w:szCs w:val="28"/>
        </w:rPr>
        <w:t>3) развитие растениеводства, переработки и реализации продукции растениеводства;</w:t>
      </w:r>
    </w:p>
    <w:p w:rsidR="00DD02B3" w:rsidRPr="00843828" w:rsidRDefault="00DD02B3" w:rsidP="00125FE6">
      <w:pPr>
        <w:autoSpaceDE w:val="0"/>
        <w:autoSpaceDN w:val="0"/>
        <w:adjustRightInd w:val="0"/>
        <w:ind w:firstLine="709"/>
        <w:jc w:val="both"/>
        <w:rPr>
          <w:sz w:val="28"/>
          <w:szCs w:val="28"/>
        </w:rPr>
      </w:pPr>
      <w:r w:rsidRPr="00843828">
        <w:rPr>
          <w:sz w:val="28"/>
          <w:szCs w:val="28"/>
        </w:rPr>
        <w:t>4) инновационное развитие сельскохозяйственного производства;</w:t>
      </w:r>
    </w:p>
    <w:p w:rsidR="00DD02B3" w:rsidRDefault="00DD02B3" w:rsidP="00125FE6">
      <w:pPr>
        <w:autoSpaceDE w:val="0"/>
        <w:autoSpaceDN w:val="0"/>
        <w:adjustRightInd w:val="0"/>
        <w:ind w:firstLine="709"/>
        <w:jc w:val="both"/>
        <w:rPr>
          <w:sz w:val="28"/>
          <w:szCs w:val="28"/>
        </w:rPr>
      </w:pPr>
      <w:r w:rsidRPr="00843828">
        <w:rPr>
          <w:sz w:val="28"/>
          <w:szCs w:val="28"/>
        </w:rPr>
        <w:t>5) активизация инвестиционной деятельности в агропромышленном комплексе, техническая и технологическая модернизация производства.</w:t>
      </w:r>
    </w:p>
    <w:p w:rsidR="00285D48" w:rsidRPr="000504B6" w:rsidRDefault="00285D48" w:rsidP="00125FE6">
      <w:pPr>
        <w:ind w:firstLine="709"/>
        <w:jc w:val="both"/>
        <w:rPr>
          <w:sz w:val="28"/>
          <w:szCs w:val="28"/>
        </w:rPr>
      </w:pPr>
      <w:r w:rsidRPr="009D71A3">
        <w:rPr>
          <w:sz w:val="28"/>
          <w:szCs w:val="28"/>
        </w:rPr>
        <w:t xml:space="preserve">Общая площадь сельхозугодий </w:t>
      </w:r>
      <w:r>
        <w:rPr>
          <w:sz w:val="28"/>
          <w:szCs w:val="28"/>
        </w:rPr>
        <w:t xml:space="preserve">района </w:t>
      </w:r>
      <w:r w:rsidRPr="009D71A3">
        <w:rPr>
          <w:sz w:val="28"/>
          <w:szCs w:val="28"/>
        </w:rPr>
        <w:t>составляет 126 571 га, площадь пашни – 104 905 га.</w:t>
      </w:r>
      <w:r>
        <w:rPr>
          <w:sz w:val="28"/>
          <w:szCs w:val="28"/>
        </w:rPr>
        <w:t xml:space="preserve"> В структуре пашни  Алексеевского района более 40%  посевных площадей отводится под  зерновые культуры, 36% – кормовые культуры</w:t>
      </w:r>
      <w:r w:rsidRPr="006B06A6">
        <w:rPr>
          <w:sz w:val="28"/>
          <w:szCs w:val="28"/>
        </w:rPr>
        <w:t>, 9%</w:t>
      </w:r>
      <w:r>
        <w:rPr>
          <w:sz w:val="28"/>
          <w:szCs w:val="28"/>
        </w:rPr>
        <w:t xml:space="preserve"> – технические культуры.</w:t>
      </w:r>
      <w:r w:rsidRPr="00EB40F3">
        <w:rPr>
          <w:sz w:val="28"/>
          <w:szCs w:val="28"/>
        </w:rPr>
        <w:t xml:space="preserve"> </w:t>
      </w:r>
      <w:r>
        <w:rPr>
          <w:sz w:val="28"/>
          <w:szCs w:val="28"/>
        </w:rPr>
        <w:t xml:space="preserve"> </w:t>
      </w:r>
    </w:p>
    <w:p w:rsidR="00ED6082" w:rsidRDefault="00ED6082" w:rsidP="00125FE6">
      <w:pPr>
        <w:ind w:firstLine="709"/>
        <w:jc w:val="both"/>
        <w:rPr>
          <w:sz w:val="28"/>
          <w:szCs w:val="28"/>
        </w:rPr>
      </w:pPr>
      <w:r w:rsidRPr="0014296F">
        <w:rPr>
          <w:sz w:val="28"/>
          <w:szCs w:val="28"/>
        </w:rPr>
        <w:t xml:space="preserve">В районе </w:t>
      </w:r>
      <w:r>
        <w:rPr>
          <w:sz w:val="28"/>
          <w:szCs w:val="28"/>
        </w:rPr>
        <w:t xml:space="preserve">имеется </w:t>
      </w:r>
      <w:r w:rsidRPr="0014296F">
        <w:rPr>
          <w:sz w:val="28"/>
          <w:szCs w:val="28"/>
        </w:rPr>
        <w:t>наличие плодородной земли, способствующей развитию сельского хозяйства, в т.ч. растениеводства и животноводства</w:t>
      </w:r>
      <w:r>
        <w:rPr>
          <w:sz w:val="28"/>
          <w:szCs w:val="28"/>
        </w:rPr>
        <w:t>.</w:t>
      </w:r>
    </w:p>
    <w:p w:rsidR="00ED6082" w:rsidRPr="00DB3CB9" w:rsidRDefault="00ED6082" w:rsidP="00125FE6">
      <w:pPr>
        <w:tabs>
          <w:tab w:val="left" w:pos="709"/>
        </w:tabs>
        <w:ind w:firstLine="709"/>
        <w:jc w:val="both"/>
        <w:rPr>
          <w:sz w:val="28"/>
          <w:szCs w:val="28"/>
        </w:rPr>
      </w:pPr>
      <w:r>
        <w:rPr>
          <w:sz w:val="28"/>
          <w:szCs w:val="28"/>
        </w:rPr>
        <w:t>О</w:t>
      </w:r>
      <w:r w:rsidRPr="00DB3CB9">
        <w:rPr>
          <w:sz w:val="28"/>
          <w:szCs w:val="28"/>
        </w:rPr>
        <w:t>сновным</w:t>
      </w:r>
      <w:r>
        <w:rPr>
          <w:sz w:val="28"/>
          <w:szCs w:val="28"/>
        </w:rPr>
        <w:t>и</w:t>
      </w:r>
      <w:r w:rsidRPr="00DB3CB9">
        <w:rPr>
          <w:sz w:val="28"/>
          <w:szCs w:val="28"/>
        </w:rPr>
        <w:t xml:space="preserve"> направлени</w:t>
      </w:r>
      <w:r>
        <w:rPr>
          <w:sz w:val="28"/>
          <w:szCs w:val="28"/>
        </w:rPr>
        <w:t>я</w:t>
      </w:r>
      <w:r w:rsidRPr="00DB3CB9">
        <w:rPr>
          <w:sz w:val="28"/>
          <w:szCs w:val="28"/>
        </w:rPr>
        <w:t>м</w:t>
      </w:r>
      <w:r>
        <w:rPr>
          <w:sz w:val="28"/>
          <w:szCs w:val="28"/>
        </w:rPr>
        <w:t>и</w:t>
      </w:r>
      <w:r w:rsidRPr="00DB3CB9">
        <w:rPr>
          <w:sz w:val="28"/>
          <w:szCs w:val="28"/>
        </w:rPr>
        <w:t xml:space="preserve"> животноводства </w:t>
      </w:r>
      <w:r>
        <w:rPr>
          <w:sz w:val="28"/>
          <w:szCs w:val="28"/>
        </w:rPr>
        <w:t xml:space="preserve">в Алексеевском районе </w:t>
      </w:r>
      <w:r w:rsidRPr="00DB3CB9">
        <w:rPr>
          <w:sz w:val="28"/>
          <w:szCs w:val="28"/>
        </w:rPr>
        <w:t>являются: молочно</w:t>
      </w:r>
      <w:r>
        <w:rPr>
          <w:sz w:val="28"/>
          <w:szCs w:val="28"/>
        </w:rPr>
        <w:t xml:space="preserve">е скотоводство, </w:t>
      </w:r>
      <w:r w:rsidRPr="00DB3CB9">
        <w:rPr>
          <w:sz w:val="28"/>
          <w:szCs w:val="28"/>
        </w:rPr>
        <w:t>мясное</w:t>
      </w:r>
      <w:r>
        <w:rPr>
          <w:sz w:val="28"/>
          <w:szCs w:val="28"/>
        </w:rPr>
        <w:t xml:space="preserve"> скотоводство, свиноводство, овцеводство</w:t>
      </w:r>
      <w:r w:rsidRPr="00DB3CB9">
        <w:rPr>
          <w:sz w:val="28"/>
          <w:szCs w:val="28"/>
        </w:rPr>
        <w:t xml:space="preserve"> и </w:t>
      </w:r>
      <w:r>
        <w:rPr>
          <w:sz w:val="28"/>
          <w:szCs w:val="28"/>
        </w:rPr>
        <w:t>коневодство</w:t>
      </w:r>
      <w:r w:rsidRPr="00DB3CB9">
        <w:rPr>
          <w:sz w:val="28"/>
          <w:szCs w:val="28"/>
        </w:rPr>
        <w:t>.</w:t>
      </w:r>
      <w:r>
        <w:rPr>
          <w:sz w:val="28"/>
          <w:szCs w:val="28"/>
        </w:rPr>
        <w:t xml:space="preserve"> </w:t>
      </w:r>
      <w:r w:rsidRPr="00A51FB5">
        <w:rPr>
          <w:sz w:val="28"/>
          <w:szCs w:val="28"/>
        </w:rPr>
        <w:t xml:space="preserve">Продукция данных </w:t>
      </w:r>
      <w:r w:rsidRPr="0063401E">
        <w:rPr>
          <w:sz w:val="28"/>
          <w:szCs w:val="28"/>
        </w:rPr>
        <w:t>направлений</w:t>
      </w:r>
      <w:r w:rsidRPr="00A51FB5">
        <w:rPr>
          <w:sz w:val="28"/>
          <w:szCs w:val="28"/>
        </w:rPr>
        <w:t xml:space="preserve"> занимает наибольшую долю в производстве молока </w:t>
      </w:r>
      <w:r>
        <w:rPr>
          <w:sz w:val="28"/>
          <w:szCs w:val="28"/>
        </w:rPr>
        <w:t xml:space="preserve">и мяса </w:t>
      </w:r>
      <w:r w:rsidRPr="00A51FB5">
        <w:rPr>
          <w:sz w:val="28"/>
          <w:szCs w:val="28"/>
        </w:rPr>
        <w:t>различных видов животных</w:t>
      </w:r>
      <w:r>
        <w:rPr>
          <w:sz w:val="28"/>
          <w:szCs w:val="28"/>
        </w:rPr>
        <w:t>.</w:t>
      </w:r>
    </w:p>
    <w:p w:rsidR="00AC3CDE" w:rsidRDefault="00ED6082" w:rsidP="00125FE6">
      <w:pPr>
        <w:pStyle w:val="af7"/>
        <w:spacing w:before="0" w:beforeAutospacing="0" w:after="0" w:afterAutospacing="0"/>
        <w:ind w:firstLine="709"/>
        <w:jc w:val="both"/>
        <w:rPr>
          <w:sz w:val="28"/>
          <w:szCs w:val="28"/>
        </w:rPr>
      </w:pPr>
      <w:r>
        <w:rPr>
          <w:sz w:val="28"/>
          <w:szCs w:val="28"/>
        </w:rPr>
        <w:t>Район сам себя обеспечивает кормовой базой</w:t>
      </w:r>
      <w:r w:rsidR="00C45F4F">
        <w:rPr>
          <w:sz w:val="28"/>
          <w:szCs w:val="28"/>
        </w:rPr>
        <w:t>.</w:t>
      </w:r>
      <w:r>
        <w:rPr>
          <w:sz w:val="28"/>
          <w:szCs w:val="28"/>
        </w:rPr>
        <w:t xml:space="preserve"> </w:t>
      </w:r>
      <w:r w:rsidR="00C45F4F">
        <w:rPr>
          <w:sz w:val="28"/>
          <w:szCs w:val="28"/>
        </w:rPr>
        <w:t>В</w:t>
      </w:r>
      <w:r>
        <w:rPr>
          <w:sz w:val="28"/>
          <w:szCs w:val="28"/>
        </w:rPr>
        <w:t xml:space="preserve"> 2015 году заготовлено грубых и сочных кормов 35,7 ц. кормовых единиц на условную голову.</w:t>
      </w:r>
    </w:p>
    <w:p w:rsidR="00ED6082" w:rsidRPr="00D0752E" w:rsidRDefault="00ED6082" w:rsidP="00125FE6">
      <w:pPr>
        <w:ind w:firstLine="709"/>
        <w:jc w:val="both"/>
        <w:rPr>
          <w:sz w:val="28"/>
          <w:szCs w:val="28"/>
        </w:rPr>
      </w:pPr>
      <w:r w:rsidRPr="00D0752E">
        <w:rPr>
          <w:sz w:val="28"/>
          <w:szCs w:val="28"/>
        </w:rPr>
        <w:t>Одной из составляющих высоких урожаев, оздоровления и обогащения комплексными питательными элементами почв</w:t>
      </w:r>
      <w:r>
        <w:rPr>
          <w:sz w:val="28"/>
          <w:szCs w:val="28"/>
        </w:rPr>
        <w:t>ы служат органические удобрения, которые</w:t>
      </w:r>
      <w:r w:rsidRPr="00D0752E">
        <w:rPr>
          <w:sz w:val="28"/>
          <w:szCs w:val="28"/>
        </w:rPr>
        <w:t xml:space="preserve"> обеспечива</w:t>
      </w:r>
      <w:r>
        <w:rPr>
          <w:sz w:val="28"/>
          <w:szCs w:val="28"/>
        </w:rPr>
        <w:t>ю</w:t>
      </w:r>
      <w:r w:rsidRPr="00D0752E">
        <w:rPr>
          <w:sz w:val="28"/>
          <w:szCs w:val="28"/>
        </w:rPr>
        <w:t xml:space="preserve">т насыщение макро и микроэлементами растений на 7 – 8 лет. В </w:t>
      </w:r>
      <w:r>
        <w:rPr>
          <w:sz w:val="28"/>
          <w:szCs w:val="28"/>
        </w:rPr>
        <w:t xml:space="preserve">некоторых </w:t>
      </w:r>
      <w:r w:rsidRPr="00D0752E">
        <w:rPr>
          <w:sz w:val="28"/>
          <w:szCs w:val="28"/>
        </w:rPr>
        <w:t>хозяйствах района использ</w:t>
      </w:r>
      <w:r>
        <w:rPr>
          <w:sz w:val="28"/>
          <w:szCs w:val="28"/>
        </w:rPr>
        <w:t>уются</w:t>
      </w:r>
      <w:r w:rsidRPr="00D0752E">
        <w:rPr>
          <w:sz w:val="28"/>
          <w:szCs w:val="28"/>
        </w:rPr>
        <w:t xml:space="preserve"> сидеральные пары, т.е. запахива</w:t>
      </w:r>
      <w:r>
        <w:rPr>
          <w:sz w:val="28"/>
          <w:szCs w:val="28"/>
        </w:rPr>
        <w:t>ю</w:t>
      </w:r>
      <w:r w:rsidRPr="00D0752E">
        <w:rPr>
          <w:sz w:val="28"/>
          <w:szCs w:val="28"/>
        </w:rPr>
        <w:t>т</w:t>
      </w:r>
      <w:r>
        <w:rPr>
          <w:sz w:val="28"/>
          <w:szCs w:val="28"/>
        </w:rPr>
        <w:t>ся</w:t>
      </w:r>
      <w:r w:rsidRPr="00D0752E">
        <w:rPr>
          <w:sz w:val="28"/>
          <w:szCs w:val="28"/>
        </w:rPr>
        <w:t xml:space="preserve"> как сидераты, такие культуры как донник, горох, гречиха и т.д.</w:t>
      </w:r>
      <w:r>
        <w:rPr>
          <w:sz w:val="28"/>
          <w:szCs w:val="28"/>
        </w:rPr>
        <w:t>,</w:t>
      </w:r>
      <w:r w:rsidRPr="00D0752E">
        <w:rPr>
          <w:sz w:val="28"/>
          <w:szCs w:val="28"/>
        </w:rPr>
        <w:t xml:space="preserve"> использ</w:t>
      </w:r>
      <w:r>
        <w:rPr>
          <w:sz w:val="28"/>
          <w:szCs w:val="28"/>
        </w:rPr>
        <w:t>уется</w:t>
      </w:r>
      <w:r w:rsidRPr="00D0752E">
        <w:rPr>
          <w:sz w:val="28"/>
          <w:szCs w:val="28"/>
        </w:rPr>
        <w:t xml:space="preserve"> измельченн</w:t>
      </w:r>
      <w:r>
        <w:rPr>
          <w:sz w:val="28"/>
          <w:szCs w:val="28"/>
        </w:rPr>
        <w:t>ая</w:t>
      </w:r>
      <w:r w:rsidRPr="00D0752E">
        <w:rPr>
          <w:sz w:val="28"/>
          <w:szCs w:val="28"/>
        </w:rPr>
        <w:t xml:space="preserve"> солом</w:t>
      </w:r>
      <w:r>
        <w:rPr>
          <w:sz w:val="28"/>
          <w:szCs w:val="28"/>
        </w:rPr>
        <w:t>а</w:t>
      </w:r>
      <w:r w:rsidRPr="00D0752E">
        <w:rPr>
          <w:sz w:val="28"/>
          <w:szCs w:val="28"/>
        </w:rPr>
        <w:t>.</w:t>
      </w:r>
    </w:p>
    <w:p w:rsidR="00ED6082" w:rsidRPr="00D0752E" w:rsidRDefault="00ED6082" w:rsidP="00125FE6">
      <w:pPr>
        <w:ind w:firstLine="708"/>
        <w:jc w:val="both"/>
        <w:rPr>
          <w:sz w:val="28"/>
          <w:szCs w:val="28"/>
        </w:rPr>
      </w:pPr>
      <w:r w:rsidRPr="00D0752E">
        <w:rPr>
          <w:sz w:val="28"/>
          <w:szCs w:val="28"/>
        </w:rPr>
        <w:t>В целях создания положительного баланса гумуса необходимо повышать плодородие почвы, которые требу</w:t>
      </w:r>
      <w:r>
        <w:rPr>
          <w:sz w:val="28"/>
          <w:szCs w:val="28"/>
        </w:rPr>
        <w:t>ю</w:t>
      </w:r>
      <w:r w:rsidRPr="00D0752E">
        <w:rPr>
          <w:sz w:val="28"/>
          <w:szCs w:val="28"/>
        </w:rPr>
        <w:t xml:space="preserve">т внесения 6 тонн органических удобрений на </w:t>
      </w:r>
      <w:smartTag w:uri="urn:schemas-microsoft-com:office:smarttags" w:element="metricconverter">
        <w:smartTagPr>
          <w:attr w:name="ProductID" w:val="1 га"/>
        </w:smartTagPr>
        <w:r w:rsidRPr="00D0752E">
          <w:rPr>
            <w:sz w:val="28"/>
            <w:szCs w:val="28"/>
          </w:rPr>
          <w:t>1 га</w:t>
        </w:r>
      </w:smartTag>
      <w:r w:rsidRPr="00D0752E">
        <w:rPr>
          <w:sz w:val="28"/>
          <w:szCs w:val="28"/>
        </w:rPr>
        <w:t xml:space="preserve"> пашни или 420 тыс. тонн на общую площадь угодий ежегодно. Необходимо подготавливать органические удобрения за счет распашки многолетних трав и внесение измельченной со</w:t>
      </w:r>
      <w:r>
        <w:rPr>
          <w:sz w:val="28"/>
          <w:szCs w:val="28"/>
        </w:rPr>
        <w:t>ломы на площади до 25 тыс. га. З</w:t>
      </w:r>
      <w:r w:rsidRPr="00D0752E">
        <w:rPr>
          <w:sz w:val="28"/>
          <w:szCs w:val="28"/>
        </w:rPr>
        <w:t>асевать ежегодно сидеральные культуры – донник, рапс, гречиха на площади 6-7 тыс.га. Расширить площади применения биологических препаратов ризоторфин, ризоагрин, азотовит.</w:t>
      </w:r>
    </w:p>
    <w:p w:rsidR="00ED6082" w:rsidRPr="00D0752E" w:rsidRDefault="00ED6082" w:rsidP="00125FE6">
      <w:pPr>
        <w:ind w:firstLine="708"/>
        <w:jc w:val="both"/>
        <w:rPr>
          <w:sz w:val="28"/>
          <w:szCs w:val="28"/>
        </w:rPr>
      </w:pPr>
      <w:r w:rsidRPr="00D0752E">
        <w:rPr>
          <w:sz w:val="28"/>
          <w:szCs w:val="28"/>
        </w:rPr>
        <w:t xml:space="preserve">При интенсивном использовании почвы доля минеральных удобрений остается в пределах до </w:t>
      </w:r>
      <w:smartTag w:uri="urn:schemas-microsoft-com:office:smarttags" w:element="metricconverter">
        <w:smartTagPr>
          <w:attr w:name="ProductID" w:val="150 кг"/>
        </w:smartTagPr>
        <w:r w:rsidRPr="00D0752E">
          <w:rPr>
            <w:sz w:val="28"/>
            <w:szCs w:val="28"/>
          </w:rPr>
          <w:t>150 кг</w:t>
        </w:r>
        <w:r>
          <w:rPr>
            <w:sz w:val="28"/>
            <w:szCs w:val="28"/>
          </w:rPr>
          <w:t>.</w:t>
        </w:r>
      </w:smartTag>
      <w:r w:rsidRPr="00D0752E">
        <w:rPr>
          <w:sz w:val="28"/>
          <w:szCs w:val="28"/>
        </w:rPr>
        <w:t xml:space="preserve"> действующего вещества на </w:t>
      </w:r>
      <w:smartTag w:uri="urn:schemas-microsoft-com:office:smarttags" w:element="metricconverter">
        <w:smartTagPr>
          <w:attr w:name="ProductID" w:val="1 га"/>
        </w:smartTagPr>
        <w:r w:rsidRPr="00D0752E">
          <w:rPr>
            <w:sz w:val="28"/>
            <w:szCs w:val="28"/>
          </w:rPr>
          <w:t>1 га</w:t>
        </w:r>
      </w:smartTag>
      <w:r w:rsidRPr="00D0752E">
        <w:rPr>
          <w:sz w:val="28"/>
          <w:szCs w:val="28"/>
        </w:rPr>
        <w:t>. Для поддержания данного баланса закупа</w:t>
      </w:r>
      <w:r>
        <w:rPr>
          <w:sz w:val="28"/>
          <w:szCs w:val="28"/>
        </w:rPr>
        <w:t>е</w:t>
      </w:r>
      <w:r w:rsidRPr="00D0752E">
        <w:rPr>
          <w:sz w:val="28"/>
          <w:szCs w:val="28"/>
        </w:rPr>
        <w:t>т</w:t>
      </w:r>
      <w:r>
        <w:rPr>
          <w:sz w:val="28"/>
          <w:szCs w:val="28"/>
        </w:rPr>
        <w:t>ся</w:t>
      </w:r>
      <w:r w:rsidRPr="00D0752E">
        <w:rPr>
          <w:sz w:val="28"/>
          <w:szCs w:val="28"/>
        </w:rPr>
        <w:t xml:space="preserve"> 15 тыс. тонн азотных удобрений, 8 тыс. тонн сложных минеральных удобрений и довести известкование почвы до 6 тыс. га ежегодно.</w:t>
      </w:r>
    </w:p>
    <w:p w:rsidR="005E71BA" w:rsidRPr="005E71BA" w:rsidRDefault="005E71BA" w:rsidP="00125FE6">
      <w:pPr>
        <w:ind w:firstLine="708"/>
        <w:jc w:val="both"/>
        <w:rPr>
          <w:sz w:val="28"/>
          <w:szCs w:val="28"/>
        </w:rPr>
      </w:pPr>
      <w:r w:rsidRPr="005E71BA">
        <w:rPr>
          <w:sz w:val="28"/>
          <w:szCs w:val="28"/>
        </w:rPr>
        <w:t xml:space="preserve">Одной из главнейших точек экономического роста производства и переработки сельскохозяйственной продукции является интенсификация производства за счет производство высокомаржинальных культур (зерновых и технических культур) и увеличение производства животноводческой продукции (молоко, мясо). </w:t>
      </w:r>
    </w:p>
    <w:p w:rsidR="005E71BA" w:rsidRPr="005E71BA" w:rsidRDefault="005E71BA" w:rsidP="00125FE6">
      <w:pPr>
        <w:ind w:firstLine="708"/>
        <w:jc w:val="both"/>
        <w:rPr>
          <w:sz w:val="28"/>
          <w:szCs w:val="28"/>
        </w:rPr>
      </w:pPr>
      <w:r w:rsidRPr="005E71BA">
        <w:rPr>
          <w:sz w:val="28"/>
          <w:szCs w:val="28"/>
        </w:rPr>
        <w:t>Увеличение производства животноводческой продукции произойдет к 20</w:t>
      </w:r>
      <w:r>
        <w:rPr>
          <w:sz w:val="28"/>
          <w:szCs w:val="28"/>
        </w:rPr>
        <w:t>3</w:t>
      </w:r>
      <w:r w:rsidRPr="005E71BA">
        <w:rPr>
          <w:sz w:val="28"/>
          <w:szCs w:val="28"/>
        </w:rPr>
        <w:t xml:space="preserve">0 году на 1300 голов: за счет строительства комплекса на 800 голов коров беспривозного содержания, сметной стоимостью </w:t>
      </w:r>
      <w:r w:rsidR="0027334B">
        <w:rPr>
          <w:sz w:val="28"/>
          <w:szCs w:val="28"/>
        </w:rPr>
        <w:t xml:space="preserve"> </w:t>
      </w:r>
      <w:r w:rsidRPr="005E71BA">
        <w:rPr>
          <w:sz w:val="28"/>
          <w:szCs w:val="28"/>
        </w:rPr>
        <w:t xml:space="preserve">391 млн.рублей в к-зе «Алга» и строительство семейной фермы Салахутдинова Р.Т., а также строительства </w:t>
      </w:r>
      <w:r w:rsidR="006376B1">
        <w:rPr>
          <w:sz w:val="28"/>
          <w:szCs w:val="28"/>
        </w:rPr>
        <w:t>20</w:t>
      </w:r>
      <w:r w:rsidRPr="005E71BA">
        <w:rPr>
          <w:sz w:val="28"/>
          <w:szCs w:val="28"/>
        </w:rPr>
        <w:t xml:space="preserve"> семейных ферм на 25 голов, что приведет к увеличению производства молока на 6500 тонн и интенсивный путь за счет увеличения продуктивности дойного стада до 7 тыс.кг в год, приведет к увеличению производства молока на 5600 тонн. </w:t>
      </w:r>
    </w:p>
    <w:p w:rsidR="005E71BA" w:rsidRPr="005E71BA" w:rsidRDefault="005E71BA" w:rsidP="00B2350A">
      <w:pPr>
        <w:ind w:firstLine="708"/>
        <w:jc w:val="both"/>
        <w:rPr>
          <w:sz w:val="28"/>
          <w:szCs w:val="28"/>
        </w:rPr>
      </w:pPr>
      <w:r w:rsidRPr="005E71BA">
        <w:rPr>
          <w:sz w:val="28"/>
          <w:szCs w:val="28"/>
        </w:rPr>
        <w:t>Дополнительного роста валового производства растениеводческой продукции возможно за счет  высокомаржинальных культур. Это кукуруза на зерно, рапс, подсолнечник, сахарная свекла и соя. В районе выращивают кукурузу на зерно хозяйства ОАО «КВ – Агро», используя кукурузу в рационе сбалансированного корма. Более целенаправленно работает ОАО «КВ – Агро» – 2 452 га</w:t>
      </w:r>
      <w:r w:rsidRPr="005E71BA">
        <w:rPr>
          <w:color w:val="FF0000"/>
          <w:sz w:val="28"/>
          <w:szCs w:val="28"/>
        </w:rPr>
        <w:t xml:space="preserve"> </w:t>
      </w:r>
      <w:r w:rsidRPr="005E71BA">
        <w:rPr>
          <w:sz w:val="28"/>
          <w:szCs w:val="28"/>
        </w:rPr>
        <w:t xml:space="preserve">с урожайностью 47 ц/га. При равных  условиях и равной  технологии урожайность кукурузы минимум в 2 раза больше, чем у зерновых колосовых.  Культура засухоустойчивая, </w:t>
      </w:r>
      <w:r w:rsidR="005C2002">
        <w:rPr>
          <w:sz w:val="28"/>
          <w:szCs w:val="28"/>
        </w:rPr>
        <w:t xml:space="preserve">поэтому будет и дальше </w:t>
      </w:r>
      <w:r w:rsidRPr="005E71BA">
        <w:rPr>
          <w:sz w:val="28"/>
          <w:szCs w:val="28"/>
        </w:rPr>
        <w:t>возделывать</w:t>
      </w:r>
      <w:r w:rsidR="005C2002">
        <w:rPr>
          <w:sz w:val="28"/>
          <w:szCs w:val="28"/>
        </w:rPr>
        <w:t>ся хозяйствами района.</w:t>
      </w:r>
    </w:p>
    <w:p w:rsidR="005E71BA" w:rsidRPr="005E71BA" w:rsidRDefault="005E71BA" w:rsidP="00B2350A">
      <w:pPr>
        <w:ind w:firstLine="708"/>
        <w:jc w:val="both"/>
        <w:rPr>
          <w:sz w:val="28"/>
          <w:szCs w:val="28"/>
        </w:rPr>
      </w:pPr>
      <w:r w:rsidRPr="005E71BA">
        <w:rPr>
          <w:sz w:val="28"/>
          <w:szCs w:val="28"/>
        </w:rPr>
        <w:t>За 2015 год по сельскохозяйственным предприятиям валовой сбор кукурузы на зерно составил  7,5 тыс.</w:t>
      </w:r>
      <w:r w:rsidR="0059719A">
        <w:rPr>
          <w:sz w:val="28"/>
          <w:szCs w:val="28"/>
        </w:rPr>
        <w:t xml:space="preserve"> </w:t>
      </w:r>
      <w:r w:rsidRPr="005E71BA">
        <w:rPr>
          <w:sz w:val="28"/>
          <w:szCs w:val="28"/>
        </w:rPr>
        <w:t>тонн</w:t>
      </w:r>
      <w:r w:rsidR="0059719A">
        <w:rPr>
          <w:sz w:val="28"/>
          <w:szCs w:val="28"/>
        </w:rPr>
        <w:t>,</w:t>
      </w:r>
      <w:r w:rsidRPr="005E71BA">
        <w:rPr>
          <w:sz w:val="28"/>
          <w:szCs w:val="28"/>
        </w:rPr>
        <w:t xml:space="preserve"> семян подсолнечника 8 тыс.</w:t>
      </w:r>
      <w:r w:rsidR="0059719A">
        <w:rPr>
          <w:sz w:val="28"/>
          <w:szCs w:val="28"/>
        </w:rPr>
        <w:t xml:space="preserve"> </w:t>
      </w:r>
      <w:r w:rsidRPr="005E71BA">
        <w:rPr>
          <w:sz w:val="28"/>
          <w:szCs w:val="28"/>
        </w:rPr>
        <w:t>тонн, рапса 1 тыс.</w:t>
      </w:r>
      <w:r w:rsidR="0059719A">
        <w:rPr>
          <w:sz w:val="28"/>
          <w:szCs w:val="28"/>
        </w:rPr>
        <w:t xml:space="preserve"> </w:t>
      </w:r>
      <w:r w:rsidRPr="005E71BA">
        <w:rPr>
          <w:sz w:val="28"/>
          <w:szCs w:val="28"/>
        </w:rPr>
        <w:t>тонн. При увеличени</w:t>
      </w:r>
      <w:r w:rsidR="000564F1">
        <w:rPr>
          <w:sz w:val="28"/>
          <w:szCs w:val="28"/>
        </w:rPr>
        <w:t>и</w:t>
      </w:r>
      <w:r w:rsidRPr="005E71BA">
        <w:rPr>
          <w:sz w:val="28"/>
          <w:szCs w:val="28"/>
        </w:rPr>
        <w:t xml:space="preserve"> производства данных культур к </w:t>
      </w:r>
      <w:r w:rsidR="00D7694F">
        <w:rPr>
          <w:sz w:val="28"/>
          <w:szCs w:val="28"/>
        </w:rPr>
        <w:t xml:space="preserve"> </w:t>
      </w:r>
      <w:r w:rsidRPr="000564F1">
        <w:rPr>
          <w:sz w:val="28"/>
          <w:szCs w:val="28"/>
        </w:rPr>
        <w:t>202</w:t>
      </w:r>
      <w:r w:rsidR="00AB0DBF" w:rsidRPr="000564F1">
        <w:rPr>
          <w:sz w:val="28"/>
          <w:szCs w:val="28"/>
        </w:rPr>
        <w:t>1</w:t>
      </w:r>
      <w:r w:rsidRPr="000564F1">
        <w:rPr>
          <w:sz w:val="28"/>
          <w:szCs w:val="28"/>
        </w:rPr>
        <w:t xml:space="preserve"> г</w:t>
      </w:r>
      <w:r w:rsidRPr="005E71BA">
        <w:rPr>
          <w:sz w:val="28"/>
          <w:szCs w:val="28"/>
        </w:rPr>
        <w:t>оду</w:t>
      </w:r>
      <w:r w:rsidR="0059719A">
        <w:rPr>
          <w:sz w:val="28"/>
          <w:szCs w:val="28"/>
        </w:rPr>
        <w:t>,</w:t>
      </w:r>
      <w:r w:rsidRPr="005E71BA">
        <w:rPr>
          <w:sz w:val="28"/>
          <w:szCs w:val="28"/>
        </w:rPr>
        <w:t xml:space="preserve"> соответственно</w:t>
      </w:r>
      <w:r w:rsidR="0059719A">
        <w:rPr>
          <w:sz w:val="28"/>
          <w:szCs w:val="28"/>
        </w:rPr>
        <w:t>,</w:t>
      </w:r>
      <w:r w:rsidRPr="005E71BA">
        <w:rPr>
          <w:sz w:val="28"/>
          <w:szCs w:val="28"/>
        </w:rPr>
        <w:t xml:space="preserve"> до 20 тыс.</w:t>
      </w:r>
      <w:r w:rsidR="0059719A">
        <w:rPr>
          <w:sz w:val="28"/>
          <w:szCs w:val="28"/>
        </w:rPr>
        <w:t xml:space="preserve"> </w:t>
      </w:r>
      <w:r w:rsidRPr="005E71BA">
        <w:rPr>
          <w:sz w:val="28"/>
          <w:szCs w:val="28"/>
        </w:rPr>
        <w:t>тонн, до 15 тыс.</w:t>
      </w:r>
      <w:r w:rsidR="0059719A">
        <w:rPr>
          <w:sz w:val="28"/>
          <w:szCs w:val="28"/>
        </w:rPr>
        <w:t xml:space="preserve"> </w:t>
      </w:r>
      <w:r w:rsidRPr="005E71BA">
        <w:rPr>
          <w:sz w:val="28"/>
          <w:szCs w:val="28"/>
        </w:rPr>
        <w:t>тонн, до 8 тыс.</w:t>
      </w:r>
      <w:r w:rsidR="0059719A">
        <w:rPr>
          <w:sz w:val="28"/>
          <w:szCs w:val="28"/>
        </w:rPr>
        <w:t xml:space="preserve"> </w:t>
      </w:r>
      <w:r w:rsidRPr="005E71BA">
        <w:rPr>
          <w:sz w:val="28"/>
          <w:szCs w:val="28"/>
        </w:rPr>
        <w:t>тонн, денежная выручка по этим трем культурам увеличиться до 1,2 млрд.</w:t>
      </w:r>
      <w:r w:rsidR="0059719A">
        <w:rPr>
          <w:sz w:val="28"/>
          <w:szCs w:val="28"/>
        </w:rPr>
        <w:t xml:space="preserve"> </w:t>
      </w:r>
      <w:r w:rsidR="000564F1">
        <w:rPr>
          <w:sz w:val="28"/>
          <w:szCs w:val="28"/>
        </w:rPr>
        <w:t>рублей</w:t>
      </w:r>
      <w:r w:rsidRPr="005E71BA">
        <w:rPr>
          <w:sz w:val="28"/>
          <w:szCs w:val="28"/>
        </w:rPr>
        <w:t xml:space="preserve"> денежная выручка на 1 га пашни составит  порядка 26 тыс.</w:t>
      </w:r>
      <w:r w:rsidR="0059719A">
        <w:rPr>
          <w:sz w:val="28"/>
          <w:szCs w:val="28"/>
        </w:rPr>
        <w:t xml:space="preserve"> </w:t>
      </w:r>
      <w:r w:rsidRPr="005E71BA">
        <w:rPr>
          <w:sz w:val="28"/>
          <w:szCs w:val="28"/>
        </w:rPr>
        <w:t>рублей.</w:t>
      </w:r>
    </w:p>
    <w:p w:rsidR="00C91DCE" w:rsidRPr="00D0752E" w:rsidRDefault="00C91DCE" w:rsidP="00B2350A">
      <w:pPr>
        <w:ind w:firstLine="708"/>
        <w:jc w:val="both"/>
        <w:rPr>
          <w:sz w:val="28"/>
          <w:szCs w:val="28"/>
        </w:rPr>
      </w:pPr>
      <w:r w:rsidRPr="00D0752E">
        <w:rPr>
          <w:sz w:val="28"/>
          <w:szCs w:val="28"/>
        </w:rPr>
        <w:t xml:space="preserve">Более половины площадей в Алексеевском муниципальном районе традиционно занимают зерновые культуры. Одним из главных факторов дальнейшего увеличения объемов сборов зерна является внедрение в производство высокопродуктивных сортов со стабильной урожайностью. </w:t>
      </w:r>
    </w:p>
    <w:p w:rsidR="00C91DCE" w:rsidRDefault="00C91DCE" w:rsidP="00B2350A">
      <w:pPr>
        <w:ind w:firstLine="708"/>
        <w:jc w:val="both"/>
        <w:rPr>
          <w:sz w:val="28"/>
          <w:szCs w:val="28"/>
        </w:rPr>
      </w:pPr>
      <w:r w:rsidRPr="00D0752E">
        <w:rPr>
          <w:sz w:val="28"/>
          <w:szCs w:val="28"/>
        </w:rPr>
        <w:t xml:space="preserve">В силу природных условий земли Алексеевского муниципального района подвержены водной эрозии. Наиболее эффективный путь предотвращения эрозии почвы и обеспечения воспроизводства плодородия почвы </w:t>
      </w:r>
      <w:r w:rsidR="00146AFC">
        <w:rPr>
          <w:sz w:val="28"/>
          <w:szCs w:val="28"/>
        </w:rPr>
        <w:t>проводятся работы по</w:t>
      </w:r>
      <w:r w:rsidRPr="00D0752E">
        <w:rPr>
          <w:sz w:val="28"/>
          <w:szCs w:val="28"/>
        </w:rPr>
        <w:t xml:space="preserve"> расширени</w:t>
      </w:r>
      <w:r w:rsidR="00146AFC">
        <w:rPr>
          <w:sz w:val="28"/>
          <w:szCs w:val="28"/>
        </w:rPr>
        <w:t>ю</w:t>
      </w:r>
      <w:r w:rsidRPr="00D0752E">
        <w:rPr>
          <w:sz w:val="28"/>
          <w:szCs w:val="28"/>
        </w:rPr>
        <w:t xml:space="preserve"> посевов многолетних трав до 30% от пашни, использование соломы и сидератов, уменьшение минерализации гумуса путем минимизации обработки почвы.</w:t>
      </w:r>
    </w:p>
    <w:p w:rsidR="006234DC" w:rsidRPr="00F80E59" w:rsidRDefault="006234DC" w:rsidP="00B2350A">
      <w:pPr>
        <w:ind w:firstLine="708"/>
        <w:jc w:val="both"/>
        <w:rPr>
          <w:sz w:val="28"/>
          <w:szCs w:val="28"/>
        </w:rPr>
      </w:pPr>
      <w:r>
        <w:rPr>
          <w:sz w:val="28"/>
          <w:szCs w:val="28"/>
        </w:rPr>
        <w:t xml:space="preserve">Планируется к 2030 году ввести в эксплуатацию </w:t>
      </w:r>
      <w:r w:rsidR="003215CC">
        <w:rPr>
          <w:sz w:val="28"/>
          <w:szCs w:val="28"/>
        </w:rPr>
        <w:t xml:space="preserve">еще </w:t>
      </w:r>
      <w:r>
        <w:rPr>
          <w:sz w:val="28"/>
          <w:szCs w:val="28"/>
        </w:rPr>
        <w:t>порядка 20 семейных ферм.</w:t>
      </w:r>
    </w:p>
    <w:p w:rsidR="006234DC" w:rsidRPr="008B740D" w:rsidRDefault="006234DC" w:rsidP="00B2350A">
      <w:pPr>
        <w:ind w:firstLine="709"/>
        <w:jc w:val="both"/>
        <w:rPr>
          <w:sz w:val="28"/>
          <w:szCs w:val="28"/>
        </w:rPr>
      </w:pPr>
      <w:r w:rsidRPr="008B740D">
        <w:rPr>
          <w:sz w:val="28"/>
          <w:szCs w:val="28"/>
        </w:rPr>
        <w:t xml:space="preserve">В числе господдержки АПК особо отмечена реализация ведомственной целевой программы «Поддержка начинающих фермеров в РТ на 2015-2017 годы», в рамках которой 3 фермера района выиграли грант: Кудряшов В.Ф. – 1,2 млн. рублей, Ионов В.Л. – 0,9 млн. рублей, Козина С.В. – 0,99 млн. рублей. Фермер Сунеев И.А. выиграл грант в сумме 3,5 млн. рублей по программе «Развитие семейных животноводческих ферм на базе КФХ на 2015-2017 годы». </w:t>
      </w:r>
    </w:p>
    <w:p w:rsidR="00C9263A" w:rsidRDefault="005E71BA" w:rsidP="00B2350A">
      <w:pPr>
        <w:tabs>
          <w:tab w:val="left" w:pos="0"/>
        </w:tabs>
        <w:ind w:firstLine="709"/>
        <w:jc w:val="both"/>
        <w:rPr>
          <w:sz w:val="28"/>
          <w:szCs w:val="28"/>
        </w:rPr>
      </w:pPr>
      <w:r w:rsidRPr="005E71BA">
        <w:rPr>
          <w:sz w:val="28"/>
          <w:szCs w:val="28"/>
        </w:rPr>
        <w:t xml:space="preserve">Продукция сельского хозяйства во всех категориях хозяйств к </w:t>
      </w:r>
      <w:r w:rsidRPr="007F4466">
        <w:rPr>
          <w:sz w:val="28"/>
          <w:szCs w:val="28"/>
        </w:rPr>
        <w:t>202</w:t>
      </w:r>
      <w:r w:rsidR="00AB0DBF" w:rsidRPr="007F4466">
        <w:rPr>
          <w:sz w:val="28"/>
          <w:szCs w:val="28"/>
        </w:rPr>
        <w:t>1</w:t>
      </w:r>
      <w:r w:rsidRPr="005E71BA">
        <w:rPr>
          <w:sz w:val="28"/>
          <w:szCs w:val="28"/>
        </w:rPr>
        <w:t xml:space="preserve"> году составит 3</w:t>
      </w:r>
      <w:r w:rsidR="007F4466">
        <w:rPr>
          <w:sz w:val="28"/>
          <w:szCs w:val="28"/>
        </w:rPr>
        <w:t>911</w:t>
      </w:r>
      <w:r w:rsidRPr="005E71BA">
        <w:rPr>
          <w:sz w:val="28"/>
          <w:szCs w:val="28"/>
        </w:rPr>
        <w:t xml:space="preserve"> млн. рублей, что на 78 процентов больше относительно 2014 года </w:t>
      </w:r>
      <w:r w:rsidR="0059719A">
        <w:rPr>
          <w:sz w:val="28"/>
          <w:szCs w:val="28"/>
        </w:rPr>
        <w:t xml:space="preserve"> </w:t>
      </w:r>
      <w:r w:rsidRPr="005E71BA">
        <w:rPr>
          <w:sz w:val="28"/>
          <w:szCs w:val="28"/>
        </w:rPr>
        <w:t>к 2030 году составит 4,9 млрд.</w:t>
      </w:r>
      <w:r w:rsidR="0015711F">
        <w:rPr>
          <w:sz w:val="28"/>
          <w:szCs w:val="28"/>
        </w:rPr>
        <w:t xml:space="preserve"> </w:t>
      </w:r>
      <w:r w:rsidRPr="005E71BA">
        <w:rPr>
          <w:sz w:val="28"/>
          <w:szCs w:val="28"/>
        </w:rPr>
        <w:t xml:space="preserve">рублей. Рост будет обеспечен за счет увеличения производимой продукции и ежегодной поправкой на инфляционные ожидания с прогнозируемым ростом цен. </w:t>
      </w:r>
    </w:p>
    <w:p w:rsidR="00C9263A" w:rsidRDefault="00ED6082" w:rsidP="00B2350A">
      <w:pPr>
        <w:tabs>
          <w:tab w:val="left" w:pos="0"/>
        </w:tabs>
        <w:ind w:firstLine="709"/>
        <w:jc w:val="both"/>
        <w:rPr>
          <w:sz w:val="28"/>
          <w:szCs w:val="28"/>
        </w:rPr>
      </w:pPr>
      <w:r>
        <w:rPr>
          <w:sz w:val="28"/>
          <w:szCs w:val="28"/>
        </w:rPr>
        <w:t>Наличие имеющего потенциала в отраслях растениеводства и животноводства района способствует увеличению: производства зерна, производства молока,  производства мяса скота и птицы, что соответственно должно привести к строительству перерабатывающего производства.</w:t>
      </w:r>
      <w:r w:rsidR="00C9263A">
        <w:rPr>
          <w:sz w:val="28"/>
          <w:szCs w:val="28"/>
        </w:rPr>
        <w:t xml:space="preserve"> </w:t>
      </w:r>
      <w:r w:rsidR="0015711F">
        <w:rPr>
          <w:sz w:val="28"/>
          <w:szCs w:val="28"/>
        </w:rPr>
        <w:t>Тем более, что в настоящее время предприятия перерабатывающие селькохозяйственную продукцию</w:t>
      </w:r>
      <w:r w:rsidR="003215CC">
        <w:rPr>
          <w:sz w:val="28"/>
          <w:szCs w:val="28"/>
        </w:rPr>
        <w:t>,</w:t>
      </w:r>
      <w:r w:rsidR="0015711F">
        <w:rPr>
          <w:sz w:val="28"/>
          <w:szCs w:val="28"/>
        </w:rPr>
        <w:t xml:space="preserve"> отсутствуют на территории </w:t>
      </w:r>
    </w:p>
    <w:p w:rsidR="0015711F" w:rsidRDefault="0015711F" w:rsidP="00B2350A">
      <w:pPr>
        <w:tabs>
          <w:tab w:val="left" w:pos="0"/>
        </w:tabs>
        <w:jc w:val="both"/>
        <w:rPr>
          <w:sz w:val="28"/>
          <w:szCs w:val="28"/>
        </w:rPr>
      </w:pPr>
      <w:r>
        <w:rPr>
          <w:sz w:val="28"/>
          <w:szCs w:val="28"/>
        </w:rPr>
        <w:t>района.</w:t>
      </w:r>
      <w:r w:rsidR="00FB1B29">
        <w:rPr>
          <w:sz w:val="28"/>
          <w:szCs w:val="28"/>
        </w:rPr>
        <w:t xml:space="preserve"> </w:t>
      </w:r>
      <w:r>
        <w:rPr>
          <w:sz w:val="28"/>
          <w:szCs w:val="28"/>
        </w:rPr>
        <w:t xml:space="preserve">До начала 2016 года эту нишу занимало ООО «УК ПРОСТО МОЛОКО»-«Алексеевский молочно-консервный комбинат», которое на сегодняшний день находится на консервации. </w:t>
      </w:r>
      <w:r w:rsidR="00FB1B29">
        <w:rPr>
          <w:sz w:val="28"/>
          <w:szCs w:val="28"/>
        </w:rPr>
        <w:t>Необходимо рассмотреть вопрос возобновления данного производства или же его модернизации.</w:t>
      </w:r>
    </w:p>
    <w:p w:rsidR="005E71BA" w:rsidRPr="005E71BA" w:rsidRDefault="005E71BA" w:rsidP="00B2350A">
      <w:pPr>
        <w:tabs>
          <w:tab w:val="left" w:pos="0"/>
        </w:tabs>
        <w:ind w:firstLine="709"/>
        <w:jc w:val="both"/>
        <w:rPr>
          <w:sz w:val="28"/>
          <w:szCs w:val="28"/>
        </w:rPr>
      </w:pPr>
      <w:r w:rsidRPr="005E71BA">
        <w:rPr>
          <w:sz w:val="28"/>
          <w:szCs w:val="28"/>
        </w:rPr>
        <w:t>На период реализации Программы в сельском хозяйстве планируется достижение следующих показателей:</w:t>
      </w:r>
    </w:p>
    <w:p w:rsidR="005E71BA" w:rsidRPr="005E71BA" w:rsidRDefault="005E71BA" w:rsidP="00B2350A">
      <w:pPr>
        <w:numPr>
          <w:ilvl w:val="0"/>
          <w:numId w:val="3"/>
        </w:numPr>
        <w:tabs>
          <w:tab w:val="clear" w:pos="1425"/>
          <w:tab w:val="left" w:pos="0"/>
          <w:tab w:val="num" w:pos="851"/>
        </w:tabs>
        <w:ind w:left="1134"/>
        <w:jc w:val="both"/>
        <w:rPr>
          <w:sz w:val="28"/>
          <w:szCs w:val="28"/>
        </w:rPr>
      </w:pPr>
      <w:r w:rsidRPr="005E71BA">
        <w:rPr>
          <w:sz w:val="28"/>
          <w:szCs w:val="28"/>
        </w:rPr>
        <w:t xml:space="preserve">Производство зерна увеличится до 155 тыс. тонн </w:t>
      </w:r>
    </w:p>
    <w:p w:rsidR="005E71BA" w:rsidRPr="005E71BA" w:rsidRDefault="005E71BA" w:rsidP="00B2350A">
      <w:pPr>
        <w:numPr>
          <w:ilvl w:val="0"/>
          <w:numId w:val="3"/>
        </w:numPr>
        <w:tabs>
          <w:tab w:val="clear" w:pos="1425"/>
          <w:tab w:val="left" w:pos="0"/>
          <w:tab w:val="num" w:pos="851"/>
        </w:tabs>
        <w:ind w:left="1134"/>
        <w:jc w:val="both"/>
        <w:rPr>
          <w:sz w:val="28"/>
          <w:szCs w:val="28"/>
        </w:rPr>
      </w:pPr>
      <w:r w:rsidRPr="005E71BA">
        <w:rPr>
          <w:sz w:val="28"/>
          <w:szCs w:val="28"/>
        </w:rPr>
        <w:t xml:space="preserve">Производство молока – до 49,8 тыс. тонн </w:t>
      </w:r>
    </w:p>
    <w:p w:rsidR="00257E51" w:rsidRPr="006B1FDB" w:rsidRDefault="005E71BA" w:rsidP="00B2350A">
      <w:pPr>
        <w:numPr>
          <w:ilvl w:val="0"/>
          <w:numId w:val="3"/>
        </w:numPr>
        <w:tabs>
          <w:tab w:val="clear" w:pos="1425"/>
          <w:tab w:val="left" w:pos="0"/>
          <w:tab w:val="num" w:pos="851"/>
        </w:tabs>
        <w:ind w:left="1134"/>
        <w:jc w:val="both"/>
        <w:rPr>
          <w:sz w:val="28"/>
          <w:szCs w:val="28"/>
        </w:rPr>
      </w:pPr>
      <w:r w:rsidRPr="005E71BA">
        <w:rPr>
          <w:sz w:val="28"/>
          <w:szCs w:val="28"/>
        </w:rPr>
        <w:t xml:space="preserve">Производство мяса скота и птицы – до 4 тыс. тонн </w:t>
      </w:r>
    </w:p>
    <w:p w:rsidR="00257E51" w:rsidRDefault="00257E51" w:rsidP="00B2350A">
      <w:pPr>
        <w:tabs>
          <w:tab w:val="left" w:pos="0"/>
        </w:tabs>
        <w:ind w:firstLine="709"/>
        <w:jc w:val="both"/>
        <w:rPr>
          <w:sz w:val="28"/>
          <w:szCs w:val="28"/>
        </w:rPr>
      </w:pPr>
      <w:r>
        <w:rPr>
          <w:sz w:val="28"/>
          <w:szCs w:val="28"/>
        </w:rPr>
        <w:t>Вместе с тем в отрасли сельского хозяйства имеется ряд проблем:</w:t>
      </w:r>
    </w:p>
    <w:p w:rsidR="00257E51" w:rsidRPr="00257E51" w:rsidRDefault="00257E51" w:rsidP="00B2350A">
      <w:pPr>
        <w:ind w:firstLine="709"/>
        <w:jc w:val="both"/>
        <w:rPr>
          <w:b/>
          <w:sz w:val="28"/>
          <w:szCs w:val="28"/>
        </w:rPr>
      </w:pPr>
      <w:r w:rsidRPr="00257E51">
        <w:rPr>
          <w:b/>
          <w:sz w:val="28"/>
          <w:szCs w:val="28"/>
        </w:rPr>
        <w:t>Проблемы в агропромышленном комплексе:</w:t>
      </w:r>
    </w:p>
    <w:p w:rsidR="00257E51" w:rsidRPr="00257E51" w:rsidRDefault="00257E51" w:rsidP="00B2350A">
      <w:pPr>
        <w:numPr>
          <w:ilvl w:val="0"/>
          <w:numId w:val="3"/>
        </w:numPr>
        <w:tabs>
          <w:tab w:val="clear" w:pos="1425"/>
          <w:tab w:val="num" w:pos="1134"/>
        </w:tabs>
        <w:ind w:left="0" w:firstLine="709"/>
        <w:jc w:val="both"/>
        <w:rPr>
          <w:sz w:val="28"/>
          <w:szCs w:val="28"/>
        </w:rPr>
      </w:pPr>
      <w:r w:rsidRPr="00257E51">
        <w:rPr>
          <w:sz w:val="28"/>
          <w:szCs w:val="28"/>
        </w:rPr>
        <w:t xml:space="preserve"> диспаритет цен на сельскохозяйственную продукцию и материально-технические ресурсы, используемые в сельскохозяйственном производстве, высокие тарифы на электроэнергию;</w:t>
      </w:r>
    </w:p>
    <w:p w:rsidR="00257E51" w:rsidRPr="006376B1" w:rsidRDefault="00257E51" w:rsidP="00B2350A">
      <w:pPr>
        <w:numPr>
          <w:ilvl w:val="0"/>
          <w:numId w:val="3"/>
        </w:numPr>
        <w:tabs>
          <w:tab w:val="clear" w:pos="1425"/>
          <w:tab w:val="num" w:pos="1134"/>
        </w:tabs>
        <w:ind w:left="0" w:firstLine="709"/>
        <w:jc w:val="both"/>
        <w:rPr>
          <w:sz w:val="28"/>
          <w:szCs w:val="28"/>
        </w:rPr>
      </w:pPr>
      <w:r w:rsidRPr="006376B1">
        <w:rPr>
          <w:sz w:val="28"/>
          <w:szCs w:val="28"/>
        </w:rPr>
        <w:t xml:space="preserve"> высокий уровень износа основных средств, сокращение парка сельскохозяйственной техники, недостаток долгосрочных частных инвестиций, в первую очередь, в развитие животноводства;</w:t>
      </w:r>
    </w:p>
    <w:p w:rsidR="00257E51" w:rsidRPr="00257E51" w:rsidRDefault="00257E51" w:rsidP="00B2350A">
      <w:pPr>
        <w:numPr>
          <w:ilvl w:val="0"/>
          <w:numId w:val="3"/>
        </w:numPr>
        <w:tabs>
          <w:tab w:val="clear" w:pos="1425"/>
          <w:tab w:val="num" w:pos="1134"/>
        </w:tabs>
        <w:ind w:left="0" w:firstLine="709"/>
        <w:jc w:val="both"/>
        <w:rPr>
          <w:sz w:val="28"/>
          <w:szCs w:val="28"/>
        </w:rPr>
      </w:pPr>
      <w:r w:rsidRPr="00257E51">
        <w:rPr>
          <w:sz w:val="28"/>
          <w:szCs w:val="28"/>
        </w:rPr>
        <w:t>финансовая неустойчивость отрасли;</w:t>
      </w:r>
    </w:p>
    <w:p w:rsidR="00257E51" w:rsidRDefault="00257E51" w:rsidP="00B2350A">
      <w:pPr>
        <w:numPr>
          <w:ilvl w:val="0"/>
          <w:numId w:val="3"/>
        </w:numPr>
        <w:tabs>
          <w:tab w:val="clear" w:pos="1425"/>
          <w:tab w:val="num" w:pos="1134"/>
        </w:tabs>
        <w:ind w:left="0" w:firstLine="709"/>
        <w:jc w:val="both"/>
        <w:rPr>
          <w:sz w:val="28"/>
          <w:szCs w:val="28"/>
        </w:rPr>
      </w:pPr>
      <w:r w:rsidRPr="00257E51">
        <w:rPr>
          <w:sz w:val="28"/>
          <w:szCs w:val="28"/>
        </w:rPr>
        <w:t xml:space="preserve"> недостаточное социальное развитие села, низкий уровень жизни, занятости сельского населения, дефицит квалифицированных кадров.</w:t>
      </w:r>
    </w:p>
    <w:p w:rsidR="007A79FC" w:rsidRDefault="007A79FC" w:rsidP="00B2350A">
      <w:pPr>
        <w:tabs>
          <w:tab w:val="left" w:pos="0"/>
        </w:tabs>
        <w:ind w:firstLine="708"/>
        <w:jc w:val="both"/>
        <w:rPr>
          <w:sz w:val="28"/>
          <w:szCs w:val="28"/>
        </w:rPr>
      </w:pPr>
      <w:r w:rsidRPr="006A4ADE">
        <w:rPr>
          <w:sz w:val="28"/>
          <w:szCs w:val="28"/>
        </w:rPr>
        <w:t>Реализация комплекса подпрограммных мероприятий Стратегии позволит существенно повысить привлекательность условий жизни в сельских поселениях, обеспечить сельских жителей комфортным жильем и необходимыми услугами социальной инфраструктуры, увеличить доходы занятых в сельском хозяйстве, а также доходы от альтернативной занятости в сельской местности, снизить отток экономически активного сельского населения и привлечь квалифицированные кадры.</w:t>
      </w:r>
    </w:p>
    <w:p w:rsidR="00DA3F5A" w:rsidRDefault="00DA3F5A" w:rsidP="00DA3F5A">
      <w:pPr>
        <w:ind w:left="851"/>
        <w:jc w:val="right"/>
        <w:rPr>
          <w:sz w:val="28"/>
          <w:szCs w:val="28"/>
        </w:rPr>
        <w:sectPr w:rsidR="00DA3F5A" w:rsidSect="00E63FD5">
          <w:pgSz w:w="11906" w:h="16838"/>
          <w:pgMar w:top="709" w:right="566" w:bottom="993" w:left="1134" w:header="709" w:footer="709" w:gutter="0"/>
          <w:cols w:space="708"/>
          <w:docGrid w:linePitch="360"/>
        </w:sectPr>
      </w:pPr>
    </w:p>
    <w:p w:rsidR="006A4ADE" w:rsidRPr="006A4ADE" w:rsidRDefault="006A4ADE" w:rsidP="00DA3F5A">
      <w:pPr>
        <w:ind w:left="851"/>
        <w:jc w:val="right"/>
        <w:rPr>
          <w:b/>
          <w:bCs/>
          <w:sz w:val="28"/>
          <w:szCs w:val="28"/>
        </w:rPr>
      </w:pPr>
      <w:r w:rsidRPr="006A4ADE">
        <w:rPr>
          <w:b/>
          <w:sz w:val="28"/>
          <w:szCs w:val="28"/>
        </w:rPr>
        <w:t xml:space="preserve">Таблица </w:t>
      </w:r>
      <w:r w:rsidR="00142BCF">
        <w:rPr>
          <w:b/>
          <w:sz w:val="28"/>
          <w:szCs w:val="28"/>
        </w:rPr>
        <w:t>4.2.1</w:t>
      </w:r>
    </w:p>
    <w:p w:rsidR="006A4ADE" w:rsidRDefault="00CE70AE" w:rsidP="006376B1">
      <w:pPr>
        <w:jc w:val="center"/>
        <w:rPr>
          <w:b/>
          <w:sz w:val="28"/>
          <w:szCs w:val="28"/>
        </w:rPr>
      </w:pPr>
      <w:r>
        <w:rPr>
          <w:b/>
          <w:sz w:val="28"/>
          <w:szCs w:val="28"/>
        </w:rPr>
        <w:t>Основные направления развития сельского хозяйства</w:t>
      </w:r>
      <w:r w:rsidR="00DA3F5A">
        <w:rPr>
          <w:b/>
          <w:sz w:val="28"/>
          <w:szCs w:val="28"/>
        </w:rPr>
        <w:t xml:space="preserve"> на период 2016-2030 гг.</w:t>
      </w:r>
    </w:p>
    <w:p w:rsidR="00142BCF" w:rsidRDefault="00142BCF" w:rsidP="00142BCF">
      <w:pPr>
        <w:tabs>
          <w:tab w:val="left" w:pos="0"/>
        </w:tabs>
        <w:jc w:val="both"/>
        <w:rPr>
          <w:sz w:val="28"/>
          <w:szCs w:val="28"/>
        </w:rPr>
      </w:pPr>
      <w:r>
        <w:rPr>
          <w:sz w:val="28"/>
          <w:szCs w:val="28"/>
        </w:rPr>
        <w:tab/>
      </w:r>
    </w:p>
    <w:tbl>
      <w:tblPr>
        <w:tblW w:w="14797" w:type="dxa"/>
        <w:tblInd w:w="93" w:type="dxa"/>
        <w:tblLayout w:type="fixed"/>
        <w:tblLook w:val="04A0" w:firstRow="1" w:lastRow="0" w:firstColumn="1" w:lastColumn="0" w:noHBand="0" w:noVBand="1"/>
      </w:tblPr>
      <w:tblGrid>
        <w:gridCol w:w="531"/>
        <w:gridCol w:w="1894"/>
        <w:gridCol w:w="1891"/>
        <w:gridCol w:w="5480"/>
        <w:gridCol w:w="1357"/>
        <w:gridCol w:w="1817"/>
        <w:gridCol w:w="1827"/>
      </w:tblGrid>
      <w:tr w:rsidR="00DA3F5A" w:rsidRPr="00DA3F5A" w:rsidTr="00DA3F5A">
        <w:trPr>
          <w:trHeight w:val="105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F5A" w:rsidRPr="00DA3F5A" w:rsidRDefault="00DA3F5A" w:rsidP="00DA3F5A">
            <w:pPr>
              <w:rPr>
                <w:b/>
                <w:color w:val="000000"/>
                <w:sz w:val="22"/>
                <w:szCs w:val="22"/>
              </w:rPr>
            </w:pPr>
            <w:r w:rsidRPr="00DA3F5A">
              <w:rPr>
                <w:b/>
                <w:color w:val="000000"/>
                <w:sz w:val="22"/>
                <w:szCs w:val="22"/>
              </w:rPr>
              <w:t>№ п/п</w:t>
            </w:r>
          </w:p>
        </w:tc>
        <w:tc>
          <w:tcPr>
            <w:tcW w:w="1894" w:type="dxa"/>
            <w:tcBorders>
              <w:top w:val="single" w:sz="4" w:space="0" w:color="auto"/>
              <w:left w:val="nil"/>
              <w:bottom w:val="nil"/>
              <w:right w:val="single" w:sz="4" w:space="0" w:color="auto"/>
            </w:tcBorders>
            <w:shd w:val="clear" w:color="auto" w:fill="auto"/>
            <w:noWrap/>
            <w:vAlign w:val="center"/>
            <w:hideMark/>
          </w:tcPr>
          <w:p w:rsidR="00DA3F5A" w:rsidRPr="00DA3F5A" w:rsidRDefault="00DA3F5A" w:rsidP="00DA3F5A">
            <w:pPr>
              <w:rPr>
                <w:b/>
                <w:color w:val="000000"/>
                <w:sz w:val="22"/>
                <w:szCs w:val="22"/>
              </w:rPr>
            </w:pPr>
            <w:r w:rsidRPr="00DA3F5A">
              <w:rPr>
                <w:b/>
                <w:color w:val="000000"/>
                <w:sz w:val="22"/>
                <w:szCs w:val="22"/>
              </w:rPr>
              <w:t>Проблемы</w:t>
            </w:r>
          </w:p>
        </w:tc>
        <w:tc>
          <w:tcPr>
            <w:tcW w:w="1891" w:type="dxa"/>
            <w:tcBorders>
              <w:top w:val="single" w:sz="4" w:space="0" w:color="auto"/>
              <w:left w:val="nil"/>
              <w:bottom w:val="nil"/>
              <w:right w:val="single" w:sz="4" w:space="0" w:color="auto"/>
            </w:tcBorders>
            <w:shd w:val="clear" w:color="auto" w:fill="auto"/>
            <w:noWrap/>
            <w:vAlign w:val="center"/>
            <w:hideMark/>
          </w:tcPr>
          <w:p w:rsidR="00DA3F5A" w:rsidRPr="00DA3F5A" w:rsidRDefault="00DA3F5A" w:rsidP="00DA3F5A">
            <w:pPr>
              <w:rPr>
                <w:b/>
                <w:color w:val="000000"/>
                <w:sz w:val="22"/>
                <w:szCs w:val="22"/>
              </w:rPr>
            </w:pPr>
            <w:r w:rsidRPr="00DA3F5A">
              <w:rPr>
                <w:b/>
                <w:color w:val="000000"/>
                <w:sz w:val="22"/>
                <w:szCs w:val="22"/>
              </w:rPr>
              <w:t>Направления/проекты</w:t>
            </w: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rsidR="00DA3F5A" w:rsidRPr="00DA3F5A" w:rsidRDefault="00DA3F5A" w:rsidP="00DA3F5A">
            <w:pPr>
              <w:rPr>
                <w:b/>
                <w:color w:val="000000"/>
                <w:sz w:val="22"/>
                <w:szCs w:val="22"/>
              </w:rPr>
            </w:pPr>
            <w:r w:rsidRPr="00DA3F5A">
              <w:rPr>
                <w:b/>
                <w:color w:val="000000"/>
                <w:sz w:val="22"/>
                <w:szCs w:val="22"/>
              </w:rPr>
              <w:t>Наименование основных мероприятий</w:t>
            </w:r>
          </w:p>
        </w:tc>
        <w:tc>
          <w:tcPr>
            <w:tcW w:w="1357" w:type="dxa"/>
            <w:tcBorders>
              <w:top w:val="single" w:sz="4" w:space="0" w:color="auto"/>
              <w:left w:val="nil"/>
              <w:bottom w:val="nil"/>
              <w:right w:val="single" w:sz="4" w:space="0" w:color="auto"/>
            </w:tcBorders>
            <w:shd w:val="clear" w:color="auto" w:fill="auto"/>
            <w:noWrap/>
            <w:vAlign w:val="center"/>
            <w:hideMark/>
          </w:tcPr>
          <w:p w:rsidR="00DA3F5A" w:rsidRPr="00DA3F5A" w:rsidRDefault="00DA3F5A" w:rsidP="00DA3F5A">
            <w:pPr>
              <w:rPr>
                <w:b/>
                <w:color w:val="000000"/>
                <w:sz w:val="22"/>
                <w:szCs w:val="22"/>
              </w:rPr>
            </w:pPr>
            <w:r w:rsidRPr="00DA3F5A">
              <w:rPr>
                <w:b/>
                <w:color w:val="000000"/>
                <w:sz w:val="22"/>
                <w:szCs w:val="22"/>
              </w:rPr>
              <w:t>Стоимость, млн.руб.</w:t>
            </w:r>
          </w:p>
        </w:tc>
        <w:tc>
          <w:tcPr>
            <w:tcW w:w="1817" w:type="dxa"/>
            <w:tcBorders>
              <w:top w:val="single" w:sz="4" w:space="0" w:color="auto"/>
              <w:left w:val="nil"/>
              <w:bottom w:val="nil"/>
              <w:right w:val="single" w:sz="4" w:space="0" w:color="auto"/>
            </w:tcBorders>
            <w:shd w:val="clear" w:color="auto" w:fill="auto"/>
            <w:noWrap/>
            <w:vAlign w:val="center"/>
            <w:hideMark/>
          </w:tcPr>
          <w:p w:rsidR="00DA3F5A" w:rsidRPr="00DA3F5A" w:rsidRDefault="00DA3F5A" w:rsidP="00DA3F5A">
            <w:pPr>
              <w:rPr>
                <w:b/>
                <w:color w:val="000000"/>
                <w:sz w:val="22"/>
                <w:szCs w:val="22"/>
              </w:rPr>
            </w:pPr>
            <w:r w:rsidRPr="00DA3F5A">
              <w:rPr>
                <w:b/>
                <w:color w:val="000000"/>
                <w:sz w:val="22"/>
                <w:szCs w:val="22"/>
              </w:rPr>
              <w:t>Ответственный исполнитель, исполнители</w:t>
            </w:r>
          </w:p>
        </w:tc>
        <w:tc>
          <w:tcPr>
            <w:tcW w:w="1827" w:type="dxa"/>
            <w:tcBorders>
              <w:top w:val="single" w:sz="4" w:space="0" w:color="auto"/>
              <w:left w:val="nil"/>
              <w:bottom w:val="nil"/>
              <w:right w:val="single" w:sz="4" w:space="0" w:color="auto"/>
            </w:tcBorders>
            <w:shd w:val="clear" w:color="auto" w:fill="auto"/>
            <w:noWrap/>
            <w:vAlign w:val="center"/>
            <w:hideMark/>
          </w:tcPr>
          <w:p w:rsidR="00DA3F5A" w:rsidRDefault="00DA3F5A" w:rsidP="00DA3F5A">
            <w:pPr>
              <w:rPr>
                <w:b/>
                <w:color w:val="000000"/>
                <w:sz w:val="22"/>
                <w:szCs w:val="22"/>
              </w:rPr>
            </w:pPr>
            <w:r w:rsidRPr="00DA3F5A">
              <w:rPr>
                <w:b/>
                <w:color w:val="000000"/>
                <w:sz w:val="22"/>
                <w:szCs w:val="22"/>
              </w:rPr>
              <w:t xml:space="preserve">Ожидаемые </w:t>
            </w:r>
          </w:p>
          <w:p w:rsidR="00DA3F5A" w:rsidRPr="00DA3F5A" w:rsidRDefault="00DA3F5A" w:rsidP="00DA3F5A">
            <w:pPr>
              <w:rPr>
                <w:b/>
                <w:color w:val="000000"/>
                <w:sz w:val="22"/>
                <w:szCs w:val="22"/>
              </w:rPr>
            </w:pPr>
            <w:r w:rsidRPr="00DA3F5A">
              <w:rPr>
                <w:b/>
                <w:color w:val="000000"/>
                <w:sz w:val="22"/>
                <w:szCs w:val="22"/>
              </w:rPr>
              <w:t>результаты</w:t>
            </w:r>
          </w:p>
        </w:tc>
      </w:tr>
      <w:tr w:rsidR="00235158" w:rsidRPr="00DA3F5A" w:rsidTr="00150653">
        <w:trPr>
          <w:trHeight w:val="615"/>
        </w:trPr>
        <w:tc>
          <w:tcPr>
            <w:tcW w:w="531" w:type="dxa"/>
            <w:tcBorders>
              <w:top w:val="nil"/>
              <w:left w:val="single" w:sz="4" w:space="0" w:color="auto"/>
              <w:bottom w:val="nil"/>
              <w:right w:val="single" w:sz="4" w:space="0" w:color="auto"/>
            </w:tcBorders>
            <w:shd w:val="clear" w:color="auto" w:fill="auto"/>
            <w:noWrap/>
            <w:vAlign w:val="center"/>
            <w:hideMark/>
          </w:tcPr>
          <w:p w:rsidR="00235158" w:rsidRPr="00DA3F5A" w:rsidRDefault="00235158" w:rsidP="00DA3F5A">
            <w:pPr>
              <w:rPr>
                <w:b/>
                <w:bCs/>
                <w:color w:val="000000"/>
                <w:sz w:val="22"/>
                <w:szCs w:val="22"/>
              </w:rPr>
            </w:pPr>
            <w:r w:rsidRPr="00DA3F5A">
              <w:rPr>
                <w:b/>
                <w:bCs/>
                <w:color w:val="000000"/>
                <w:sz w:val="22"/>
                <w:szCs w:val="22"/>
              </w:rPr>
              <w:t>1</w:t>
            </w:r>
          </w:p>
        </w:tc>
        <w:tc>
          <w:tcPr>
            <w:tcW w:w="189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235158" w:rsidRPr="00DA3F5A" w:rsidRDefault="00235158" w:rsidP="00DA3F5A">
            <w:pPr>
              <w:rPr>
                <w:b/>
                <w:bCs/>
                <w:color w:val="000000"/>
              </w:rPr>
            </w:pPr>
            <w:r w:rsidRPr="00DA3F5A">
              <w:rPr>
                <w:b/>
                <w:bCs/>
                <w:color w:val="000000"/>
              </w:rPr>
              <w:t>Аварийное состояние животноводческих помещений.</w:t>
            </w:r>
          </w:p>
        </w:tc>
        <w:tc>
          <w:tcPr>
            <w:tcW w:w="1891" w:type="dxa"/>
            <w:vMerge w:val="restart"/>
            <w:tcBorders>
              <w:top w:val="single" w:sz="4" w:space="0" w:color="auto"/>
              <w:left w:val="single" w:sz="4" w:space="0" w:color="auto"/>
              <w:right w:val="single" w:sz="4" w:space="0" w:color="auto"/>
            </w:tcBorders>
            <w:shd w:val="clear" w:color="auto" w:fill="auto"/>
            <w:noWrap/>
            <w:vAlign w:val="center"/>
            <w:hideMark/>
          </w:tcPr>
          <w:p w:rsidR="00235158" w:rsidRPr="00DA3F5A" w:rsidRDefault="00235158" w:rsidP="00DA3F5A">
            <w:pPr>
              <w:rPr>
                <w:b/>
                <w:bCs/>
                <w:color w:val="000000"/>
              </w:rPr>
            </w:pPr>
            <w:r w:rsidRPr="00DA3F5A">
              <w:rPr>
                <w:b/>
                <w:bCs/>
                <w:color w:val="000000"/>
              </w:rPr>
              <w:t>Модернизация животноводческих помещений</w:t>
            </w:r>
          </w:p>
          <w:p w:rsidR="00235158" w:rsidRPr="00DA3F5A" w:rsidRDefault="00235158" w:rsidP="00DA3F5A">
            <w:pPr>
              <w:rPr>
                <w:b/>
                <w:bCs/>
                <w:color w:val="000000"/>
              </w:rPr>
            </w:pPr>
            <w:r w:rsidRPr="00DA3F5A">
              <w:rPr>
                <w:b/>
                <w:bCs/>
                <w:color w:val="000000"/>
              </w:rPr>
              <w:t> </w:t>
            </w:r>
          </w:p>
          <w:p w:rsidR="00235158" w:rsidRPr="00DA3F5A" w:rsidRDefault="00235158" w:rsidP="00DA3F5A">
            <w:pPr>
              <w:rPr>
                <w:b/>
                <w:bCs/>
                <w:color w:val="000000"/>
              </w:rPr>
            </w:pPr>
            <w:r w:rsidRPr="00DA3F5A">
              <w:rPr>
                <w:b/>
                <w:bCs/>
                <w:color w:val="000000"/>
              </w:rPr>
              <w:t> </w:t>
            </w:r>
          </w:p>
        </w:tc>
        <w:tc>
          <w:tcPr>
            <w:tcW w:w="5480" w:type="dxa"/>
            <w:tcBorders>
              <w:top w:val="nil"/>
              <w:left w:val="nil"/>
              <w:bottom w:val="single" w:sz="4" w:space="0" w:color="auto"/>
              <w:right w:val="nil"/>
            </w:tcBorders>
            <w:shd w:val="clear" w:color="auto" w:fill="auto"/>
            <w:noWrap/>
            <w:vAlign w:val="center"/>
            <w:hideMark/>
          </w:tcPr>
          <w:p w:rsidR="00235158" w:rsidRPr="00DA3F5A" w:rsidRDefault="00235158" w:rsidP="00DA3F5A">
            <w:pPr>
              <w:rPr>
                <w:color w:val="000000"/>
                <w:sz w:val="22"/>
                <w:szCs w:val="22"/>
              </w:rPr>
            </w:pPr>
            <w:r w:rsidRPr="00DA3F5A">
              <w:rPr>
                <w:color w:val="000000"/>
                <w:sz w:val="22"/>
                <w:szCs w:val="22"/>
              </w:rPr>
              <w:t>1. В колхозе "Алга" (с. Средние Тиганы) строительство МТФ на 800 голов коров безпривязного содержания.</w:t>
            </w:r>
          </w:p>
        </w:tc>
        <w:tc>
          <w:tcPr>
            <w:tcW w:w="1357" w:type="dxa"/>
            <w:tcBorders>
              <w:top w:val="single" w:sz="4" w:space="0" w:color="auto"/>
              <w:left w:val="single" w:sz="4" w:space="0" w:color="auto"/>
              <w:bottom w:val="single" w:sz="4" w:space="0" w:color="auto"/>
              <w:right w:val="nil"/>
            </w:tcBorders>
            <w:shd w:val="clear" w:color="auto" w:fill="auto"/>
            <w:noWrap/>
            <w:vAlign w:val="center"/>
            <w:hideMark/>
          </w:tcPr>
          <w:p w:rsidR="00235158" w:rsidRPr="00DA3F5A" w:rsidRDefault="00235158" w:rsidP="00DA3F5A">
            <w:pPr>
              <w:rPr>
                <w:color w:val="000000"/>
                <w:sz w:val="22"/>
                <w:szCs w:val="22"/>
              </w:rPr>
            </w:pPr>
            <w:r w:rsidRPr="00DA3F5A">
              <w:rPr>
                <w:color w:val="000000"/>
                <w:sz w:val="22"/>
                <w:szCs w:val="22"/>
              </w:rPr>
              <w:t>391,000</w:t>
            </w:r>
          </w:p>
        </w:tc>
        <w:tc>
          <w:tcPr>
            <w:tcW w:w="1817" w:type="dxa"/>
            <w:vMerge w:val="restart"/>
            <w:tcBorders>
              <w:top w:val="single" w:sz="4" w:space="0" w:color="auto"/>
              <w:left w:val="single" w:sz="4" w:space="0" w:color="auto"/>
              <w:right w:val="single" w:sz="4" w:space="0" w:color="auto"/>
            </w:tcBorders>
            <w:shd w:val="clear" w:color="auto" w:fill="auto"/>
            <w:noWrap/>
            <w:vAlign w:val="center"/>
            <w:hideMark/>
          </w:tcPr>
          <w:p w:rsidR="00235158" w:rsidRPr="00DA3F5A" w:rsidRDefault="00235158" w:rsidP="00DA3F5A">
            <w:pPr>
              <w:rPr>
                <w:color w:val="000000"/>
                <w:sz w:val="22"/>
                <w:szCs w:val="22"/>
              </w:rPr>
            </w:pPr>
            <w:r w:rsidRPr="00DA3F5A">
              <w:rPr>
                <w:color w:val="000000"/>
                <w:sz w:val="22"/>
                <w:szCs w:val="22"/>
              </w:rPr>
              <w:t>Управление сельского хозяйства и продовольствия Алексеевского муниципального района</w:t>
            </w:r>
          </w:p>
          <w:p w:rsidR="00235158" w:rsidRPr="00DA3F5A" w:rsidRDefault="00235158" w:rsidP="00DA3F5A">
            <w:pPr>
              <w:rPr>
                <w:color w:val="000000"/>
                <w:sz w:val="22"/>
                <w:szCs w:val="22"/>
              </w:rPr>
            </w:pPr>
            <w:r w:rsidRPr="00DA3F5A">
              <w:rPr>
                <w:color w:val="000000"/>
                <w:sz w:val="22"/>
                <w:szCs w:val="22"/>
              </w:rPr>
              <w:t> </w:t>
            </w:r>
          </w:p>
        </w:tc>
        <w:tc>
          <w:tcPr>
            <w:tcW w:w="182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235158" w:rsidRPr="00DA3F5A" w:rsidRDefault="00235158" w:rsidP="00DA3F5A">
            <w:pPr>
              <w:rPr>
                <w:sz w:val="22"/>
                <w:szCs w:val="22"/>
              </w:rPr>
            </w:pPr>
            <w:r w:rsidRPr="00DA3F5A">
              <w:rPr>
                <w:sz w:val="22"/>
                <w:szCs w:val="22"/>
              </w:rPr>
              <w:t>Улучшение качества животноводческой продукции. ВП молока к 2030 году   49755 тн;  ВП мяса -4265 тн</w:t>
            </w:r>
          </w:p>
        </w:tc>
      </w:tr>
      <w:tr w:rsidR="00235158" w:rsidRPr="00DA3F5A" w:rsidTr="00150653">
        <w:trPr>
          <w:trHeight w:hRule="exact" w:val="743"/>
        </w:trPr>
        <w:tc>
          <w:tcPr>
            <w:tcW w:w="531" w:type="dxa"/>
            <w:tcBorders>
              <w:top w:val="nil"/>
              <w:left w:val="single" w:sz="4" w:space="0" w:color="auto"/>
              <w:bottom w:val="nil"/>
              <w:right w:val="single" w:sz="4" w:space="0" w:color="auto"/>
            </w:tcBorders>
            <w:shd w:val="clear" w:color="auto" w:fill="auto"/>
            <w:noWrap/>
            <w:vAlign w:val="center"/>
            <w:hideMark/>
          </w:tcPr>
          <w:p w:rsidR="00235158" w:rsidRPr="00DA3F5A" w:rsidRDefault="00235158" w:rsidP="00DA3F5A">
            <w:pPr>
              <w:rPr>
                <w:color w:val="000000"/>
                <w:sz w:val="22"/>
                <w:szCs w:val="22"/>
              </w:rPr>
            </w:pPr>
            <w:r w:rsidRPr="00DA3F5A">
              <w:rPr>
                <w:color w:val="000000"/>
                <w:sz w:val="22"/>
                <w:szCs w:val="22"/>
              </w:rPr>
              <w:t> </w:t>
            </w:r>
          </w:p>
        </w:tc>
        <w:tc>
          <w:tcPr>
            <w:tcW w:w="1894" w:type="dxa"/>
            <w:vMerge/>
            <w:tcBorders>
              <w:top w:val="single" w:sz="4" w:space="0" w:color="auto"/>
              <w:left w:val="single" w:sz="4" w:space="0" w:color="auto"/>
              <w:bottom w:val="nil"/>
              <w:right w:val="single" w:sz="4" w:space="0" w:color="auto"/>
            </w:tcBorders>
            <w:vAlign w:val="center"/>
            <w:hideMark/>
          </w:tcPr>
          <w:p w:rsidR="00235158" w:rsidRPr="00DA3F5A" w:rsidRDefault="00235158" w:rsidP="00DA3F5A">
            <w:pPr>
              <w:rPr>
                <w:b/>
                <w:bCs/>
                <w:color w:val="000000"/>
              </w:rPr>
            </w:pPr>
          </w:p>
        </w:tc>
        <w:tc>
          <w:tcPr>
            <w:tcW w:w="1891" w:type="dxa"/>
            <w:vMerge/>
            <w:tcBorders>
              <w:left w:val="single" w:sz="4" w:space="0" w:color="auto"/>
              <w:right w:val="single" w:sz="4" w:space="0" w:color="auto"/>
            </w:tcBorders>
            <w:vAlign w:val="center"/>
            <w:hideMark/>
          </w:tcPr>
          <w:p w:rsidR="00235158" w:rsidRPr="00DA3F5A" w:rsidRDefault="00235158" w:rsidP="00DA3F5A">
            <w:pPr>
              <w:rPr>
                <w:b/>
                <w:bCs/>
                <w:color w:val="000000"/>
              </w:rPr>
            </w:pPr>
          </w:p>
        </w:tc>
        <w:tc>
          <w:tcPr>
            <w:tcW w:w="5480" w:type="dxa"/>
            <w:tcBorders>
              <w:top w:val="nil"/>
              <w:left w:val="nil"/>
              <w:bottom w:val="nil"/>
              <w:right w:val="nil"/>
            </w:tcBorders>
            <w:shd w:val="clear" w:color="auto" w:fill="auto"/>
            <w:noWrap/>
            <w:vAlign w:val="center"/>
            <w:hideMark/>
          </w:tcPr>
          <w:p w:rsidR="00235158" w:rsidRPr="00DA3F5A" w:rsidRDefault="00235158" w:rsidP="00DA3F5A">
            <w:pPr>
              <w:rPr>
                <w:color w:val="000000"/>
                <w:sz w:val="22"/>
                <w:szCs w:val="22"/>
              </w:rPr>
            </w:pPr>
            <w:r w:rsidRPr="00DA3F5A">
              <w:rPr>
                <w:color w:val="000000"/>
                <w:sz w:val="22"/>
                <w:szCs w:val="22"/>
              </w:rPr>
              <w:t>2. Строительство  комплекса в НП «Алексеевское» в с. Куркул</w:t>
            </w:r>
            <w:r>
              <w:rPr>
                <w:color w:val="000000"/>
                <w:sz w:val="22"/>
                <w:szCs w:val="22"/>
              </w:rPr>
              <w:t>ь</w:t>
            </w:r>
            <w:r w:rsidRPr="00DA3F5A">
              <w:rPr>
                <w:color w:val="000000"/>
                <w:sz w:val="22"/>
                <w:szCs w:val="22"/>
              </w:rPr>
              <w:t xml:space="preserve"> на 3000 гол</w:t>
            </w:r>
          </w:p>
        </w:tc>
        <w:tc>
          <w:tcPr>
            <w:tcW w:w="1357" w:type="dxa"/>
            <w:tcBorders>
              <w:top w:val="nil"/>
              <w:left w:val="single" w:sz="4" w:space="0" w:color="auto"/>
              <w:bottom w:val="single" w:sz="4" w:space="0" w:color="auto"/>
              <w:right w:val="nil"/>
            </w:tcBorders>
            <w:shd w:val="clear" w:color="auto" w:fill="auto"/>
            <w:noWrap/>
            <w:vAlign w:val="center"/>
            <w:hideMark/>
          </w:tcPr>
          <w:p w:rsidR="00235158" w:rsidRPr="00DA3F5A" w:rsidRDefault="00235158" w:rsidP="00DA3F5A">
            <w:pPr>
              <w:rPr>
                <w:color w:val="000000"/>
                <w:sz w:val="22"/>
                <w:szCs w:val="22"/>
              </w:rPr>
            </w:pPr>
            <w:r w:rsidRPr="00DA3F5A">
              <w:rPr>
                <w:color w:val="000000"/>
                <w:sz w:val="22"/>
                <w:szCs w:val="22"/>
              </w:rPr>
              <w:t>500,000</w:t>
            </w:r>
          </w:p>
        </w:tc>
        <w:tc>
          <w:tcPr>
            <w:tcW w:w="1817" w:type="dxa"/>
            <w:vMerge/>
            <w:tcBorders>
              <w:left w:val="single" w:sz="4" w:space="0" w:color="auto"/>
              <w:right w:val="single" w:sz="4" w:space="0" w:color="auto"/>
            </w:tcBorders>
            <w:vAlign w:val="center"/>
            <w:hideMark/>
          </w:tcPr>
          <w:p w:rsidR="00235158" w:rsidRPr="00DA3F5A" w:rsidRDefault="00235158" w:rsidP="00DA3F5A">
            <w:pPr>
              <w:rPr>
                <w:color w:val="000000"/>
                <w:sz w:val="22"/>
                <w:szCs w:val="22"/>
              </w:rPr>
            </w:pPr>
          </w:p>
        </w:tc>
        <w:tc>
          <w:tcPr>
            <w:tcW w:w="1827" w:type="dxa"/>
            <w:vMerge/>
            <w:tcBorders>
              <w:top w:val="single" w:sz="4" w:space="0" w:color="auto"/>
              <w:left w:val="single" w:sz="4" w:space="0" w:color="auto"/>
              <w:bottom w:val="nil"/>
              <w:right w:val="single" w:sz="4" w:space="0" w:color="auto"/>
            </w:tcBorders>
            <w:vAlign w:val="center"/>
            <w:hideMark/>
          </w:tcPr>
          <w:p w:rsidR="00235158" w:rsidRPr="00DA3F5A" w:rsidRDefault="00235158" w:rsidP="00DA3F5A">
            <w:pPr>
              <w:rPr>
                <w:sz w:val="22"/>
                <w:szCs w:val="22"/>
              </w:rPr>
            </w:pPr>
          </w:p>
        </w:tc>
      </w:tr>
      <w:tr w:rsidR="00235158" w:rsidRPr="00DA3F5A" w:rsidTr="00150653">
        <w:trPr>
          <w:trHeight w:val="615"/>
        </w:trPr>
        <w:tc>
          <w:tcPr>
            <w:tcW w:w="531" w:type="dxa"/>
            <w:tcBorders>
              <w:top w:val="nil"/>
              <w:left w:val="single" w:sz="4" w:space="0" w:color="auto"/>
              <w:bottom w:val="nil"/>
              <w:right w:val="single" w:sz="4" w:space="0" w:color="auto"/>
            </w:tcBorders>
            <w:shd w:val="clear" w:color="auto" w:fill="auto"/>
            <w:noWrap/>
            <w:vAlign w:val="center"/>
            <w:hideMark/>
          </w:tcPr>
          <w:p w:rsidR="00235158" w:rsidRPr="00DA3F5A" w:rsidRDefault="00235158" w:rsidP="00DA3F5A">
            <w:pPr>
              <w:rPr>
                <w:color w:val="000000"/>
                <w:sz w:val="22"/>
                <w:szCs w:val="22"/>
              </w:rPr>
            </w:pPr>
            <w:r w:rsidRPr="00DA3F5A">
              <w:rPr>
                <w:color w:val="000000"/>
                <w:sz w:val="22"/>
                <w:szCs w:val="22"/>
              </w:rPr>
              <w:t> </w:t>
            </w:r>
          </w:p>
        </w:tc>
        <w:tc>
          <w:tcPr>
            <w:tcW w:w="1894" w:type="dxa"/>
            <w:tcBorders>
              <w:top w:val="nil"/>
              <w:left w:val="nil"/>
              <w:bottom w:val="nil"/>
              <w:right w:val="single" w:sz="4" w:space="0" w:color="auto"/>
            </w:tcBorders>
            <w:shd w:val="clear" w:color="auto" w:fill="auto"/>
            <w:noWrap/>
            <w:vAlign w:val="center"/>
            <w:hideMark/>
          </w:tcPr>
          <w:p w:rsidR="00235158" w:rsidRPr="00DA3F5A" w:rsidRDefault="00235158" w:rsidP="00DA3F5A">
            <w:pPr>
              <w:rPr>
                <w:color w:val="000000"/>
                <w:sz w:val="22"/>
                <w:szCs w:val="22"/>
              </w:rPr>
            </w:pPr>
            <w:r w:rsidRPr="00DA3F5A">
              <w:rPr>
                <w:color w:val="000000"/>
                <w:sz w:val="22"/>
                <w:szCs w:val="22"/>
              </w:rPr>
              <w:t> </w:t>
            </w:r>
          </w:p>
        </w:tc>
        <w:tc>
          <w:tcPr>
            <w:tcW w:w="1891" w:type="dxa"/>
            <w:vMerge/>
            <w:tcBorders>
              <w:left w:val="single" w:sz="4" w:space="0" w:color="auto"/>
              <w:right w:val="single" w:sz="4" w:space="0" w:color="auto"/>
            </w:tcBorders>
            <w:shd w:val="clear" w:color="auto" w:fill="auto"/>
            <w:noWrap/>
            <w:vAlign w:val="center"/>
            <w:hideMark/>
          </w:tcPr>
          <w:p w:rsidR="00235158" w:rsidRPr="00DA3F5A" w:rsidRDefault="00235158" w:rsidP="00DA3F5A">
            <w:pPr>
              <w:rPr>
                <w:b/>
                <w:bCs/>
                <w:color w:val="000000"/>
              </w:rPr>
            </w:pPr>
          </w:p>
        </w:tc>
        <w:tc>
          <w:tcPr>
            <w:tcW w:w="5480" w:type="dxa"/>
            <w:tcBorders>
              <w:top w:val="single" w:sz="4" w:space="0" w:color="auto"/>
              <w:left w:val="nil"/>
              <w:bottom w:val="single" w:sz="4" w:space="0" w:color="auto"/>
              <w:right w:val="nil"/>
            </w:tcBorders>
            <w:shd w:val="clear" w:color="auto" w:fill="auto"/>
            <w:noWrap/>
            <w:vAlign w:val="center"/>
            <w:hideMark/>
          </w:tcPr>
          <w:p w:rsidR="00235158" w:rsidRPr="00DA3F5A" w:rsidRDefault="00235158" w:rsidP="00DA3F5A">
            <w:pPr>
              <w:rPr>
                <w:color w:val="000000"/>
              </w:rPr>
            </w:pPr>
            <w:r w:rsidRPr="00DA3F5A">
              <w:rPr>
                <w:color w:val="000000"/>
              </w:rPr>
              <w:t>3.Строительство  коровника для выращивания КРС мясных пород КФХ Хамитов Р.М. в с. Красная Горка на 300 гол</w:t>
            </w:r>
          </w:p>
        </w:tc>
        <w:tc>
          <w:tcPr>
            <w:tcW w:w="1357" w:type="dxa"/>
            <w:tcBorders>
              <w:top w:val="nil"/>
              <w:left w:val="single" w:sz="4" w:space="0" w:color="auto"/>
              <w:bottom w:val="single" w:sz="4" w:space="0" w:color="auto"/>
              <w:right w:val="nil"/>
            </w:tcBorders>
            <w:shd w:val="clear" w:color="auto" w:fill="auto"/>
            <w:noWrap/>
            <w:vAlign w:val="center"/>
            <w:hideMark/>
          </w:tcPr>
          <w:p w:rsidR="00235158" w:rsidRPr="00DA3F5A" w:rsidRDefault="00235158" w:rsidP="00DA3F5A">
            <w:pPr>
              <w:rPr>
                <w:color w:val="000000"/>
              </w:rPr>
            </w:pPr>
            <w:r w:rsidRPr="00DA3F5A">
              <w:rPr>
                <w:color w:val="000000"/>
              </w:rPr>
              <w:t>9,000</w:t>
            </w:r>
          </w:p>
        </w:tc>
        <w:tc>
          <w:tcPr>
            <w:tcW w:w="1817" w:type="dxa"/>
            <w:vMerge/>
            <w:tcBorders>
              <w:left w:val="single" w:sz="4" w:space="0" w:color="auto"/>
              <w:bottom w:val="nil"/>
              <w:right w:val="single" w:sz="4" w:space="0" w:color="auto"/>
            </w:tcBorders>
            <w:shd w:val="clear" w:color="auto" w:fill="auto"/>
            <w:noWrap/>
            <w:vAlign w:val="center"/>
            <w:hideMark/>
          </w:tcPr>
          <w:p w:rsidR="00235158" w:rsidRPr="00DA3F5A" w:rsidRDefault="00235158" w:rsidP="00DA3F5A">
            <w:pPr>
              <w:rPr>
                <w:color w:val="000000"/>
                <w:sz w:val="22"/>
                <w:szCs w:val="22"/>
              </w:rPr>
            </w:pPr>
          </w:p>
        </w:tc>
        <w:tc>
          <w:tcPr>
            <w:tcW w:w="1827" w:type="dxa"/>
            <w:vMerge/>
            <w:tcBorders>
              <w:top w:val="single" w:sz="4" w:space="0" w:color="auto"/>
              <w:left w:val="single" w:sz="4" w:space="0" w:color="auto"/>
              <w:bottom w:val="nil"/>
              <w:right w:val="single" w:sz="4" w:space="0" w:color="auto"/>
            </w:tcBorders>
            <w:vAlign w:val="center"/>
            <w:hideMark/>
          </w:tcPr>
          <w:p w:rsidR="00235158" w:rsidRPr="00DA3F5A" w:rsidRDefault="00235158" w:rsidP="00DA3F5A">
            <w:pPr>
              <w:rPr>
                <w:sz w:val="22"/>
                <w:szCs w:val="22"/>
              </w:rPr>
            </w:pPr>
          </w:p>
        </w:tc>
      </w:tr>
      <w:tr w:rsidR="00DA3F5A" w:rsidRPr="00DA3F5A" w:rsidTr="00DA3F5A">
        <w:trPr>
          <w:trHeight w:val="600"/>
        </w:trPr>
        <w:tc>
          <w:tcPr>
            <w:tcW w:w="531"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4"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1" w:type="dxa"/>
            <w:vMerge/>
            <w:tcBorders>
              <w:left w:val="single" w:sz="4" w:space="0" w:color="auto"/>
              <w:bottom w:val="nil"/>
              <w:right w:val="single" w:sz="4" w:space="0" w:color="auto"/>
            </w:tcBorders>
            <w:shd w:val="clear" w:color="auto" w:fill="auto"/>
            <w:noWrap/>
            <w:vAlign w:val="center"/>
            <w:hideMark/>
          </w:tcPr>
          <w:p w:rsidR="00DA3F5A" w:rsidRPr="00DA3F5A" w:rsidRDefault="00DA3F5A" w:rsidP="00DA3F5A">
            <w:pPr>
              <w:rPr>
                <w:b/>
                <w:bCs/>
                <w:color w:val="000000"/>
              </w:rPr>
            </w:pPr>
          </w:p>
        </w:tc>
        <w:tc>
          <w:tcPr>
            <w:tcW w:w="5480" w:type="dxa"/>
            <w:tcBorders>
              <w:top w:val="nil"/>
              <w:left w:val="nil"/>
              <w:bottom w:val="single" w:sz="4" w:space="0" w:color="auto"/>
              <w:right w:val="nil"/>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4. Капитальный ремонт  коровника в колхозе «Родина» в с. Бутлеровка Алексеевского района на 200 гол</w:t>
            </w:r>
          </w:p>
        </w:tc>
        <w:tc>
          <w:tcPr>
            <w:tcW w:w="1357" w:type="dxa"/>
            <w:tcBorders>
              <w:top w:val="nil"/>
              <w:left w:val="single" w:sz="4" w:space="0" w:color="auto"/>
              <w:bottom w:val="single" w:sz="4" w:space="0" w:color="auto"/>
              <w:right w:val="nil"/>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5,000</w:t>
            </w:r>
          </w:p>
        </w:tc>
        <w:tc>
          <w:tcPr>
            <w:tcW w:w="1817"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27"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FF0000"/>
                <w:sz w:val="22"/>
                <w:szCs w:val="22"/>
              </w:rPr>
            </w:pPr>
            <w:r w:rsidRPr="00DA3F5A">
              <w:rPr>
                <w:color w:val="FF0000"/>
                <w:sz w:val="22"/>
                <w:szCs w:val="22"/>
              </w:rPr>
              <w:t> </w:t>
            </w:r>
          </w:p>
        </w:tc>
      </w:tr>
      <w:tr w:rsidR="00DA3F5A" w:rsidRPr="00DA3F5A" w:rsidTr="00DA3F5A">
        <w:trPr>
          <w:trHeight w:val="600"/>
        </w:trPr>
        <w:tc>
          <w:tcPr>
            <w:tcW w:w="531"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4"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1"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5480" w:type="dxa"/>
            <w:tcBorders>
              <w:top w:val="nil"/>
              <w:left w:val="nil"/>
              <w:bottom w:val="nil"/>
              <w:right w:val="nil"/>
            </w:tcBorders>
            <w:shd w:val="clear" w:color="auto" w:fill="auto"/>
            <w:noWrap/>
            <w:vAlign w:val="center"/>
            <w:hideMark/>
          </w:tcPr>
          <w:p w:rsidR="00DA3F5A" w:rsidRPr="00DA3F5A" w:rsidRDefault="00DA3F5A" w:rsidP="00DA3F5A">
            <w:pPr>
              <w:rPr>
                <w:color w:val="000000"/>
              </w:rPr>
            </w:pPr>
            <w:r w:rsidRPr="00DA3F5A">
              <w:rPr>
                <w:color w:val="000000"/>
              </w:rPr>
              <w:t>5. Капитальный ремонт  коровника КФХ Салахутдинов Р.Т.  в с. Сахаровка Алексеевского района на 300 гол</w:t>
            </w:r>
          </w:p>
        </w:tc>
        <w:tc>
          <w:tcPr>
            <w:tcW w:w="1357" w:type="dxa"/>
            <w:tcBorders>
              <w:top w:val="nil"/>
              <w:left w:val="single" w:sz="4" w:space="0" w:color="auto"/>
              <w:bottom w:val="single" w:sz="4" w:space="0" w:color="auto"/>
              <w:right w:val="nil"/>
            </w:tcBorders>
            <w:shd w:val="clear" w:color="auto" w:fill="auto"/>
            <w:noWrap/>
            <w:vAlign w:val="center"/>
            <w:hideMark/>
          </w:tcPr>
          <w:p w:rsidR="00DA3F5A" w:rsidRPr="00DA3F5A" w:rsidRDefault="00DA3F5A" w:rsidP="00DA3F5A">
            <w:pPr>
              <w:rPr>
                <w:color w:val="000000"/>
              </w:rPr>
            </w:pPr>
            <w:r w:rsidRPr="00DA3F5A">
              <w:rPr>
                <w:color w:val="000000"/>
              </w:rPr>
              <w:t>5,567</w:t>
            </w:r>
          </w:p>
        </w:tc>
        <w:tc>
          <w:tcPr>
            <w:tcW w:w="1817"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27"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FF0000"/>
                <w:sz w:val="22"/>
                <w:szCs w:val="22"/>
              </w:rPr>
            </w:pPr>
            <w:r w:rsidRPr="00DA3F5A">
              <w:rPr>
                <w:color w:val="FF0000"/>
                <w:sz w:val="22"/>
                <w:szCs w:val="22"/>
              </w:rPr>
              <w:t> </w:t>
            </w:r>
          </w:p>
        </w:tc>
      </w:tr>
      <w:tr w:rsidR="00DA3F5A" w:rsidRPr="00DA3F5A" w:rsidTr="00DA3F5A">
        <w:trPr>
          <w:trHeight w:val="600"/>
        </w:trPr>
        <w:tc>
          <w:tcPr>
            <w:tcW w:w="531"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4"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1"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5480" w:type="dxa"/>
            <w:tcBorders>
              <w:top w:val="single" w:sz="4" w:space="0" w:color="auto"/>
              <w:left w:val="nil"/>
              <w:bottom w:val="nil"/>
              <w:right w:val="nil"/>
            </w:tcBorders>
            <w:shd w:val="clear" w:color="auto" w:fill="auto"/>
            <w:noWrap/>
            <w:vAlign w:val="center"/>
            <w:hideMark/>
          </w:tcPr>
          <w:p w:rsidR="00DA3F5A" w:rsidRPr="00DA3F5A" w:rsidRDefault="00DA3F5A" w:rsidP="00DA3F5A">
            <w:pPr>
              <w:rPr>
                <w:color w:val="000000"/>
              </w:rPr>
            </w:pPr>
            <w:r w:rsidRPr="00DA3F5A">
              <w:rPr>
                <w:color w:val="000000"/>
              </w:rPr>
              <w:t>6. Капитальный ремонт  коровника ООО «Племенное дело Алексеевское» в с. Масловка на 200 гол</w:t>
            </w:r>
          </w:p>
        </w:tc>
        <w:tc>
          <w:tcPr>
            <w:tcW w:w="1357" w:type="dxa"/>
            <w:tcBorders>
              <w:top w:val="nil"/>
              <w:left w:val="single" w:sz="4" w:space="0" w:color="auto"/>
              <w:bottom w:val="single" w:sz="4" w:space="0" w:color="auto"/>
              <w:right w:val="nil"/>
            </w:tcBorders>
            <w:shd w:val="clear" w:color="auto" w:fill="auto"/>
            <w:noWrap/>
            <w:vAlign w:val="center"/>
            <w:hideMark/>
          </w:tcPr>
          <w:p w:rsidR="00DA3F5A" w:rsidRPr="00DA3F5A" w:rsidRDefault="00DA3F5A" w:rsidP="00DA3F5A">
            <w:pPr>
              <w:rPr>
                <w:color w:val="000000"/>
              </w:rPr>
            </w:pPr>
            <w:r w:rsidRPr="00DA3F5A">
              <w:rPr>
                <w:color w:val="000000"/>
              </w:rPr>
              <w:t>6,334</w:t>
            </w:r>
          </w:p>
        </w:tc>
        <w:tc>
          <w:tcPr>
            <w:tcW w:w="1817"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27"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FF0000"/>
                <w:sz w:val="22"/>
                <w:szCs w:val="22"/>
              </w:rPr>
            </w:pPr>
            <w:r w:rsidRPr="00DA3F5A">
              <w:rPr>
                <w:color w:val="FF0000"/>
                <w:sz w:val="22"/>
                <w:szCs w:val="22"/>
              </w:rPr>
              <w:t> </w:t>
            </w:r>
          </w:p>
        </w:tc>
      </w:tr>
      <w:tr w:rsidR="00DA3F5A" w:rsidRPr="00DA3F5A" w:rsidTr="00DA3F5A">
        <w:trPr>
          <w:trHeight w:val="705"/>
        </w:trPr>
        <w:tc>
          <w:tcPr>
            <w:tcW w:w="531"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4"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1"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5480" w:type="dxa"/>
            <w:tcBorders>
              <w:top w:val="single" w:sz="4" w:space="0" w:color="auto"/>
              <w:left w:val="nil"/>
              <w:bottom w:val="single" w:sz="4" w:space="0" w:color="auto"/>
              <w:right w:val="nil"/>
            </w:tcBorders>
            <w:shd w:val="clear" w:color="auto" w:fill="auto"/>
            <w:vAlign w:val="center"/>
            <w:hideMark/>
          </w:tcPr>
          <w:p w:rsidR="00DA3F5A" w:rsidRPr="00DA3F5A" w:rsidRDefault="00DA3F5A" w:rsidP="00DA3F5A">
            <w:pPr>
              <w:rPr>
                <w:color w:val="000000"/>
              </w:rPr>
            </w:pPr>
            <w:r w:rsidRPr="00DA3F5A">
              <w:rPr>
                <w:color w:val="000000"/>
              </w:rPr>
              <w:t>7. Капитальный ремонт  коровника ООО «Племенное дело Алексеевское» в с. Речное на 200 гол</w:t>
            </w:r>
          </w:p>
        </w:tc>
        <w:tc>
          <w:tcPr>
            <w:tcW w:w="1357" w:type="dxa"/>
            <w:tcBorders>
              <w:top w:val="nil"/>
              <w:left w:val="single" w:sz="4" w:space="0" w:color="auto"/>
              <w:bottom w:val="single" w:sz="4" w:space="0" w:color="auto"/>
              <w:right w:val="nil"/>
            </w:tcBorders>
            <w:shd w:val="clear" w:color="auto" w:fill="auto"/>
            <w:vAlign w:val="center"/>
            <w:hideMark/>
          </w:tcPr>
          <w:p w:rsidR="00DA3F5A" w:rsidRPr="00DA3F5A" w:rsidRDefault="00DA3F5A" w:rsidP="00DA3F5A">
            <w:pPr>
              <w:rPr>
                <w:color w:val="000000"/>
              </w:rPr>
            </w:pPr>
            <w:r w:rsidRPr="00DA3F5A">
              <w:rPr>
                <w:color w:val="000000"/>
              </w:rPr>
              <w:t>6,334</w:t>
            </w:r>
          </w:p>
        </w:tc>
        <w:tc>
          <w:tcPr>
            <w:tcW w:w="1817"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27"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FF0000"/>
                <w:sz w:val="22"/>
                <w:szCs w:val="22"/>
              </w:rPr>
            </w:pPr>
            <w:r w:rsidRPr="00DA3F5A">
              <w:rPr>
                <w:color w:val="FF0000"/>
                <w:sz w:val="22"/>
                <w:szCs w:val="22"/>
              </w:rPr>
              <w:t> </w:t>
            </w:r>
          </w:p>
        </w:tc>
      </w:tr>
      <w:tr w:rsidR="00DA3F5A" w:rsidRPr="00DA3F5A" w:rsidTr="00DA3F5A">
        <w:trPr>
          <w:trHeight w:val="705"/>
        </w:trPr>
        <w:tc>
          <w:tcPr>
            <w:tcW w:w="531"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4"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1"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5480" w:type="dxa"/>
            <w:tcBorders>
              <w:top w:val="nil"/>
              <w:left w:val="nil"/>
              <w:bottom w:val="single" w:sz="4" w:space="0" w:color="auto"/>
              <w:right w:val="nil"/>
            </w:tcBorders>
            <w:shd w:val="clear" w:color="auto" w:fill="auto"/>
            <w:noWrap/>
            <w:vAlign w:val="center"/>
            <w:hideMark/>
          </w:tcPr>
          <w:p w:rsidR="00DA3F5A" w:rsidRPr="00DA3F5A" w:rsidRDefault="00DA3F5A" w:rsidP="00DA3F5A">
            <w:pPr>
              <w:rPr>
                <w:color w:val="000000"/>
              </w:rPr>
            </w:pPr>
            <w:r w:rsidRPr="00DA3F5A">
              <w:rPr>
                <w:color w:val="000000"/>
              </w:rPr>
              <w:t>8. Строительство  откормочной площадки для выращивания КРС мясных пород КФХ Хамитов Р.М. в с. Красная Горка на 300 гол</w:t>
            </w:r>
          </w:p>
        </w:tc>
        <w:tc>
          <w:tcPr>
            <w:tcW w:w="1357" w:type="dxa"/>
            <w:tcBorders>
              <w:top w:val="nil"/>
              <w:left w:val="single" w:sz="4" w:space="0" w:color="auto"/>
              <w:bottom w:val="single" w:sz="4" w:space="0" w:color="auto"/>
              <w:right w:val="nil"/>
            </w:tcBorders>
            <w:shd w:val="clear" w:color="auto" w:fill="auto"/>
            <w:noWrap/>
            <w:vAlign w:val="center"/>
            <w:hideMark/>
          </w:tcPr>
          <w:p w:rsidR="00DA3F5A" w:rsidRPr="00DA3F5A" w:rsidRDefault="00DA3F5A" w:rsidP="00DA3F5A">
            <w:pPr>
              <w:rPr>
                <w:color w:val="000000"/>
              </w:rPr>
            </w:pPr>
            <w:r w:rsidRPr="00DA3F5A">
              <w:rPr>
                <w:color w:val="000000"/>
              </w:rPr>
              <w:t>4,500</w:t>
            </w:r>
          </w:p>
        </w:tc>
        <w:tc>
          <w:tcPr>
            <w:tcW w:w="1817"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27"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FF0000"/>
                <w:sz w:val="22"/>
                <w:szCs w:val="22"/>
              </w:rPr>
            </w:pPr>
            <w:r w:rsidRPr="00DA3F5A">
              <w:rPr>
                <w:color w:val="FF0000"/>
                <w:sz w:val="22"/>
                <w:szCs w:val="22"/>
              </w:rPr>
              <w:t> </w:t>
            </w:r>
          </w:p>
        </w:tc>
      </w:tr>
      <w:tr w:rsidR="00DA3F5A" w:rsidRPr="00DA3F5A" w:rsidTr="00DA3F5A">
        <w:trPr>
          <w:trHeight w:val="705"/>
        </w:trPr>
        <w:tc>
          <w:tcPr>
            <w:tcW w:w="531"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4"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1"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5480" w:type="dxa"/>
            <w:tcBorders>
              <w:top w:val="nil"/>
              <w:left w:val="nil"/>
              <w:bottom w:val="nil"/>
              <w:right w:val="nil"/>
            </w:tcBorders>
            <w:shd w:val="clear" w:color="auto" w:fill="auto"/>
            <w:noWrap/>
            <w:vAlign w:val="center"/>
            <w:hideMark/>
          </w:tcPr>
          <w:p w:rsidR="00DA3F5A" w:rsidRPr="00DA3F5A" w:rsidRDefault="00DA3F5A" w:rsidP="00DA3F5A">
            <w:pPr>
              <w:rPr>
                <w:color w:val="000000"/>
              </w:rPr>
            </w:pPr>
            <w:r w:rsidRPr="00DA3F5A">
              <w:rPr>
                <w:color w:val="000000"/>
              </w:rPr>
              <w:t>9. Строительство  откормочной площадки для выращивания КРС мясных пород КФХ Сунеев И.А. в с. Левашово на 100 гол</w:t>
            </w:r>
          </w:p>
        </w:tc>
        <w:tc>
          <w:tcPr>
            <w:tcW w:w="1357" w:type="dxa"/>
            <w:tcBorders>
              <w:top w:val="nil"/>
              <w:left w:val="single" w:sz="4" w:space="0" w:color="auto"/>
              <w:bottom w:val="single" w:sz="4" w:space="0" w:color="auto"/>
              <w:right w:val="nil"/>
            </w:tcBorders>
            <w:shd w:val="clear" w:color="auto" w:fill="auto"/>
            <w:noWrap/>
            <w:vAlign w:val="center"/>
            <w:hideMark/>
          </w:tcPr>
          <w:p w:rsidR="00DA3F5A" w:rsidRPr="00DA3F5A" w:rsidRDefault="00DA3F5A" w:rsidP="00DA3F5A">
            <w:pPr>
              <w:rPr>
                <w:color w:val="000000"/>
              </w:rPr>
            </w:pPr>
            <w:r w:rsidRPr="00DA3F5A">
              <w:rPr>
                <w:color w:val="000000"/>
              </w:rPr>
              <w:t>0,600</w:t>
            </w:r>
          </w:p>
        </w:tc>
        <w:tc>
          <w:tcPr>
            <w:tcW w:w="1817"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27"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FF0000"/>
                <w:sz w:val="22"/>
                <w:szCs w:val="22"/>
              </w:rPr>
            </w:pPr>
            <w:r w:rsidRPr="00DA3F5A">
              <w:rPr>
                <w:color w:val="FF0000"/>
                <w:sz w:val="22"/>
                <w:szCs w:val="22"/>
              </w:rPr>
              <w:t> </w:t>
            </w:r>
          </w:p>
        </w:tc>
      </w:tr>
      <w:tr w:rsidR="00DA3F5A" w:rsidRPr="00DA3F5A" w:rsidTr="00A71CED">
        <w:trPr>
          <w:trHeight w:val="70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4" w:type="dxa"/>
            <w:tcBorders>
              <w:top w:val="nil"/>
              <w:left w:val="nil"/>
              <w:bottom w:val="single" w:sz="4" w:space="0" w:color="auto"/>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rsidR="00DA3F5A" w:rsidRPr="00DA3F5A" w:rsidRDefault="00DA3F5A" w:rsidP="00DA3F5A">
            <w:pPr>
              <w:rPr>
                <w:b/>
                <w:bCs/>
                <w:color w:val="000000"/>
                <w:sz w:val="28"/>
                <w:szCs w:val="28"/>
              </w:rPr>
            </w:pPr>
            <w:r w:rsidRPr="00DA3F5A">
              <w:rPr>
                <w:b/>
                <w:bCs/>
                <w:color w:val="000000"/>
                <w:sz w:val="28"/>
                <w:szCs w:val="28"/>
              </w:rPr>
              <w:t>Всего:</w:t>
            </w:r>
          </w:p>
        </w:tc>
        <w:tc>
          <w:tcPr>
            <w:tcW w:w="1357" w:type="dxa"/>
            <w:tcBorders>
              <w:top w:val="nil"/>
              <w:left w:val="nil"/>
              <w:bottom w:val="single" w:sz="4" w:space="0" w:color="auto"/>
              <w:right w:val="nil"/>
            </w:tcBorders>
            <w:shd w:val="clear" w:color="auto" w:fill="auto"/>
            <w:noWrap/>
            <w:vAlign w:val="center"/>
            <w:hideMark/>
          </w:tcPr>
          <w:p w:rsidR="00DA3F5A" w:rsidRPr="00DA3F5A" w:rsidRDefault="00DA3F5A" w:rsidP="00DA3F5A">
            <w:pPr>
              <w:rPr>
                <w:b/>
                <w:bCs/>
                <w:color w:val="000000"/>
              </w:rPr>
            </w:pPr>
            <w:r w:rsidRPr="00DA3F5A">
              <w:rPr>
                <w:b/>
                <w:bCs/>
                <w:color w:val="000000"/>
              </w:rPr>
              <w:t>928,335</w:t>
            </w:r>
          </w:p>
        </w:tc>
        <w:tc>
          <w:tcPr>
            <w:tcW w:w="1817" w:type="dxa"/>
            <w:tcBorders>
              <w:top w:val="nil"/>
              <w:left w:val="single" w:sz="4" w:space="0" w:color="auto"/>
              <w:bottom w:val="single" w:sz="4" w:space="0" w:color="auto"/>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27" w:type="dxa"/>
            <w:tcBorders>
              <w:top w:val="nil"/>
              <w:left w:val="nil"/>
              <w:bottom w:val="single" w:sz="4" w:space="0" w:color="auto"/>
              <w:right w:val="single" w:sz="4" w:space="0" w:color="auto"/>
            </w:tcBorders>
            <w:shd w:val="clear" w:color="auto" w:fill="auto"/>
            <w:noWrap/>
            <w:vAlign w:val="center"/>
            <w:hideMark/>
          </w:tcPr>
          <w:p w:rsidR="00DA3F5A" w:rsidRPr="00DA3F5A" w:rsidRDefault="00DA3F5A" w:rsidP="00DA3F5A">
            <w:pPr>
              <w:rPr>
                <w:color w:val="FF0000"/>
                <w:sz w:val="22"/>
                <w:szCs w:val="22"/>
              </w:rPr>
            </w:pPr>
            <w:r w:rsidRPr="00DA3F5A">
              <w:rPr>
                <w:color w:val="FF0000"/>
                <w:sz w:val="22"/>
                <w:szCs w:val="22"/>
              </w:rPr>
              <w:t> </w:t>
            </w:r>
          </w:p>
        </w:tc>
      </w:tr>
      <w:tr w:rsidR="00A71CED" w:rsidRPr="00DA3F5A" w:rsidTr="00A71CED">
        <w:tc>
          <w:tcPr>
            <w:tcW w:w="531" w:type="dxa"/>
            <w:tcBorders>
              <w:top w:val="single" w:sz="4" w:space="0" w:color="auto"/>
              <w:left w:val="single" w:sz="4" w:space="0" w:color="auto"/>
              <w:bottom w:val="nil"/>
              <w:right w:val="single" w:sz="4" w:space="0" w:color="auto"/>
            </w:tcBorders>
            <w:shd w:val="clear" w:color="auto" w:fill="auto"/>
            <w:noWrap/>
            <w:vAlign w:val="center"/>
            <w:hideMark/>
          </w:tcPr>
          <w:p w:rsidR="00A71CED" w:rsidRPr="00DA3F5A" w:rsidRDefault="00A71CED" w:rsidP="00DA3F5A">
            <w:pPr>
              <w:rPr>
                <w:color w:val="000000"/>
                <w:sz w:val="22"/>
                <w:szCs w:val="22"/>
              </w:rPr>
            </w:pPr>
          </w:p>
        </w:tc>
        <w:tc>
          <w:tcPr>
            <w:tcW w:w="1894" w:type="dxa"/>
            <w:tcBorders>
              <w:top w:val="single" w:sz="4" w:space="0" w:color="auto"/>
              <w:left w:val="nil"/>
              <w:bottom w:val="nil"/>
              <w:right w:val="single" w:sz="4" w:space="0" w:color="auto"/>
            </w:tcBorders>
            <w:shd w:val="clear" w:color="auto" w:fill="auto"/>
            <w:noWrap/>
            <w:vAlign w:val="center"/>
            <w:hideMark/>
          </w:tcPr>
          <w:p w:rsidR="00A71CED" w:rsidRPr="00DA3F5A" w:rsidRDefault="00A71CED" w:rsidP="00DA3F5A">
            <w:pPr>
              <w:rPr>
                <w:color w:val="000000"/>
                <w:sz w:val="22"/>
                <w:szCs w:val="22"/>
              </w:rPr>
            </w:pPr>
          </w:p>
        </w:tc>
        <w:tc>
          <w:tcPr>
            <w:tcW w:w="1891" w:type="dxa"/>
            <w:tcBorders>
              <w:top w:val="single" w:sz="4" w:space="0" w:color="auto"/>
              <w:left w:val="nil"/>
              <w:bottom w:val="nil"/>
              <w:right w:val="single" w:sz="4" w:space="0" w:color="auto"/>
            </w:tcBorders>
            <w:shd w:val="clear" w:color="auto" w:fill="auto"/>
            <w:noWrap/>
            <w:vAlign w:val="center"/>
            <w:hideMark/>
          </w:tcPr>
          <w:p w:rsidR="00A71CED" w:rsidRPr="00DA3F5A" w:rsidRDefault="00A71CED" w:rsidP="00DA3F5A">
            <w:pPr>
              <w:rPr>
                <w:color w:val="000000"/>
                <w:sz w:val="22"/>
                <w:szCs w:val="22"/>
              </w:rPr>
            </w:pP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rsidR="00A71CED" w:rsidRPr="00DA3F5A" w:rsidRDefault="00A71CED" w:rsidP="00DA3F5A">
            <w:pPr>
              <w:rPr>
                <w:b/>
                <w:bCs/>
                <w:color w:val="000000"/>
                <w:sz w:val="28"/>
                <w:szCs w:val="28"/>
              </w:rPr>
            </w:pPr>
          </w:p>
        </w:tc>
        <w:tc>
          <w:tcPr>
            <w:tcW w:w="1357" w:type="dxa"/>
            <w:tcBorders>
              <w:top w:val="single" w:sz="4" w:space="0" w:color="auto"/>
              <w:left w:val="nil"/>
              <w:bottom w:val="single" w:sz="4" w:space="0" w:color="auto"/>
              <w:right w:val="nil"/>
            </w:tcBorders>
            <w:shd w:val="clear" w:color="auto" w:fill="auto"/>
            <w:noWrap/>
            <w:vAlign w:val="center"/>
            <w:hideMark/>
          </w:tcPr>
          <w:p w:rsidR="00A71CED" w:rsidRPr="00DA3F5A" w:rsidRDefault="00A71CED" w:rsidP="00DA3F5A">
            <w:pPr>
              <w:rPr>
                <w:b/>
                <w:bCs/>
                <w:color w:val="000000"/>
              </w:rPr>
            </w:pPr>
          </w:p>
        </w:tc>
        <w:tc>
          <w:tcPr>
            <w:tcW w:w="1817" w:type="dxa"/>
            <w:tcBorders>
              <w:top w:val="single" w:sz="4" w:space="0" w:color="auto"/>
              <w:left w:val="single" w:sz="4" w:space="0" w:color="auto"/>
              <w:bottom w:val="nil"/>
              <w:right w:val="single" w:sz="4" w:space="0" w:color="auto"/>
            </w:tcBorders>
            <w:shd w:val="clear" w:color="auto" w:fill="auto"/>
            <w:noWrap/>
            <w:vAlign w:val="center"/>
            <w:hideMark/>
          </w:tcPr>
          <w:p w:rsidR="00A71CED" w:rsidRPr="00DA3F5A" w:rsidRDefault="00A71CED" w:rsidP="00DA3F5A">
            <w:pPr>
              <w:rPr>
                <w:color w:val="000000"/>
                <w:sz w:val="22"/>
                <w:szCs w:val="22"/>
              </w:rPr>
            </w:pPr>
          </w:p>
        </w:tc>
        <w:tc>
          <w:tcPr>
            <w:tcW w:w="1827" w:type="dxa"/>
            <w:tcBorders>
              <w:top w:val="single" w:sz="4" w:space="0" w:color="auto"/>
              <w:left w:val="nil"/>
              <w:bottom w:val="nil"/>
              <w:right w:val="single" w:sz="4" w:space="0" w:color="auto"/>
            </w:tcBorders>
            <w:shd w:val="clear" w:color="auto" w:fill="auto"/>
            <w:noWrap/>
            <w:vAlign w:val="center"/>
            <w:hideMark/>
          </w:tcPr>
          <w:p w:rsidR="00A71CED" w:rsidRPr="00DA3F5A" w:rsidRDefault="00A71CED" w:rsidP="00DA3F5A">
            <w:pPr>
              <w:rPr>
                <w:color w:val="FF0000"/>
                <w:sz w:val="22"/>
                <w:szCs w:val="22"/>
              </w:rPr>
            </w:pPr>
          </w:p>
        </w:tc>
      </w:tr>
      <w:tr w:rsidR="00DA3F5A" w:rsidRPr="00DA3F5A" w:rsidTr="00C722CB">
        <w:trPr>
          <w:trHeight w:hRule="exact" w:val="1001"/>
        </w:trPr>
        <w:tc>
          <w:tcPr>
            <w:tcW w:w="531" w:type="dxa"/>
            <w:tcBorders>
              <w:top w:val="single" w:sz="4" w:space="0" w:color="auto"/>
              <w:left w:val="single" w:sz="4" w:space="0" w:color="auto"/>
              <w:bottom w:val="nil"/>
              <w:right w:val="single" w:sz="4" w:space="0" w:color="auto"/>
            </w:tcBorders>
            <w:shd w:val="clear" w:color="auto" w:fill="auto"/>
            <w:noWrap/>
            <w:vAlign w:val="center"/>
            <w:hideMark/>
          </w:tcPr>
          <w:p w:rsidR="00DA3F5A" w:rsidRPr="00DA3F5A" w:rsidRDefault="00DA3F5A" w:rsidP="00DA3F5A">
            <w:pPr>
              <w:rPr>
                <w:b/>
                <w:bCs/>
                <w:color w:val="000000"/>
                <w:sz w:val="22"/>
                <w:szCs w:val="22"/>
              </w:rPr>
            </w:pPr>
            <w:r w:rsidRPr="00DA3F5A">
              <w:rPr>
                <w:b/>
                <w:bCs/>
                <w:color w:val="000000"/>
                <w:sz w:val="22"/>
                <w:szCs w:val="22"/>
              </w:rPr>
              <w:t>2</w:t>
            </w:r>
          </w:p>
        </w:tc>
        <w:tc>
          <w:tcPr>
            <w:tcW w:w="1894" w:type="dxa"/>
            <w:tcBorders>
              <w:top w:val="single" w:sz="4" w:space="0" w:color="auto"/>
              <w:left w:val="nil"/>
              <w:bottom w:val="nil"/>
              <w:right w:val="single" w:sz="4" w:space="0" w:color="auto"/>
            </w:tcBorders>
            <w:shd w:val="clear" w:color="auto" w:fill="auto"/>
            <w:noWrap/>
            <w:vAlign w:val="center"/>
            <w:hideMark/>
          </w:tcPr>
          <w:p w:rsidR="00DA3F5A" w:rsidRPr="00DA3F5A" w:rsidRDefault="00DA3F5A" w:rsidP="00DA3F5A">
            <w:pPr>
              <w:rPr>
                <w:b/>
                <w:bCs/>
                <w:color w:val="000000"/>
              </w:rPr>
            </w:pPr>
            <w:r w:rsidRPr="00DA3F5A">
              <w:rPr>
                <w:b/>
                <w:bCs/>
                <w:color w:val="000000"/>
              </w:rPr>
              <w:t>Низкое качество кормов</w:t>
            </w:r>
          </w:p>
        </w:tc>
        <w:tc>
          <w:tcPr>
            <w:tcW w:w="1891" w:type="dxa"/>
            <w:vMerge w:val="restart"/>
            <w:tcBorders>
              <w:top w:val="single" w:sz="4" w:space="0" w:color="auto"/>
              <w:left w:val="nil"/>
              <w:right w:val="single" w:sz="4" w:space="0" w:color="auto"/>
            </w:tcBorders>
            <w:shd w:val="clear" w:color="auto" w:fill="auto"/>
            <w:noWrap/>
            <w:vAlign w:val="center"/>
            <w:hideMark/>
          </w:tcPr>
          <w:p w:rsidR="00DA3F5A" w:rsidRPr="00DA3F5A" w:rsidRDefault="00DA3F5A" w:rsidP="00DA3F5A">
            <w:pPr>
              <w:rPr>
                <w:b/>
                <w:bCs/>
                <w:color w:val="000000"/>
              </w:rPr>
            </w:pPr>
            <w:r w:rsidRPr="00DA3F5A">
              <w:rPr>
                <w:b/>
                <w:bCs/>
                <w:color w:val="000000"/>
              </w:rPr>
              <w:t>Заготовка кормов по новой технологии</w:t>
            </w:r>
          </w:p>
          <w:p w:rsidR="00DA3F5A" w:rsidRPr="00DA3F5A" w:rsidRDefault="00DA3F5A" w:rsidP="00DA3F5A">
            <w:pPr>
              <w:rPr>
                <w:b/>
                <w:bCs/>
                <w:color w:val="000000"/>
              </w:rPr>
            </w:pPr>
            <w:r w:rsidRPr="00DA3F5A">
              <w:rPr>
                <w:color w:val="000000"/>
                <w:sz w:val="22"/>
                <w:szCs w:val="22"/>
              </w:rPr>
              <w:t> </w:t>
            </w:r>
          </w:p>
        </w:tc>
        <w:tc>
          <w:tcPr>
            <w:tcW w:w="5480" w:type="dxa"/>
            <w:tcBorders>
              <w:top w:val="single" w:sz="4" w:space="0" w:color="auto"/>
              <w:left w:val="nil"/>
              <w:bottom w:val="single" w:sz="4" w:space="0" w:color="auto"/>
              <w:right w:val="nil"/>
            </w:tcBorders>
            <w:shd w:val="clear" w:color="auto" w:fill="auto"/>
            <w:noWrap/>
            <w:vAlign w:val="center"/>
            <w:hideMark/>
          </w:tcPr>
          <w:p w:rsidR="00DA3F5A" w:rsidRPr="00DA3F5A" w:rsidRDefault="00DA3F5A" w:rsidP="00DA3F5A">
            <w:pPr>
              <w:rPr>
                <w:color w:val="000000"/>
              </w:rPr>
            </w:pPr>
            <w:r w:rsidRPr="00DA3F5A">
              <w:rPr>
                <w:color w:val="000000"/>
              </w:rPr>
              <w:t>1. Строительство  силосно-сенажной  траншеи в колхозе «Родина» в с. Мокрые Курнали на 1 тыс.тн</w:t>
            </w:r>
          </w:p>
        </w:tc>
        <w:tc>
          <w:tcPr>
            <w:tcW w:w="1357" w:type="dxa"/>
            <w:tcBorders>
              <w:top w:val="single" w:sz="4" w:space="0" w:color="auto"/>
              <w:left w:val="single" w:sz="4" w:space="0" w:color="auto"/>
              <w:bottom w:val="single" w:sz="4" w:space="0" w:color="auto"/>
              <w:right w:val="nil"/>
            </w:tcBorders>
            <w:shd w:val="clear" w:color="auto" w:fill="auto"/>
            <w:noWrap/>
            <w:vAlign w:val="center"/>
            <w:hideMark/>
          </w:tcPr>
          <w:p w:rsidR="00DA3F5A" w:rsidRPr="00DA3F5A" w:rsidRDefault="00DA3F5A" w:rsidP="00DA3F5A">
            <w:pPr>
              <w:rPr>
                <w:color w:val="000000"/>
              </w:rPr>
            </w:pPr>
            <w:r w:rsidRPr="00DA3F5A">
              <w:rPr>
                <w:color w:val="000000"/>
              </w:rPr>
              <w:t>1,372</w:t>
            </w:r>
          </w:p>
        </w:tc>
        <w:tc>
          <w:tcPr>
            <w:tcW w:w="1817" w:type="dxa"/>
            <w:tcBorders>
              <w:top w:val="single" w:sz="4" w:space="0" w:color="auto"/>
              <w:left w:val="single" w:sz="4" w:space="0" w:color="auto"/>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27" w:type="dxa"/>
            <w:tcBorders>
              <w:top w:val="single" w:sz="4" w:space="0" w:color="auto"/>
              <w:left w:val="nil"/>
              <w:bottom w:val="nil"/>
              <w:right w:val="single" w:sz="4" w:space="0" w:color="auto"/>
            </w:tcBorders>
            <w:shd w:val="clear" w:color="auto" w:fill="auto"/>
            <w:noWrap/>
            <w:vAlign w:val="center"/>
            <w:hideMark/>
          </w:tcPr>
          <w:p w:rsidR="00DA3F5A" w:rsidRPr="00DA3F5A" w:rsidRDefault="00DA3F5A" w:rsidP="00DA3F5A">
            <w:pPr>
              <w:rPr>
                <w:color w:val="FF0000"/>
                <w:sz w:val="22"/>
                <w:szCs w:val="22"/>
              </w:rPr>
            </w:pPr>
            <w:r w:rsidRPr="00DA3F5A">
              <w:rPr>
                <w:color w:val="FF0000"/>
                <w:sz w:val="22"/>
                <w:szCs w:val="22"/>
              </w:rPr>
              <w:t> </w:t>
            </w:r>
          </w:p>
        </w:tc>
      </w:tr>
      <w:tr w:rsidR="00DA3F5A" w:rsidRPr="00DA3F5A" w:rsidTr="00DA3F5A">
        <w:trPr>
          <w:trHeight w:val="705"/>
        </w:trPr>
        <w:tc>
          <w:tcPr>
            <w:tcW w:w="531"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4"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1" w:type="dxa"/>
            <w:vMerge/>
            <w:tcBorders>
              <w:left w:val="nil"/>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p>
        </w:tc>
        <w:tc>
          <w:tcPr>
            <w:tcW w:w="5480" w:type="dxa"/>
            <w:tcBorders>
              <w:top w:val="nil"/>
              <w:left w:val="nil"/>
              <w:bottom w:val="nil"/>
              <w:right w:val="nil"/>
            </w:tcBorders>
            <w:shd w:val="clear" w:color="auto" w:fill="auto"/>
            <w:noWrap/>
            <w:vAlign w:val="center"/>
            <w:hideMark/>
          </w:tcPr>
          <w:p w:rsidR="00DA3F5A" w:rsidRPr="00DA3F5A" w:rsidRDefault="00DA3F5A" w:rsidP="00DA3F5A">
            <w:pPr>
              <w:rPr>
                <w:color w:val="000000"/>
              </w:rPr>
            </w:pPr>
            <w:r w:rsidRPr="00DA3F5A">
              <w:rPr>
                <w:color w:val="000000"/>
              </w:rPr>
              <w:t>2. Строительство  силосно-сенажной  траншеи в колхозе «Родина» в с. Бутлеровка на 1 тыс.тн.</w:t>
            </w:r>
          </w:p>
        </w:tc>
        <w:tc>
          <w:tcPr>
            <w:tcW w:w="1357" w:type="dxa"/>
            <w:tcBorders>
              <w:top w:val="nil"/>
              <w:left w:val="single" w:sz="4" w:space="0" w:color="auto"/>
              <w:bottom w:val="single" w:sz="4" w:space="0" w:color="auto"/>
              <w:right w:val="nil"/>
            </w:tcBorders>
            <w:shd w:val="clear" w:color="auto" w:fill="auto"/>
            <w:noWrap/>
            <w:vAlign w:val="center"/>
            <w:hideMark/>
          </w:tcPr>
          <w:p w:rsidR="00DA3F5A" w:rsidRPr="00DA3F5A" w:rsidRDefault="00DA3F5A" w:rsidP="00DA3F5A">
            <w:pPr>
              <w:rPr>
                <w:color w:val="000000"/>
              </w:rPr>
            </w:pPr>
            <w:r w:rsidRPr="00DA3F5A">
              <w:rPr>
                <w:color w:val="000000"/>
              </w:rPr>
              <w:t>1,372</w:t>
            </w:r>
          </w:p>
        </w:tc>
        <w:tc>
          <w:tcPr>
            <w:tcW w:w="1817"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27"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FF0000"/>
                <w:sz w:val="22"/>
                <w:szCs w:val="22"/>
              </w:rPr>
            </w:pPr>
            <w:r w:rsidRPr="00DA3F5A">
              <w:rPr>
                <w:color w:val="FF0000"/>
                <w:sz w:val="22"/>
                <w:szCs w:val="22"/>
              </w:rPr>
              <w:t> </w:t>
            </w:r>
          </w:p>
        </w:tc>
      </w:tr>
      <w:tr w:rsidR="00DA3F5A" w:rsidRPr="00DA3F5A" w:rsidTr="00DA3F5A">
        <w:trPr>
          <w:trHeight w:val="705"/>
        </w:trPr>
        <w:tc>
          <w:tcPr>
            <w:tcW w:w="531"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4"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1"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5480" w:type="dxa"/>
            <w:tcBorders>
              <w:top w:val="single" w:sz="4" w:space="0" w:color="auto"/>
              <w:left w:val="nil"/>
              <w:bottom w:val="single" w:sz="4" w:space="0" w:color="auto"/>
              <w:right w:val="nil"/>
            </w:tcBorders>
            <w:shd w:val="clear" w:color="auto" w:fill="auto"/>
            <w:vAlign w:val="center"/>
            <w:hideMark/>
          </w:tcPr>
          <w:p w:rsidR="00DA3F5A" w:rsidRPr="00DA3F5A" w:rsidRDefault="00DA3F5A" w:rsidP="00DA3F5A">
            <w:pPr>
              <w:rPr>
                <w:color w:val="000000"/>
              </w:rPr>
            </w:pPr>
            <w:r w:rsidRPr="00DA3F5A">
              <w:rPr>
                <w:color w:val="000000"/>
              </w:rPr>
              <w:t>3,Строительство  силосно-сенажной  траншеи в КФХ Хамитов Р.М. в с. Красная Горка на 1 тыс.тн.</w:t>
            </w:r>
          </w:p>
        </w:tc>
        <w:tc>
          <w:tcPr>
            <w:tcW w:w="1357" w:type="dxa"/>
            <w:tcBorders>
              <w:top w:val="nil"/>
              <w:left w:val="single" w:sz="4" w:space="0" w:color="auto"/>
              <w:bottom w:val="single" w:sz="4" w:space="0" w:color="auto"/>
              <w:right w:val="nil"/>
            </w:tcBorders>
            <w:shd w:val="clear" w:color="auto" w:fill="auto"/>
            <w:vAlign w:val="center"/>
            <w:hideMark/>
          </w:tcPr>
          <w:p w:rsidR="00DA3F5A" w:rsidRPr="00DA3F5A" w:rsidRDefault="00DA3F5A" w:rsidP="00DA3F5A">
            <w:pPr>
              <w:rPr>
                <w:color w:val="000000"/>
              </w:rPr>
            </w:pPr>
            <w:r w:rsidRPr="00DA3F5A">
              <w:rPr>
                <w:color w:val="000000"/>
              </w:rPr>
              <w:t>1,600</w:t>
            </w:r>
          </w:p>
        </w:tc>
        <w:tc>
          <w:tcPr>
            <w:tcW w:w="1817"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27"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FF0000"/>
                <w:sz w:val="22"/>
                <w:szCs w:val="22"/>
              </w:rPr>
            </w:pPr>
            <w:r w:rsidRPr="00DA3F5A">
              <w:rPr>
                <w:color w:val="FF0000"/>
                <w:sz w:val="22"/>
                <w:szCs w:val="22"/>
              </w:rPr>
              <w:t> </w:t>
            </w:r>
          </w:p>
        </w:tc>
      </w:tr>
      <w:tr w:rsidR="00DA3F5A" w:rsidRPr="00DA3F5A" w:rsidTr="00DA3F5A">
        <w:trPr>
          <w:trHeight w:val="705"/>
        </w:trPr>
        <w:tc>
          <w:tcPr>
            <w:tcW w:w="531"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4"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1"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5480" w:type="dxa"/>
            <w:tcBorders>
              <w:top w:val="nil"/>
              <w:left w:val="nil"/>
              <w:bottom w:val="single" w:sz="4" w:space="0" w:color="auto"/>
              <w:right w:val="single" w:sz="4" w:space="0" w:color="auto"/>
            </w:tcBorders>
            <w:shd w:val="clear" w:color="auto" w:fill="auto"/>
            <w:noWrap/>
            <w:vAlign w:val="center"/>
            <w:hideMark/>
          </w:tcPr>
          <w:p w:rsidR="00DA3F5A" w:rsidRPr="00DA3F5A" w:rsidRDefault="00DA3F5A" w:rsidP="00DA3F5A">
            <w:pPr>
              <w:rPr>
                <w:b/>
                <w:bCs/>
                <w:color w:val="000000"/>
                <w:sz w:val="28"/>
                <w:szCs w:val="28"/>
              </w:rPr>
            </w:pPr>
            <w:r w:rsidRPr="00DA3F5A">
              <w:rPr>
                <w:b/>
                <w:bCs/>
                <w:color w:val="000000"/>
                <w:sz w:val="28"/>
                <w:szCs w:val="28"/>
              </w:rPr>
              <w:t>Всего:</w:t>
            </w:r>
          </w:p>
        </w:tc>
        <w:tc>
          <w:tcPr>
            <w:tcW w:w="1357" w:type="dxa"/>
            <w:tcBorders>
              <w:top w:val="nil"/>
              <w:left w:val="nil"/>
              <w:bottom w:val="nil"/>
              <w:right w:val="nil"/>
            </w:tcBorders>
            <w:shd w:val="clear" w:color="auto" w:fill="auto"/>
            <w:vAlign w:val="center"/>
            <w:hideMark/>
          </w:tcPr>
          <w:p w:rsidR="00DA3F5A" w:rsidRPr="00DA3F5A" w:rsidRDefault="00DA3F5A" w:rsidP="00DA3F5A">
            <w:pPr>
              <w:rPr>
                <w:b/>
                <w:bCs/>
                <w:color w:val="000000"/>
              </w:rPr>
            </w:pPr>
            <w:r w:rsidRPr="00DA3F5A">
              <w:rPr>
                <w:b/>
                <w:bCs/>
                <w:color w:val="000000"/>
              </w:rPr>
              <w:t>4,344</w:t>
            </w:r>
          </w:p>
        </w:tc>
        <w:tc>
          <w:tcPr>
            <w:tcW w:w="1817"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27" w:type="dxa"/>
            <w:tcBorders>
              <w:top w:val="nil"/>
              <w:left w:val="nil"/>
              <w:bottom w:val="single" w:sz="4" w:space="0" w:color="auto"/>
              <w:right w:val="single" w:sz="4" w:space="0" w:color="auto"/>
            </w:tcBorders>
            <w:shd w:val="clear" w:color="auto" w:fill="auto"/>
            <w:noWrap/>
            <w:vAlign w:val="center"/>
            <w:hideMark/>
          </w:tcPr>
          <w:p w:rsidR="00DA3F5A" w:rsidRPr="00DA3F5A" w:rsidRDefault="00DA3F5A" w:rsidP="00DA3F5A">
            <w:pPr>
              <w:rPr>
                <w:color w:val="FF0000"/>
                <w:sz w:val="22"/>
                <w:szCs w:val="22"/>
              </w:rPr>
            </w:pPr>
            <w:r w:rsidRPr="00DA3F5A">
              <w:rPr>
                <w:color w:val="FF0000"/>
                <w:sz w:val="22"/>
                <w:szCs w:val="22"/>
              </w:rPr>
              <w:t> </w:t>
            </w:r>
          </w:p>
        </w:tc>
      </w:tr>
      <w:tr w:rsidR="00DA3F5A" w:rsidRPr="00DA3F5A" w:rsidTr="00DA3F5A">
        <w:trPr>
          <w:trHeight w:val="690"/>
        </w:trPr>
        <w:tc>
          <w:tcPr>
            <w:tcW w:w="531" w:type="dxa"/>
            <w:tcBorders>
              <w:top w:val="single" w:sz="4" w:space="0" w:color="auto"/>
              <w:left w:val="single" w:sz="4" w:space="0" w:color="auto"/>
              <w:bottom w:val="nil"/>
              <w:right w:val="nil"/>
            </w:tcBorders>
            <w:shd w:val="clear" w:color="auto" w:fill="auto"/>
            <w:noWrap/>
            <w:vAlign w:val="center"/>
            <w:hideMark/>
          </w:tcPr>
          <w:p w:rsidR="00DA3F5A" w:rsidRPr="00DA3F5A" w:rsidRDefault="00DA3F5A" w:rsidP="00DA3F5A">
            <w:pPr>
              <w:rPr>
                <w:b/>
                <w:bCs/>
                <w:color w:val="000000"/>
                <w:sz w:val="22"/>
                <w:szCs w:val="22"/>
              </w:rPr>
            </w:pPr>
            <w:r w:rsidRPr="00DA3F5A">
              <w:rPr>
                <w:b/>
                <w:bCs/>
                <w:color w:val="000000"/>
                <w:sz w:val="22"/>
                <w:szCs w:val="22"/>
              </w:rPr>
              <w:t>3</w:t>
            </w:r>
          </w:p>
        </w:tc>
        <w:tc>
          <w:tcPr>
            <w:tcW w:w="1894" w:type="dxa"/>
            <w:tcBorders>
              <w:top w:val="single" w:sz="4" w:space="0" w:color="auto"/>
              <w:left w:val="single" w:sz="4" w:space="0" w:color="auto"/>
              <w:bottom w:val="nil"/>
              <w:right w:val="single" w:sz="4" w:space="0" w:color="auto"/>
            </w:tcBorders>
            <w:shd w:val="clear" w:color="auto" w:fill="auto"/>
            <w:noWrap/>
            <w:vAlign w:val="center"/>
            <w:hideMark/>
          </w:tcPr>
          <w:p w:rsidR="00DA3F5A" w:rsidRPr="00DA3F5A" w:rsidRDefault="00DA3F5A" w:rsidP="00DA3F5A">
            <w:pPr>
              <w:rPr>
                <w:b/>
                <w:bCs/>
                <w:color w:val="000000"/>
              </w:rPr>
            </w:pPr>
            <w:r w:rsidRPr="00DA3F5A">
              <w:rPr>
                <w:b/>
                <w:bCs/>
                <w:color w:val="000000"/>
              </w:rPr>
              <w:t>Достаточно высокий % наличия кислых почв</w:t>
            </w:r>
          </w:p>
        </w:tc>
        <w:tc>
          <w:tcPr>
            <w:tcW w:w="1891" w:type="dxa"/>
            <w:tcBorders>
              <w:top w:val="single" w:sz="4" w:space="0" w:color="auto"/>
              <w:left w:val="nil"/>
              <w:bottom w:val="nil"/>
              <w:right w:val="single" w:sz="4" w:space="0" w:color="auto"/>
            </w:tcBorders>
            <w:shd w:val="clear" w:color="auto" w:fill="auto"/>
            <w:noWrap/>
            <w:vAlign w:val="center"/>
            <w:hideMark/>
          </w:tcPr>
          <w:p w:rsidR="00DA3F5A" w:rsidRPr="00DA3F5A" w:rsidRDefault="00DA3F5A" w:rsidP="007A79FC">
            <w:pPr>
              <w:rPr>
                <w:b/>
                <w:bCs/>
                <w:color w:val="000000"/>
              </w:rPr>
            </w:pPr>
            <w:r w:rsidRPr="00DA3F5A">
              <w:rPr>
                <w:b/>
                <w:bCs/>
                <w:color w:val="000000"/>
              </w:rPr>
              <w:t>Проведение мероприятий по обработке почвы.</w:t>
            </w:r>
          </w:p>
        </w:tc>
        <w:tc>
          <w:tcPr>
            <w:tcW w:w="5480" w:type="dxa"/>
            <w:tcBorders>
              <w:top w:val="nil"/>
              <w:left w:val="nil"/>
              <w:bottom w:val="single" w:sz="4" w:space="0" w:color="auto"/>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1. Увеличение площадей  известкования</w:t>
            </w:r>
          </w:p>
        </w:tc>
        <w:tc>
          <w:tcPr>
            <w:tcW w:w="1357" w:type="dxa"/>
            <w:tcBorders>
              <w:top w:val="single" w:sz="4" w:space="0" w:color="auto"/>
              <w:left w:val="nil"/>
              <w:bottom w:val="single" w:sz="4" w:space="0" w:color="auto"/>
              <w:right w:val="nil"/>
            </w:tcBorders>
            <w:shd w:val="clear" w:color="auto" w:fill="auto"/>
            <w:noWrap/>
            <w:vAlign w:val="center"/>
            <w:hideMark/>
          </w:tcPr>
          <w:p w:rsidR="00DA3F5A" w:rsidRPr="00DA3F5A" w:rsidRDefault="00DA3F5A" w:rsidP="00DA3F5A">
            <w:pPr>
              <w:rPr>
                <w:color w:val="000000"/>
              </w:rPr>
            </w:pPr>
            <w:r w:rsidRPr="00DA3F5A">
              <w:rPr>
                <w:color w:val="000000"/>
              </w:rPr>
              <w:t>70,0</w:t>
            </w:r>
          </w:p>
        </w:tc>
        <w:tc>
          <w:tcPr>
            <w:tcW w:w="18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Управление сельского хозяйства и продовольствия Алексеевского муниципального района</w:t>
            </w:r>
          </w:p>
        </w:tc>
        <w:tc>
          <w:tcPr>
            <w:tcW w:w="1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xml:space="preserve"> Увеличение плодородия и агротехнических качеств почвы.  </w:t>
            </w:r>
          </w:p>
        </w:tc>
      </w:tr>
      <w:tr w:rsidR="00DA3F5A" w:rsidRPr="00DA3F5A" w:rsidTr="00DA3F5A">
        <w:trPr>
          <w:trHeight w:val="615"/>
        </w:trPr>
        <w:tc>
          <w:tcPr>
            <w:tcW w:w="531" w:type="dxa"/>
            <w:tcBorders>
              <w:top w:val="nil"/>
              <w:left w:val="single" w:sz="4" w:space="0" w:color="auto"/>
              <w:bottom w:val="single" w:sz="4" w:space="0" w:color="auto"/>
              <w:right w:val="nil"/>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4" w:type="dxa"/>
            <w:tcBorders>
              <w:top w:val="nil"/>
              <w:left w:val="single" w:sz="4" w:space="0" w:color="auto"/>
              <w:bottom w:val="single" w:sz="4" w:space="0" w:color="auto"/>
              <w:right w:val="single" w:sz="4" w:space="0" w:color="auto"/>
            </w:tcBorders>
            <w:shd w:val="clear" w:color="auto" w:fill="auto"/>
            <w:noWrap/>
            <w:vAlign w:val="center"/>
            <w:hideMark/>
          </w:tcPr>
          <w:p w:rsidR="00DA3F5A" w:rsidRPr="00DA3F5A" w:rsidRDefault="00DA3F5A" w:rsidP="00DA3F5A">
            <w:pPr>
              <w:rPr>
                <w:b/>
                <w:bCs/>
                <w:color w:val="000000"/>
              </w:rPr>
            </w:pPr>
            <w:r w:rsidRPr="00DA3F5A">
              <w:rPr>
                <w:b/>
                <w:bCs/>
                <w:color w:val="000000"/>
              </w:rPr>
              <w:t> </w:t>
            </w:r>
          </w:p>
        </w:tc>
        <w:tc>
          <w:tcPr>
            <w:tcW w:w="1891" w:type="dxa"/>
            <w:tcBorders>
              <w:top w:val="nil"/>
              <w:left w:val="nil"/>
              <w:bottom w:val="single" w:sz="4" w:space="0" w:color="auto"/>
              <w:right w:val="single" w:sz="4" w:space="0" w:color="auto"/>
            </w:tcBorders>
            <w:shd w:val="clear" w:color="auto" w:fill="auto"/>
            <w:noWrap/>
            <w:vAlign w:val="center"/>
            <w:hideMark/>
          </w:tcPr>
          <w:p w:rsidR="00DA3F5A" w:rsidRPr="00DA3F5A" w:rsidRDefault="00DA3F5A" w:rsidP="00DA3F5A">
            <w:pPr>
              <w:rPr>
                <w:b/>
                <w:bCs/>
                <w:color w:val="000000"/>
              </w:rPr>
            </w:pPr>
            <w:r w:rsidRPr="00DA3F5A">
              <w:rPr>
                <w:b/>
                <w:bCs/>
                <w:color w:val="000000"/>
              </w:rPr>
              <w:t> </w:t>
            </w:r>
          </w:p>
        </w:tc>
        <w:tc>
          <w:tcPr>
            <w:tcW w:w="5480" w:type="dxa"/>
            <w:tcBorders>
              <w:top w:val="nil"/>
              <w:left w:val="nil"/>
              <w:bottom w:val="single" w:sz="4" w:space="0" w:color="auto"/>
              <w:right w:val="single" w:sz="4" w:space="0" w:color="auto"/>
            </w:tcBorders>
            <w:shd w:val="clear" w:color="auto" w:fill="auto"/>
            <w:noWrap/>
            <w:vAlign w:val="center"/>
            <w:hideMark/>
          </w:tcPr>
          <w:p w:rsidR="00DA3F5A" w:rsidRPr="00DA3F5A" w:rsidRDefault="00DA3F5A" w:rsidP="00DA3F5A">
            <w:pPr>
              <w:rPr>
                <w:b/>
                <w:bCs/>
                <w:color w:val="000000"/>
                <w:sz w:val="28"/>
                <w:szCs w:val="28"/>
              </w:rPr>
            </w:pPr>
            <w:r w:rsidRPr="00DA3F5A">
              <w:rPr>
                <w:b/>
                <w:bCs/>
                <w:color w:val="000000"/>
                <w:sz w:val="28"/>
                <w:szCs w:val="28"/>
              </w:rPr>
              <w:t>Всего:</w:t>
            </w:r>
          </w:p>
        </w:tc>
        <w:tc>
          <w:tcPr>
            <w:tcW w:w="1357" w:type="dxa"/>
            <w:tcBorders>
              <w:top w:val="nil"/>
              <w:left w:val="nil"/>
              <w:bottom w:val="single" w:sz="4" w:space="0" w:color="auto"/>
              <w:right w:val="nil"/>
            </w:tcBorders>
            <w:shd w:val="clear" w:color="auto" w:fill="auto"/>
            <w:noWrap/>
            <w:vAlign w:val="center"/>
            <w:hideMark/>
          </w:tcPr>
          <w:p w:rsidR="00DA3F5A" w:rsidRPr="00DA3F5A" w:rsidRDefault="00DA3F5A" w:rsidP="00DA3F5A">
            <w:pPr>
              <w:rPr>
                <w:b/>
                <w:bCs/>
                <w:color w:val="000000"/>
                <w:sz w:val="22"/>
                <w:szCs w:val="22"/>
              </w:rPr>
            </w:pPr>
            <w:r w:rsidRPr="00DA3F5A">
              <w:rPr>
                <w:b/>
                <w:bCs/>
                <w:color w:val="000000"/>
                <w:sz w:val="22"/>
                <w:szCs w:val="22"/>
              </w:rPr>
              <w:t>70,0</w:t>
            </w:r>
          </w:p>
        </w:tc>
        <w:tc>
          <w:tcPr>
            <w:tcW w:w="1817" w:type="dxa"/>
            <w:vMerge/>
            <w:tcBorders>
              <w:top w:val="single" w:sz="4" w:space="0" w:color="auto"/>
              <w:left w:val="single" w:sz="4" w:space="0" w:color="auto"/>
              <w:bottom w:val="single" w:sz="4" w:space="0" w:color="000000"/>
              <w:right w:val="single" w:sz="4" w:space="0" w:color="auto"/>
            </w:tcBorders>
            <w:vAlign w:val="center"/>
            <w:hideMark/>
          </w:tcPr>
          <w:p w:rsidR="00DA3F5A" w:rsidRPr="00DA3F5A" w:rsidRDefault="00DA3F5A" w:rsidP="00DA3F5A">
            <w:pPr>
              <w:rPr>
                <w:color w:val="000000"/>
                <w:sz w:val="22"/>
                <w:szCs w:val="22"/>
              </w:rPr>
            </w:pPr>
          </w:p>
        </w:tc>
        <w:tc>
          <w:tcPr>
            <w:tcW w:w="1827" w:type="dxa"/>
            <w:vMerge/>
            <w:tcBorders>
              <w:top w:val="nil"/>
              <w:left w:val="single" w:sz="4" w:space="0" w:color="auto"/>
              <w:bottom w:val="single" w:sz="4" w:space="0" w:color="000000"/>
              <w:right w:val="single" w:sz="4" w:space="0" w:color="auto"/>
            </w:tcBorders>
            <w:vAlign w:val="center"/>
            <w:hideMark/>
          </w:tcPr>
          <w:p w:rsidR="00DA3F5A" w:rsidRPr="00DA3F5A" w:rsidRDefault="00DA3F5A" w:rsidP="00DA3F5A">
            <w:pPr>
              <w:rPr>
                <w:color w:val="000000"/>
                <w:sz w:val="22"/>
                <w:szCs w:val="22"/>
              </w:rPr>
            </w:pPr>
          </w:p>
        </w:tc>
      </w:tr>
      <w:tr w:rsidR="007A79FC" w:rsidRPr="00DA3F5A" w:rsidTr="00426BD9">
        <w:trPr>
          <w:trHeight w:val="1281"/>
        </w:trPr>
        <w:tc>
          <w:tcPr>
            <w:tcW w:w="531" w:type="dxa"/>
            <w:tcBorders>
              <w:top w:val="single" w:sz="4" w:space="0" w:color="auto"/>
              <w:left w:val="single" w:sz="4" w:space="0" w:color="auto"/>
              <w:bottom w:val="nil"/>
              <w:right w:val="single" w:sz="4" w:space="0" w:color="auto"/>
            </w:tcBorders>
            <w:shd w:val="clear" w:color="auto" w:fill="auto"/>
            <w:noWrap/>
            <w:vAlign w:val="center"/>
            <w:hideMark/>
          </w:tcPr>
          <w:p w:rsidR="007A79FC" w:rsidRPr="00DA3F5A" w:rsidRDefault="007A79FC" w:rsidP="00DA3F5A">
            <w:pPr>
              <w:rPr>
                <w:b/>
                <w:bCs/>
                <w:color w:val="000000"/>
                <w:sz w:val="22"/>
                <w:szCs w:val="22"/>
              </w:rPr>
            </w:pPr>
            <w:r w:rsidRPr="00DA3F5A">
              <w:rPr>
                <w:b/>
                <w:bCs/>
                <w:color w:val="000000"/>
                <w:sz w:val="22"/>
                <w:szCs w:val="22"/>
              </w:rPr>
              <w:t>4</w:t>
            </w:r>
          </w:p>
        </w:tc>
        <w:tc>
          <w:tcPr>
            <w:tcW w:w="1894" w:type="dxa"/>
            <w:tcBorders>
              <w:top w:val="single" w:sz="4" w:space="0" w:color="auto"/>
              <w:left w:val="nil"/>
              <w:bottom w:val="nil"/>
              <w:right w:val="single" w:sz="4" w:space="0" w:color="auto"/>
            </w:tcBorders>
            <w:shd w:val="clear" w:color="auto" w:fill="auto"/>
            <w:noWrap/>
            <w:vAlign w:val="center"/>
            <w:hideMark/>
          </w:tcPr>
          <w:p w:rsidR="007A79FC" w:rsidRPr="00DA3F5A" w:rsidRDefault="007A79FC" w:rsidP="00DA3F5A">
            <w:pPr>
              <w:rPr>
                <w:b/>
                <w:bCs/>
                <w:color w:val="000000"/>
              </w:rPr>
            </w:pPr>
            <w:r w:rsidRPr="00DA3F5A">
              <w:rPr>
                <w:b/>
                <w:bCs/>
                <w:color w:val="000000"/>
              </w:rPr>
              <w:t>Низкий %  в структуре посевных площадей  многолетних бобовых трав</w:t>
            </w:r>
          </w:p>
        </w:tc>
        <w:tc>
          <w:tcPr>
            <w:tcW w:w="1891" w:type="dxa"/>
            <w:tcBorders>
              <w:top w:val="single" w:sz="4" w:space="0" w:color="auto"/>
              <w:left w:val="nil"/>
              <w:bottom w:val="nil"/>
              <w:right w:val="single" w:sz="4" w:space="0" w:color="auto"/>
            </w:tcBorders>
            <w:shd w:val="clear" w:color="auto" w:fill="auto"/>
            <w:noWrap/>
            <w:vAlign w:val="center"/>
            <w:hideMark/>
          </w:tcPr>
          <w:p w:rsidR="007A79FC" w:rsidRPr="00DA3F5A" w:rsidRDefault="007A79FC" w:rsidP="007A79FC">
            <w:pPr>
              <w:rPr>
                <w:b/>
                <w:bCs/>
                <w:color w:val="000000"/>
              </w:rPr>
            </w:pPr>
            <w:r w:rsidRPr="00DA3F5A">
              <w:rPr>
                <w:b/>
                <w:bCs/>
                <w:color w:val="000000"/>
              </w:rPr>
              <w:t>Проведение мероприятий по обработке почвы.</w:t>
            </w:r>
          </w:p>
        </w:tc>
        <w:tc>
          <w:tcPr>
            <w:tcW w:w="5480" w:type="dxa"/>
            <w:tcBorders>
              <w:top w:val="nil"/>
              <w:left w:val="nil"/>
              <w:bottom w:val="single" w:sz="4" w:space="0" w:color="auto"/>
              <w:right w:val="single" w:sz="4" w:space="0" w:color="auto"/>
            </w:tcBorders>
            <w:shd w:val="clear" w:color="auto" w:fill="auto"/>
            <w:noWrap/>
            <w:vAlign w:val="center"/>
            <w:hideMark/>
          </w:tcPr>
          <w:p w:rsidR="007A79FC" w:rsidRPr="00DA3F5A" w:rsidRDefault="007A79FC" w:rsidP="00DA3F5A">
            <w:pPr>
              <w:rPr>
                <w:color w:val="000000"/>
                <w:sz w:val="22"/>
                <w:szCs w:val="22"/>
              </w:rPr>
            </w:pPr>
            <w:r w:rsidRPr="00DA3F5A">
              <w:rPr>
                <w:color w:val="000000"/>
                <w:sz w:val="22"/>
                <w:szCs w:val="22"/>
              </w:rPr>
              <w:t>1. Увеличение посевов многолетних бобовых трав</w:t>
            </w:r>
          </w:p>
        </w:tc>
        <w:tc>
          <w:tcPr>
            <w:tcW w:w="1357" w:type="dxa"/>
            <w:tcBorders>
              <w:top w:val="nil"/>
              <w:left w:val="nil"/>
              <w:bottom w:val="single" w:sz="4" w:space="0" w:color="auto"/>
              <w:right w:val="single" w:sz="4" w:space="0" w:color="auto"/>
            </w:tcBorders>
            <w:shd w:val="clear" w:color="auto" w:fill="auto"/>
            <w:noWrap/>
            <w:vAlign w:val="center"/>
            <w:hideMark/>
          </w:tcPr>
          <w:p w:rsidR="007A79FC" w:rsidRPr="00DA3F5A" w:rsidRDefault="007A79FC" w:rsidP="00DA3F5A">
            <w:pPr>
              <w:rPr>
                <w:color w:val="000000"/>
              </w:rPr>
            </w:pPr>
            <w:r w:rsidRPr="00DA3F5A">
              <w:rPr>
                <w:color w:val="000000"/>
              </w:rPr>
              <w:t>50,0</w:t>
            </w:r>
          </w:p>
        </w:tc>
        <w:tc>
          <w:tcPr>
            <w:tcW w:w="1817" w:type="dxa"/>
            <w:vMerge w:val="restart"/>
            <w:tcBorders>
              <w:top w:val="single" w:sz="4" w:space="0" w:color="auto"/>
              <w:left w:val="nil"/>
              <w:right w:val="single" w:sz="4" w:space="0" w:color="auto"/>
            </w:tcBorders>
            <w:shd w:val="clear" w:color="auto" w:fill="auto"/>
            <w:noWrap/>
            <w:vAlign w:val="center"/>
            <w:hideMark/>
          </w:tcPr>
          <w:p w:rsidR="007A79FC" w:rsidRPr="00DA3F5A" w:rsidRDefault="007A79FC" w:rsidP="00DA3F5A">
            <w:pPr>
              <w:rPr>
                <w:color w:val="000000"/>
                <w:sz w:val="22"/>
                <w:szCs w:val="22"/>
              </w:rPr>
            </w:pPr>
            <w:r w:rsidRPr="00DA3F5A">
              <w:rPr>
                <w:color w:val="000000"/>
                <w:sz w:val="22"/>
                <w:szCs w:val="22"/>
              </w:rPr>
              <w:t>Управление сельского хозяйства и продовольствия Алексеевского муниципального района</w:t>
            </w:r>
          </w:p>
          <w:p w:rsidR="007A79FC" w:rsidRPr="00DA3F5A" w:rsidRDefault="007A79FC" w:rsidP="00DA3F5A">
            <w:pPr>
              <w:rPr>
                <w:color w:val="000000"/>
                <w:sz w:val="22"/>
                <w:szCs w:val="22"/>
              </w:rPr>
            </w:pPr>
            <w:r w:rsidRPr="00DA3F5A">
              <w:rPr>
                <w:color w:val="000000"/>
                <w:sz w:val="22"/>
                <w:szCs w:val="22"/>
              </w:rPr>
              <w:t> </w:t>
            </w:r>
          </w:p>
        </w:tc>
        <w:tc>
          <w:tcPr>
            <w:tcW w:w="1827" w:type="dxa"/>
            <w:tcBorders>
              <w:top w:val="single" w:sz="4" w:space="0" w:color="auto"/>
              <w:left w:val="nil"/>
              <w:bottom w:val="nil"/>
              <w:right w:val="single" w:sz="4" w:space="0" w:color="auto"/>
            </w:tcBorders>
            <w:shd w:val="clear" w:color="auto" w:fill="auto"/>
            <w:noWrap/>
            <w:vAlign w:val="center"/>
            <w:hideMark/>
          </w:tcPr>
          <w:p w:rsidR="007A79FC" w:rsidRPr="00DA3F5A" w:rsidRDefault="007A79FC" w:rsidP="00DA3F5A">
            <w:pPr>
              <w:rPr>
                <w:color w:val="000000"/>
                <w:sz w:val="22"/>
                <w:szCs w:val="22"/>
              </w:rPr>
            </w:pPr>
            <w:r w:rsidRPr="00DA3F5A">
              <w:rPr>
                <w:color w:val="000000"/>
                <w:sz w:val="22"/>
                <w:szCs w:val="22"/>
              </w:rPr>
              <w:t>Получение высококачественных кормов  с низкой себестоимостью.</w:t>
            </w:r>
          </w:p>
        </w:tc>
      </w:tr>
      <w:tr w:rsidR="007A79FC" w:rsidRPr="00DA3F5A" w:rsidTr="00150653">
        <w:trPr>
          <w:trHeight w:val="6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A79FC" w:rsidRPr="00DA3F5A" w:rsidRDefault="007A79FC" w:rsidP="00DA3F5A">
            <w:pPr>
              <w:rPr>
                <w:color w:val="000000"/>
                <w:sz w:val="22"/>
                <w:szCs w:val="22"/>
              </w:rPr>
            </w:pPr>
            <w:r w:rsidRPr="00DA3F5A">
              <w:rPr>
                <w:color w:val="000000"/>
                <w:sz w:val="22"/>
                <w:szCs w:val="22"/>
              </w:rPr>
              <w:t> </w:t>
            </w:r>
          </w:p>
        </w:tc>
        <w:tc>
          <w:tcPr>
            <w:tcW w:w="1894" w:type="dxa"/>
            <w:tcBorders>
              <w:top w:val="nil"/>
              <w:left w:val="nil"/>
              <w:bottom w:val="single" w:sz="4" w:space="0" w:color="auto"/>
              <w:right w:val="single" w:sz="4" w:space="0" w:color="auto"/>
            </w:tcBorders>
            <w:shd w:val="clear" w:color="auto" w:fill="auto"/>
            <w:noWrap/>
            <w:vAlign w:val="center"/>
            <w:hideMark/>
          </w:tcPr>
          <w:p w:rsidR="007A79FC" w:rsidRPr="00DA3F5A" w:rsidRDefault="007A79FC" w:rsidP="00DA3F5A">
            <w:pPr>
              <w:rPr>
                <w:b/>
                <w:bCs/>
                <w:color w:val="000000"/>
              </w:rPr>
            </w:pPr>
            <w:r w:rsidRPr="00DA3F5A">
              <w:rPr>
                <w:b/>
                <w:bCs/>
                <w:color w:val="000000"/>
              </w:rPr>
              <w:t> </w:t>
            </w:r>
          </w:p>
        </w:tc>
        <w:tc>
          <w:tcPr>
            <w:tcW w:w="1891" w:type="dxa"/>
            <w:tcBorders>
              <w:top w:val="nil"/>
              <w:left w:val="nil"/>
              <w:bottom w:val="single" w:sz="4" w:space="0" w:color="auto"/>
              <w:right w:val="single" w:sz="4" w:space="0" w:color="auto"/>
            </w:tcBorders>
            <w:shd w:val="clear" w:color="auto" w:fill="auto"/>
            <w:noWrap/>
            <w:vAlign w:val="center"/>
            <w:hideMark/>
          </w:tcPr>
          <w:p w:rsidR="007A79FC" w:rsidRPr="00DA3F5A" w:rsidRDefault="007A79FC" w:rsidP="00DA3F5A">
            <w:pPr>
              <w:rPr>
                <w:b/>
                <w:bCs/>
                <w:color w:val="000000"/>
              </w:rPr>
            </w:pPr>
            <w:r w:rsidRPr="00DA3F5A">
              <w:rPr>
                <w:b/>
                <w:bCs/>
                <w:color w:val="000000"/>
              </w:rPr>
              <w:t> </w:t>
            </w:r>
          </w:p>
        </w:tc>
        <w:tc>
          <w:tcPr>
            <w:tcW w:w="5480" w:type="dxa"/>
            <w:tcBorders>
              <w:top w:val="nil"/>
              <w:left w:val="nil"/>
              <w:bottom w:val="single" w:sz="4" w:space="0" w:color="auto"/>
              <w:right w:val="single" w:sz="4" w:space="0" w:color="auto"/>
            </w:tcBorders>
            <w:shd w:val="clear" w:color="auto" w:fill="auto"/>
            <w:noWrap/>
            <w:vAlign w:val="center"/>
            <w:hideMark/>
          </w:tcPr>
          <w:p w:rsidR="007A79FC" w:rsidRPr="00DA3F5A" w:rsidRDefault="007A79FC" w:rsidP="00DA3F5A">
            <w:pPr>
              <w:rPr>
                <w:b/>
                <w:bCs/>
                <w:color w:val="000000"/>
                <w:sz w:val="28"/>
                <w:szCs w:val="28"/>
              </w:rPr>
            </w:pPr>
            <w:r w:rsidRPr="00DA3F5A">
              <w:rPr>
                <w:b/>
                <w:bCs/>
                <w:color w:val="000000"/>
                <w:sz w:val="28"/>
                <w:szCs w:val="28"/>
              </w:rPr>
              <w:t>Всего:</w:t>
            </w:r>
          </w:p>
        </w:tc>
        <w:tc>
          <w:tcPr>
            <w:tcW w:w="1357" w:type="dxa"/>
            <w:tcBorders>
              <w:top w:val="nil"/>
              <w:left w:val="nil"/>
              <w:bottom w:val="nil"/>
              <w:right w:val="single" w:sz="4" w:space="0" w:color="auto"/>
            </w:tcBorders>
            <w:shd w:val="clear" w:color="auto" w:fill="auto"/>
            <w:noWrap/>
            <w:vAlign w:val="center"/>
            <w:hideMark/>
          </w:tcPr>
          <w:p w:rsidR="007A79FC" w:rsidRPr="00DA3F5A" w:rsidRDefault="007A79FC" w:rsidP="00DA3F5A">
            <w:pPr>
              <w:rPr>
                <w:b/>
                <w:bCs/>
                <w:color w:val="000000"/>
              </w:rPr>
            </w:pPr>
            <w:r w:rsidRPr="00DA3F5A">
              <w:rPr>
                <w:b/>
                <w:bCs/>
                <w:color w:val="000000"/>
              </w:rPr>
              <w:t>50,0</w:t>
            </w:r>
          </w:p>
        </w:tc>
        <w:tc>
          <w:tcPr>
            <w:tcW w:w="1817" w:type="dxa"/>
            <w:vMerge/>
            <w:tcBorders>
              <w:left w:val="nil"/>
              <w:bottom w:val="nil"/>
              <w:right w:val="single" w:sz="4" w:space="0" w:color="auto"/>
            </w:tcBorders>
            <w:shd w:val="clear" w:color="auto" w:fill="auto"/>
            <w:noWrap/>
            <w:vAlign w:val="center"/>
            <w:hideMark/>
          </w:tcPr>
          <w:p w:rsidR="007A79FC" w:rsidRPr="00DA3F5A" w:rsidRDefault="007A79FC" w:rsidP="00DA3F5A">
            <w:pPr>
              <w:rPr>
                <w:color w:val="000000"/>
                <w:sz w:val="22"/>
                <w:szCs w:val="22"/>
              </w:rPr>
            </w:pPr>
          </w:p>
        </w:tc>
        <w:tc>
          <w:tcPr>
            <w:tcW w:w="1827" w:type="dxa"/>
            <w:tcBorders>
              <w:top w:val="nil"/>
              <w:left w:val="nil"/>
              <w:bottom w:val="nil"/>
              <w:right w:val="single" w:sz="4" w:space="0" w:color="auto"/>
            </w:tcBorders>
            <w:shd w:val="clear" w:color="auto" w:fill="auto"/>
            <w:noWrap/>
            <w:vAlign w:val="center"/>
            <w:hideMark/>
          </w:tcPr>
          <w:p w:rsidR="007A79FC" w:rsidRPr="00DA3F5A" w:rsidRDefault="007A79FC" w:rsidP="00DA3F5A">
            <w:pPr>
              <w:rPr>
                <w:color w:val="000000"/>
                <w:sz w:val="22"/>
                <w:szCs w:val="22"/>
              </w:rPr>
            </w:pPr>
            <w:r w:rsidRPr="00DA3F5A">
              <w:rPr>
                <w:color w:val="000000"/>
                <w:sz w:val="22"/>
                <w:szCs w:val="22"/>
              </w:rPr>
              <w:t> </w:t>
            </w:r>
          </w:p>
        </w:tc>
      </w:tr>
      <w:tr w:rsidR="003D5AEB" w:rsidRPr="00DA3F5A" w:rsidTr="00037A4B">
        <w:trPr>
          <w:trHeight w:val="690"/>
        </w:trPr>
        <w:tc>
          <w:tcPr>
            <w:tcW w:w="531" w:type="dxa"/>
            <w:tcBorders>
              <w:top w:val="nil"/>
              <w:left w:val="single" w:sz="4" w:space="0" w:color="auto"/>
              <w:bottom w:val="nil"/>
              <w:right w:val="nil"/>
            </w:tcBorders>
            <w:shd w:val="clear" w:color="auto" w:fill="auto"/>
            <w:noWrap/>
            <w:vAlign w:val="center"/>
            <w:hideMark/>
          </w:tcPr>
          <w:p w:rsidR="003D5AEB" w:rsidRPr="00DA3F5A" w:rsidRDefault="003D5AEB" w:rsidP="00DA3F5A">
            <w:pPr>
              <w:rPr>
                <w:b/>
                <w:bCs/>
                <w:color w:val="000000"/>
              </w:rPr>
            </w:pPr>
            <w:r w:rsidRPr="00DA3F5A">
              <w:rPr>
                <w:b/>
                <w:bCs/>
                <w:color w:val="000000"/>
              </w:rPr>
              <w:t>5</w:t>
            </w:r>
          </w:p>
        </w:tc>
        <w:tc>
          <w:tcPr>
            <w:tcW w:w="1894" w:type="dxa"/>
            <w:vMerge w:val="restart"/>
            <w:tcBorders>
              <w:top w:val="nil"/>
              <w:left w:val="single" w:sz="4" w:space="0" w:color="auto"/>
              <w:right w:val="single" w:sz="4" w:space="0" w:color="auto"/>
            </w:tcBorders>
            <w:shd w:val="clear" w:color="auto" w:fill="auto"/>
            <w:noWrap/>
            <w:vAlign w:val="center"/>
            <w:hideMark/>
          </w:tcPr>
          <w:p w:rsidR="003D5AEB" w:rsidRPr="00DA3F5A" w:rsidRDefault="003D5AEB" w:rsidP="00DA3F5A">
            <w:pPr>
              <w:rPr>
                <w:b/>
                <w:bCs/>
                <w:color w:val="000000"/>
              </w:rPr>
            </w:pPr>
            <w:r w:rsidRPr="00DA3F5A">
              <w:rPr>
                <w:b/>
                <w:bCs/>
                <w:color w:val="000000"/>
              </w:rPr>
              <w:t xml:space="preserve"> Низкий % в структуре посевных площадей сидеральных паров, пожнивных и поукосных культур. </w:t>
            </w:r>
          </w:p>
        </w:tc>
        <w:tc>
          <w:tcPr>
            <w:tcW w:w="1891" w:type="dxa"/>
            <w:vMerge w:val="restart"/>
            <w:tcBorders>
              <w:top w:val="nil"/>
              <w:left w:val="nil"/>
              <w:right w:val="single" w:sz="4" w:space="0" w:color="auto"/>
            </w:tcBorders>
            <w:shd w:val="clear" w:color="auto" w:fill="auto"/>
            <w:noWrap/>
            <w:vAlign w:val="center"/>
            <w:hideMark/>
          </w:tcPr>
          <w:p w:rsidR="003D5AEB" w:rsidRPr="00DA3F5A" w:rsidRDefault="003D5AEB" w:rsidP="00DA3F5A">
            <w:pPr>
              <w:rPr>
                <w:b/>
                <w:bCs/>
                <w:color w:val="000000"/>
              </w:rPr>
            </w:pPr>
            <w:r w:rsidRPr="00DA3F5A">
              <w:rPr>
                <w:b/>
                <w:bCs/>
                <w:color w:val="000000"/>
              </w:rPr>
              <w:t>Проведение мероприятий по обработке почвы .</w:t>
            </w:r>
          </w:p>
          <w:p w:rsidR="003D5AEB" w:rsidRPr="00DA3F5A" w:rsidRDefault="003D5AEB" w:rsidP="00DA3F5A">
            <w:pPr>
              <w:rPr>
                <w:b/>
                <w:bCs/>
                <w:color w:val="000000"/>
              </w:rPr>
            </w:pPr>
            <w:r w:rsidRPr="00DA3F5A">
              <w:rPr>
                <w:b/>
                <w:bCs/>
                <w:color w:val="000000"/>
              </w:rPr>
              <w:t> </w:t>
            </w:r>
          </w:p>
        </w:tc>
        <w:tc>
          <w:tcPr>
            <w:tcW w:w="5480" w:type="dxa"/>
            <w:tcBorders>
              <w:top w:val="nil"/>
              <w:left w:val="nil"/>
              <w:bottom w:val="single" w:sz="4" w:space="0" w:color="auto"/>
              <w:right w:val="single" w:sz="4" w:space="0" w:color="auto"/>
            </w:tcBorders>
            <w:shd w:val="clear" w:color="auto" w:fill="auto"/>
            <w:noWrap/>
            <w:vAlign w:val="center"/>
            <w:hideMark/>
          </w:tcPr>
          <w:p w:rsidR="003D5AEB" w:rsidRPr="00DA3F5A" w:rsidRDefault="003D5AEB" w:rsidP="00A60C84">
            <w:pPr>
              <w:rPr>
                <w:color w:val="000000"/>
                <w:sz w:val="22"/>
                <w:szCs w:val="22"/>
              </w:rPr>
            </w:pPr>
            <w:r w:rsidRPr="00DA3F5A">
              <w:rPr>
                <w:color w:val="000000"/>
                <w:sz w:val="22"/>
                <w:szCs w:val="22"/>
              </w:rPr>
              <w:t>1.Увеличение посевных площадей сидеральных паров пожнивных и поукосных культур</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3D5AEB" w:rsidRPr="00DA3F5A" w:rsidRDefault="003D5AEB" w:rsidP="00DA3F5A">
            <w:pPr>
              <w:rPr>
                <w:color w:val="000000"/>
              </w:rPr>
            </w:pPr>
            <w:r w:rsidRPr="00DA3F5A">
              <w:rPr>
                <w:color w:val="000000"/>
              </w:rPr>
              <w:t>50,0</w:t>
            </w:r>
          </w:p>
        </w:tc>
        <w:tc>
          <w:tcPr>
            <w:tcW w:w="1817" w:type="dxa"/>
            <w:vMerge w:val="restart"/>
            <w:tcBorders>
              <w:top w:val="single" w:sz="4" w:space="0" w:color="auto"/>
              <w:left w:val="single" w:sz="4" w:space="0" w:color="auto"/>
              <w:right w:val="single" w:sz="4" w:space="0" w:color="auto"/>
            </w:tcBorders>
            <w:shd w:val="clear" w:color="auto" w:fill="auto"/>
            <w:noWrap/>
            <w:vAlign w:val="center"/>
            <w:hideMark/>
          </w:tcPr>
          <w:p w:rsidR="003D5AEB" w:rsidRPr="00DA3F5A" w:rsidRDefault="003D5AEB" w:rsidP="00DA3F5A">
            <w:pPr>
              <w:rPr>
                <w:color w:val="000000"/>
                <w:sz w:val="22"/>
                <w:szCs w:val="22"/>
              </w:rPr>
            </w:pPr>
            <w:r w:rsidRPr="00DA3F5A">
              <w:rPr>
                <w:color w:val="000000"/>
                <w:sz w:val="22"/>
                <w:szCs w:val="22"/>
              </w:rPr>
              <w:t>Управление сельского хозяйства и продовольствия Алексеевского муниципального района</w:t>
            </w:r>
          </w:p>
        </w:tc>
        <w:tc>
          <w:tcPr>
            <w:tcW w:w="1827" w:type="dxa"/>
            <w:vMerge w:val="restart"/>
            <w:tcBorders>
              <w:top w:val="single" w:sz="4" w:space="0" w:color="auto"/>
              <w:left w:val="single" w:sz="4" w:space="0" w:color="auto"/>
              <w:right w:val="single" w:sz="4" w:space="0" w:color="auto"/>
            </w:tcBorders>
            <w:shd w:val="clear" w:color="auto" w:fill="auto"/>
            <w:noWrap/>
            <w:vAlign w:val="center"/>
            <w:hideMark/>
          </w:tcPr>
          <w:p w:rsidR="003D5AEB" w:rsidRPr="00DA3F5A" w:rsidRDefault="003D5AEB" w:rsidP="00DA3F5A">
            <w:pPr>
              <w:rPr>
                <w:color w:val="000000"/>
                <w:sz w:val="22"/>
                <w:szCs w:val="22"/>
              </w:rPr>
            </w:pPr>
            <w:r w:rsidRPr="00DA3F5A">
              <w:rPr>
                <w:color w:val="000000"/>
                <w:sz w:val="22"/>
                <w:szCs w:val="22"/>
              </w:rPr>
              <w:t>Максимальная отдача 1 га пашни. ВП зерна к 2030 году- 155470 тн, урожайность- 35,1 ц/га.</w:t>
            </w:r>
          </w:p>
        </w:tc>
      </w:tr>
      <w:tr w:rsidR="003D5AEB" w:rsidRPr="00DA3F5A" w:rsidTr="00037A4B">
        <w:trPr>
          <w:trHeight w:val="1395"/>
        </w:trPr>
        <w:tc>
          <w:tcPr>
            <w:tcW w:w="531" w:type="dxa"/>
            <w:vMerge w:val="restart"/>
            <w:tcBorders>
              <w:top w:val="nil"/>
              <w:left w:val="single" w:sz="4" w:space="0" w:color="auto"/>
              <w:bottom w:val="nil"/>
              <w:right w:val="nil"/>
            </w:tcBorders>
            <w:shd w:val="clear" w:color="auto" w:fill="auto"/>
            <w:noWrap/>
            <w:vAlign w:val="center"/>
            <w:hideMark/>
          </w:tcPr>
          <w:p w:rsidR="003D5AEB" w:rsidRPr="00DA3F5A" w:rsidRDefault="003D5AEB" w:rsidP="00DA3F5A">
            <w:pPr>
              <w:rPr>
                <w:color w:val="000000"/>
                <w:sz w:val="22"/>
                <w:szCs w:val="22"/>
              </w:rPr>
            </w:pPr>
            <w:r w:rsidRPr="00DA3F5A">
              <w:rPr>
                <w:color w:val="000000"/>
                <w:sz w:val="22"/>
                <w:szCs w:val="22"/>
              </w:rPr>
              <w:t> </w:t>
            </w:r>
          </w:p>
        </w:tc>
        <w:tc>
          <w:tcPr>
            <w:tcW w:w="1894" w:type="dxa"/>
            <w:vMerge/>
            <w:tcBorders>
              <w:left w:val="single" w:sz="4" w:space="0" w:color="auto"/>
              <w:bottom w:val="single" w:sz="4" w:space="0" w:color="auto"/>
              <w:right w:val="single" w:sz="4" w:space="0" w:color="auto"/>
            </w:tcBorders>
            <w:vAlign w:val="center"/>
            <w:hideMark/>
          </w:tcPr>
          <w:p w:rsidR="003D5AEB" w:rsidRPr="00DA3F5A" w:rsidRDefault="003D5AEB" w:rsidP="00DA3F5A">
            <w:pPr>
              <w:rPr>
                <w:b/>
                <w:bCs/>
                <w:color w:val="000000"/>
              </w:rPr>
            </w:pPr>
          </w:p>
        </w:tc>
        <w:tc>
          <w:tcPr>
            <w:tcW w:w="1891" w:type="dxa"/>
            <w:vMerge/>
            <w:tcBorders>
              <w:left w:val="nil"/>
              <w:bottom w:val="single" w:sz="4" w:space="0" w:color="auto"/>
              <w:right w:val="single" w:sz="4" w:space="0" w:color="auto"/>
            </w:tcBorders>
            <w:shd w:val="clear" w:color="auto" w:fill="auto"/>
            <w:noWrap/>
            <w:vAlign w:val="center"/>
            <w:hideMark/>
          </w:tcPr>
          <w:p w:rsidR="003D5AEB" w:rsidRPr="00DA3F5A" w:rsidRDefault="003D5AEB" w:rsidP="00DA3F5A">
            <w:pPr>
              <w:rPr>
                <w:b/>
                <w:bCs/>
                <w:color w:val="000000"/>
              </w:rPr>
            </w:pPr>
          </w:p>
        </w:tc>
        <w:tc>
          <w:tcPr>
            <w:tcW w:w="5480" w:type="dxa"/>
            <w:tcBorders>
              <w:top w:val="nil"/>
              <w:left w:val="nil"/>
              <w:bottom w:val="single" w:sz="4" w:space="0" w:color="auto"/>
              <w:right w:val="single" w:sz="4" w:space="0" w:color="auto"/>
            </w:tcBorders>
            <w:shd w:val="clear" w:color="auto" w:fill="auto"/>
            <w:noWrap/>
            <w:vAlign w:val="center"/>
            <w:hideMark/>
          </w:tcPr>
          <w:p w:rsidR="003D5AEB" w:rsidRPr="00DA3F5A" w:rsidRDefault="003D5AEB" w:rsidP="00DA3F5A">
            <w:pPr>
              <w:rPr>
                <w:b/>
                <w:bCs/>
                <w:color w:val="000000"/>
                <w:sz w:val="28"/>
                <w:szCs w:val="28"/>
              </w:rPr>
            </w:pPr>
            <w:r w:rsidRPr="00DA3F5A">
              <w:rPr>
                <w:b/>
                <w:bCs/>
                <w:color w:val="000000"/>
                <w:sz w:val="28"/>
                <w:szCs w:val="28"/>
              </w:rPr>
              <w:t>Всего:</w:t>
            </w:r>
          </w:p>
        </w:tc>
        <w:tc>
          <w:tcPr>
            <w:tcW w:w="1357" w:type="dxa"/>
            <w:tcBorders>
              <w:top w:val="nil"/>
              <w:left w:val="nil"/>
              <w:bottom w:val="single" w:sz="4" w:space="0" w:color="auto"/>
              <w:right w:val="nil"/>
            </w:tcBorders>
            <w:shd w:val="clear" w:color="auto" w:fill="auto"/>
            <w:noWrap/>
            <w:vAlign w:val="center"/>
            <w:hideMark/>
          </w:tcPr>
          <w:p w:rsidR="003D5AEB" w:rsidRPr="00DA3F5A" w:rsidRDefault="003D5AEB" w:rsidP="00DA3F5A">
            <w:pPr>
              <w:rPr>
                <w:b/>
                <w:bCs/>
                <w:color w:val="000000"/>
              </w:rPr>
            </w:pPr>
            <w:r w:rsidRPr="00DA3F5A">
              <w:rPr>
                <w:b/>
                <w:bCs/>
                <w:color w:val="000000"/>
              </w:rPr>
              <w:t>50,0</w:t>
            </w:r>
          </w:p>
        </w:tc>
        <w:tc>
          <w:tcPr>
            <w:tcW w:w="1817" w:type="dxa"/>
            <w:vMerge/>
            <w:tcBorders>
              <w:left w:val="single" w:sz="4" w:space="0" w:color="auto"/>
              <w:bottom w:val="single" w:sz="4" w:space="0" w:color="auto"/>
              <w:right w:val="single" w:sz="4" w:space="0" w:color="auto"/>
            </w:tcBorders>
            <w:vAlign w:val="center"/>
            <w:hideMark/>
          </w:tcPr>
          <w:p w:rsidR="003D5AEB" w:rsidRPr="00DA3F5A" w:rsidRDefault="003D5AEB" w:rsidP="00DA3F5A">
            <w:pPr>
              <w:rPr>
                <w:color w:val="000000"/>
                <w:sz w:val="22"/>
                <w:szCs w:val="22"/>
              </w:rPr>
            </w:pPr>
          </w:p>
        </w:tc>
        <w:tc>
          <w:tcPr>
            <w:tcW w:w="1827" w:type="dxa"/>
            <w:vMerge/>
            <w:tcBorders>
              <w:left w:val="single" w:sz="4" w:space="0" w:color="auto"/>
              <w:bottom w:val="single" w:sz="4" w:space="0" w:color="auto"/>
              <w:right w:val="single" w:sz="4" w:space="0" w:color="auto"/>
            </w:tcBorders>
            <w:vAlign w:val="center"/>
            <w:hideMark/>
          </w:tcPr>
          <w:p w:rsidR="003D5AEB" w:rsidRPr="00DA3F5A" w:rsidRDefault="003D5AEB" w:rsidP="00DA3F5A">
            <w:pPr>
              <w:rPr>
                <w:color w:val="000000"/>
                <w:sz w:val="22"/>
                <w:szCs w:val="22"/>
              </w:rPr>
            </w:pPr>
          </w:p>
        </w:tc>
      </w:tr>
      <w:tr w:rsidR="003D5AEB" w:rsidRPr="00DA3F5A" w:rsidTr="00037A4B">
        <w:tc>
          <w:tcPr>
            <w:tcW w:w="531" w:type="dxa"/>
            <w:vMerge/>
            <w:tcBorders>
              <w:left w:val="single" w:sz="4" w:space="0" w:color="auto"/>
              <w:bottom w:val="single" w:sz="4" w:space="0" w:color="auto"/>
              <w:right w:val="nil"/>
            </w:tcBorders>
            <w:shd w:val="clear" w:color="auto" w:fill="auto"/>
            <w:noWrap/>
            <w:vAlign w:val="center"/>
            <w:hideMark/>
          </w:tcPr>
          <w:p w:rsidR="003D5AEB" w:rsidRPr="00DA3F5A" w:rsidRDefault="003D5AEB" w:rsidP="00DA3F5A">
            <w:pPr>
              <w:rPr>
                <w:color w:val="000000"/>
                <w:sz w:val="22"/>
                <w:szCs w:val="22"/>
              </w:rPr>
            </w:pPr>
          </w:p>
        </w:tc>
        <w:tc>
          <w:tcPr>
            <w:tcW w:w="1894" w:type="dxa"/>
            <w:tcBorders>
              <w:top w:val="single" w:sz="4" w:space="0" w:color="auto"/>
              <w:left w:val="single" w:sz="4" w:space="0" w:color="auto"/>
              <w:bottom w:val="single" w:sz="4" w:space="0" w:color="auto"/>
              <w:right w:val="single" w:sz="4" w:space="0" w:color="auto"/>
            </w:tcBorders>
            <w:vAlign w:val="center"/>
            <w:hideMark/>
          </w:tcPr>
          <w:p w:rsidR="003D5AEB" w:rsidRPr="00DA3F5A" w:rsidRDefault="003D5AEB" w:rsidP="00DA3F5A">
            <w:pPr>
              <w:rPr>
                <w:b/>
                <w:bCs/>
                <w:color w:val="000000"/>
              </w:rPr>
            </w:pPr>
          </w:p>
        </w:tc>
        <w:tc>
          <w:tcPr>
            <w:tcW w:w="1891" w:type="dxa"/>
            <w:tcBorders>
              <w:top w:val="single" w:sz="4" w:space="0" w:color="auto"/>
              <w:left w:val="nil"/>
              <w:bottom w:val="single" w:sz="4" w:space="0" w:color="auto"/>
              <w:right w:val="single" w:sz="4" w:space="0" w:color="auto"/>
            </w:tcBorders>
            <w:shd w:val="clear" w:color="auto" w:fill="auto"/>
            <w:noWrap/>
            <w:vAlign w:val="center"/>
            <w:hideMark/>
          </w:tcPr>
          <w:p w:rsidR="003D5AEB" w:rsidRPr="00DA3F5A" w:rsidRDefault="003D5AEB" w:rsidP="00DA3F5A">
            <w:pPr>
              <w:rPr>
                <w:b/>
                <w:bCs/>
                <w:color w:val="000000"/>
              </w:rPr>
            </w:pP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rsidR="003D5AEB" w:rsidRPr="00DA3F5A" w:rsidRDefault="003D5AEB" w:rsidP="00DA3F5A">
            <w:pPr>
              <w:rPr>
                <w:b/>
                <w:bCs/>
                <w:color w:val="000000"/>
                <w:sz w:val="28"/>
                <w:szCs w:val="28"/>
              </w:rPr>
            </w:pPr>
          </w:p>
        </w:tc>
        <w:tc>
          <w:tcPr>
            <w:tcW w:w="1357" w:type="dxa"/>
            <w:tcBorders>
              <w:top w:val="single" w:sz="4" w:space="0" w:color="auto"/>
              <w:left w:val="nil"/>
              <w:bottom w:val="single" w:sz="4" w:space="0" w:color="auto"/>
              <w:right w:val="nil"/>
            </w:tcBorders>
            <w:shd w:val="clear" w:color="auto" w:fill="auto"/>
            <w:noWrap/>
            <w:vAlign w:val="center"/>
            <w:hideMark/>
          </w:tcPr>
          <w:p w:rsidR="003D5AEB" w:rsidRPr="00DA3F5A" w:rsidRDefault="003D5AEB" w:rsidP="00DA3F5A">
            <w:pPr>
              <w:rPr>
                <w:b/>
                <w:bCs/>
                <w:color w:val="000000"/>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3D5AEB" w:rsidRPr="00DA3F5A" w:rsidRDefault="003D5AEB" w:rsidP="00DA3F5A">
            <w:pPr>
              <w:rPr>
                <w:color w:val="000000"/>
                <w:sz w:val="22"/>
                <w:szCs w:val="22"/>
              </w:rPr>
            </w:pPr>
          </w:p>
        </w:tc>
        <w:tc>
          <w:tcPr>
            <w:tcW w:w="1827" w:type="dxa"/>
            <w:tcBorders>
              <w:top w:val="single" w:sz="4" w:space="0" w:color="auto"/>
              <w:left w:val="single" w:sz="4" w:space="0" w:color="auto"/>
              <w:bottom w:val="single" w:sz="4" w:space="0" w:color="auto"/>
              <w:right w:val="single" w:sz="4" w:space="0" w:color="auto"/>
            </w:tcBorders>
            <w:vAlign w:val="center"/>
            <w:hideMark/>
          </w:tcPr>
          <w:p w:rsidR="003D5AEB" w:rsidRPr="00DA3F5A" w:rsidRDefault="003D5AEB" w:rsidP="00DA3F5A">
            <w:pPr>
              <w:rPr>
                <w:color w:val="000000"/>
                <w:sz w:val="22"/>
                <w:szCs w:val="22"/>
              </w:rPr>
            </w:pPr>
          </w:p>
        </w:tc>
      </w:tr>
      <w:tr w:rsidR="00ED50F0" w:rsidRPr="00DA3F5A" w:rsidTr="00426BD9">
        <w:trPr>
          <w:trHeight w:val="585"/>
        </w:trPr>
        <w:tc>
          <w:tcPr>
            <w:tcW w:w="531" w:type="dxa"/>
            <w:tcBorders>
              <w:top w:val="single" w:sz="4" w:space="0" w:color="auto"/>
              <w:left w:val="single" w:sz="4" w:space="0" w:color="auto"/>
              <w:bottom w:val="nil"/>
              <w:right w:val="nil"/>
            </w:tcBorders>
            <w:shd w:val="clear" w:color="auto" w:fill="auto"/>
            <w:noWrap/>
            <w:vAlign w:val="center"/>
            <w:hideMark/>
          </w:tcPr>
          <w:p w:rsidR="00ED50F0" w:rsidRPr="00DA3F5A" w:rsidRDefault="00ED50F0" w:rsidP="00DA3F5A">
            <w:pPr>
              <w:rPr>
                <w:b/>
                <w:bCs/>
                <w:color w:val="000000"/>
              </w:rPr>
            </w:pPr>
            <w:r w:rsidRPr="00DA3F5A">
              <w:rPr>
                <w:b/>
                <w:bCs/>
                <w:color w:val="000000"/>
              </w:rPr>
              <w:t>6</w:t>
            </w:r>
          </w:p>
        </w:tc>
        <w:tc>
          <w:tcPr>
            <w:tcW w:w="1894" w:type="dxa"/>
            <w:vMerge w:val="restart"/>
            <w:tcBorders>
              <w:top w:val="single" w:sz="4" w:space="0" w:color="auto"/>
              <w:left w:val="single" w:sz="4" w:space="0" w:color="auto"/>
              <w:bottom w:val="nil"/>
              <w:right w:val="nil"/>
            </w:tcBorders>
            <w:shd w:val="clear" w:color="auto" w:fill="auto"/>
            <w:noWrap/>
            <w:vAlign w:val="center"/>
            <w:hideMark/>
          </w:tcPr>
          <w:p w:rsidR="00ED50F0" w:rsidRPr="00DA3F5A" w:rsidRDefault="00ED50F0" w:rsidP="00DA3F5A">
            <w:pPr>
              <w:rPr>
                <w:b/>
                <w:bCs/>
                <w:color w:val="000000"/>
              </w:rPr>
            </w:pPr>
            <w:r w:rsidRPr="00DA3F5A">
              <w:rPr>
                <w:b/>
                <w:bCs/>
                <w:color w:val="000000"/>
              </w:rPr>
              <w:t xml:space="preserve"> Высокий % износа материально-технической базы.</w:t>
            </w:r>
          </w:p>
        </w:tc>
        <w:tc>
          <w:tcPr>
            <w:tcW w:w="189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D50F0" w:rsidRPr="00DA3F5A" w:rsidRDefault="00ED50F0" w:rsidP="00DA3F5A">
            <w:pPr>
              <w:rPr>
                <w:b/>
                <w:bCs/>
                <w:color w:val="000000"/>
              </w:rPr>
            </w:pPr>
            <w:r w:rsidRPr="00DA3F5A">
              <w:rPr>
                <w:b/>
                <w:bCs/>
                <w:color w:val="000000"/>
              </w:rPr>
              <w:t>Техническая и технологическая модернизация производства.</w:t>
            </w:r>
          </w:p>
        </w:tc>
        <w:tc>
          <w:tcPr>
            <w:tcW w:w="5480" w:type="dxa"/>
            <w:tcBorders>
              <w:top w:val="single" w:sz="4" w:space="0" w:color="auto"/>
              <w:left w:val="nil"/>
              <w:bottom w:val="single" w:sz="4" w:space="0" w:color="auto"/>
              <w:right w:val="nil"/>
            </w:tcBorders>
            <w:shd w:val="clear" w:color="auto" w:fill="auto"/>
            <w:noWrap/>
            <w:vAlign w:val="center"/>
            <w:hideMark/>
          </w:tcPr>
          <w:p w:rsidR="00ED50F0" w:rsidRPr="00DA3F5A" w:rsidRDefault="00ED50F0" w:rsidP="00DA3F5A">
            <w:pPr>
              <w:rPr>
                <w:color w:val="000000"/>
                <w:sz w:val="22"/>
                <w:szCs w:val="22"/>
              </w:rPr>
            </w:pPr>
            <w:r w:rsidRPr="00DA3F5A">
              <w:rPr>
                <w:color w:val="000000"/>
                <w:sz w:val="22"/>
                <w:szCs w:val="22"/>
              </w:rPr>
              <w:t>1.Строительство стоянки для хранения тракторов  и автомашин в НП «Алексеевское» в с. Куркул</w:t>
            </w:r>
          </w:p>
        </w:tc>
        <w:tc>
          <w:tcPr>
            <w:tcW w:w="1357" w:type="dxa"/>
            <w:tcBorders>
              <w:top w:val="single" w:sz="4" w:space="0" w:color="auto"/>
              <w:left w:val="single" w:sz="4" w:space="0" w:color="auto"/>
              <w:bottom w:val="single" w:sz="4" w:space="0" w:color="auto"/>
              <w:right w:val="nil"/>
            </w:tcBorders>
            <w:shd w:val="clear" w:color="auto" w:fill="auto"/>
            <w:noWrap/>
            <w:vAlign w:val="center"/>
            <w:hideMark/>
          </w:tcPr>
          <w:p w:rsidR="00ED50F0" w:rsidRPr="00DA3F5A" w:rsidRDefault="00ED50F0" w:rsidP="00DA3F5A">
            <w:pPr>
              <w:rPr>
                <w:color w:val="000000"/>
              </w:rPr>
            </w:pPr>
            <w:r w:rsidRPr="00DA3F5A">
              <w:rPr>
                <w:color w:val="000000"/>
              </w:rPr>
              <w:t>30,0</w:t>
            </w:r>
          </w:p>
        </w:tc>
        <w:tc>
          <w:tcPr>
            <w:tcW w:w="1817" w:type="dxa"/>
            <w:vMerge w:val="restart"/>
            <w:tcBorders>
              <w:top w:val="single" w:sz="4" w:space="0" w:color="auto"/>
              <w:left w:val="single" w:sz="4" w:space="0" w:color="auto"/>
              <w:right w:val="single" w:sz="4" w:space="0" w:color="auto"/>
            </w:tcBorders>
            <w:shd w:val="clear" w:color="auto" w:fill="auto"/>
            <w:noWrap/>
            <w:hideMark/>
          </w:tcPr>
          <w:p w:rsidR="00ED50F0" w:rsidRPr="00DA3F5A" w:rsidRDefault="00ED50F0" w:rsidP="00ED50F0">
            <w:pPr>
              <w:rPr>
                <w:color w:val="000000"/>
                <w:sz w:val="22"/>
                <w:szCs w:val="22"/>
              </w:rPr>
            </w:pPr>
            <w:r w:rsidRPr="00DA3F5A">
              <w:rPr>
                <w:color w:val="000000"/>
                <w:sz w:val="22"/>
                <w:szCs w:val="22"/>
              </w:rPr>
              <w:t>Управление сельского хозяйства и продовольствия Алексеевского муниципального района</w:t>
            </w:r>
          </w:p>
          <w:p w:rsidR="00ED50F0" w:rsidRPr="00DA3F5A" w:rsidRDefault="00ED50F0" w:rsidP="00ED50F0">
            <w:pPr>
              <w:rPr>
                <w:color w:val="000000"/>
                <w:sz w:val="22"/>
                <w:szCs w:val="22"/>
              </w:rPr>
            </w:pPr>
            <w:r w:rsidRPr="00DA3F5A">
              <w:rPr>
                <w:color w:val="000000"/>
                <w:sz w:val="22"/>
                <w:szCs w:val="22"/>
              </w:rPr>
              <w:t> </w:t>
            </w:r>
          </w:p>
        </w:tc>
        <w:tc>
          <w:tcPr>
            <w:tcW w:w="1827" w:type="dxa"/>
            <w:vMerge w:val="restart"/>
            <w:tcBorders>
              <w:top w:val="single" w:sz="4" w:space="0" w:color="auto"/>
              <w:left w:val="single" w:sz="4" w:space="0" w:color="auto"/>
              <w:bottom w:val="nil"/>
              <w:right w:val="single" w:sz="4" w:space="0" w:color="auto"/>
            </w:tcBorders>
            <w:shd w:val="clear" w:color="auto" w:fill="auto"/>
            <w:noWrap/>
            <w:hideMark/>
          </w:tcPr>
          <w:p w:rsidR="00ED50F0" w:rsidRPr="00DA3F5A" w:rsidRDefault="00ED50F0" w:rsidP="00ED50F0">
            <w:pPr>
              <w:rPr>
                <w:color w:val="000000"/>
                <w:sz w:val="22"/>
                <w:szCs w:val="22"/>
              </w:rPr>
            </w:pPr>
            <w:r w:rsidRPr="00DA3F5A">
              <w:rPr>
                <w:color w:val="000000"/>
                <w:sz w:val="22"/>
                <w:szCs w:val="22"/>
              </w:rPr>
              <w:t>Все сельхозмероприятия будут выполнены эффективно и в сжатые сроки.</w:t>
            </w:r>
          </w:p>
        </w:tc>
      </w:tr>
      <w:tr w:rsidR="00ED50F0" w:rsidRPr="00DA3F5A" w:rsidTr="00C05424">
        <w:trPr>
          <w:trHeight w:hRule="exact" w:val="843"/>
        </w:trPr>
        <w:tc>
          <w:tcPr>
            <w:tcW w:w="531" w:type="dxa"/>
            <w:tcBorders>
              <w:top w:val="nil"/>
              <w:left w:val="single" w:sz="4" w:space="0" w:color="auto"/>
              <w:bottom w:val="nil"/>
              <w:right w:val="nil"/>
            </w:tcBorders>
            <w:shd w:val="clear" w:color="auto" w:fill="auto"/>
            <w:noWrap/>
            <w:vAlign w:val="center"/>
            <w:hideMark/>
          </w:tcPr>
          <w:p w:rsidR="00ED50F0" w:rsidRPr="00DA3F5A" w:rsidRDefault="00ED50F0" w:rsidP="00DA3F5A">
            <w:pPr>
              <w:rPr>
                <w:color w:val="000000"/>
                <w:sz w:val="22"/>
                <w:szCs w:val="22"/>
              </w:rPr>
            </w:pPr>
            <w:r w:rsidRPr="00DA3F5A">
              <w:rPr>
                <w:color w:val="000000"/>
                <w:sz w:val="22"/>
                <w:szCs w:val="22"/>
              </w:rPr>
              <w:t> </w:t>
            </w:r>
          </w:p>
        </w:tc>
        <w:tc>
          <w:tcPr>
            <w:tcW w:w="1894" w:type="dxa"/>
            <w:vMerge/>
            <w:tcBorders>
              <w:top w:val="single" w:sz="4" w:space="0" w:color="auto"/>
              <w:left w:val="single" w:sz="4" w:space="0" w:color="auto"/>
              <w:bottom w:val="nil"/>
              <w:right w:val="nil"/>
            </w:tcBorders>
            <w:vAlign w:val="center"/>
            <w:hideMark/>
          </w:tcPr>
          <w:p w:rsidR="00ED50F0" w:rsidRPr="00DA3F5A" w:rsidRDefault="00ED50F0" w:rsidP="00DA3F5A">
            <w:pPr>
              <w:rPr>
                <w:b/>
                <w:bCs/>
                <w:color w:val="000000"/>
              </w:rPr>
            </w:pPr>
          </w:p>
        </w:tc>
        <w:tc>
          <w:tcPr>
            <w:tcW w:w="1891" w:type="dxa"/>
            <w:vMerge/>
            <w:tcBorders>
              <w:top w:val="single" w:sz="4" w:space="0" w:color="auto"/>
              <w:left w:val="single" w:sz="4" w:space="0" w:color="auto"/>
              <w:bottom w:val="nil"/>
              <w:right w:val="single" w:sz="4" w:space="0" w:color="auto"/>
            </w:tcBorders>
            <w:vAlign w:val="center"/>
            <w:hideMark/>
          </w:tcPr>
          <w:p w:rsidR="00ED50F0" w:rsidRPr="00DA3F5A" w:rsidRDefault="00ED50F0" w:rsidP="00DA3F5A">
            <w:pPr>
              <w:rPr>
                <w:b/>
                <w:bCs/>
                <w:color w:val="000000"/>
              </w:rPr>
            </w:pPr>
          </w:p>
        </w:tc>
        <w:tc>
          <w:tcPr>
            <w:tcW w:w="5480" w:type="dxa"/>
            <w:tcBorders>
              <w:top w:val="nil"/>
              <w:left w:val="nil"/>
              <w:bottom w:val="single" w:sz="4" w:space="0" w:color="auto"/>
              <w:right w:val="nil"/>
            </w:tcBorders>
            <w:shd w:val="clear" w:color="auto" w:fill="auto"/>
            <w:noWrap/>
            <w:vAlign w:val="center"/>
            <w:hideMark/>
          </w:tcPr>
          <w:p w:rsidR="00ED50F0" w:rsidRPr="00DA3F5A" w:rsidRDefault="00ED50F0" w:rsidP="00DA3F5A">
            <w:pPr>
              <w:rPr>
                <w:color w:val="000000"/>
              </w:rPr>
            </w:pPr>
            <w:r w:rsidRPr="00DA3F5A">
              <w:rPr>
                <w:color w:val="000000"/>
              </w:rPr>
              <w:t>2.Ремонт МТМ  25*54 кв.м. в НП «Алексеевское» в с. Куркул</w:t>
            </w:r>
          </w:p>
        </w:tc>
        <w:tc>
          <w:tcPr>
            <w:tcW w:w="1357" w:type="dxa"/>
            <w:tcBorders>
              <w:top w:val="nil"/>
              <w:left w:val="single" w:sz="4" w:space="0" w:color="auto"/>
              <w:bottom w:val="single" w:sz="4" w:space="0" w:color="auto"/>
              <w:right w:val="nil"/>
            </w:tcBorders>
            <w:shd w:val="clear" w:color="auto" w:fill="auto"/>
            <w:noWrap/>
            <w:vAlign w:val="center"/>
            <w:hideMark/>
          </w:tcPr>
          <w:p w:rsidR="00ED50F0" w:rsidRPr="00DA3F5A" w:rsidRDefault="00ED50F0" w:rsidP="00DA3F5A">
            <w:pPr>
              <w:rPr>
                <w:color w:val="000000"/>
              </w:rPr>
            </w:pPr>
            <w:r w:rsidRPr="00DA3F5A">
              <w:rPr>
                <w:color w:val="000000"/>
              </w:rPr>
              <w:t>20,0</w:t>
            </w:r>
          </w:p>
        </w:tc>
        <w:tc>
          <w:tcPr>
            <w:tcW w:w="1817" w:type="dxa"/>
            <w:vMerge/>
            <w:tcBorders>
              <w:left w:val="single" w:sz="4" w:space="0" w:color="auto"/>
              <w:right w:val="single" w:sz="4" w:space="0" w:color="auto"/>
            </w:tcBorders>
            <w:vAlign w:val="center"/>
            <w:hideMark/>
          </w:tcPr>
          <w:p w:rsidR="00ED50F0" w:rsidRPr="00DA3F5A" w:rsidRDefault="00ED50F0" w:rsidP="00DA3F5A">
            <w:pPr>
              <w:rPr>
                <w:color w:val="000000"/>
                <w:sz w:val="22"/>
                <w:szCs w:val="22"/>
              </w:rPr>
            </w:pPr>
          </w:p>
        </w:tc>
        <w:tc>
          <w:tcPr>
            <w:tcW w:w="1827" w:type="dxa"/>
            <w:vMerge/>
            <w:tcBorders>
              <w:top w:val="single" w:sz="4" w:space="0" w:color="auto"/>
              <w:left w:val="single" w:sz="4" w:space="0" w:color="auto"/>
              <w:bottom w:val="nil"/>
              <w:right w:val="single" w:sz="4" w:space="0" w:color="auto"/>
            </w:tcBorders>
            <w:vAlign w:val="center"/>
            <w:hideMark/>
          </w:tcPr>
          <w:p w:rsidR="00ED50F0" w:rsidRPr="00DA3F5A" w:rsidRDefault="00ED50F0" w:rsidP="00DA3F5A">
            <w:pPr>
              <w:rPr>
                <w:color w:val="000000"/>
                <w:sz w:val="22"/>
                <w:szCs w:val="22"/>
              </w:rPr>
            </w:pPr>
          </w:p>
        </w:tc>
      </w:tr>
      <w:tr w:rsidR="00ED50F0" w:rsidRPr="00DA3F5A" w:rsidTr="00C05424">
        <w:trPr>
          <w:trHeight w:val="615"/>
        </w:trPr>
        <w:tc>
          <w:tcPr>
            <w:tcW w:w="531" w:type="dxa"/>
            <w:tcBorders>
              <w:top w:val="nil"/>
              <w:left w:val="single" w:sz="4" w:space="0" w:color="auto"/>
              <w:bottom w:val="nil"/>
              <w:right w:val="nil"/>
            </w:tcBorders>
            <w:shd w:val="clear" w:color="auto" w:fill="auto"/>
            <w:noWrap/>
            <w:vAlign w:val="center"/>
            <w:hideMark/>
          </w:tcPr>
          <w:p w:rsidR="00ED50F0" w:rsidRPr="00DA3F5A" w:rsidRDefault="00ED50F0" w:rsidP="00DA3F5A">
            <w:pPr>
              <w:rPr>
                <w:color w:val="000000"/>
                <w:sz w:val="22"/>
                <w:szCs w:val="22"/>
              </w:rPr>
            </w:pPr>
            <w:r w:rsidRPr="00DA3F5A">
              <w:rPr>
                <w:color w:val="000000"/>
                <w:sz w:val="22"/>
                <w:szCs w:val="22"/>
              </w:rPr>
              <w:t> </w:t>
            </w:r>
          </w:p>
        </w:tc>
        <w:tc>
          <w:tcPr>
            <w:tcW w:w="1894" w:type="dxa"/>
            <w:tcBorders>
              <w:top w:val="nil"/>
              <w:left w:val="single" w:sz="4" w:space="0" w:color="auto"/>
              <w:bottom w:val="nil"/>
              <w:right w:val="nil"/>
            </w:tcBorders>
            <w:shd w:val="clear" w:color="auto" w:fill="auto"/>
            <w:noWrap/>
            <w:vAlign w:val="center"/>
            <w:hideMark/>
          </w:tcPr>
          <w:p w:rsidR="00ED50F0" w:rsidRPr="00DA3F5A" w:rsidRDefault="00ED50F0" w:rsidP="00DA3F5A">
            <w:pPr>
              <w:rPr>
                <w:b/>
                <w:bCs/>
                <w:color w:val="000000"/>
              </w:rPr>
            </w:pPr>
            <w:r w:rsidRPr="00DA3F5A">
              <w:rPr>
                <w:b/>
                <w:bCs/>
                <w:color w:val="000000"/>
              </w:rPr>
              <w:t> </w:t>
            </w:r>
          </w:p>
        </w:tc>
        <w:tc>
          <w:tcPr>
            <w:tcW w:w="1891" w:type="dxa"/>
            <w:tcBorders>
              <w:top w:val="nil"/>
              <w:left w:val="single" w:sz="4" w:space="0" w:color="auto"/>
              <w:bottom w:val="nil"/>
              <w:right w:val="single" w:sz="4" w:space="0" w:color="auto"/>
            </w:tcBorders>
            <w:shd w:val="clear" w:color="auto" w:fill="auto"/>
            <w:noWrap/>
            <w:vAlign w:val="center"/>
            <w:hideMark/>
          </w:tcPr>
          <w:p w:rsidR="00ED50F0" w:rsidRPr="00DA3F5A" w:rsidRDefault="00ED50F0" w:rsidP="00DA3F5A">
            <w:pPr>
              <w:rPr>
                <w:color w:val="000000"/>
                <w:sz w:val="22"/>
                <w:szCs w:val="22"/>
              </w:rPr>
            </w:pPr>
            <w:r w:rsidRPr="00DA3F5A">
              <w:rPr>
                <w:color w:val="000000"/>
                <w:sz w:val="22"/>
                <w:szCs w:val="22"/>
              </w:rPr>
              <w:t> </w:t>
            </w:r>
          </w:p>
        </w:tc>
        <w:tc>
          <w:tcPr>
            <w:tcW w:w="5480" w:type="dxa"/>
            <w:tcBorders>
              <w:top w:val="nil"/>
              <w:left w:val="nil"/>
              <w:bottom w:val="single" w:sz="4" w:space="0" w:color="auto"/>
              <w:right w:val="nil"/>
            </w:tcBorders>
            <w:shd w:val="clear" w:color="auto" w:fill="auto"/>
            <w:noWrap/>
            <w:vAlign w:val="center"/>
            <w:hideMark/>
          </w:tcPr>
          <w:p w:rsidR="00ED50F0" w:rsidRPr="00DA3F5A" w:rsidRDefault="00ED50F0" w:rsidP="00DA3F5A">
            <w:pPr>
              <w:rPr>
                <w:color w:val="000000"/>
              </w:rPr>
            </w:pPr>
            <w:r w:rsidRPr="00DA3F5A">
              <w:rPr>
                <w:color w:val="000000"/>
              </w:rPr>
              <w:t>3.Приобретение современной  сельхозтехники и энергонасыщенных тракторов в НП «Алексеевское» в с. Куркул.</w:t>
            </w:r>
          </w:p>
        </w:tc>
        <w:tc>
          <w:tcPr>
            <w:tcW w:w="1357" w:type="dxa"/>
            <w:tcBorders>
              <w:top w:val="nil"/>
              <w:left w:val="single" w:sz="4" w:space="0" w:color="auto"/>
              <w:bottom w:val="single" w:sz="4" w:space="0" w:color="auto"/>
              <w:right w:val="nil"/>
            </w:tcBorders>
            <w:shd w:val="clear" w:color="auto" w:fill="auto"/>
            <w:noWrap/>
            <w:vAlign w:val="center"/>
            <w:hideMark/>
          </w:tcPr>
          <w:p w:rsidR="00ED50F0" w:rsidRPr="00DA3F5A" w:rsidRDefault="00ED50F0" w:rsidP="00DA3F5A">
            <w:pPr>
              <w:rPr>
                <w:color w:val="000000"/>
              </w:rPr>
            </w:pPr>
            <w:r w:rsidRPr="00DA3F5A">
              <w:rPr>
                <w:color w:val="000000"/>
              </w:rPr>
              <w:t>100,0</w:t>
            </w:r>
          </w:p>
        </w:tc>
        <w:tc>
          <w:tcPr>
            <w:tcW w:w="1817" w:type="dxa"/>
            <w:vMerge/>
            <w:tcBorders>
              <w:left w:val="single" w:sz="4" w:space="0" w:color="auto"/>
              <w:bottom w:val="nil"/>
              <w:right w:val="single" w:sz="4" w:space="0" w:color="auto"/>
            </w:tcBorders>
            <w:shd w:val="clear" w:color="auto" w:fill="auto"/>
            <w:noWrap/>
            <w:vAlign w:val="center"/>
            <w:hideMark/>
          </w:tcPr>
          <w:p w:rsidR="00ED50F0" w:rsidRPr="00DA3F5A" w:rsidRDefault="00ED50F0" w:rsidP="00DA3F5A">
            <w:pPr>
              <w:rPr>
                <w:color w:val="000000"/>
                <w:sz w:val="22"/>
                <w:szCs w:val="22"/>
              </w:rPr>
            </w:pPr>
          </w:p>
        </w:tc>
        <w:tc>
          <w:tcPr>
            <w:tcW w:w="1827" w:type="dxa"/>
            <w:tcBorders>
              <w:top w:val="nil"/>
              <w:left w:val="single" w:sz="4" w:space="0" w:color="auto"/>
              <w:bottom w:val="nil"/>
              <w:right w:val="single" w:sz="4" w:space="0" w:color="auto"/>
            </w:tcBorders>
            <w:shd w:val="clear" w:color="auto" w:fill="auto"/>
            <w:noWrap/>
            <w:vAlign w:val="center"/>
            <w:hideMark/>
          </w:tcPr>
          <w:p w:rsidR="00ED50F0" w:rsidRPr="00DA3F5A" w:rsidRDefault="00ED50F0" w:rsidP="00DA3F5A">
            <w:pPr>
              <w:rPr>
                <w:color w:val="000000"/>
                <w:sz w:val="22"/>
                <w:szCs w:val="22"/>
              </w:rPr>
            </w:pPr>
            <w:r w:rsidRPr="00DA3F5A">
              <w:rPr>
                <w:color w:val="000000"/>
                <w:sz w:val="22"/>
                <w:szCs w:val="22"/>
              </w:rPr>
              <w:t> </w:t>
            </w:r>
          </w:p>
        </w:tc>
      </w:tr>
      <w:tr w:rsidR="00DA3F5A" w:rsidRPr="00DA3F5A" w:rsidTr="00C05424">
        <w:trPr>
          <w:trHeight w:val="660"/>
        </w:trPr>
        <w:tc>
          <w:tcPr>
            <w:tcW w:w="531" w:type="dxa"/>
            <w:tcBorders>
              <w:top w:val="nil"/>
              <w:left w:val="single" w:sz="4" w:space="0" w:color="auto"/>
              <w:bottom w:val="nil"/>
              <w:right w:val="nil"/>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4" w:type="dxa"/>
            <w:tcBorders>
              <w:top w:val="nil"/>
              <w:left w:val="single" w:sz="4" w:space="0" w:color="auto"/>
              <w:bottom w:val="nil"/>
              <w:right w:val="nil"/>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1"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5480" w:type="dxa"/>
            <w:tcBorders>
              <w:top w:val="nil"/>
              <w:left w:val="nil"/>
              <w:bottom w:val="single" w:sz="4" w:space="0" w:color="auto"/>
              <w:right w:val="nil"/>
            </w:tcBorders>
            <w:shd w:val="clear" w:color="auto" w:fill="auto"/>
            <w:noWrap/>
            <w:vAlign w:val="center"/>
            <w:hideMark/>
          </w:tcPr>
          <w:p w:rsidR="00DA3F5A" w:rsidRPr="00DA3F5A" w:rsidRDefault="00DA3F5A" w:rsidP="00DA3F5A">
            <w:pPr>
              <w:rPr>
                <w:color w:val="000000"/>
              </w:rPr>
            </w:pPr>
            <w:r w:rsidRPr="00DA3F5A">
              <w:rPr>
                <w:color w:val="000000"/>
              </w:rPr>
              <w:t>4. Оснащение  стоянки  хранения тракторов ремонтным оборудованием КФХ Хамитов Р.М. в с. Красная Горка</w:t>
            </w:r>
          </w:p>
        </w:tc>
        <w:tc>
          <w:tcPr>
            <w:tcW w:w="1357" w:type="dxa"/>
            <w:tcBorders>
              <w:top w:val="nil"/>
              <w:left w:val="single" w:sz="4" w:space="0" w:color="auto"/>
              <w:bottom w:val="single" w:sz="4" w:space="0" w:color="auto"/>
              <w:right w:val="nil"/>
            </w:tcBorders>
            <w:shd w:val="clear" w:color="auto" w:fill="auto"/>
            <w:noWrap/>
            <w:vAlign w:val="center"/>
            <w:hideMark/>
          </w:tcPr>
          <w:p w:rsidR="00DA3F5A" w:rsidRPr="00DA3F5A" w:rsidRDefault="00DA3F5A" w:rsidP="00DA3F5A">
            <w:pPr>
              <w:rPr>
                <w:color w:val="000000"/>
              </w:rPr>
            </w:pPr>
            <w:r w:rsidRPr="00DA3F5A">
              <w:rPr>
                <w:color w:val="000000"/>
              </w:rPr>
              <w:t>100,0</w:t>
            </w:r>
          </w:p>
        </w:tc>
        <w:tc>
          <w:tcPr>
            <w:tcW w:w="1817"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27"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r>
      <w:tr w:rsidR="00DA3F5A" w:rsidRPr="00DA3F5A" w:rsidTr="00C05424">
        <w:trPr>
          <w:trHeight w:val="600"/>
        </w:trPr>
        <w:tc>
          <w:tcPr>
            <w:tcW w:w="531" w:type="dxa"/>
            <w:tcBorders>
              <w:top w:val="nil"/>
              <w:left w:val="single" w:sz="4" w:space="0" w:color="auto"/>
              <w:bottom w:val="nil"/>
              <w:right w:val="nil"/>
            </w:tcBorders>
            <w:shd w:val="clear" w:color="auto" w:fill="auto"/>
            <w:noWrap/>
            <w:vAlign w:val="center"/>
            <w:hideMark/>
          </w:tcPr>
          <w:p w:rsidR="00DA3F5A" w:rsidRPr="00DA3F5A" w:rsidRDefault="00DA3F5A" w:rsidP="00DA3F5A">
            <w:pPr>
              <w:rPr>
                <w:rFonts w:ascii="Calibri" w:hAnsi="Calibri" w:cs="Calibri"/>
                <w:color w:val="000000"/>
                <w:sz w:val="22"/>
                <w:szCs w:val="22"/>
              </w:rPr>
            </w:pPr>
            <w:r w:rsidRPr="00DA3F5A">
              <w:rPr>
                <w:rFonts w:ascii="Calibri" w:hAnsi="Calibri" w:cs="Calibri"/>
                <w:color w:val="000000"/>
                <w:sz w:val="22"/>
                <w:szCs w:val="22"/>
              </w:rPr>
              <w:t> </w:t>
            </w:r>
          </w:p>
        </w:tc>
        <w:tc>
          <w:tcPr>
            <w:tcW w:w="1894" w:type="dxa"/>
            <w:tcBorders>
              <w:top w:val="nil"/>
              <w:left w:val="single" w:sz="4" w:space="0" w:color="auto"/>
              <w:bottom w:val="nil"/>
              <w:right w:val="nil"/>
            </w:tcBorders>
            <w:shd w:val="clear" w:color="auto" w:fill="auto"/>
            <w:noWrap/>
            <w:vAlign w:val="center"/>
            <w:hideMark/>
          </w:tcPr>
          <w:p w:rsidR="00DA3F5A" w:rsidRPr="00DA3F5A" w:rsidRDefault="00DA3F5A" w:rsidP="00DA3F5A">
            <w:pPr>
              <w:rPr>
                <w:rFonts w:ascii="Calibri" w:hAnsi="Calibri" w:cs="Calibri"/>
                <w:color w:val="000000"/>
                <w:sz w:val="22"/>
                <w:szCs w:val="22"/>
              </w:rPr>
            </w:pPr>
            <w:r w:rsidRPr="00DA3F5A">
              <w:rPr>
                <w:rFonts w:ascii="Calibri" w:hAnsi="Calibri" w:cs="Calibri"/>
                <w:color w:val="000000"/>
                <w:sz w:val="22"/>
                <w:szCs w:val="22"/>
              </w:rPr>
              <w:t> </w:t>
            </w:r>
          </w:p>
        </w:tc>
        <w:tc>
          <w:tcPr>
            <w:tcW w:w="1891"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rFonts w:ascii="Calibri" w:hAnsi="Calibri" w:cs="Calibri"/>
                <w:color w:val="000000"/>
                <w:sz w:val="22"/>
                <w:szCs w:val="22"/>
              </w:rPr>
            </w:pPr>
            <w:r w:rsidRPr="00DA3F5A">
              <w:rPr>
                <w:rFonts w:ascii="Calibri" w:hAnsi="Calibri" w:cs="Calibri"/>
                <w:color w:val="000000"/>
                <w:sz w:val="22"/>
                <w:szCs w:val="22"/>
              </w:rPr>
              <w:t> </w:t>
            </w:r>
          </w:p>
        </w:tc>
        <w:tc>
          <w:tcPr>
            <w:tcW w:w="5480" w:type="dxa"/>
            <w:tcBorders>
              <w:top w:val="nil"/>
              <w:left w:val="nil"/>
              <w:bottom w:val="single" w:sz="4" w:space="0" w:color="auto"/>
              <w:right w:val="nil"/>
            </w:tcBorders>
            <w:shd w:val="clear" w:color="auto" w:fill="auto"/>
            <w:noWrap/>
            <w:vAlign w:val="center"/>
            <w:hideMark/>
          </w:tcPr>
          <w:p w:rsidR="00DA3F5A" w:rsidRPr="00DA3F5A" w:rsidRDefault="00DA3F5A" w:rsidP="00DA3F5A">
            <w:pPr>
              <w:rPr>
                <w:color w:val="000000"/>
              </w:rPr>
            </w:pPr>
            <w:r w:rsidRPr="00DA3F5A">
              <w:rPr>
                <w:color w:val="000000"/>
              </w:rPr>
              <w:t>5. Модернизация ремонтной мастерской в колхозе «Алга» с. Средние Тиганы</w:t>
            </w:r>
          </w:p>
        </w:tc>
        <w:tc>
          <w:tcPr>
            <w:tcW w:w="1357" w:type="dxa"/>
            <w:tcBorders>
              <w:top w:val="nil"/>
              <w:left w:val="single" w:sz="4" w:space="0" w:color="auto"/>
              <w:bottom w:val="single" w:sz="4" w:space="0" w:color="auto"/>
              <w:right w:val="nil"/>
            </w:tcBorders>
            <w:shd w:val="clear" w:color="auto" w:fill="auto"/>
            <w:noWrap/>
            <w:vAlign w:val="center"/>
            <w:hideMark/>
          </w:tcPr>
          <w:p w:rsidR="00DA3F5A" w:rsidRPr="00DA3F5A" w:rsidRDefault="00DA3F5A" w:rsidP="00DA3F5A">
            <w:pPr>
              <w:rPr>
                <w:color w:val="000000"/>
              </w:rPr>
            </w:pPr>
            <w:r w:rsidRPr="00DA3F5A">
              <w:rPr>
                <w:color w:val="000000"/>
              </w:rPr>
              <w:t>100,0</w:t>
            </w:r>
          </w:p>
        </w:tc>
        <w:tc>
          <w:tcPr>
            <w:tcW w:w="1817"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rFonts w:ascii="Calibri" w:hAnsi="Calibri" w:cs="Calibri"/>
                <w:color w:val="000000"/>
                <w:sz w:val="22"/>
                <w:szCs w:val="22"/>
              </w:rPr>
            </w:pPr>
            <w:r w:rsidRPr="00DA3F5A">
              <w:rPr>
                <w:rFonts w:ascii="Calibri" w:hAnsi="Calibri" w:cs="Calibri"/>
                <w:color w:val="000000"/>
                <w:sz w:val="22"/>
                <w:szCs w:val="22"/>
              </w:rPr>
              <w:t> </w:t>
            </w:r>
          </w:p>
        </w:tc>
        <w:tc>
          <w:tcPr>
            <w:tcW w:w="1827"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rFonts w:ascii="Calibri" w:hAnsi="Calibri" w:cs="Calibri"/>
                <w:color w:val="000000"/>
                <w:sz w:val="22"/>
                <w:szCs w:val="22"/>
              </w:rPr>
            </w:pPr>
            <w:r w:rsidRPr="00DA3F5A">
              <w:rPr>
                <w:rFonts w:ascii="Calibri" w:hAnsi="Calibri" w:cs="Calibri"/>
                <w:color w:val="000000"/>
                <w:sz w:val="22"/>
                <w:szCs w:val="22"/>
              </w:rPr>
              <w:t> </w:t>
            </w:r>
          </w:p>
        </w:tc>
      </w:tr>
      <w:tr w:rsidR="00DA3F5A" w:rsidRPr="00DA3F5A" w:rsidTr="00C05424">
        <w:trPr>
          <w:trHeight w:val="570"/>
        </w:trPr>
        <w:tc>
          <w:tcPr>
            <w:tcW w:w="531" w:type="dxa"/>
            <w:tcBorders>
              <w:top w:val="nil"/>
              <w:left w:val="single" w:sz="4" w:space="0" w:color="auto"/>
              <w:bottom w:val="nil"/>
              <w:right w:val="nil"/>
            </w:tcBorders>
            <w:shd w:val="clear" w:color="auto" w:fill="auto"/>
            <w:noWrap/>
            <w:vAlign w:val="center"/>
            <w:hideMark/>
          </w:tcPr>
          <w:p w:rsidR="00DA3F5A" w:rsidRPr="00DA3F5A" w:rsidRDefault="00DA3F5A" w:rsidP="00DA3F5A">
            <w:pPr>
              <w:rPr>
                <w:rFonts w:ascii="Calibri" w:hAnsi="Calibri" w:cs="Calibri"/>
                <w:color w:val="000000"/>
                <w:sz w:val="22"/>
                <w:szCs w:val="22"/>
              </w:rPr>
            </w:pPr>
            <w:r w:rsidRPr="00DA3F5A">
              <w:rPr>
                <w:rFonts w:ascii="Calibri" w:hAnsi="Calibri" w:cs="Calibri"/>
                <w:color w:val="000000"/>
                <w:sz w:val="22"/>
                <w:szCs w:val="22"/>
              </w:rPr>
              <w:t> </w:t>
            </w:r>
          </w:p>
        </w:tc>
        <w:tc>
          <w:tcPr>
            <w:tcW w:w="1894" w:type="dxa"/>
            <w:tcBorders>
              <w:top w:val="nil"/>
              <w:left w:val="single" w:sz="4" w:space="0" w:color="auto"/>
              <w:bottom w:val="nil"/>
              <w:right w:val="nil"/>
            </w:tcBorders>
            <w:shd w:val="clear" w:color="auto" w:fill="auto"/>
            <w:noWrap/>
            <w:vAlign w:val="center"/>
            <w:hideMark/>
          </w:tcPr>
          <w:p w:rsidR="00DA3F5A" w:rsidRPr="00DA3F5A" w:rsidRDefault="00DA3F5A" w:rsidP="00DA3F5A">
            <w:pPr>
              <w:rPr>
                <w:rFonts w:ascii="Calibri" w:hAnsi="Calibri" w:cs="Calibri"/>
                <w:color w:val="000000"/>
                <w:sz w:val="22"/>
                <w:szCs w:val="22"/>
              </w:rPr>
            </w:pPr>
            <w:r w:rsidRPr="00DA3F5A">
              <w:rPr>
                <w:rFonts w:ascii="Calibri" w:hAnsi="Calibri" w:cs="Calibri"/>
                <w:color w:val="000000"/>
                <w:sz w:val="22"/>
                <w:szCs w:val="22"/>
              </w:rPr>
              <w:t> </w:t>
            </w:r>
          </w:p>
        </w:tc>
        <w:tc>
          <w:tcPr>
            <w:tcW w:w="1891"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rFonts w:ascii="Calibri" w:hAnsi="Calibri" w:cs="Calibri"/>
                <w:color w:val="000000"/>
                <w:sz w:val="22"/>
                <w:szCs w:val="22"/>
              </w:rPr>
            </w:pPr>
            <w:r w:rsidRPr="00DA3F5A">
              <w:rPr>
                <w:rFonts w:ascii="Calibri" w:hAnsi="Calibri" w:cs="Calibri"/>
                <w:color w:val="000000"/>
                <w:sz w:val="22"/>
                <w:szCs w:val="22"/>
              </w:rPr>
              <w:t> </w:t>
            </w:r>
          </w:p>
        </w:tc>
        <w:tc>
          <w:tcPr>
            <w:tcW w:w="5480" w:type="dxa"/>
            <w:tcBorders>
              <w:top w:val="nil"/>
              <w:left w:val="nil"/>
              <w:bottom w:val="single" w:sz="4" w:space="0" w:color="auto"/>
              <w:right w:val="nil"/>
            </w:tcBorders>
            <w:shd w:val="clear" w:color="auto" w:fill="auto"/>
            <w:noWrap/>
            <w:vAlign w:val="center"/>
            <w:hideMark/>
          </w:tcPr>
          <w:p w:rsidR="00DA3F5A" w:rsidRPr="00DA3F5A" w:rsidRDefault="00DA3F5A" w:rsidP="00DA3F5A">
            <w:pPr>
              <w:rPr>
                <w:color w:val="000000"/>
              </w:rPr>
            </w:pPr>
            <w:r w:rsidRPr="00DA3F5A">
              <w:rPr>
                <w:color w:val="000000"/>
              </w:rPr>
              <w:t>6. Строительство элеватора в НП «Алексеевское» с. Куркул</w:t>
            </w:r>
          </w:p>
        </w:tc>
        <w:tc>
          <w:tcPr>
            <w:tcW w:w="1357" w:type="dxa"/>
            <w:tcBorders>
              <w:top w:val="nil"/>
              <w:left w:val="single" w:sz="4" w:space="0" w:color="auto"/>
              <w:bottom w:val="single" w:sz="4" w:space="0" w:color="auto"/>
              <w:right w:val="nil"/>
            </w:tcBorders>
            <w:shd w:val="clear" w:color="auto" w:fill="auto"/>
            <w:noWrap/>
            <w:vAlign w:val="center"/>
            <w:hideMark/>
          </w:tcPr>
          <w:p w:rsidR="00DA3F5A" w:rsidRPr="00DA3F5A" w:rsidRDefault="00DA3F5A" w:rsidP="00DA3F5A">
            <w:pPr>
              <w:rPr>
                <w:color w:val="000000"/>
              </w:rPr>
            </w:pPr>
            <w:r w:rsidRPr="00DA3F5A">
              <w:rPr>
                <w:color w:val="000000"/>
              </w:rPr>
              <w:t>350,0</w:t>
            </w:r>
          </w:p>
        </w:tc>
        <w:tc>
          <w:tcPr>
            <w:tcW w:w="1817"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rFonts w:ascii="Calibri" w:hAnsi="Calibri" w:cs="Calibri"/>
                <w:color w:val="000000"/>
                <w:sz w:val="22"/>
                <w:szCs w:val="22"/>
              </w:rPr>
            </w:pPr>
            <w:r w:rsidRPr="00DA3F5A">
              <w:rPr>
                <w:rFonts w:ascii="Calibri" w:hAnsi="Calibri" w:cs="Calibri"/>
                <w:color w:val="000000"/>
                <w:sz w:val="22"/>
                <w:szCs w:val="22"/>
              </w:rPr>
              <w:t> </w:t>
            </w:r>
          </w:p>
        </w:tc>
        <w:tc>
          <w:tcPr>
            <w:tcW w:w="1827"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rFonts w:ascii="Calibri" w:hAnsi="Calibri" w:cs="Calibri"/>
                <w:color w:val="000000"/>
                <w:sz w:val="22"/>
                <w:szCs w:val="22"/>
              </w:rPr>
            </w:pPr>
            <w:r w:rsidRPr="00DA3F5A">
              <w:rPr>
                <w:rFonts w:ascii="Calibri" w:hAnsi="Calibri" w:cs="Calibri"/>
                <w:color w:val="000000"/>
                <w:sz w:val="22"/>
                <w:szCs w:val="22"/>
              </w:rPr>
              <w:t> </w:t>
            </w:r>
          </w:p>
        </w:tc>
      </w:tr>
      <w:tr w:rsidR="00DA3F5A" w:rsidRPr="00DA3F5A" w:rsidTr="00C05424">
        <w:trPr>
          <w:trHeight w:val="570"/>
        </w:trPr>
        <w:tc>
          <w:tcPr>
            <w:tcW w:w="531" w:type="dxa"/>
            <w:tcBorders>
              <w:top w:val="nil"/>
              <w:left w:val="single" w:sz="4" w:space="0" w:color="auto"/>
              <w:bottom w:val="nil"/>
              <w:right w:val="nil"/>
            </w:tcBorders>
            <w:shd w:val="clear" w:color="auto" w:fill="auto"/>
            <w:noWrap/>
            <w:vAlign w:val="center"/>
            <w:hideMark/>
          </w:tcPr>
          <w:p w:rsidR="00DA3F5A" w:rsidRPr="00DA3F5A" w:rsidRDefault="00DA3F5A" w:rsidP="00DA3F5A">
            <w:pPr>
              <w:rPr>
                <w:rFonts w:ascii="Calibri" w:hAnsi="Calibri" w:cs="Calibri"/>
                <w:color w:val="000000"/>
                <w:sz w:val="22"/>
                <w:szCs w:val="22"/>
              </w:rPr>
            </w:pPr>
            <w:r w:rsidRPr="00DA3F5A">
              <w:rPr>
                <w:rFonts w:ascii="Calibri" w:hAnsi="Calibri" w:cs="Calibri"/>
                <w:color w:val="000000"/>
                <w:sz w:val="22"/>
                <w:szCs w:val="22"/>
              </w:rPr>
              <w:t> </w:t>
            </w:r>
          </w:p>
        </w:tc>
        <w:tc>
          <w:tcPr>
            <w:tcW w:w="1894" w:type="dxa"/>
            <w:tcBorders>
              <w:top w:val="nil"/>
              <w:left w:val="single" w:sz="4" w:space="0" w:color="auto"/>
              <w:bottom w:val="nil"/>
              <w:right w:val="nil"/>
            </w:tcBorders>
            <w:shd w:val="clear" w:color="auto" w:fill="auto"/>
            <w:noWrap/>
            <w:vAlign w:val="center"/>
            <w:hideMark/>
          </w:tcPr>
          <w:p w:rsidR="00DA3F5A" w:rsidRPr="00DA3F5A" w:rsidRDefault="00DA3F5A" w:rsidP="00DA3F5A">
            <w:pPr>
              <w:rPr>
                <w:rFonts w:ascii="Calibri" w:hAnsi="Calibri" w:cs="Calibri"/>
                <w:color w:val="000000"/>
                <w:sz w:val="22"/>
                <w:szCs w:val="22"/>
              </w:rPr>
            </w:pPr>
            <w:r w:rsidRPr="00DA3F5A">
              <w:rPr>
                <w:rFonts w:ascii="Calibri" w:hAnsi="Calibri" w:cs="Calibri"/>
                <w:color w:val="000000"/>
                <w:sz w:val="22"/>
                <w:szCs w:val="22"/>
              </w:rPr>
              <w:t> </w:t>
            </w:r>
          </w:p>
        </w:tc>
        <w:tc>
          <w:tcPr>
            <w:tcW w:w="1891"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rFonts w:ascii="Calibri" w:hAnsi="Calibri" w:cs="Calibri"/>
                <w:color w:val="000000"/>
                <w:sz w:val="22"/>
                <w:szCs w:val="22"/>
              </w:rPr>
            </w:pPr>
            <w:r w:rsidRPr="00DA3F5A">
              <w:rPr>
                <w:rFonts w:ascii="Calibri" w:hAnsi="Calibri" w:cs="Calibri"/>
                <w:color w:val="000000"/>
                <w:sz w:val="22"/>
                <w:szCs w:val="22"/>
              </w:rPr>
              <w:t> </w:t>
            </w:r>
          </w:p>
        </w:tc>
        <w:tc>
          <w:tcPr>
            <w:tcW w:w="5480" w:type="dxa"/>
            <w:tcBorders>
              <w:top w:val="nil"/>
              <w:left w:val="nil"/>
              <w:bottom w:val="nil"/>
              <w:right w:val="single" w:sz="4" w:space="0" w:color="auto"/>
            </w:tcBorders>
            <w:shd w:val="clear" w:color="auto" w:fill="auto"/>
            <w:noWrap/>
            <w:vAlign w:val="center"/>
            <w:hideMark/>
          </w:tcPr>
          <w:p w:rsidR="00DA3F5A" w:rsidRPr="00DA3F5A" w:rsidRDefault="00DA3F5A" w:rsidP="00DA3F5A">
            <w:pPr>
              <w:rPr>
                <w:b/>
                <w:bCs/>
                <w:color w:val="000000"/>
                <w:sz w:val="28"/>
                <w:szCs w:val="28"/>
              </w:rPr>
            </w:pPr>
            <w:r w:rsidRPr="00DA3F5A">
              <w:rPr>
                <w:b/>
                <w:bCs/>
                <w:color w:val="000000"/>
                <w:sz w:val="28"/>
                <w:szCs w:val="28"/>
              </w:rPr>
              <w:t>Всего:</w:t>
            </w:r>
          </w:p>
        </w:tc>
        <w:tc>
          <w:tcPr>
            <w:tcW w:w="1357" w:type="dxa"/>
            <w:tcBorders>
              <w:top w:val="nil"/>
              <w:left w:val="nil"/>
              <w:bottom w:val="nil"/>
              <w:right w:val="nil"/>
            </w:tcBorders>
            <w:shd w:val="clear" w:color="auto" w:fill="auto"/>
            <w:noWrap/>
            <w:vAlign w:val="center"/>
            <w:hideMark/>
          </w:tcPr>
          <w:p w:rsidR="00DA3F5A" w:rsidRPr="00DA3F5A" w:rsidRDefault="00DA3F5A" w:rsidP="00DA3F5A">
            <w:pPr>
              <w:rPr>
                <w:b/>
                <w:bCs/>
                <w:color w:val="000000"/>
              </w:rPr>
            </w:pPr>
            <w:r w:rsidRPr="00DA3F5A">
              <w:rPr>
                <w:b/>
                <w:bCs/>
                <w:color w:val="000000"/>
              </w:rPr>
              <w:t>700,0</w:t>
            </w:r>
          </w:p>
        </w:tc>
        <w:tc>
          <w:tcPr>
            <w:tcW w:w="1817" w:type="dxa"/>
            <w:tcBorders>
              <w:top w:val="nil"/>
              <w:left w:val="single" w:sz="4" w:space="0" w:color="auto"/>
              <w:bottom w:val="single" w:sz="4" w:space="0" w:color="auto"/>
              <w:right w:val="single" w:sz="4" w:space="0" w:color="auto"/>
            </w:tcBorders>
            <w:shd w:val="clear" w:color="auto" w:fill="auto"/>
            <w:noWrap/>
            <w:vAlign w:val="center"/>
            <w:hideMark/>
          </w:tcPr>
          <w:p w:rsidR="00DA3F5A" w:rsidRPr="00DA3F5A" w:rsidRDefault="00DA3F5A" w:rsidP="00DA3F5A">
            <w:pPr>
              <w:rPr>
                <w:rFonts w:ascii="Calibri" w:hAnsi="Calibri" w:cs="Calibri"/>
                <w:color w:val="000000"/>
                <w:sz w:val="22"/>
                <w:szCs w:val="22"/>
              </w:rPr>
            </w:pPr>
            <w:r w:rsidRPr="00DA3F5A">
              <w:rPr>
                <w:rFonts w:ascii="Calibri" w:hAnsi="Calibri" w:cs="Calibri"/>
                <w:color w:val="000000"/>
                <w:sz w:val="22"/>
                <w:szCs w:val="22"/>
              </w:rPr>
              <w:t> </w:t>
            </w:r>
          </w:p>
        </w:tc>
        <w:tc>
          <w:tcPr>
            <w:tcW w:w="1827" w:type="dxa"/>
            <w:tcBorders>
              <w:top w:val="nil"/>
              <w:left w:val="single" w:sz="4" w:space="0" w:color="auto"/>
              <w:bottom w:val="single" w:sz="4" w:space="0" w:color="auto"/>
              <w:right w:val="single" w:sz="4" w:space="0" w:color="auto"/>
            </w:tcBorders>
            <w:shd w:val="clear" w:color="auto" w:fill="auto"/>
            <w:noWrap/>
            <w:vAlign w:val="center"/>
            <w:hideMark/>
          </w:tcPr>
          <w:p w:rsidR="00DA3F5A" w:rsidRPr="00DA3F5A" w:rsidRDefault="00DA3F5A" w:rsidP="00DA3F5A">
            <w:pPr>
              <w:rPr>
                <w:rFonts w:ascii="Calibri" w:hAnsi="Calibri" w:cs="Calibri"/>
                <w:color w:val="000000"/>
                <w:sz w:val="22"/>
                <w:szCs w:val="22"/>
              </w:rPr>
            </w:pPr>
            <w:r w:rsidRPr="00DA3F5A">
              <w:rPr>
                <w:rFonts w:ascii="Calibri" w:hAnsi="Calibri" w:cs="Calibri"/>
                <w:color w:val="000000"/>
                <w:sz w:val="22"/>
                <w:szCs w:val="22"/>
              </w:rPr>
              <w:t> </w:t>
            </w:r>
          </w:p>
        </w:tc>
      </w:tr>
      <w:tr w:rsidR="00DA3F5A" w:rsidRPr="00DA3F5A" w:rsidTr="00DA3F5A">
        <w:trPr>
          <w:trHeight w:val="390"/>
        </w:trPr>
        <w:tc>
          <w:tcPr>
            <w:tcW w:w="531" w:type="dxa"/>
            <w:tcBorders>
              <w:top w:val="single" w:sz="4" w:space="0" w:color="auto"/>
              <w:left w:val="single" w:sz="4" w:space="0" w:color="auto"/>
              <w:bottom w:val="nil"/>
              <w:right w:val="nil"/>
            </w:tcBorders>
            <w:shd w:val="clear" w:color="auto" w:fill="auto"/>
            <w:noWrap/>
            <w:vAlign w:val="center"/>
            <w:hideMark/>
          </w:tcPr>
          <w:p w:rsidR="00DA3F5A" w:rsidRPr="00DA3F5A" w:rsidRDefault="00DA3F5A" w:rsidP="00DA3F5A">
            <w:pPr>
              <w:rPr>
                <w:b/>
                <w:bCs/>
                <w:color w:val="000000"/>
              </w:rPr>
            </w:pPr>
            <w:r w:rsidRPr="00DA3F5A">
              <w:rPr>
                <w:b/>
                <w:bCs/>
                <w:color w:val="000000"/>
              </w:rPr>
              <w:t>7</w:t>
            </w:r>
          </w:p>
        </w:tc>
        <w:tc>
          <w:tcPr>
            <w:tcW w:w="1894" w:type="dxa"/>
            <w:vMerge w:val="restart"/>
            <w:tcBorders>
              <w:top w:val="single" w:sz="4" w:space="0" w:color="auto"/>
              <w:left w:val="single" w:sz="4" w:space="0" w:color="auto"/>
              <w:bottom w:val="nil"/>
              <w:right w:val="nil"/>
            </w:tcBorders>
            <w:shd w:val="clear" w:color="auto" w:fill="auto"/>
            <w:noWrap/>
            <w:vAlign w:val="center"/>
            <w:hideMark/>
          </w:tcPr>
          <w:p w:rsidR="00DA3F5A" w:rsidRPr="00DA3F5A" w:rsidRDefault="00DA3F5A" w:rsidP="00DA3F5A">
            <w:pPr>
              <w:rPr>
                <w:b/>
                <w:bCs/>
                <w:color w:val="000000"/>
              </w:rPr>
            </w:pPr>
            <w:r w:rsidRPr="00DA3F5A">
              <w:rPr>
                <w:b/>
                <w:bCs/>
                <w:color w:val="000000"/>
              </w:rPr>
              <w:t>Нехватка молодых специалистов на селе</w:t>
            </w:r>
          </w:p>
        </w:tc>
        <w:tc>
          <w:tcPr>
            <w:tcW w:w="189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A3F5A" w:rsidRPr="00DA3F5A" w:rsidRDefault="00DA3F5A" w:rsidP="00DA3F5A">
            <w:pPr>
              <w:rPr>
                <w:b/>
                <w:bCs/>
                <w:color w:val="000000"/>
              </w:rPr>
            </w:pPr>
            <w:r w:rsidRPr="00DA3F5A">
              <w:rPr>
                <w:b/>
                <w:bCs/>
                <w:color w:val="000000"/>
              </w:rPr>
              <w:t>Создание благоприятных условий  для работы на селе молодым специалистам</w:t>
            </w:r>
          </w:p>
        </w:tc>
        <w:tc>
          <w:tcPr>
            <w:tcW w:w="5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3F5A" w:rsidRPr="00DA3F5A" w:rsidRDefault="00DA3F5A" w:rsidP="00A60C84">
            <w:pPr>
              <w:rPr>
                <w:color w:val="000000"/>
                <w:sz w:val="22"/>
                <w:szCs w:val="22"/>
              </w:rPr>
            </w:pPr>
            <w:r w:rsidRPr="00DA3F5A">
              <w:rPr>
                <w:color w:val="000000"/>
                <w:sz w:val="22"/>
                <w:szCs w:val="22"/>
              </w:rPr>
              <w:t>1. Строительство арендного жилья (2016 г-3 чел на 4,8 млн.руб., 2017 г -5 чел на 8,0 млн.руб, 2018 г- 5 чел на 8,0млн.руб.,2019 г- на 8 чел -12,8 млн.руб. 2020 г на 10 чел - 16 млн</w:t>
            </w:r>
            <w:r w:rsidR="00A60C84">
              <w:rPr>
                <w:color w:val="000000"/>
                <w:sz w:val="22"/>
                <w:szCs w:val="22"/>
              </w:rPr>
              <w:t>.руб. с 2021-2030 гг -160 млн.руб</w:t>
            </w:r>
            <w:r w:rsidRPr="00DA3F5A">
              <w:rPr>
                <w:color w:val="000000"/>
                <w:sz w:val="22"/>
                <w:szCs w:val="22"/>
              </w:rPr>
              <w:t>. )</w:t>
            </w:r>
          </w:p>
        </w:tc>
        <w:tc>
          <w:tcPr>
            <w:tcW w:w="1357" w:type="dxa"/>
            <w:tcBorders>
              <w:top w:val="single" w:sz="4" w:space="0" w:color="auto"/>
              <w:left w:val="nil"/>
              <w:bottom w:val="nil"/>
              <w:right w:val="single" w:sz="4" w:space="0" w:color="auto"/>
            </w:tcBorders>
            <w:shd w:val="clear" w:color="auto" w:fill="auto"/>
            <w:noWrap/>
            <w:vAlign w:val="center"/>
            <w:hideMark/>
          </w:tcPr>
          <w:p w:rsidR="00DA3F5A" w:rsidRPr="00DA3F5A" w:rsidRDefault="00DA3F5A" w:rsidP="00DA3F5A">
            <w:pPr>
              <w:rPr>
                <w:color w:val="000000"/>
              </w:rPr>
            </w:pPr>
            <w:r w:rsidRPr="00DA3F5A">
              <w:rPr>
                <w:color w:val="000000"/>
              </w:rPr>
              <w:t xml:space="preserve">                 217,6   </w:t>
            </w:r>
          </w:p>
        </w:tc>
        <w:tc>
          <w:tcPr>
            <w:tcW w:w="1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Управление сельского хозяйства и продовольствия Алексеевского муниципального района</w:t>
            </w:r>
          </w:p>
        </w:tc>
        <w:tc>
          <w:tcPr>
            <w:tcW w:w="1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Высокая обеспеченность квалифицированными кадрами в сельхозпредприятиях.</w:t>
            </w:r>
          </w:p>
        </w:tc>
      </w:tr>
      <w:tr w:rsidR="00DA3F5A" w:rsidRPr="00DA3F5A" w:rsidTr="00DA3F5A">
        <w:trPr>
          <w:trHeight w:val="315"/>
        </w:trPr>
        <w:tc>
          <w:tcPr>
            <w:tcW w:w="531" w:type="dxa"/>
            <w:tcBorders>
              <w:top w:val="nil"/>
              <w:left w:val="single" w:sz="4" w:space="0" w:color="auto"/>
              <w:bottom w:val="nil"/>
              <w:right w:val="nil"/>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4" w:type="dxa"/>
            <w:vMerge/>
            <w:tcBorders>
              <w:top w:val="single" w:sz="4" w:space="0" w:color="auto"/>
              <w:left w:val="single" w:sz="4" w:space="0" w:color="auto"/>
              <w:bottom w:val="nil"/>
              <w:right w:val="nil"/>
            </w:tcBorders>
            <w:vAlign w:val="center"/>
            <w:hideMark/>
          </w:tcPr>
          <w:p w:rsidR="00DA3F5A" w:rsidRPr="00DA3F5A" w:rsidRDefault="00DA3F5A" w:rsidP="00DA3F5A">
            <w:pPr>
              <w:rPr>
                <w:b/>
                <w:bCs/>
                <w:color w:val="000000"/>
              </w:rPr>
            </w:pPr>
          </w:p>
        </w:tc>
        <w:tc>
          <w:tcPr>
            <w:tcW w:w="1891" w:type="dxa"/>
            <w:vMerge/>
            <w:tcBorders>
              <w:top w:val="single" w:sz="4" w:space="0" w:color="auto"/>
              <w:left w:val="single" w:sz="4" w:space="0" w:color="auto"/>
              <w:bottom w:val="nil"/>
              <w:right w:val="single" w:sz="4" w:space="0" w:color="auto"/>
            </w:tcBorders>
            <w:vAlign w:val="center"/>
            <w:hideMark/>
          </w:tcPr>
          <w:p w:rsidR="00DA3F5A" w:rsidRPr="00DA3F5A" w:rsidRDefault="00DA3F5A" w:rsidP="00DA3F5A">
            <w:pPr>
              <w:rPr>
                <w:b/>
                <w:bCs/>
                <w:color w:val="000000"/>
              </w:rPr>
            </w:pPr>
          </w:p>
        </w:tc>
        <w:tc>
          <w:tcPr>
            <w:tcW w:w="5480" w:type="dxa"/>
            <w:vMerge/>
            <w:tcBorders>
              <w:top w:val="single" w:sz="4" w:space="0" w:color="auto"/>
              <w:left w:val="single" w:sz="4" w:space="0" w:color="auto"/>
              <w:bottom w:val="single" w:sz="4" w:space="0" w:color="000000"/>
              <w:right w:val="single" w:sz="4" w:space="0" w:color="auto"/>
            </w:tcBorders>
            <w:vAlign w:val="center"/>
            <w:hideMark/>
          </w:tcPr>
          <w:p w:rsidR="00DA3F5A" w:rsidRPr="00DA3F5A" w:rsidRDefault="00DA3F5A" w:rsidP="00DA3F5A">
            <w:pPr>
              <w:rPr>
                <w:color w:val="000000"/>
                <w:sz w:val="22"/>
                <w:szCs w:val="22"/>
              </w:rPr>
            </w:pPr>
          </w:p>
        </w:tc>
        <w:tc>
          <w:tcPr>
            <w:tcW w:w="1357"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17" w:type="dxa"/>
            <w:vMerge/>
            <w:tcBorders>
              <w:top w:val="nil"/>
              <w:left w:val="single" w:sz="4" w:space="0" w:color="auto"/>
              <w:bottom w:val="single" w:sz="4" w:space="0" w:color="000000"/>
              <w:right w:val="single" w:sz="4" w:space="0" w:color="auto"/>
            </w:tcBorders>
            <w:vAlign w:val="center"/>
            <w:hideMark/>
          </w:tcPr>
          <w:p w:rsidR="00DA3F5A" w:rsidRPr="00DA3F5A" w:rsidRDefault="00DA3F5A" w:rsidP="00DA3F5A">
            <w:pPr>
              <w:rPr>
                <w:color w:val="000000"/>
                <w:sz w:val="22"/>
                <w:szCs w:val="22"/>
              </w:rPr>
            </w:pPr>
          </w:p>
        </w:tc>
        <w:tc>
          <w:tcPr>
            <w:tcW w:w="1827" w:type="dxa"/>
            <w:vMerge/>
            <w:tcBorders>
              <w:top w:val="nil"/>
              <w:left w:val="single" w:sz="4" w:space="0" w:color="auto"/>
              <w:bottom w:val="single" w:sz="4" w:space="0" w:color="000000"/>
              <w:right w:val="single" w:sz="4" w:space="0" w:color="auto"/>
            </w:tcBorders>
            <w:vAlign w:val="center"/>
            <w:hideMark/>
          </w:tcPr>
          <w:p w:rsidR="00DA3F5A" w:rsidRPr="00DA3F5A" w:rsidRDefault="00DA3F5A" w:rsidP="00DA3F5A">
            <w:pPr>
              <w:rPr>
                <w:color w:val="000000"/>
                <w:sz w:val="22"/>
                <w:szCs w:val="22"/>
              </w:rPr>
            </w:pPr>
          </w:p>
        </w:tc>
      </w:tr>
      <w:tr w:rsidR="00DA3F5A" w:rsidRPr="00DA3F5A" w:rsidTr="00DA3F5A">
        <w:trPr>
          <w:trHeight w:val="315"/>
        </w:trPr>
        <w:tc>
          <w:tcPr>
            <w:tcW w:w="531" w:type="dxa"/>
            <w:tcBorders>
              <w:top w:val="nil"/>
              <w:left w:val="single" w:sz="4" w:space="0" w:color="auto"/>
              <w:bottom w:val="nil"/>
              <w:right w:val="nil"/>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4" w:type="dxa"/>
            <w:tcBorders>
              <w:top w:val="nil"/>
              <w:left w:val="single" w:sz="4" w:space="0" w:color="auto"/>
              <w:bottom w:val="nil"/>
              <w:right w:val="nil"/>
            </w:tcBorders>
            <w:shd w:val="clear" w:color="auto" w:fill="auto"/>
            <w:noWrap/>
            <w:vAlign w:val="center"/>
            <w:hideMark/>
          </w:tcPr>
          <w:p w:rsidR="00DA3F5A" w:rsidRPr="00DA3F5A" w:rsidRDefault="00DA3F5A" w:rsidP="00DA3F5A">
            <w:pPr>
              <w:rPr>
                <w:b/>
                <w:bCs/>
                <w:color w:val="000000"/>
              </w:rPr>
            </w:pPr>
            <w:r w:rsidRPr="00DA3F5A">
              <w:rPr>
                <w:b/>
                <w:bCs/>
                <w:color w:val="000000"/>
              </w:rPr>
              <w:t> </w:t>
            </w:r>
          </w:p>
        </w:tc>
        <w:tc>
          <w:tcPr>
            <w:tcW w:w="1891" w:type="dxa"/>
            <w:tcBorders>
              <w:top w:val="nil"/>
              <w:left w:val="single" w:sz="4" w:space="0" w:color="auto"/>
              <w:bottom w:val="nil"/>
              <w:right w:val="single" w:sz="4" w:space="0" w:color="auto"/>
            </w:tcBorders>
            <w:shd w:val="clear" w:color="auto" w:fill="auto"/>
            <w:noWrap/>
            <w:vAlign w:val="center"/>
            <w:hideMark/>
          </w:tcPr>
          <w:p w:rsidR="00DA3F5A" w:rsidRPr="00DA3F5A" w:rsidRDefault="00DA3F5A" w:rsidP="00DA3F5A">
            <w:pPr>
              <w:rPr>
                <w:b/>
                <w:bCs/>
                <w:color w:val="000000"/>
              </w:rPr>
            </w:pPr>
            <w:r w:rsidRPr="00DA3F5A">
              <w:rPr>
                <w:b/>
                <w:bCs/>
                <w:color w:val="000000"/>
              </w:rPr>
              <w:t> </w:t>
            </w:r>
          </w:p>
        </w:tc>
        <w:tc>
          <w:tcPr>
            <w:tcW w:w="5480" w:type="dxa"/>
            <w:vMerge/>
            <w:tcBorders>
              <w:top w:val="single" w:sz="4" w:space="0" w:color="auto"/>
              <w:left w:val="single" w:sz="4" w:space="0" w:color="auto"/>
              <w:bottom w:val="single" w:sz="4" w:space="0" w:color="000000"/>
              <w:right w:val="single" w:sz="4" w:space="0" w:color="auto"/>
            </w:tcBorders>
            <w:vAlign w:val="center"/>
            <w:hideMark/>
          </w:tcPr>
          <w:p w:rsidR="00DA3F5A" w:rsidRPr="00DA3F5A" w:rsidRDefault="00DA3F5A" w:rsidP="00DA3F5A">
            <w:pPr>
              <w:rPr>
                <w:color w:val="000000"/>
                <w:sz w:val="22"/>
                <w:szCs w:val="22"/>
              </w:rPr>
            </w:pPr>
          </w:p>
        </w:tc>
        <w:tc>
          <w:tcPr>
            <w:tcW w:w="1357" w:type="dxa"/>
            <w:tcBorders>
              <w:top w:val="nil"/>
              <w:left w:val="nil"/>
              <w:bottom w:val="nil"/>
              <w:right w:val="single" w:sz="4" w:space="0" w:color="auto"/>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17" w:type="dxa"/>
            <w:vMerge/>
            <w:tcBorders>
              <w:top w:val="nil"/>
              <w:left w:val="single" w:sz="4" w:space="0" w:color="auto"/>
              <w:bottom w:val="single" w:sz="4" w:space="0" w:color="000000"/>
              <w:right w:val="single" w:sz="4" w:space="0" w:color="auto"/>
            </w:tcBorders>
            <w:vAlign w:val="center"/>
            <w:hideMark/>
          </w:tcPr>
          <w:p w:rsidR="00DA3F5A" w:rsidRPr="00DA3F5A" w:rsidRDefault="00DA3F5A" w:rsidP="00DA3F5A">
            <w:pPr>
              <w:rPr>
                <w:color w:val="000000"/>
                <w:sz w:val="22"/>
                <w:szCs w:val="22"/>
              </w:rPr>
            </w:pPr>
          </w:p>
        </w:tc>
        <w:tc>
          <w:tcPr>
            <w:tcW w:w="1827" w:type="dxa"/>
            <w:vMerge/>
            <w:tcBorders>
              <w:top w:val="nil"/>
              <w:left w:val="single" w:sz="4" w:space="0" w:color="auto"/>
              <w:bottom w:val="single" w:sz="4" w:space="0" w:color="000000"/>
              <w:right w:val="single" w:sz="4" w:space="0" w:color="auto"/>
            </w:tcBorders>
            <w:vAlign w:val="center"/>
            <w:hideMark/>
          </w:tcPr>
          <w:p w:rsidR="00DA3F5A" w:rsidRPr="00DA3F5A" w:rsidRDefault="00DA3F5A" w:rsidP="00DA3F5A">
            <w:pPr>
              <w:rPr>
                <w:color w:val="000000"/>
                <w:sz w:val="22"/>
                <w:szCs w:val="22"/>
              </w:rPr>
            </w:pPr>
          </w:p>
        </w:tc>
      </w:tr>
      <w:tr w:rsidR="00DA3F5A" w:rsidRPr="00DA3F5A" w:rsidTr="00A60C84">
        <w:trPr>
          <w:trHeight w:val="375"/>
        </w:trPr>
        <w:tc>
          <w:tcPr>
            <w:tcW w:w="531" w:type="dxa"/>
            <w:tcBorders>
              <w:top w:val="nil"/>
              <w:left w:val="single" w:sz="4" w:space="0" w:color="auto"/>
              <w:bottom w:val="single" w:sz="4" w:space="0" w:color="auto"/>
              <w:right w:val="nil"/>
            </w:tcBorders>
            <w:shd w:val="clear" w:color="auto" w:fill="auto"/>
            <w:noWrap/>
            <w:vAlign w:val="center"/>
            <w:hideMark/>
          </w:tcPr>
          <w:p w:rsidR="00DA3F5A" w:rsidRPr="00DA3F5A" w:rsidRDefault="00DA3F5A" w:rsidP="00DA3F5A">
            <w:pPr>
              <w:rPr>
                <w:color w:val="000000"/>
                <w:sz w:val="22"/>
                <w:szCs w:val="22"/>
              </w:rPr>
            </w:pPr>
            <w:r w:rsidRPr="00DA3F5A">
              <w:rPr>
                <w:color w:val="000000"/>
                <w:sz w:val="22"/>
                <w:szCs w:val="22"/>
              </w:rPr>
              <w:t> </w:t>
            </w:r>
          </w:p>
        </w:tc>
        <w:tc>
          <w:tcPr>
            <w:tcW w:w="1894" w:type="dxa"/>
            <w:tcBorders>
              <w:top w:val="nil"/>
              <w:left w:val="single" w:sz="4" w:space="0" w:color="auto"/>
              <w:bottom w:val="single" w:sz="4" w:space="0" w:color="auto"/>
              <w:right w:val="nil"/>
            </w:tcBorders>
            <w:shd w:val="clear" w:color="auto" w:fill="auto"/>
            <w:noWrap/>
            <w:vAlign w:val="center"/>
            <w:hideMark/>
          </w:tcPr>
          <w:p w:rsidR="00DA3F5A" w:rsidRPr="00DA3F5A" w:rsidRDefault="00DA3F5A" w:rsidP="00DA3F5A">
            <w:pPr>
              <w:rPr>
                <w:b/>
                <w:bCs/>
                <w:color w:val="000000"/>
              </w:rPr>
            </w:pPr>
            <w:r w:rsidRPr="00DA3F5A">
              <w:rPr>
                <w:b/>
                <w:bCs/>
                <w:color w:val="000000"/>
              </w:rPr>
              <w:t> </w:t>
            </w:r>
          </w:p>
        </w:tc>
        <w:tc>
          <w:tcPr>
            <w:tcW w:w="1891" w:type="dxa"/>
            <w:tcBorders>
              <w:top w:val="nil"/>
              <w:left w:val="single" w:sz="4" w:space="0" w:color="auto"/>
              <w:bottom w:val="single" w:sz="4" w:space="0" w:color="auto"/>
              <w:right w:val="single" w:sz="4" w:space="0" w:color="auto"/>
            </w:tcBorders>
            <w:shd w:val="clear" w:color="auto" w:fill="auto"/>
            <w:noWrap/>
            <w:vAlign w:val="center"/>
            <w:hideMark/>
          </w:tcPr>
          <w:p w:rsidR="00DA3F5A" w:rsidRPr="00DA3F5A" w:rsidRDefault="00DA3F5A" w:rsidP="00DA3F5A">
            <w:pPr>
              <w:rPr>
                <w:b/>
                <w:bCs/>
                <w:color w:val="000000"/>
              </w:rPr>
            </w:pPr>
            <w:r w:rsidRPr="00DA3F5A">
              <w:rPr>
                <w:b/>
                <w:bCs/>
                <w:color w:val="000000"/>
              </w:rPr>
              <w:t> </w:t>
            </w:r>
          </w:p>
        </w:tc>
        <w:tc>
          <w:tcPr>
            <w:tcW w:w="5480" w:type="dxa"/>
            <w:tcBorders>
              <w:top w:val="nil"/>
              <w:left w:val="nil"/>
              <w:bottom w:val="single" w:sz="4" w:space="0" w:color="auto"/>
              <w:right w:val="single" w:sz="4" w:space="0" w:color="auto"/>
            </w:tcBorders>
            <w:shd w:val="clear" w:color="auto" w:fill="auto"/>
            <w:noWrap/>
            <w:vAlign w:val="center"/>
            <w:hideMark/>
          </w:tcPr>
          <w:p w:rsidR="00DA3F5A" w:rsidRPr="00DA3F5A" w:rsidRDefault="00DA3F5A" w:rsidP="00DA3F5A">
            <w:pPr>
              <w:rPr>
                <w:b/>
                <w:bCs/>
                <w:color w:val="000000"/>
                <w:sz w:val="28"/>
                <w:szCs w:val="28"/>
              </w:rPr>
            </w:pPr>
            <w:r w:rsidRPr="00DA3F5A">
              <w:rPr>
                <w:b/>
                <w:bCs/>
                <w:color w:val="000000"/>
                <w:sz w:val="28"/>
                <w:szCs w:val="28"/>
              </w:rPr>
              <w:t>Всего:</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A3F5A" w:rsidRPr="00DA3F5A" w:rsidRDefault="00DA3F5A" w:rsidP="00DA3F5A">
            <w:pPr>
              <w:rPr>
                <w:b/>
                <w:bCs/>
                <w:color w:val="000000"/>
              </w:rPr>
            </w:pPr>
            <w:r w:rsidRPr="00DA3F5A">
              <w:rPr>
                <w:b/>
                <w:bCs/>
                <w:color w:val="000000"/>
              </w:rPr>
              <w:t>217,6</w:t>
            </w:r>
          </w:p>
        </w:tc>
        <w:tc>
          <w:tcPr>
            <w:tcW w:w="1817" w:type="dxa"/>
            <w:vMerge/>
            <w:tcBorders>
              <w:top w:val="nil"/>
              <w:left w:val="single" w:sz="4" w:space="0" w:color="auto"/>
              <w:bottom w:val="single" w:sz="4" w:space="0" w:color="auto"/>
              <w:right w:val="single" w:sz="4" w:space="0" w:color="auto"/>
            </w:tcBorders>
            <w:vAlign w:val="center"/>
            <w:hideMark/>
          </w:tcPr>
          <w:p w:rsidR="00DA3F5A" w:rsidRPr="00DA3F5A" w:rsidRDefault="00DA3F5A" w:rsidP="00DA3F5A">
            <w:pPr>
              <w:rPr>
                <w:color w:val="000000"/>
                <w:sz w:val="22"/>
                <w:szCs w:val="22"/>
              </w:rPr>
            </w:pPr>
          </w:p>
        </w:tc>
        <w:tc>
          <w:tcPr>
            <w:tcW w:w="1827" w:type="dxa"/>
            <w:vMerge/>
            <w:tcBorders>
              <w:top w:val="nil"/>
              <w:left w:val="single" w:sz="4" w:space="0" w:color="auto"/>
              <w:bottom w:val="single" w:sz="4" w:space="0" w:color="auto"/>
              <w:right w:val="single" w:sz="4" w:space="0" w:color="auto"/>
            </w:tcBorders>
            <w:vAlign w:val="center"/>
            <w:hideMark/>
          </w:tcPr>
          <w:p w:rsidR="00DA3F5A" w:rsidRPr="00DA3F5A" w:rsidRDefault="00DA3F5A" w:rsidP="00DA3F5A">
            <w:pPr>
              <w:rPr>
                <w:color w:val="000000"/>
                <w:sz w:val="22"/>
                <w:szCs w:val="22"/>
              </w:rPr>
            </w:pPr>
          </w:p>
        </w:tc>
      </w:tr>
      <w:tr w:rsidR="00A60C84" w:rsidRPr="00DA3F5A" w:rsidTr="00037A4B">
        <w:trPr>
          <w:trHeight w:val="375"/>
        </w:trPr>
        <w:tc>
          <w:tcPr>
            <w:tcW w:w="43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C84" w:rsidRPr="00DA3F5A" w:rsidRDefault="00A60C84" w:rsidP="00DA3F5A">
            <w:pPr>
              <w:rPr>
                <w:b/>
                <w:bCs/>
                <w:color w:val="000000"/>
              </w:rPr>
            </w:pP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rsidR="00A60C84" w:rsidRPr="00DA3F5A" w:rsidRDefault="00A60C84" w:rsidP="00DA3F5A">
            <w:pPr>
              <w:rPr>
                <w:b/>
                <w:bCs/>
                <w:color w:val="000000"/>
                <w:sz w:val="28"/>
                <w:szCs w:val="28"/>
              </w:rPr>
            </w:pPr>
            <w:r>
              <w:rPr>
                <w:b/>
                <w:bCs/>
                <w:color w:val="000000"/>
                <w:sz w:val="28"/>
                <w:szCs w:val="28"/>
              </w:rPr>
              <w:t>Итого:</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A60C84" w:rsidRPr="00DA3F5A" w:rsidRDefault="00A60C84" w:rsidP="00DA3F5A">
            <w:pPr>
              <w:rPr>
                <w:b/>
                <w:bCs/>
                <w:color w:val="000000"/>
              </w:rPr>
            </w:pPr>
            <w:r>
              <w:rPr>
                <w:b/>
                <w:bCs/>
                <w:color w:val="000000"/>
              </w:rPr>
              <w:t>2020,3</w:t>
            </w:r>
          </w:p>
        </w:tc>
        <w:tc>
          <w:tcPr>
            <w:tcW w:w="3644" w:type="dxa"/>
            <w:gridSpan w:val="2"/>
            <w:tcBorders>
              <w:top w:val="single" w:sz="4" w:space="0" w:color="auto"/>
              <w:left w:val="single" w:sz="4" w:space="0" w:color="auto"/>
              <w:bottom w:val="single" w:sz="4" w:space="0" w:color="000000"/>
              <w:right w:val="single" w:sz="4" w:space="0" w:color="auto"/>
            </w:tcBorders>
            <w:vAlign w:val="center"/>
            <w:hideMark/>
          </w:tcPr>
          <w:p w:rsidR="00A60C84" w:rsidRPr="00DA3F5A" w:rsidRDefault="00A60C84" w:rsidP="00DA3F5A">
            <w:pPr>
              <w:rPr>
                <w:color w:val="000000"/>
                <w:sz w:val="22"/>
                <w:szCs w:val="22"/>
              </w:rPr>
            </w:pPr>
          </w:p>
        </w:tc>
      </w:tr>
    </w:tbl>
    <w:p w:rsidR="00DA3F5A" w:rsidRDefault="00142BCF" w:rsidP="009E7284">
      <w:pPr>
        <w:tabs>
          <w:tab w:val="left" w:pos="0"/>
        </w:tabs>
        <w:spacing w:line="276" w:lineRule="auto"/>
        <w:jc w:val="both"/>
        <w:rPr>
          <w:sz w:val="28"/>
          <w:szCs w:val="28"/>
        </w:rPr>
      </w:pPr>
      <w:r>
        <w:rPr>
          <w:sz w:val="28"/>
          <w:szCs w:val="28"/>
        </w:rPr>
        <w:tab/>
      </w:r>
    </w:p>
    <w:p w:rsidR="00DA3F5A" w:rsidRDefault="00DA3F5A" w:rsidP="00DA3F5A">
      <w:pPr>
        <w:tabs>
          <w:tab w:val="left" w:pos="0"/>
        </w:tabs>
        <w:spacing w:line="276" w:lineRule="auto"/>
        <w:ind w:firstLine="708"/>
        <w:jc w:val="both"/>
        <w:rPr>
          <w:sz w:val="28"/>
          <w:szCs w:val="28"/>
        </w:rPr>
        <w:sectPr w:rsidR="00DA3F5A" w:rsidSect="00DA3F5A">
          <w:pgSz w:w="16838" w:h="11906" w:orient="landscape"/>
          <w:pgMar w:top="851" w:right="992" w:bottom="1134" w:left="992" w:header="709" w:footer="709" w:gutter="0"/>
          <w:cols w:space="708"/>
          <w:docGrid w:linePitch="360"/>
        </w:sectPr>
      </w:pPr>
    </w:p>
    <w:p w:rsidR="006A4ADE" w:rsidRPr="006A4ADE" w:rsidRDefault="009E7284" w:rsidP="009E7284">
      <w:pPr>
        <w:tabs>
          <w:tab w:val="left" w:pos="0"/>
        </w:tabs>
        <w:ind w:left="1425"/>
        <w:jc w:val="right"/>
        <w:rPr>
          <w:sz w:val="28"/>
          <w:szCs w:val="28"/>
        </w:rPr>
      </w:pPr>
      <w:r>
        <w:rPr>
          <w:b/>
          <w:sz w:val="28"/>
          <w:szCs w:val="28"/>
        </w:rPr>
        <w:tab/>
      </w:r>
      <w:r w:rsidR="00142BCF" w:rsidRPr="006A4ADE">
        <w:rPr>
          <w:b/>
          <w:sz w:val="28"/>
          <w:szCs w:val="28"/>
        </w:rPr>
        <w:t>Таблица</w:t>
      </w:r>
      <w:r w:rsidR="00142BCF">
        <w:rPr>
          <w:b/>
          <w:sz w:val="28"/>
          <w:szCs w:val="28"/>
        </w:rPr>
        <w:t xml:space="preserve"> 4.2.2</w:t>
      </w:r>
    </w:p>
    <w:p w:rsidR="00257E51" w:rsidRPr="00257E51" w:rsidRDefault="00257E51" w:rsidP="00142BCF">
      <w:pPr>
        <w:tabs>
          <w:tab w:val="left" w:pos="0"/>
        </w:tabs>
        <w:spacing w:line="360" w:lineRule="auto"/>
        <w:jc w:val="center"/>
        <w:rPr>
          <w:b/>
          <w:bCs/>
          <w:sz w:val="28"/>
          <w:szCs w:val="28"/>
        </w:rPr>
      </w:pPr>
      <w:r w:rsidRPr="00257E51">
        <w:rPr>
          <w:b/>
          <w:bCs/>
          <w:sz w:val="28"/>
          <w:szCs w:val="28"/>
        </w:rPr>
        <w:t>Экономические показатели 2014-2022 гг.</w:t>
      </w:r>
    </w:p>
    <w:tbl>
      <w:tblPr>
        <w:tblW w:w="10390" w:type="dxa"/>
        <w:tblInd w:w="95" w:type="dxa"/>
        <w:tblLayout w:type="fixed"/>
        <w:tblLook w:val="04A0" w:firstRow="1" w:lastRow="0" w:firstColumn="1" w:lastColumn="0" w:noHBand="0" w:noVBand="1"/>
      </w:tblPr>
      <w:tblGrid>
        <w:gridCol w:w="1621"/>
        <w:gridCol w:w="1227"/>
        <w:gridCol w:w="1039"/>
        <w:gridCol w:w="812"/>
        <w:gridCol w:w="813"/>
        <w:gridCol w:w="813"/>
        <w:gridCol w:w="813"/>
        <w:gridCol w:w="813"/>
        <w:gridCol w:w="813"/>
        <w:gridCol w:w="813"/>
        <w:gridCol w:w="813"/>
      </w:tblGrid>
      <w:tr w:rsidR="00257E51" w:rsidRPr="00257E51" w:rsidTr="006A7989">
        <w:trPr>
          <w:trHeight w:val="915"/>
        </w:trPr>
        <w:tc>
          <w:tcPr>
            <w:tcW w:w="162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7E51" w:rsidRPr="00257E51" w:rsidRDefault="00257E51" w:rsidP="006A7989">
            <w:pPr>
              <w:jc w:val="center"/>
              <w:rPr>
                <w:b/>
                <w:sz w:val="20"/>
                <w:szCs w:val="20"/>
              </w:rPr>
            </w:pPr>
            <w:r w:rsidRPr="00257E51">
              <w:rPr>
                <w:b/>
                <w:sz w:val="20"/>
                <w:szCs w:val="20"/>
              </w:rPr>
              <w:t>Показатели</w:t>
            </w:r>
          </w:p>
        </w:tc>
        <w:tc>
          <w:tcPr>
            <w:tcW w:w="1227" w:type="dxa"/>
            <w:tcBorders>
              <w:top w:val="single" w:sz="8" w:space="0" w:color="auto"/>
              <w:left w:val="nil"/>
              <w:bottom w:val="single" w:sz="8" w:space="0" w:color="auto"/>
              <w:right w:val="single" w:sz="4" w:space="0" w:color="auto"/>
            </w:tcBorders>
            <w:shd w:val="clear" w:color="000000" w:fill="FFFFFF"/>
            <w:vAlign w:val="center"/>
            <w:hideMark/>
          </w:tcPr>
          <w:p w:rsidR="00257E51" w:rsidRPr="00257E51" w:rsidRDefault="00257E51" w:rsidP="006A7989">
            <w:pPr>
              <w:jc w:val="center"/>
              <w:rPr>
                <w:b/>
                <w:sz w:val="20"/>
                <w:szCs w:val="20"/>
              </w:rPr>
            </w:pPr>
            <w:r w:rsidRPr="00257E51">
              <w:rPr>
                <w:b/>
                <w:sz w:val="20"/>
                <w:szCs w:val="20"/>
              </w:rPr>
              <w:t>единица измерения</w:t>
            </w:r>
          </w:p>
        </w:tc>
        <w:tc>
          <w:tcPr>
            <w:tcW w:w="1039" w:type="dxa"/>
            <w:tcBorders>
              <w:top w:val="single" w:sz="8" w:space="0" w:color="auto"/>
              <w:left w:val="nil"/>
              <w:bottom w:val="single" w:sz="8" w:space="0" w:color="auto"/>
              <w:right w:val="nil"/>
            </w:tcBorders>
            <w:shd w:val="clear" w:color="000000" w:fill="FFFFFF"/>
            <w:vAlign w:val="center"/>
            <w:hideMark/>
          </w:tcPr>
          <w:p w:rsidR="00257E51" w:rsidRPr="00257E51" w:rsidRDefault="00257E51" w:rsidP="006A7989">
            <w:pPr>
              <w:ind w:right="-168"/>
              <w:jc w:val="center"/>
              <w:rPr>
                <w:b/>
                <w:sz w:val="20"/>
                <w:szCs w:val="20"/>
              </w:rPr>
            </w:pPr>
            <w:r w:rsidRPr="00257E51">
              <w:rPr>
                <w:b/>
                <w:sz w:val="20"/>
                <w:szCs w:val="20"/>
              </w:rPr>
              <w:t>2014 (базовый)</w:t>
            </w:r>
          </w:p>
        </w:tc>
        <w:tc>
          <w:tcPr>
            <w:tcW w:w="812" w:type="dxa"/>
            <w:tcBorders>
              <w:top w:val="single" w:sz="8" w:space="0" w:color="auto"/>
              <w:left w:val="single" w:sz="4" w:space="0" w:color="auto"/>
              <w:bottom w:val="single" w:sz="8" w:space="0" w:color="auto"/>
              <w:right w:val="nil"/>
            </w:tcBorders>
            <w:shd w:val="clear" w:color="000000" w:fill="FFFFFF"/>
            <w:vAlign w:val="center"/>
            <w:hideMark/>
          </w:tcPr>
          <w:p w:rsidR="00257E51" w:rsidRPr="00257E51" w:rsidRDefault="00257E51" w:rsidP="006A7989">
            <w:pPr>
              <w:ind w:right="-102"/>
              <w:jc w:val="center"/>
              <w:rPr>
                <w:b/>
                <w:sz w:val="20"/>
                <w:szCs w:val="20"/>
              </w:rPr>
            </w:pPr>
            <w:r w:rsidRPr="00257E51">
              <w:rPr>
                <w:b/>
                <w:sz w:val="20"/>
                <w:szCs w:val="20"/>
              </w:rPr>
              <w:t>2015</w:t>
            </w:r>
          </w:p>
        </w:tc>
        <w:tc>
          <w:tcPr>
            <w:tcW w:w="813" w:type="dxa"/>
            <w:tcBorders>
              <w:top w:val="single" w:sz="8" w:space="0" w:color="auto"/>
              <w:left w:val="single" w:sz="4" w:space="0" w:color="auto"/>
              <w:bottom w:val="single" w:sz="8" w:space="0" w:color="auto"/>
              <w:right w:val="nil"/>
            </w:tcBorders>
            <w:shd w:val="clear" w:color="000000" w:fill="FFFFFF"/>
            <w:vAlign w:val="center"/>
            <w:hideMark/>
          </w:tcPr>
          <w:p w:rsidR="00257E51" w:rsidRPr="00257E51" w:rsidRDefault="00257E51" w:rsidP="006A7989">
            <w:pPr>
              <w:ind w:right="-139"/>
              <w:jc w:val="center"/>
              <w:rPr>
                <w:b/>
                <w:sz w:val="20"/>
                <w:szCs w:val="20"/>
              </w:rPr>
            </w:pPr>
            <w:r w:rsidRPr="00257E51">
              <w:rPr>
                <w:b/>
                <w:sz w:val="20"/>
                <w:szCs w:val="20"/>
              </w:rPr>
              <w:t>2016</w:t>
            </w:r>
          </w:p>
        </w:tc>
        <w:tc>
          <w:tcPr>
            <w:tcW w:w="813" w:type="dxa"/>
            <w:tcBorders>
              <w:top w:val="single" w:sz="8" w:space="0" w:color="auto"/>
              <w:left w:val="single" w:sz="4" w:space="0" w:color="auto"/>
              <w:bottom w:val="single" w:sz="8" w:space="0" w:color="auto"/>
              <w:right w:val="nil"/>
            </w:tcBorders>
            <w:shd w:val="clear" w:color="000000" w:fill="FFFFFF"/>
            <w:vAlign w:val="center"/>
            <w:hideMark/>
          </w:tcPr>
          <w:p w:rsidR="00257E51" w:rsidRPr="00257E51" w:rsidRDefault="00257E51" w:rsidP="006A7989">
            <w:pPr>
              <w:ind w:right="-71"/>
              <w:jc w:val="center"/>
              <w:rPr>
                <w:b/>
                <w:sz w:val="20"/>
                <w:szCs w:val="20"/>
              </w:rPr>
            </w:pPr>
            <w:r w:rsidRPr="00257E51">
              <w:rPr>
                <w:b/>
                <w:sz w:val="20"/>
                <w:szCs w:val="20"/>
              </w:rPr>
              <w:t>2017</w:t>
            </w:r>
          </w:p>
        </w:tc>
        <w:tc>
          <w:tcPr>
            <w:tcW w:w="813" w:type="dxa"/>
            <w:tcBorders>
              <w:top w:val="single" w:sz="8" w:space="0" w:color="auto"/>
              <w:left w:val="single" w:sz="4" w:space="0" w:color="auto"/>
              <w:bottom w:val="single" w:sz="8" w:space="0" w:color="auto"/>
              <w:right w:val="nil"/>
            </w:tcBorders>
            <w:shd w:val="clear" w:color="000000" w:fill="FFFFFF"/>
            <w:vAlign w:val="center"/>
            <w:hideMark/>
          </w:tcPr>
          <w:p w:rsidR="00257E51" w:rsidRPr="00257E51" w:rsidRDefault="00257E51" w:rsidP="006A7989">
            <w:pPr>
              <w:ind w:right="-76"/>
              <w:jc w:val="center"/>
              <w:rPr>
                <w:b/>
                <w:sz w:val="20"/>
                <w:szCs w:val="20"/>
              </w:rPr>
            </w:pPr>
            <w:r w:rsidRPr="00257E51">
              <w:rPr>
                <w:b/>
                <w:sz w:val="20"/>
                <w:szCs w:val="20"/>
              </w:rPr>
              <w:t>2018</w:t>
            </w:r>
          </w:p>
        </w:tc>
        <w:tc>
          <w:tcPr>
            <w:tcW w:w="813" w:type="dxa"/>
            <w:tcBorders>
              <w:top w:val="single" w:sz="8" w:space="0" w:color="auto"/>
              <w:left w:val="single" w:sz="4" w:space="0" w:color="auto"/>
              <w:bottom w:val="single" w:sz="8" w:space="0" w:color="auto"/>
              <w:right w:val="nil"/>
            </w:tcBorders>
            <w:shd w:val="clear" w:color="000000" w:fill="FFFFFF"/>
            <w:vAlign w:val="center"/>
            <w:hideMark/>
          </w:tcPr>
          <w:p w:rsidR="00257E51" w:rsidRPr="00257E51" w:rsidRDefault="00257E51" w:rsidP="006A7989">
            <w:pPr>
              <w:ind w:right="-87"/>
              <w:jc w:val="center"/>
              <w:rPr>
                <w:b/>
                <w:sz w:val="20"/>
                <w:szCs w:val="20"/>
              </w:rPr>
            </w:pPr>
            <w:r w:rsidRPr="00257E51">
              <w:rPr>
                <w:b/>
                <w:sz w:val="20"/>
                <w:szCs w:val="20"/>
              </w:rPr>
              <w:t>2019</w:t>
            </w:r>
          </w:p>
        </w:tc>
        <w:tc>
          <w:tcPr>
            <w:tcW w:w="813" w:type="dxa"/>
            <w:tcBorders>
              <w:top w:val="single" w:sz="8" w:space="0" w:color="auto"/>
              <w:left w:val="single" w:sz="4" w:space="0" w:color="auto"/>
              <w:bottom w:val="single" w:sz="8" w:space="0" w:color="auto"/>
              <w:right w:val="nil"/>
            </w:tcBorders>
            <w:shd w:val="clear" w:color="auto" w:fill="auto"/>
            <w:vAlign w:val="center"/>
            <w:hideMark/>
          </w:tcPr>
          <w:p w:rsidR="00257E51" w:rsidRPr="00257E51" w:rsidRDefault="00257E51" w:rsidP="006A7989">
            <w:pPr>
              <w:ind w:right="-108"/>
              <w:jc w:val="center"/>
              <w:rPr>
                <w:b/>
                <w:sz w:val="20"/>
                <w:szCs w:val="20"/>
              </w:rPr>
            </w:pPr>
            <w:r w:rsidRPr="00257E51">
              <w:rPr>
                <w:b/>
                <w:sz w:val="20"/>
                <w:szCs w:val="20"/>
              </w:rPr>
              <w:t>2020</w:t>
            </w:r>
          </w:p>
        </w:tc>
        <w:tc>
          <w:tcPr>
            <w:tcW w:w="813" w:type="dxa"/>
            <w:tcBorders>
              <w:top w:val="single" w:sz="8" w:space="0" w:color="auto"/>
              <w:left w:val="single" w:sz="4" w:space="0" w:color="auto"/>
              <w:bottom w:val="single" w:sz="8" w:space="0" w:color="auto"/>
              <w:right w:val="nil"/>
            </w:tcBorders>
            <w:shd w:val="clear" w:color="000000" w:fill="FFFFFF"/>
            <w:vAlign w:val="center"/>
            <w:hideMark/>
          </w:tcPr>
          <w:p w:rsidR="00257E51" w:rsidRPr="00257E51" w:rsidRDefault="00257E51" w:rsidP="006A7989">
            <w:pPr>
              <w:ind w:right="-151"/>
              <w:jc w:val="center"/>
              <w:rPr>
                <w:b/>
                <w:sz w:val="20"/>
                <w:szCs w:val="20"/>
              </w:rPr>
            </w:pPr>
            <w:r w:rsidRPr="00257E51">
              <w:rPr>
                <w:b/>
                <w:sz w:val="20"/>
                <w:szCs w:val="20"/>
              </w:rPr>
              <w:t>2021</w:t>
            </w:r>
          </w:p>
        </w:tc>
        <w:tc>
          <w:tcPr>
            <w:tcW w:w="813"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257E51" w:rsidRPr="00257E51" w:rsidRDefault="00257E51" w:rsidP="006A7989">
            <w:pPr>
              <w:ind w:right="-91"/>
              <w:jc w:val="center"/>
              <w:rPr>
                <w:b/>
                <w:sz w:val="20"/>
                <w:szCs w:val="20"/>
              </w:rPr>
            </w:pPr>
            <w:r w:rsidRPr="00257E51">
              <w:rPr>
                <w:b/>
                <w:sz w:val="20"/>
                <w:szCs w:val="20"/>
              </w:rPr>
              <w:t>2022</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b/>
                <w:bCs/>
                <w:sz w:val="20"/>
                <w:szCs w:val="20"/>
              </w:rPr>
            </w:pPr>
            <w:r w:rsidRPr="00257E51">
              <w:rPr>
                <w:b/>
                <w:bCs/>
                <w:sz w:val="20"/>
                <w:szCs w:val="20"/>
              </w:rPr>
              <w:t>Площадь с-х угодий</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га</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126571</w:t>
            </w:r>
          </w:p>
        </w:tc>
        <w:tc>
          <w:tcPr>
            <w:tcW w:w="812"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102"/>
              <w:jc w:val="center"/>
              <w:rPr>
                <w:b/>
                <w:bCs/>
                <w:sz w:val="20"/>
                <w:szCs w:val="20"/>
              </w:rPr>
            </w:pPr>
            <w:r w:rsidRPr="00257E51">
              <w:rPr>
                <w:b/>
                <w:bCs/>
                <w:sz w:val="20"/>
                <w:szCs w:val="20"/>
              </w:rPr>
              <w:t>126571</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139"/>
              <w:jc w:val="center"/>
              <w:rPr>
                <w:b/>
                <w:bCs/>
                <w:sz w:val="20"/>
                <w:szCs w:val="20"/>
              </w:rPr>
            </w:pPr>
            <w:r w:rsidRPr="00257E51">
              <w:rPr>
                <w:b/>
                <w:bCs/>
                <w:sz w:val="20"/>
                <w:szCs w:val="20"/>
              </w:rPr>
              <w:t>126571</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71"/>
              <w:jc w:val="center"/>
              <w:rPr>
                <w:b/>
                <w:bCs/>
                <w:sz w:val="20"/>
                <w:szCs w:val="20"/>
              </w:rPr>
            </w:pPr>
            <w:r w:rsidRPr="00257E51">
              <w:rPr>
                <w:b/>
                <w:bCs/>
                <w:sz w:val="20"/>
                <w:szCs w:val="20"/>
              </w:rPr>
              <w:t>126571</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76"/>
              <w:jc w:val="center"/>
              <w:rPr>
                <w:b/>
                <w:bCs/>
                <w:sz w:val="20"/>
                <w:szCs w:val="20"/>
              </w:rPr>
            </w:pPr>
            <w:r w:rsidRPr="00257E51">
              <w:rPr>
                <w:b/>
                <w:bCs/>
                <w:sz w:val="20"/>
                <w:szCs w:val="20"/>
              </w:rPr>
              <w:t>126571</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87"/>
              <w:jc w:val="center"/>
              <w:rPr>
                <w:b/>
                <w:bCs/>
                <w:sz w:val="20"/>
                <w:szCs w:val="20"/>
              </w:rPr>
            </w:pPr>
            <w:r w:rsidRPr="00257E51">
              <w:rPr>
                <w:b/>
                <w:bCs/>
                <w:sz w:val="20"/>
                <w:szCs w:val="20"/>
              </w:rPr>
              <w:t>126571</w:t>
            </w:r>
          </w:p>
        </w:tc>
        <w:tc>
          <w:tcPr>
            <w:tcW w:w="813" w:type="dxa"/>
            <w:tcBorders>
              <w:top w:val="nil"/>
              <w:left w:val="single" w:sz="4" w:space="0" w:color="auto"/>
              <w:bottom w:val="single" w:sz="4" w:space="0" w:color="auto"/>
              <w:right w:val="nil"/>
            </w:tcBorders>
            <w:shd w:val="clear" w:color="auto" w:fill="auto"/>
            <w:vAlign w:val="bottom"/>
            <w:hideMark/>
          </w:tcPr>
          <w:p w:rsidR="00257E51" w:rsidRPr="00257E51" w:rsidRDefault="00257E51" w:rsidP="006A7989">
            <w:pPr>
              <w:ind w:right="-108"/>
              <w:jc w:val="center"/>
              <w:rPr>
                <w:b/>
                <w:bCs/>
                <w:sz w:val="20"/>
                <w:szCs w:val="20"/>
              </w:rPr>
            </w:pPr>
            <w:r w:rsidRPr="00257E51">
              <w:rPr>
                <w:b/>
                <w:bCs/>
                <w:sz w:val="20"/>
                <w:szCs w:val="20"/>
              </w:rPr>
              <w:t>126571</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151"/>
              <w:jc w:val="center"/>
              <w:rPr>
                <w:b/>
                <w:bCs/>
                <w:sz w:val="20"/>
                <w:szCs w:val="20"/>
              </w:rPr>
            </w:pPr>
            <w:r w:rsidRPr="00257E51">
              <w:rPr>
                <w:b/>
                <w:bCs/>
                <w:sz w:val="20"/>
                <w:szCs w:val="20"/>
              </w:rPr>
              <w:t>126571</w:t>
            </w:r>
          </w:p>
        </w:tc>
        <w:tc>
          <w:tcPr>
            <w:tcW w:w="813" w:type="dxa"/>
            <w:tcBorders>
              <w:top w:val="nil"/>
              <w:left w:val="single" w:sz="4" w:space="0" w:color="auto"/>
              <w:bottom w:val="single" w:sz="4" w:space="0" w:color="auto"/>
              <w:right w:val="single" w:sz="4" w:space="0" w:color="auto"/>
            </w:tcBorders>
            <w:shd w:val="clear" w:color="000000" w:fill="FFFFFF"/>
            <w:vAlign w:val="bottom"/>
            <w:hideMark/>
          </w:tcPr>
          <w:p w:rsidR="00257E51" w:rsidRPr="00257E51" w:rsidRDefault="00257E51" w:rsidP="006A7989">
            <w:pPr>
              <w:ind w:right="-91"/>
              <w:jc w:val="center"/>
              <w:rPr>
                <w:b/>
                <w:bCs/>
                <w:sz w:val="20"/>
                <w:szCs w:val="20"/>
              </w:rPr>
            </w:pPr>
            <w:r w:rsidRPr="00257E51">
              <w:rPr>
                <w:b/>
                <w:bCs/>
                <w:sz w:val="20"/>
                <w:szCs w:val="20"/>
              </w:rPr>
              <w:t>126571</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в т.ч. пашня</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га</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104905</w:t>
            </w:r>
          </w:p>
        </w:tc>
        <w:tc>
          <w:tcPr>
            <w:tcW w:w="812"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102"/>
              <w:jc w:val="center"/>
              <w:rPr>
                <w:b/>
                <w:bCs/>
                <w:sz w:val="20"/>
                <w:szCs w:val="20"/>
              </w:rPr>
            </w:pPr>
            <w:r w:rsidRPr="00257E51">
              <w:rPr>
                <w:b/>
                <w:bCs/>
                <w:sz w:val="20"/>
                <w:szCs w:val="20"/>
              </w:rPr>
              <w:t>104905</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139"/>
              <w:jc w:val="center"/>
              <w:rPr>
                <w:b/>
                <w:bCs/>
                <w:sz w:val="20"/>
                <w:szCs w:val="20"/>
              </w:rPr>
            </w:pPr>
            <w:r w:rsidRPr="00257E51">
              <w:rPr>
                <w:b/>
                <w:bCs/>
                <w:sz w:val="20"/>
                <w:szCs w:val="20"/>
              </w:rPr>
              <w:t>104905</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71"/>
              <w:jc w:val="center"/>
              <w:rPr>
                <w:b/>
                <w:bCs/>
                <w:sz w:val="20"/>
                <w:szCs w:val="20"/>
              </w:rPr>
            </w:pPr>
            <w:r w:rsidRPr="00257E51">
              <w:rPr>
                <w:b/>
                <w:bCs/>
                <w:sz w:val="20"/>
                <w:szCs w:val="20"/>
              </w:rPr>
              <w:t>104905</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76"/>
              <w:jc w:val="center"/>
              <w:rPr>
                <w:b/>
                <w:bCs/>
                <w:sz w:val="20"/>
                <w:szCs w:val="20"/>
              </w:rPr>
            </w:pPr>
            <w:r w:rsidRPr="00257E51">
              <w:rPr>
                <w:b/>
                <w:bCs/>
                <w:sz w:val="20"/>
                <w:szCs w:val="20"/>
              </w:rPr>
              <w:t>104905</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87"/>
              <w:jc w:val="center"/>
              <w:rPr>
                <w:b/>
                <w:bCs/>
                <w:sz w:val="20"/>
                <w:szCs w:val="20"/>
              </w:rPr>
            </w:pPr>
            <w:r w:rsidRPr="00257E51">
              <w:rPr>
                <w:b/>
                <w:bCs/>
                <w:sz w:val="20"/>
                <w:szCs w:val="20"/>
              </w:rPr>
              <w:t>104905</w:t>
            </w:r>
          </w:p>
        </w:tc>
        <w:tc>
          <w:tcPr>
            <w:tcW w:w="813" w:type="dxa"/>
            <w:tcBorders>
              <w:top w:val="nil"/>
              <w:left w:val="single" w:sz="4" w:space="0" w:color="auto"/>
              <w:bottom w:val="single" w:sz="4" w:space="0" w:color="auto"/>
              <w:right w:val="nil"/>
            </w:tcBorders>
            <w:shd w:val="clear" w:color="auto" w:fill="auto"/>
            <w:vAlign w:val="bottom"/>
            <w:hideMark/>
          </w:tcPr>
          <w:p w:rsidR="00257E51" w:rsidRPr="00257E51" w:rsidRDefault="00257E51" w:rsidP="006A7989">
            <w:pPr>
              <w:ind w:right="-108"/>
              <w:jc w:val="center"/>
              <w:rPr>
                <w:b/>
                <w:bCs/>
                <w:sz w:val="20"/>
                <w:szCs w:val="20"/>
              </w:rPr>
            </w:pPr>
            <w:r w:rsidRPr="00257E51">
              <w:rPr>
                <w:b/>
                <w:bCs/>
                <w:sz w:val="20"/>
                <w:szCs w:val="20"/>
              </w:rPr>
              <w:t>104905</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151"/>
              <w:jc w:val="center"/>
              <w:rPr>
                <w:b/>
                <w:bCs/>
                <w:sz w:val="20"/>
                <w:szCs w:val="20"/>
              </w:rPr>
            </w:pPr>
            <w:r w:rsidRPr="00257E51">
              <w:rPr>
                <w:b/>
                <w:bCs/>
                <w:sz w:val="20"/>
                <w:szCs w:val="20"/>
              </w:rPr>
              <w:t>104905</w:t>
            </w:r>
          </w:p>
        </w:tc>
        <w:tc>
          <w:tcPr>
            <w:tcW w:w="813" w:type="dxa"/>
            <w:tcBorders>
              <w:top w:val="nil"/>
              <w:left w:val="single" w:sz="4" w:space="0" w:color="auto"/>
              <w:bottom w:val="single" w:sz="4" w:space="0" w:color="auto"/>
              <w:right w:val="single" w:sz="4" w:space="0" w:color="auto"/>
            </w:tcBorders>
            <w:shd w:val="clear" w:color="000000" w:fill="FFFFFF"/>
            <w:vAlign w:val="bottom"/>
            <w:hideMark/>
          </w:tcPr>
          <w:p w:rsidR="00257E51" w:rsidRPr="00257E51" w:rsidRDefault="00257E51" w:rsidP="006A7989">
            <w:pPr>
              <w:ind w:right="-91"/>
              <w:jc w:val="center"/>
              <w:rPr>
                <w:b/>
                <w:bCs/>
                <w:sz w:val="20"/>
                <w:szCs w:val="20"/>
              </w:rPr>
            </w:pPr>
            <w:r w:rsidRPr="00257E51">
              <w:rPr>
                <w:b/>
                <w:bCs/>
                <w:sz w:val="20"/>
                <w:szCs w:val="20"/>
              </w:rPr>
              <w:t>104905</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b/>
                <w:bCs/>
                <w:sz w:val="20"/>
                <w:szCs w:val="20"/>
              </w:rPr>
            </w:pPr>
            <w:r w:rsidRPr="00257E51">
              <w:rPr>
                <w:b/>
                <w:bCs/>
                <w:sz w:val="20"/>
                <w:szCs w:val="20"/>
              </w:rPr>
              <w:t>Среднегодовая численность работников - всего</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человек</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1581</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1506</w:t>
            </w:r>
          </w:p>
        </w:tc>
        <w:tc>
          <w:tcPr>
            <w:tcW w:w="813" w:type="dxa"/>
            <w:tcBorders>
              <w:top w:val="nil"/>
              <w:left w:val="single" w:sz="4" w:space="0" w:color="auto"/>
              <w:bottom w:val="single" w:sz="4" w:space="0" w:color="auto"/>
              <w:right w:val="single" w:sz="4" w:space="0" w:color="auto"/>
            </w:tcBorders>
            <w:shd w:val="clear" w:color="000000" w:fill="FFFFFF"/>
            <w:noWrap/>
            <w:vAlign w:val="bottom"/>
            <w:hideMark/>
          </w:tcPr>
          <w:p w:rsidR="00257E51" w:rsidRPr="00257E51" w:rsidRDefault="00257E51" w:rsidP="006A7989">
            <w:pPr>
              <w:ind w:right="-139"/>
              <w:jc w:val="center"/>
              <w:rPr>
                <w:sz w:val="20"/>
                <w:szCs w:val="20"/>
              </w:rPr>
            </w:pPr>
            <w:r w:rsidRPr="00257E51">
              <w:rPr>
                <w:sz w:val="20"/>
                <w:szCs w:val="20"/>
              </w:rPr>
              <w:t>1511</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71"/>
              <w:jc w:val="center"/>
              <w:rPr>
                <w:sz w:val="20"/>
                <w:szCs w:val="20"/>
              </w:rPr>
            </w:pPr>
            <w:r w:rsidRPr="00257E51">
              <w:rPr>
                <w:sz w:val="20"/>
                <w:szCs w:val="20"/>
              </w:rPr>
              <w:t>1526</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76"/>
              <w:jc w:val="center"/>
              <w:rPr>
                <w:sz w:val="20"/>
                <w:szCs w:val="20"/>
              </w:rPr>
            </w:pPr>
            <w:r w:rsidRPr="00257E51">
              <w:rPr>
                <w:sz w:val="20"/>
                <w:szCs w:val="20"/>
              </w:rPr>
              <w:t>1531</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87"/>
              <w:jc w:val="center"/>
              <w:rPr>
                <w:sz w:val="20"/>
                <w:szCs w:val="20"/>
              </w:rPr>
            </w:pPr>
            <w:r w:rsidRPr="00257E51">
              <w:rPr>
                <w:sz w:val="20"/>
                <w:szCs w:val="20"/>
              </w:rPr>
              <w:t>1547</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108"/>
              <w:jc w:val="center"/>
              <w:rPr>
                <w:sz w:val="20"/>
                <w:szCs w:val="20"/>
              </w:rPr>
            </w:pPr>
            <w:r w:rsidRPr="00257E51">
              <w:rPr>
                <w:sz w:val="20"/>
                <w:szCs w:val="20"/>
              </w:rPr>
              <w:t>1553</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151"/>
              <w:jc w:val="center"/>
              <w:rPr>
                <w:sz w:val="20"/>
                <w:szCs w:val="20"/>
              </w:rPr>
            </w:pPr>
            <w:r w:rsidRPr="00257E51">
              <w:rPr>
                <w:sz w:val="20"/>
                <w:szCs w:val="20"/>
              </w:rPr>
              <w:t>1568</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91"/>
              <w:jc w:val="center"/>
              <w:rPr>
                <w:sz w:val="20"/>
                <w:szCs w:val="20"/>
              </w:rPr>
            </w:pPr>
            <w:r w:rsidRPr="00257E51">
              <w:rPr>
                <w:sz w:val="20"/>
                <w:szCs w:val="20"/>
              </w:rPr>
              <w:t>1574</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b/>
                <w:bCs/>
                <w:sz w:val="20"/>
                <w:szCs w:val="20"/>
              </w:rPr>
              <w:t>Урожайность:</w:t>
            </w:r>
            <w:r w:rsidRPr="00257E51">
              <w:rPr>
                <w:sz w:val="20"/>
                <w:szCs w:val="20"/>
              </w:rPr>
              <w:t xml:space="preserve">   </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 </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 </w:t>
            </w:r>
          </w:p>
        </w:tc>
        <w:tc>
          <w:tcPr>
            <w:tcW w:w="813" w:type="dxa"/>
            <w:tcBorders>
              <w:top w:val="nil"/>
              <w:left w:val="single" w:sz="4" w:space="0" w:color="auto"/>
              <w:bottom w:val="single" w:sz="4" w:space="0" w:color="auto"/>
              <w:right w:val="single" w:sz="4" w:space="0" w:color="auto"/>
            </w:tcBorders>
            <w:shd w:val="clear" w:color="000000" w:fill="FFFFFF"/>
            <w:noWrap/>
            <w:vAlign w:val="bottom"/>
            <w:hideMark/>
          </w:tcPr>
          <w:p w:rsidR="00257E51" w:rsidRPr="00257E51" w:rsidRDefault="00257E51" w:rsidP="006A7989">
            <w:pPr>
              <w:ind w:right="-139"/>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71"/>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76"/>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87"/>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108"/>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151"/>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91"/>
              <w:jc w:val="center"/>
              <w:rPr>
                <w:sz w:val="20"/>
                <w:szCs w:val="20"/>
              </w:rPr>
            </w:pPr>
            <w:r w:rsidRPr="00257E51">
              <w:rPr>
                <w:sz w:val="20"/>
                <w:szCs w:val="20"/>
              </w:rPr>
              <w:t> </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зерновых</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ц/га</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20,5</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20,5</w:t>
            </w:r>
          </w:p>
        </w:tc>
        <w:tc>
          <w:tcPr>
            <w:tcW w:w="813" w:type="dxa"/>
            <w:tcBorders>
              <w:top w:val="nil"/>
              <w:left w:val="single" w:sz="4" w:space="0" w:color="auto"/>
              <w:bottom w:val="single" w:sz="4" w:space="0" w:color="auto"/>
              <w:right w:val="single" w:sz="4" w:space="0" w:color="auto"/>
            </w:tcBorders>
            <w:shd w:val="clear" w:color="000000" w:fill="FFFFFF"/>
            <w:noWrap/>
            <w:vAlign w:val="bottom"/>
            <w:hideMark/>
          </w:tcPr>
          <w:p w:rsidR="00257E51" w:rsidRPr="00257E51" w:rsidRDefault="00257E51" w:rsidP="006A7989">
            <w:pPr>
              <w:ind w:right="-139"/>
              <w:jc w:val="center"/>
              <w:rPr>
                <w:sz w:val="20"/>
                <w:szCs w:val="20"/>
              </w:rPr>
            </w:pPr>
            <w:r w:rsidRPr="00257E51">
              <w:rPr>
                <w:sz w:val="20"/>
                <w:szCs w:val="20"/>
              </w:rPr>
              <w:t>24,1</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71"/>
              <w:jc w:val="center"/>
              <w:rPr>
                <w:sz w:val="20"/>
                <w:szCs w:val="20"/>
              </w:rPr>
            </w:pPr>
            <w:r w:rsidRPr="00257E51">
              <w:rPr>
                <w:sz w:val="20"/>
                <w:szCs w:val="20"/>
              </w:rPr>
              <w:t>25,5</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76"/>
              <w:jc w:val="center"/>
              <w:rPr>
                <w:sz w:val="20"/>
                <w:szCs w:val="20"/>
              </w:rPr>
            </w:pPr>
            <w:r w:rsidRPr="00257E51">
              <w:rPr>
                <w:sz w:val="20"/>
                <w:szCs w:val="20"/>
              </w:rPr>
              <w:t>26,4</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87"/>
              <w:jc w:val="center"/>
              <w:rPr>
                <w:sz w:val="20"/>
                <w:szCs w:val="20"/>
              </w:rPr>
            </w:pPr>
            <w:r w:rsidRPr="00257E51">
              <w:rPr>
                <w:sz w:val="20"/>
                <w:szCs w:val="20"/>
              </w:rPr>
              <w:t>27,5</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108"/>
              <w:jc w:val="center"/>
              <w:rPr>
                <w:sz w:val="20"/>
                <w:szCs w:val="20"/>
              </w:rPr>
            </w:pPr>
            <w:r w:rsidRPr="00257E51">
              <w:rPr>
                <w:sz w:val="20"/>
                <w:szCs w:val="20"/>
              </w:rPr>
              <w:t>28,6</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151"/>
              <w:jc w:val="center"/>
              <w:rPr>
                <w:sz w:val="20"/>
                <w:szCs w:val="20"/>
              </w:rPr>
            </w:pPr>
            <w:r w:rsidRPr="00257E51">
              <w:rPr>
                <w:sz w:val="20"/>
                <w:szCs w:val="20"/>
              </w:rPr>
              <w:t>28,8</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91"/>
              <w:jc w:val="center"/>
              <w:rPr>
                <w:sz w:val="20"/>
                <w:szCs w:val="20"/>
              </w:rPr>
            </w:pPr>
            <w:r w:rsidRPr="00257E51">
              <w:rPr>
                <w:sz w:val="20"/>
                <w:szCs w:val="20"/>
              </w:rPr>
              <w:t>29,1</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кормовых</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ц/га</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17,8</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17,9</w:t>
            </w:r>
          </w:p>
        </w:tc>
        <w:tc>
          <w:tcPr>
            <w:tcW w:w="813" w:type="dxa"/>
            <w:tcBorders>
              <w:top w:val="nil"/>
              <w:left w:val="single" w:sz="4" w:space="0" w:color="auto"/>
              <w:bottom w:val="single" w:sz="4" w:space="0" w:color="auto"/>
              <w:right w:val="single" w:sz="4" w:space="0" w:color="auto"/>
            </w:tcBorders>
            <w:shd w:val="clear" w:color="000000" w:fill="FFFFFF"/>
            <w:noWrap/>
            <w:vAlign w:val="bottom"/>
            <w:hideMark/>
          </w:tcPr>
          <w:p w:rsidR="00257E51" w:rsidRPr="00257E51" w:rsidRDefault="00257E51" w:rsidP="006A7989">
            <w:pPr>
              <w:ind w:right="-139"/>
              <w:jc w:val="center"/>
              <w:rPr>
                <w:sz w:val="20"/>
                <w:szCs w:val="20"/>
              </w:rPr>
            </w:pPr>
            <w:r w:rsidRPr="00257E51">
              <w:rPr>
                <w:sz w:val="20"/>
                <w:szCs w:val="20"/>
              </w:rPr>
              <w:t>18,6</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71"/>
              <w:jc w:val="center"/>
              <w:rPr>
                <w:sz w:val="20"/>
                <w:szCs w:val="20"/>
              </w:rPr>
            </w:pPr>
            <w:r w:rsidRPr="00257E51">
              <w:rPr>
                <w:sz w:val="20"/>
                <w:szCs w:val="20"/>
              </w:rPr>
              <w:t>19,5</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76"/>
              <w:jc w:val="center"/>
              <w:rPr>
                <w:sz w:val="20"/>
                <w:szCs w:val="20"/>
              </w:rPr>
            </w:pPr>
            <w:r w:rsidRPr="00257E51">
              <w:rPr>
                <w:sz w:val="20"/>
                <w:szCs w:val="20"/>
              </w:rPr>
              <w:t>20,4</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87"/>
              <w:jc w:val="center"/>
              <w:rPr>
                <w:sz w:val="20"/>
                <w:szCs w:val="20"/>
              </w:rPr>
            </w:pPr>
            <w:r w:rsidRPr="00257E51">
              <w:rPr>
                <w:sz w:val="20"/>
                <w:szCs w:val="20"/>
              </w:rPr>
              <w:t>18,6</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108"/>
              <w:jc w:val="center"/>
              <w:rPr>
                <w:sz w:val="20"/>
                <w:szCs w:val="20"/>
              </w:rPr>
            </w:pPr>
            <w:r w:rsidRPr="00257E51">
              <w:rPr>
                <w:sz w:val="20"/>
                <w:szCs w:val="20"/>
              </w:rPr>
              <w:t>18,8</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151"/>
              <w:jc w:val="center"/>
              <w:rPr>
                <w:sz w:val="20"/>
                <w:szCs w:val="20"/>
              </w:rPr>
            </w:pPr>
            <w:r w:rsidRPr="00257E51">
              <w:rPr>
                <w:sz w:val="20"/>
                <w:szCs w:val="20"/>
              </w:rPr>
              <w:t>19</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91"/>
              <w:jc w:val="center"/>
              <w:rPr>
                <w:sz w:val="20"/>
                <w:szCs w:val="20"/>
              </w:rPr>
            </w:pPr>
            <w:r w:rsidRPr="00257E51">
              <w:rPr>
                <w:sz w:val="20"/>
                <w:szCs w:val="20"/>
              </w:rPr>
              <w:t>19,2</w:t>
            </w:r>
          </w:p>
        </w:tc>
      </w:tr>
      <w:tr w:rsidR="00257E51" w:rsidRPr="00257E51" w:rsidTr="006A7989">
        <w:trPr>
          <w:trHeight w:val="345"/>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b/>
                <w:bCs/>
                <w:sz w:val="20"/>
                <w:szCs w:val="20"/>
              </w:rPr>
            </w:pPr>
            <w:r w:rsidRPr="00257E51">
              <w:rPr>
                <w:b/>
                <w:bCs/>
                <w:sz w:val="20"/>
                <w:szCs w:val="20"/>
              </w:rPr>
              <w:t>Заготовка грубых и сочных кормов</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xml:space="preserve"> ц. </w:t>
            </w:r>
          </w:p>
          <w:p w:rsidR="00257E51" w:rsidRPr="00257E51" w:rsidRDefault="00257E51" w:rsidP="006A7989">
            <w:pPr>
              <w:jc w:val="center"/>
              <w:rPr>
                <w:sz w:val="20"/>
                <w:szCs w:val="20"/>
              </w:rPr>
            </w:pPr>
            <w:r w:rsidRPr="00257E51">
              <w:rPr>
                <w:sz w:val="20"/>
                <w:szCs w:val="20"/>
              </w:rPr>
              <w:t>кор.ед./</w:t>
            </w:r>
          </w:p>
          <w:p w:rsidR="00257E51" w:rsidRPr="00257E51" w:rsidRDefault="00257E51" w:rsidP="006A7989">
            <w:pPr>
              <w:jc w:val="center"/>
              <w:rPr>
                <w:sz w:val="20"/>
                <w:szCs w:val="20"/>
              </w:rPr>
            </w:pPr>
            <w:r w:rsidRPr="00257E51">
              <w:rPr>
                <w:sz w:val="20"/>
                <w:szCs w:val="20"/>
              </w:rPr>
              <w:t>усл.гол.</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35,3</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35,7</w:t>
            </w:r>
          </w:p>
        </w:tc>
        <w:tc>
          <w:tcPr>
            <w:tcW w:w="813"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39"/>
              <w:jc w:val="center"/>
              <w:rPr>
                <w:sz w:val="20"/>
                <w:szCs w:val="20"/>
              </w:rPr>
            </w:pPr>
            <w:r w:rsidRPr="00257E51">
              <w:rPr>
                <w:sz w:val="20"/>
                <w:szCs w:val="20"/>
              </w:rPr>
              <w:t>36,7</w:t>
            </w:r>
          </w:p>
        </w:tc>
        <w:tc>
          <w:tcPr>
            <w:tcW w:w="813"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71"/>
              <w:jc w:val="center"/>
              <w:rPr>
                <w:sz w:val="20"/>
                <w:szCs w:val="20"/>
              </w:rPr>
            </w:pPr>
            <w:r w:rsidRPr="00257E51">
              <w:rPr>
                <w:sz w:val="20"/>
                <w:szCs w:val="20"/>
              </w:rPr>
              <w:t>38,5</w:t>
            </w:r>
          </w:p>
        </w:tc>
        <w:tc>
          <w:tcPr>
            <w:tcW w:w="813"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76"/>
              <w:jc w:val="center"/>
              <w:rPr>
                <w:sz w:val="20"/>
                <w:szCs w:val="20"/>
              </w:rPr>
            </w:pPr>
            <w:r w:rsidRPr="00257E51">
              <w:rPr>
                <w:sz w:val="20"/>
                <w:szCs w:val="20"/>
              </w:rPr>
              <w:t>39,7</w:t>
            </w:r>
          </w:p>
        </w:tc>
        <w:tc>
          <w:tcPr>
            <w:tcW w:w="813"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87"/>
              <w:jc w:val="center"/>
              <w:rPr>
                <w:sz w:val="20"/>
                <w:szCs w:val="20"/>
              </w:rPr>
            </w:pPr>
            <w:r w:rsidRPr="00257E51">
              <w:rPr>
                <w:sz w:val="20"/>
                <w:szCs w:val="20"/>
              </w:rPr>
              <w:t>39,7</w:t>
            </w:r>
          </w:p>
        </w:tc>
        <w:tc>
          <w:tcPr>
            <w:tcW w:w="813" w:type="dxa"/>
            <w:tcBorders>
              <w:top w:val="nil"/>
              <w:left w:val="single" w:sz="4" w:space="0" w:color="auto"/>
              <w:bottom w:val="single" w:sz="4" w:space="0" w:color="auto"/>
              <w:right w:val="nil"/>
            </w:tcBorders>
            <w:shd w:val="clear" w:color="auto" w:fill="auto"/>
            <w:noWrap/>
            <w:vAlign w:val="bottom"/>
            <w:hideMark/>
          </w:tcPr>
          <w:p w:rsidR="00257E51" w:rsidRPr="00257E51" w:rsidRDefault="00257E51" w:rsidP="006A7989">
            <w:pPr>
              <w:ind w:right="-108"/>
              <w:jc w:val="center"/>
              <w:rPr>
                <w:sz w:val="20"/>
                <w:szCs w:val="20"/>
              </w:rPr>
            </w:pPr>
            <w:r w:rsidRPr="00257E51">
              <w:rPr>
                <w:sz w:val="20"/>
                <w:szCs w:val="20"/>
              </w:rPr>
              <w:t>39,7</w:t>
            </w:r>
          </w:p>
        </w:tc>
        <w:tc>
          <w:tcPr>
            <w:tcW w:w="813"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51"/>
              <w:jc w:val="center"/>
              <w:rPr>
                <w:sz w:val="20"/>
                <w:szCs w:val="20"/>
              </w:rPr>
            </w:pPr>
            <w:r w:rsidRPr="00257E51">
              <w:rPr>
                <w:sz w:val="20"/>
                <w:szCs w:val="20"/>
              </w:rPr>
              <w:t>39,7</w:t>
            </w:r>
          </w:p>
        </w:tc>
        <w:tc>
          <w:tcPr>
            <w:tcW w:w="813" w:type="dxa"/>
            <w:tcBorders>
              <w:top w:val="nil"/>
              <w:left w:val="single" w:sz="4" w:space="0" w:color="auto"/>
              <w:bottom w:val="single" w:sz="4" w:space="0" w:color="auto"/>
              <w:right w:val="single" w:sz="4" w:space="0" w:color="auto"/>
            </w:tcBorders>
            <w:shd w:val="clear" w:color="000000" w:fill="FFFFFF"/>
            <w:noWrap/>
            <w:vAlign w:val="bottom"/>
            <w:hideMark/>
          </w:tcPr>
          <w:p w:rsidR="00257E51" w:rsidRPr="00257E51" w:rsidRDefault="00257E51" w:rsidP="006A7989">
            <w:pPr>
              <w:ind w:right="-91"/>
              <w:jc w:val="center"/>
              <w:rPr>
                <w:sz w:val="20"/>
                <w:szCs w:val="20"/>
              </w:rPr>
            </w:pPr>
            <w:r w:rsidRPr="00257E51">
              <w:rPr>
                <w:sz w:val="20"/>
                <w:szCs w:val="20"/>
              </w:rPr>
              <w:t>39,7</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b/>
                <w:bCs/>
                <w:sz w:val="20"/>
                <w:szCs w:val="20"/>
              </w:rPr>
            </w:pPr>
            <w:r w:rsidRPr="00257E51">
              <w:rPr>
                <w:b/>
                <w:bCs/>
                <w:sz w:val="20"/>
                <w:szCs w:val="20"/>
              </w:rPr>
              <w:t>Удой молока на 1 корову</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кг</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4479</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4570</w:t>
            </w:r>
          </w:p>
        </w:tc>
        <w:tc>
          <w:tcPr>
            <w:tcW w:w="813" w:type="dxa"/>
            <w:tcBorders>
              <w:top w:val="nil"/>
              <w:left w:val="single" w:sz="4" w:space="0" w:color="auto"/>
              <w:bottom w:val="single" w:sz="4" w:space="0" w:color="auto"/>
              <w:right w:val="single" w:sz="4" w:space="0" w:color="auto"/>
            </w:tcBorders>
            <w:shd w:val="clear" w:color="000000" w:fill="FFFFFF"/>
            <w:vAlign w:val="bottom"/>
            <w:hideMark/>
          </w:tcPr>
          <w:p w:rsidR="00257E51" w:rsidRPr="00257E51" w:rsidRDefault="00257E51" w:rsidP="006A7989">
            <w:pPr>
              <w:ind w:right="-139"/>
              <w:jc w:val="center"/>
              <w:rPr>
                <w:sz w:val="20"/>
                <w:szCs w:val="20"/>
              </w:rPr>
            </w:pPr>
            <w:r w:rsidRPr="00257E51">
              <w:rPr>
                <w:sz w:val="20"/>
                <w:szCs w:val="20"/>
              </w:rPr>
              <w:t>4979</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1"/>
              <w:jc w:val="center"/>
              <w:rPr>
                <w:sz w:val="20"/>
                <w:szCs w:val="20"/>
              </w:rPr>
            </w:pPr>
            <w:r w:rsidRPr="00257E51">
              <w:rPr>
                <w:sz w:val="20"/>
                <w:szCs w:val="20"/>
              </w:rPr>
              <w:t>5425</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6"/>
              <w:jc w:val="center"/>
              <w:rPr>
                <w:sz w:val="20"/>
                <w:szCs w:val="20"/>
              </w:rPr>
            </w:pPr>
            <w:r w:rsidRPr="00257E51">
              <w:rPr>
                <w:sz w:val="20"/>
                <w:szCs w:val="20"/>
              </w:rPr>
              <w:t>5910</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87"/>
              <w:jc w:val="center"/>
              <w:rPr>
                <w:sz w:val="20"/>
                <w:szCs w:val="20"/>
              </w:rPr>
            </w:pPr>
            <w:r w:rsidRPr="00257E51">
              <w:rPr>
                <w:sz w:val="20"/>
                <w:szCs w:val="20"/>
              </w:rPr>
              <w:t>6439</w:t>
            </w:r>
          </w:p>
        </w:tc>
        <w:tc>
          <w:tcPr>
            <w:tcW w:w="813" w:type="dxa"/>
            <w:tcBorders>
              <w:top w:val="nil"/>
              <w:left w:val="nil"/>
              <w:bottom w:val="single" w:sz="4" w:space="0" w:color="auto"/>
              <w:right w:val="single" w:sz="4" w:space="0" w:color="auto"/>
            </w:tcBorders>
            <w:shd w:val="clear" w:color="auto" w:fill="auto"/>
            <w:vAlign w:val="bottom"/>
            <w:hideMark/>
          </w:tcPr>
          <w:p w:rsidR="00257E51" w:rsidRPr="00257E51" w:rsidRDefault="00257E51" w:rsidP="006A7989">
            <w:pPr>
              <w:ind w:right="-108"/>
              <w:jc w:val="center"/>
              <w:rPr>
                <w:sz w:val="20"/>
                <w:szCs w:val="20"/>
              </w:rPr>
            </w:pPr>
            <w:r w:rsidRPr="00257E51">
              <w:rPr>
                <w:sz w:val="20"/>
                <w:szCs w:val="20"/>
              </w:rPr>
              <w:t>7015</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151"/>
              <w:jc w:val="center"/>
              <w:rPr>
                <w:sz w:val="20"/>
                <w:szCs w:val="20"/>
              </w:rPr>
            </w:pPr>
            <w:r w:rsidRPr="00257E51">
              <w:rPr>
                <w:sz w:val="20"/>
                <w:szCs w:val="20"/>
              </w:rPr>
              <w:t>7086</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91"/>
              <w:jc w:val="center"/>
              <w:rPr>
                <w:sz w:val="20"/>
                <w:szCs w:val="20"/>
              </w:rPr>
            </w:pPr>
            <w:r w:rsidRPr="00257E51">
              <w:rPr>
                <w:sz w:val="20"/>
                <w:szCs w:val="20"/>
              </w:rPr>
              <w:t>7156</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b/>
                <w:bCs/>
                <w:sz w:val="20"/>
                <w:szCs w:val="20"/>
              </w:rPr>
            </w:pPr>
            <w:r w:rsidRPr="00257E51">
              <w:rPr>
                <w:b/>
                <w:bCs/>
                <w:sz w:val="20"/>
                <w:szCs w:val="20"/>
              </w:rPr>
              <w:t xml:space="preserve">Выращено мяса на 1 голову: </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кг</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 </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 </w:t>
            </w:r>
          </w:p>
        </w:tc>
        <w:tc>
          <w:tcPr>
            <w:tcW w:w="813" w:type="dxa"/>
            <w:tcBorders>
              <w:top w:val="nil"/>
              <w:left w:val="single" w:sz="4" w:space="0" w:color="auto"/>
              <w:bottom w:val="single" w:sz="4" w:space="0" w:color="auto"/>
              <w:right w:val="single" w:sz="4" w:space="0" w:color="auto"/>
            </w:tcBorders>
            <w:shd w:val="clear" w:color="000000" w:fill="FFFFFF"/>
            <w:vAlign w:val="bottom"/>
            <w:hideMark/>
          </w:tcPr>
          <w:p w:rsidR="00257E51" w:rsidRPr="00257E51" w:rsidRDefault="00257E51" w:rsidP="006A7989">
            <w:pPr>
              <w:ind w:right="-139"/>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71"/>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76"/>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87"/>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108"/>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151"/>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91"/>
              <w:jc w:val="center"/>
              <w:rPr>
                <w:sz w:val="20"/>
                <w:szCs w:val="20"/>
              </w:rPr>
            </w:pPr>
            <w:r w:rsidRPr="00257E51">
              <w:rPr>
                <w:sz w:val="20"/>
                <w:szCs w:val="20"/>
              </w:rPr>
              <w:t> </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КРС (без коров)</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кг</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173</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198</w:t>
            </w:r>
          </w:p>
        </w:tc>
        <w:tc>
          <w:tcPr>
            <w:tcW w:w="813" w:type="dxa"/>
            <w:tcBorders>
              <w:top w:val="nil"/>
              <w:left w:val="single" w:sz="4" w:space="0" w:color="auto"/>
              <w:bottom w:val="single" w:sz="4" w:space="0" w:color="auto"/>
              <w:right w:val="single" w:sz="4" w:space="0" w:color="auto"/>
            </w:tcBorders>
            <w:shd w:val="clear" w:color="000000" w:fill="FFFFFF"/>
            <w:vAlign w:val="bottom"/>
            <w:hideMark/>
          </w:tcPr>
          <w:p w:rsidR="00257E51" w:rsidRPr="00257E51" w:rsidRDefault="00257E51" w:rsidP="006A7989">
            <w:pPr>
              <w:ind w:right="-139"/>
              <w:jc w:val="center"/>
              <w:rPr>
                <w:sz w:val="20"/>
                <w:szCs w:val="20"/>
              </w:rPr>
            </w:pPr>
            <w:r w:rsidRPr="00257E51">
              <w:rPr>
                <w:sz w:val="20"/>
                <w:szCs w:val="20"/>
              </w:rPr>
              <w:t>200</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1"/>
              <w:jc w:val="center"/>
              <w:rPr>
                <w:sz w:val="20"/>
                <w:szCs w:val="20"/>
              </w:rPr>
            </w:pPr>
            <w:r w:rsidRPr="00257E51">
              <w:rPr>
                <w:sz w:val="20"/>
                <w:szCs w:val="20"/>
              </w:rPr>
              <w:t>202</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6"/>
              <w:jc w:val="center"/>
              <w:rPr>
                <w:sz w:val="20"/>
                <w:szCs w:val="20"/>
              </w:rPr>
            </w:pPr>
            <w:r w:rsidRPr="00257E51">
              <w:rPr>
                <w:sz w:val="20"/>
                <w:szCs w:val="20"/>
              </w:rPr>
              <w:t>204</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87"/>
              <w:jc w:val="center"/>
              <w:rPr>
                <w:sz w:val="20"/>
                <w:szCs w:val="20"/>
              </w:rPr>
            </w:pPr>
            <w:r w:rsidRPr="00257E51">
              <w:rPr>
                <w:sz w:val="20"/>
                <w:szCs w:val="20"/>
              </w:rPr>
              <w:t>206</w:t>
            </w:r>
          </w:p>
        </w:tc>
        <w:tc>
          <w:tcPr>
            <w:tcW w:w="813" w:type="dxa"/>
            <w:tcBorders>
              <w:top w:val="nil"/>
              <w:left w:val="nil"/>
              <w:bottom w:val="single" w:sz="4" w:space="0" w:color="auto"/>
              <w:right w:val="single" w:sz="4" w:space="0" w:color="auto"/>
            </w:tcBorders>
            <w:shd w:val="clear" w:color="auto" w:fill="auto"/>
            <w:vAlign w:val="bottom"/>
            <w:hideMark/>
          </w:tcPr>
          <w:p w:rsidR="00257E51" w:rsidRPr="00257E51" w:rsidRDefault="00257E51" w:rsidP="006A7989">
            <w:pPr>
              <w:ind w:right="-108"/>
              <w:jc w:val="center"/>
              <w:rPr>
                <w:sz w:val="20"/>
                <w:szCs w:val="20"/>
              </w:rPr>
            </w:pPr>
            <w:r w:rsidRPr="00257E51">
              <w:rPr>
                <w:sz w:val="20"/>
                <w:szCs w:val="20"/>
              </w:rPr>
              <w:t>208</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151"/>
              <w:jc w:val="center"/>
              <w:rPr>
                <w:sz w:val="20"/>
                <w:szCs w:val="20"/>
              </w:rPr>
            </w:pPr>
            <w:r w:rsidRPr="00257E51">
              <w:rPr>
                <w:sz w:val="20"/>
                <w:szCs w:val="20"/>
              </w:rPr>
              <w:t>210</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91"/>
              <w:jc w:val="center"/>
              <w:rPr>
                <w:sz w:val="20"/>
                <w:szCs w:val="20"/>
              </w:rPr>
            </w:pPr>
            <w:r w:rsidRPr="00257E51">
              <w:rPr>
                <w:sz w:val="20"/>
                <w:szCs w:val="20"/>
              </w:rPr>
              <w:t>212</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свиней</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кг</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93</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137</w:t>
            </w:r>
          </w:p>
        </w:tc>
        <w:tc>
          <w:tcPr>
            <w:tcW w:w="813" w:type="dxa"/>
            <w:tcBorders>
              <w:top w:val="nil"/>
              <w:left w:val="single" w:sz="4" w:space="0" w:color="auto"/>
              <w:bottom w:val="single" w:sz="4" w:space="0" w:color="auto"/>
              <w:right w:val="single" w:sz="4" w:space="0" w:color="auto"/>
            </w:tcBorders>
            <w:shd w:val="clear" w:color="000000" w:fill="FFFFFF"/>
            <w:vAlign w:val="bottom"/>
            <w:hideMark/>
          </w:tcPr>
          <w:p w:rsidR="00257E51" w:rsidRPr="00257E51" w:rsidRDefault="00257E51" w:rsidP="006A7989">
            <w:pPr>
              <w:ind w:right="-139"/>
              <w:jc w:val="center"/>
              <w:rPr>
                <w:sz w:val="20"/>
                <w:szCs w:val="20"/>
              </w:rPr>
            </w:pPr>
            <w:r w:rsidRPr="00257E51">
              <w:rPr>
                <w:sz w:val="20"/>
                <w:szCs w:val="20"/>
              </w:rPr>
              <w:t>138</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1"/>
              <w:jc w:val="center"/>
              <w:rPr>
                <w:sz w:val="20"/>
                <w:szCs w:val="20"/>
              </w:rPr>
            </w:pPr>
            <w:r w:rsidRPr="00257E51">
              <w:rPr>
                <w:sz w:val="20"/>
                <w:szCs w:val="20"/>
              </w:rPr>
              <w:t>140</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6"/>
              <w:jc w:val="center"/>
              <w:rPr>
                <w:sz w:val="20"/>
                <w:szCs w:val="20"/>
              </w:rPr>
            </w:pPr>
            <w:r w:rsidRPr="00257E51">
              <w:rPr>
                <w:sz w:val="20"/>
                <w:szCs w:val="20"/>
              </w:rPr>
              <w:t>141</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87"/>
              <w:jc w:val="center"/>
              <w:rPr>
                <w:sz w:val="20"/>
                <w:szCs w:val="20"/>
              </w:rPr>
            </w:pPr>
            <w:r w:rsidRPr="00257E51">
              <w:rPr>
                <w:sz w:val="20"/>
                <w:szCs w:val="20"/>
              </w:rPr>
              <w:t>143</w:t>
            </w:r>
          </w:p>
        </w:tc>
        <w:tc>
          <w:tcPr>
            <w:tcW w:w="813" w:type="dxa"/>
            <w:tcBorders>
              <w:top w:val="nil"/>
              <w:left w:val="nil"/>
              <w:bottom w:val="single" w:sz="4" w:space="0" w:color="auto"/>
              <w:right w:val="single" w:sz="4" w:space="0" w:color="auto"/>
            </w:tcBorders>
            <w:shd w:val="clear" w:color="auto" w:fill="auto"/>
            <w:vAlign w:val="bottom"/>
            <w:hideMark/>
          </w:tcPr>
          <w:p w:rsidR="00257E51" w:rsidRPr="00257E51" w:rsidRDefault="00257E51" w:rsidP="006A7989">
            <w:pPr>
              <w:ind w:right="-108"/>
              <w:jc w:val="center"/>
              <w:rPr>
                <w:sz w:val="20"/>
                <w:szCs w:val="20"/>
              </w:rPr>
            </w:pPr>
            <w:r w:rsidRPr="00257E51">
              <w:rPr>
                <w:sz w:val="20"/>
                <w:szCs w:val="20"/>
              </w:rPr>
              <w:t>144</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151"/>
              <w:jc w:val="center"/>
              <w:rPr>
                <w:sz w:val="20"/>
                <w:szCs w:val="20"/>
              </w:rPr>
            </w:pPr>
            <w:r w:rsidRPr="00257E51">
              <w:rPr>
                <w:sz w:val="20"/>
                <w:szCs w:val="20"/>
              </w:rPr>
              <w:t>145</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91"/>
              <w:jc w:val="center"/>
              <w:rPr>
                <w:sz w:val="20"/>
                <w:szCs w:val="20"/>
              </w:rPr>
            </w:pPr>
            <w:r w:rsidRPr="00257E51">
              <w:rPr>
                <w:sz w:val="20"/>
                <w:szCs w:val="20"/>
              </w:rPr>
              <w:t>147</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b/>
                <w:bCs/>
                <w:sz w:val="20"/>
                <w:szCs w:val="20"/>
              </w:rPr>
            </w:pPr>
            <w:r w:rsidRPr="00257E51">
              <w:rPr>
                <w:b/>
                <w:bCs/>
                <w:sz w:val="20"/>
                <w:szCs w:val="20"/>
              </w:rPr>
              <w:t xml:space="preserve">Поголовье на конец года: </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 </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 </w:t>
            </w:r>
          </w:p>
        </w:tc>
        <w:tc>
          <w:tcPr>
            <w:tcW w:w="813" w:type="dxa"/>
            <w:tcBorders>
              <w:top w:val="nil"/>
              <w:left w:val="single" w:sz="4" w:space="0" w:color="auto"/>
              <w:bottom w:val="single" w:sz="4" w:space="0" w:color="auto"/>
              <w:right w:val="single" w:sz="4" w:space="0" w:color="auto"/>
            </w:tcBorders>
            <w:shd w:val="clear" w:color="000000" w:fill="FFFFFF"/>
            <w:vAlign w:val="bottom"/>
            <w:hideMark/>
          </w:tcPr>
          <w:p w:rsidR="00257E51" w:rsidRPr="00257E51" w:rsidRDefault="00257E51" w:rsidP="006A7989">
            <w:pPr>
              <w:ind w:right="-139"/>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71"/>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76"/>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87"/>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108"/>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151"/>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91"/>
              <w:jc w:val="center"/>
              <w:rPr>
                <w:sz w:val="20"/>
                <w:szCs w:val="20"/>
              </w:rPr>
            </w:pPr>
            <w:r w:rsidRPr="00257E51">
              <w:rPr>
                <w:sz w:val="20"/>
                <w:szCs w:val="20"/>
              </w:rPr>
              <w:t> </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ED50F0">
            <w:pPr>
              <w:rPr>
                <w:sz w:val="20"/>
                <w:szCs w:val="20"/>
              </w:rPr>
            </w:pPr>
            <w:r w:rsidRPr="00257E51">
              <w:rPr>
                <w:sz w:val="20"/>
                <w:szCs w:val="20"/>
              </w:rPr>
              <w:t xml:space="preserve">   КРС - всего (с учетом населения)</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голов</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27779</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28810</w:t>
            </w:r>
          </w:p>
        </w:tc>
        <w:tc>
          <w:tcPr>
            <w:tcW w:w="813" w:type="dxa"/>
            <w:tcBorders>
              <w:top w:val="nil"/>
              <w:left w:val="single" w:sz="4" w:space="0" w:color="auto"/>
              <w:bottom w:val="single" w:sz="4" w:space="0" w:color="auto"/>
              <w:right w:val="single" w:sz="4" w:space="0" w:color="auto"/>
            </w:tcBorders>
            <w:shd w:val="clear" w:color="000000" w:fill="FFFFFF"/>
            <w:vAlign w:val="bottom"/>
            <w:hideMark/>
          </w:tcPr>
          <w:p w:rsidR="00257E51" w:rsidRPr="00257E51" w:rsidRDefault="00257E51" w:rsidP="006A7989">
            <w:pPr>
              <w:ind w:right="-139"/>
              <w:jc w:val="center"/>
              <w:rPr>
                <w:sz w:val="20"/>
                <w:szCs w:val="20"/>
              </w:rPr>
            </w:pPr>
            <w:r w:rsidRPr="00257E51">
              <w:rPr>
                <w:sz w:val="20"/>
                <w:szCs w:val="20"/>
              </w:rPr>
              <w:t>29098</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1"/>
              <w:jc w:val="center"/>
              <w:rPr>
                <w:sz w:val="20"/>
                <w:szCs w:val="20"/>
              </w:rPr>
            </w:pPr>
            <w:r w:rsidRPr="00257E51">
              <w:rPr>
                <w:sz w:val="20"/>
                <w:szCs w:val="20"/>
              </w:rPr>
              <w:t>29389</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6"/>
              <w:jc w:val="center"/>
              <w:rPr>
                <w:sz w:val="20"/>
                <w:szCs w:val="20"/>
              </w:rPr>
            </w:pPr>
            <w:r w:rsidRPr="00257E51">
              <w:rPr>
                <w:sz w:val="20"/>
                <w:szCs w:val="20"/>
              </w:rPr>
              <w:t>29683</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87"/>
              <w:jc w:val="center"/>
              <w:rPr>
                <w:sz w:val="20"/>
                <w:szCs w:val="20"/>
              </w:rPr>
            </w:pPr>
            <w:r w:rsidRPr="00257E51">
              <w:rPr>
                <w:sz w:val="20"/>
                <w:szCs w:val="20"/>
              </w:rPr>
              <w:t>29980</w:t>
            </w:r>
          </w:p>
        </w:tc>
        <w:tc>
          <w:tcPr>
            <w:tcW w:w="813" w:type="dxa"/>
            <w:tcBorders>
              <w:top w:val="nil"/>
              <w:left w:val="nil"/>
              <w:bottom w:val="single" w:sz="4" w:space="0" w:color="auto"/>
              <w:right w:val="single" w:sz="4" w:space="0" w:color="auto"/>
            </w:tcBorders>
            <w:shd w:val="clear" w:color="auto" w:fill="auto"/>
            <w:vAlign w:val="bottom"/>
            <w:hideMark/>
          </w:tcPr>
          <w:p w:rsidR="00257E51" w:rsidRPr="00257E51" w:rsidRDefault="00257E51" w:rsidP="006A7989">
            <w:pPr>
              <w:ind w:right="-108"/>
              <w:jc w:val="center"/>
              <w:rPr>
                <w:sz w:val="20"/>
                <w:szCs w:val="20"/>
              </w:rPr>
            </w:pPr>
            <w:r w:rsidRPr="00257E51">
              <w:rPr>
                <w:sz w:val="20"/>
                <w:szCs w:val="20"/>
              </w:rPr>
              <w:t>30280</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151"/>
              <w:jc w:val="center"/>
              <w:rPr>
                <w:sz w:val="20"/>
                <w:szCs w:val="20"/>
              </w:rPr>
            </w:pPr>
            <w:r w:rsidRPr="00257E51">
              <w:rPr>
                <w:sz w:val="20"/>
                <w:szCs w:val="20"/>
              </w:rPr>
              <w:t>30582</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91"/>
              <w:jc w:val="center"/>
              <w:rPr>
                <w:sz w:val="20"/>
                <w:szCs w:val="20"/>
              </w:rPr>
            </w:pPr>
            <w:r w:rsidRPr="00257E51">
              <w:rPr>
                <w:sz w:val="20"/>
                <w:szCs w:val="20"/>
              </w:rPr>
              <w:t>30888</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ED50F0">
            <w:pPr>
              <w:rPr>
                <w:sz w:val="20"/>
                <w:szCs w:val="20"/>
              </w:rPr>
            </w:pPr>
            <w:r w:rsidRPr="00257E51">
              <w:rPr>
                <w:sz w:val="20"/>
                <w:szCs w:val="20"/>
              </w:rPr>
              <w:t xml:space="preserve">   в т.ч. Коров (с учетом населения)</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голов</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10425</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10581</w:t>
            </w:r>
          </w:p>
        </w:tc>
        <w:tc>
          <w:tcPr>
            <w:tcW w:w="813" w:type="dxa"/>
            <w:tcBorders>
              <w:top w:val="nil"/>
              <w:left w:val="single" w:sz="4" w:space="0" w:color="auto"/>
              <w:bottom w:val="single" w:sz="4" w:space="0" w:color="auto"/>
              <w:right w:val="single" w:sz="4" w:space="0" w:color="auto"/>
            </w:tcBorders>
            <w:shd w:val="clear" w:color="000000" w:fill="FFFFFF"/>
            <w:vAlign w:val="bottom"/>
            <w:hideMark/>
          </w:tcPr>
          <w:p w:rsidR="00257E51" w:rsidRPr="00257E51" w:rsidRDefault="00257E51" w:rsidP="006A7989">
            <w:pPr>
              <w:ind w:right="-139"/>
              <w:jc w:val="center"/>
              <w:rPr>
                <w:sz w:val="20"/>
                <w:szCs w:val="20"/>
              </w:rPr>
            </w:pPr>
            <w:r w:rsidRPr="00257E51">
              <w:rPr>
                <w:sz w:val="20"/>
                <w:szCs w:val="20"/>
              </w:rPr>
              <w:t>10687</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1"/>
              <w:jc w:val="center"/>
              <w:rPr>
                <w:sz w:val="20"/>
                <w:szCs w:val="20"/>
              </w:rPr>
            </w:pPr>
            <w:r w:rsidRPr="00257E51">
              <w:rPr>
                <w:sz w:val="20"/>
                <w:szCs w:val="20"/>
              </w:rPr>
              <w:t>10794</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6"/>
              <w:jc w:val="center"/>
              <w:rPr>
                <w:sz w:val="20"/>
                <w:szCs w:val="20"/>
              </w:rPr>
            </w:pPr>
            <w:r w:rsidRPr="00257E51">
              <w:rPr>
                <w:sz w:val="20"/>
                <w:szCs w:val="20"/>
              </w:rPr>
              <w:t>10902</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87"/>
              <w:jc w:val="center"/>
              <w:rPr>
                <w:sz w:val="20"/>
                <w:szCs w:val="20"/>
              </w:rPr>
            </w:pPr>
            <w:r w:rsidRPr="00257E51">
              <w:rPr>
                <w:sz w:val="20"/>
                <w:szCs w:val="20"/>
              </w:rPr>
              <w:t>11011</w:t>
            </w:r>
          </w:p>
        </w:tc>
        <w:tc>
          <w:tcPr>
            <w:tcW w:w="813" w:type="dxa"/>
            <w:tcBorders>
              <w:top w:val="nil"/>
              <w:left w:val="nil"/>
              <w:bottom w:val="single" w:sz="4" w:space="0" w:color="auto"/>
              <w:right w:val="single" w:sz="4" w:space="0" w:color="auto"/>
            </w:tcBorders>
            <w:shd w:val="clear" w:color="auto" w:fill="auto"/>
            <w:vAlign w:val="bottom"/>
            <w:hideMark/>
          </w:tcPr>
          <w:p w:rsidR="00257E51" w:rsidRPr="00257E51" w:rsidRDefault="00257E51" w:rsidP="006A7989">
            <w:pPr>
              <w:ind w:right="-108"/>
              <w:jc w:val="center"/>
              <w:rPr>
                <w:sz w:val="20"/>
                <w:szCs w:val="20"/>
              </w:rPr>
            </w:pPr>
            <w:r w:rsidRPr="00257E51">
              <w:rPr>
                <w:sz w:val="20"/>
                <w:szCs w:val="20"/>
              </w:rPr>
              <w:t>11121</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151"/>
              <w:jc w:val="center"/>
              <w:rPr>
                <w:sz w:val="20"/>
                <w:szCs w:val="20"/>
              </w:rPr>
            </w:pPr>
            <w:r w:rsidRPr="00257E51">
              <w:rPr>
                <w:sz w:val="20"/>
                <w:szCs w:val="20"/>
              </w:rPr>
              <w:t>11232</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91"/>
              <w:jc w:val="center"/>
              <w:rPr>
                <w:sz w:val="20"/>
                <w:szCs w:val="20"/>
              </w:rPr>
            </w:pPr>
            <w:r w:rsidRPr="00257E51">
              <w:rPr>
                <w:sz w:val="20"/>
                <w:szCs w:val="20"/>
              </w:rPr>
              <w:t>11344</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ED50F0">
            <w:pPr>
              <w:rPr>
                <w:sz w:val="20"/>
                <w:szCs w:val="20"/>
              </w:rPr>
            </w:pPr>
            <w:r w:rsidRPr="00257E51">
              <w:rPr>
                <w:sz w:val="20"/>
                <w:szCs w:val="20"/>
              </w:rPr>
              <w:t xml:space="preserve">   свиней (с учетом населения)</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голов</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3633</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4216</w:t>
            </w:r>
          </w:p>
        </w:tc>
        <w:tc>
          <w:tcPr>
            <w:tcW w:w="813" w:type="dxa"/>
            <w:tcBorders>
              <w:top w:val="nil"/>
              <w:left w:val="single" w:sz="4" w:space="0" w:color="auto"/>
              <w:bottom w:val="single" w:sz="4" w:space="0" w:color="auto"/>
              <w:right w:val="single" w:sz="4" w:space="0" w:color="auto"/>
            </w:tcBorders>
            <w:shd w:val="clear" w:color="000000" w:fill="FFFFFF"/>
            <w:vAlign w:val="bottom"/>
            <w:hideMark/>
          </w:tcPr>
          <w:p w:rsidR="00257E51" w:rsidRPr="00257E51" w:rsidRDefault="00257E51" w:rsidP="006A7989">
            <w:pPr>
              <w:ind w:right="-139"/>
              <w:jc w:val="center"/>
              <w:rPr>
                <w:sz w:val="20"/>
                <w:szCs w:val="20"/>
              </w:rPr>
            </w:pPr>
            <w:r w:rsidRPr="00257E51">
              <w:rPr>
                <w:sz w:val="20"/>
                <w:szCs w:val="20"/>
              </w:rPr>
              <w:t>4258</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1"/>
              <w:jc w:val="center"/>
              <w:rPr>
                <w:sz w:val="20"/>
                <w:szCs w:val="20"/>
              </w:rPr>
            </w:pPr>
            <w:r w:rsidRPr="00257E51">
              <w:rPr>
                <w:sz w:val="20"/>
                <w:szCs w:val="20"/>
              </w:rPr>
              <w:t>4301</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6"/>
              <w:jc w:val="center"/>
              <w:rPr>
                <w:sz w:val="20"/>
                <w:szCs w:val="20"/>
              </w:rPr>
            </w:pPr>
            <w:r w:rsidRPr="00257E51">
              <w:rPr>
                <w:sz w:val="20"/>
                <w:szCs w:val="20"/>
              </w:rPr>
              <w:t>4344</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87"/>
              <w:jc w:val="center"/>
              <w:rPr>
                <w:sz w:val="20"/>
                <w:szCs w:val="20"/>
              </w:rPr>
            </w:pPr>
            <w:r w:rsidRPr="00257E51">
              <w:rPr>
                <w:sz w:val="20"/>
                <w:szCs w:val="20"/>
              </w:rPr>
              <w:t>4387</w:t>
            </w:r>
          </w:p>
        </w:tc>
        <w:tc>
          <w:tcPr>
            <w:tcW w:w="813" w:type="dxa"/>
            <w:tcBorders>
              <w:top w:val="nil"/>
              <w:left w:val="nil"/>
              <w:bottom w:val="single" w:sz="4" w:space="0" w:color="auto"/>
              <w:right w:val="single" w:sz="4" w:space="0" w:color="auto"/>
            </w:tcBorders>
            <w:shd w:val="clear" w:color="auto" w:fill="auto"/>
            <w:vAlign w:val="bottom"/>
            <w:hideMark/>
          </w:tcPr>
          <w:p w:rsidR="00257E51" w:rsidRPr="00257E51" w:rsidRDefault="00257E51" w:rsidP="006A7989">
            <w:pPr>
              <w:ind w:right="-108"/>
              <w:jc w:val="center"/>
              <w:rPr>
                <w:sz w:val="20"/>
                <w:szCs w:val="20"/>
              </w:rPr>
            </w:pPr>
            <w:r w:rsidRPr="00257E51">
              <w:rPr>
                <w:sz w:val="20"/>
                <w:szCs w:val="20"/>
              </w:rPr>
              <w:t>4431</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151"/>
              <w:jc w:val="center"/>
              <w:rPr>
                <w:sz w:val="20"/>
                <w:szCs w:val="20"/>
              </w:rPr>
            </w:pPr>
            <w:r w:rsidRPr="00257E51">
              <w:rPr>
                <w:sz w:val="20"/>
                <w:szCs w:val="20"/>
              </w:rPr>
              <w:t>4475</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91"/>
              <w:jc w:val="center"/>
              <w:rPr>
                <w:sz w:val="20"/>
                <w:szCs w:val="20"/>
              </w:rPr>
            </w:pPr>
            <w:r w:rsidRPr="00257E51">
              <w:rPr>
                <w:sz w:val="20"/>
                <w:szCs w:val="20"/>
              </w:rPr>
              <w:t>4520</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ED50F0">
            <w:pPr>
              <w:rPr>
                <w:sz w:val="20"/>
                <w:szCs w:val="20"/>
              </w:rPr>
            </w:pPr>
            <w:r w:rsidRPr="00257E51">
              <w:rPr>
                <w:sz w:val="20"/>
                <w:szCs w:val="20"/>
              </w:rPr>
              <w:t xml:space="preserve">   овец (с учетом населения)</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голов</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4022</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4247</w:t>
            </w:r>
          </w:p>
        </w:tc>
        <w:tc>
          <w:tcPr>
            <w:tcW w:w="813" w:type="dxa"/>
            <w:tcBorders>
              <w:top w:val="nil"/>
              <w:left w:val="single" w:sz="4" w:space="0" w:color="auto"/>
              <w:bottom w:val="single" w:sz="4" w:space="0" w:color="auto"/>
              <w:right w:val="single" w:sz="4" w:space="0" w:color="auto"/>
            </w:tcBorders>
            <w:shd w:val="clear" w:color="000000" w:fill="FFFFFF"/>
            <w:vAlign w:val="bottom"/>
            <w:hideMark/>
          </w:tcPr>
          <w:p w:rsidR="00257E51" w:rsidRPr="00257E51" w:rsidRDefault="00257E51" w:rsidP="006A7989">
            <w:pPr>
              <w:ind w:right="-139"/>
              <w:jc w:val="center"/>
              <w:rPr>
                <w:sz w:val="20"/>
                <w:szCs w:val="20"/>
              </w:rPr>
            </w:pPr>
            <w:r w:rsidRPr="00257E51">
              <w:rPr>
                <w:sz w:val="20"/>
                <w:szCs w:val="20"/>
              </w:rPr>
              <w:t>4289</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1"/>
              <w:jc w:val="center"/>
              <w:rPr>
                <w:sz w:val="20"/>
                <w:szCs w:val="20"/>
              </w:rPr>
            </w:pPr>
            <w:r w:rsidRPr="00257E51">
              <w:rPr>
                <w:sz w:val="20"/>
                <w:szCs w:val="20"/>
              </w:rPr>
              <w:t>4332</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6"/>
              <w:jc w:val="center"/>
              <w:rPr>
                <w:sz w:val="20"/>
                <w:szCs w:val="20"/>
              </w:rPr>
            </w:pPr>
            <w:r w:rsidRPr="00257E51">
              <w:rPr>
                <w:sz w:val="20"/>
                <w:szCs w:val="20"/>
              </w:rPr>
              <w:t>4376</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87"/>
              <w:jc w:val="center"/>
              <w:rPr>
                <w:sz w:val="20"/>
                <w:szCs w:val="20"/>
              </w:rPr>
            </w:pPr>
            <w:r w:rsidRPr="00257E51">
              <w:rPr>
                <w:sz w:val="20"/>
                <w:szCs w:val="20"/>
              </w:rPr>
              <w:t>4419</w:t>
            </w:r>
          </w:p>
        </w:tc>
        <w:tc>
          <w:tcPr>
            <w:tcW w:w="813" w:type="dxa"/>
            <w:tcBorders>
              <w:top w:val="nil"/>
              <w:left w:val="nil"/>
              <w:bottom w:val="single" w:sz="4" w:space="0" w:color="auto"/>
              <w:right w:val="single" w:sz="4" w:space="0" w:color="auto"/>
            </w:tcBorders>
            <w:shd w:val="clear" w:color="auto" w:fill="auto"/>
            <w:vAlign w:val="bottom"/>
            <w:hideMark/>
          </w:tcPr>
          <w:p w:rsidR="00257E51" w:rsidRPr="00257E51" w:rsidRDefault="00257E51" w:rsidP="006A7989">
            <w:pPr>
              <w:ind w:right="-108"/>
              <w:jc w:val="center"/>
              <w:rPr>
                <w:sz w:val="20"/>
                <w:szCs w:val="20"/>
              </w:rPr>
            </w:pPr>
            <w:r w:rsidRPr="00257E51">
              <w:rPr>
                <w:sz w:val="20"/>
                <w:szCs w:val="20"/>
              </w:rPr>
              <w:t>4464</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151"/>
              <w:jc w:val="center"/>
              <w:rPr>
                <w:sz w:val="20"/>
                <w:szCs w:val="20"/>
              </w:rPr>
            </w:pPr>
            <w:r w:rsidRPr="00257E51">
              <w:rPr>
                <w:sz w:val="20"/>
                <w:szCs w:val="20"/>
              </w:rPr>
              <w:t>4508</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91"/>
              <w:jc w:val="center"/>
              <w:rPr>
                <w:sz w:val="20"/>
                <w:szCs w:val="20"/>
              </w:rPr>
            </w:pPr>
            <w:r w:rsidRPr="00257E51">
              <w:rPr>
                <w:sz w:val="20"/>
                <w:szCs w:val="20"/>
              </w:rPr>
              <w:t>4553</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ED50F0" w:rsidP="006A7989">
            <w:pPr>
              <w:rPr>
                <w:sz w:val="20"/>
                <w:szCs w:val="20"/>
              </w:rPr>
            </w:pPr>
            <w:r>
              <w:rPr>
                <w:sz w:val="20"/>
                <w:szCs w:val="20"/>
              </w:rPr>
              <w:t xml:space="preserve">    коз (</w:t>
            </w:r>
            <w:r w:rsidR="00257E51" w:rsidRPr="00257E51">
              <w:rPr>
                <w:sz w:val="20"/>
                <w:szCs w:val="20"/>
              </w:rPr>
              <w:t>с учетом населения)</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480</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650</w:t>
            </w:r>
          </w:p>
        </w:tc>
        <w:tc>
          <w:tcPr>
            <w:tcW w:w="813" w:type="dxa"/>
            <w:tcBorders>
              <w:top w:val="nil"/>
              <w:left w:val="single" w:sz="4" w:space="0" w:color="auto"/>
              <w:bottom w:val="single" w:sz="4" w:space="0" w:color="auto"/>
              <w:right w:val="single" w:sz="4" w:space="0" w:color="auto"/>
            </w:tcBorders>
            <w:shd w:val="clear" w:color="000000" w:fill="FFFFFF"/>
            <w:vAlign w:val="bottom"/>
            <w:hideMark/>
          </w:tcPr>
          <w:p w:rsidR="00257E51" w:rsidRPr="00257E51" w:rsidRDefault="00257E51" w:rsidP="006A7989">
            <w:pPr>
              <w:ind w:right="-139"/>
              <w:jc w:val="center"/>
              <w:rPr>
                <w:sz w:val="20"/>
                <w:szCs w:val="20"/>
              </w:rPr>
            </w:pPr>
            <w:r w:rsidRPr="00257E51">
              <w:rPr>
                <w:sz w:val="20"/>
                <w:szCs w:val="20"/>
              </w:rPr>
              <w:t>657</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1"/>
              <w:jc w:val="center"/>
              <w:rPr>
                <w:sz w:val="20"/>
                <w:szCs w:val="20"/>
              </w:rPr>
            </w:pPr>
            <w:r w:rsidRPr="00257E51">
              <w:rPr>
                <w:sz w:val="20"/>
                <w:szCs w:val="20"/>
              </w:rPr>
              <w:t>663</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6"/>
              <w:jc w:val="center"/>
              <w:rPr>
                <w:sz w:val="20"/>
                <w:szCs w:val="20"/>
              </w:rPr>
            </w:pPr>
            <w:r w:rsidRPr="00257E51">
              <w:rPr>
                <w:sz w:val="20"/>
                <w:szCs w:val="20"/>
              </w:rPr>
              <w:t>670</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87"/>
              <w:jc w:val="center"/>
              <w:rPr>
                <w:sz w:val="20"/>
                <w:szCs w:val="20"/>
              </w:rPr>
            </w:pPr>
            <w:r w:rsidRPr="00257E51">
              <w:rPr>
                <w:sz w:val="20"/>
                <w:szCs w:val="20"/>
              </w:rPr>
              <w:t>676</w:t>
            </w:r>
          </w:p>
        </w:tc>
        <w:tc>
          <w:tcPr>
            <w:tcW w:w="813" w:type="dxa"/>
            <w:tcBorders>
              <w:top w:val="nil"/>
              <w:left w:val="nil"/>
              <w:bottom w:val="single" w:sz="4" w:space="0" w:color="auto"/>
              <w:right w:val="single" w:sz="4" w:space="0" w:color="auto"/>
            </w:tcBorders>
            <w:shd w:val="clear" w:color="auto" w:fill="auto"/>
            <w:vAlign w:val="bottom"/>
            <w:hideMark/>
          </w:tcPr>
          <w:p w:rsidR="00257E51" w:rsidRPr="00257E51" w:rsidRDefault="00257E51" w:rsidP="006A7989">
            <w:pPr>
              <w:ind w:right="-108"/>
              <w:jc w:val="center"/>
              <w:rPr>
                <w:sz w:val="20"/>
                <w:szCs w:val="20"/>
              </w:rPr>
            </w:pPr>
            <w:r w:rsidRPr="00257E51">
              <w:rPr>
                <w:sz w:val="20"/>
                <w:szCs w:val="20"/>
              </w:rPr>
              <w:t>683</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151"/>
              <w:jc w:val="center"/>
              <w:rPr>
                <w:sz w:val="20"/>
                <w:szCs w:val="20"/>
              </w:rPr>
            </w:pPr>
            <w:r w:rsidRPr="00257E51">
              <w:rPr>
                <w:sz w:val="20"/>
                <w:szCs w:val="20"/>
              </w:rPr>
              <w:t>690</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91"/>
              <w:jc w:val="center"/>
              <w:rPr>
                <w:sz w:val="20"/>
                <w:szCs w:val="20"/>
              </w:rPr>
            </w:pPr>
            <w:r w:rsidRPr="00257E51">
              <w:rPr>
                <w:sz w:val="20"/>
                <w:szCs w:val="20"/>
              </w:rPr>
              <w:t>697</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b/>
                <w:bCs/>
                <w:sz w:val="20"/>
                <w:szCs w:val="20"/>
              </w:rPr>
            </w:pPr>
            <w:r w:rsidRPr="00257E51">
              <w:rPr>
                <w:b/>
                <w:bCs/>
                <w:sz w:val="20"/>
                <w:szCs w:val="20"/>
              </w:rPr>
              <w:t>Произведено:</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 </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 </w:t>
            </w:r>
          </w:p>
        </w:tc>
        <w:tc>
          <w:tcPr>
            <w:tcW w:w="813" w:type="dxa"/>
            <w:tcBorders>
              <w:top w:val="nil"/>
              <w:left w:val="single" w:sz="4" w:space="0" w:color="auto"/>
              <w:bottom w:val="single" w:sz="4" w:space="0" w:color="auto"/>
              <w:right w:val="single" w:sz="4" w:space="0" w:color="auto"/>
            </w:tcBorders>
            <w:shd w:val="clear" w:color="000000" w:fill="FFFFFF"/>
            <w:noWrap/>
            <w:vAlign w:val="bottom"/>
            <w:hideMark/>
          </w:tcPr>
          <w:p w:rsidR="00257E51" w:rsidRPr="00257E51" w:rsidRDefault="00257E51" w:rsidP="006A7989">
            <w:pPr>
              <w:ind w:right="-139"/>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71"/>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76"/>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87"/>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108"/>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151"/>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91"/>
              <w:jc w:val="center"/>
              <w:rPr>
                <w:sz w:val="20"/>
                <w:szCs w:val="20"/>
              </w:rPr>
            </w:pPr>
            <w:r w:rsidRPr="00257E51">
              <w:rPr>
                <w:sz w:val="20"/>
                <w:szCs w:val="20"/>
              </w:rPr>
              <w:t> </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зерна</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тонн</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92900</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90304</w:t>
            </w:r>
          </w:p>
        </w:tc>
        <w:tc>
          <w:tcPr>
            <w:tcW w:w="813" w:type="dxa"/>
            <w:tcBorders>
              <w:top w:val="nil"/>
              <w:left w:val="single" w:sz="4" w:space="0" w:color="auto"/>
              <w:bottom w:val="single" w:sz="4" w:space="0" w:color="auto"/>
              <w:right w:val="single" w:sz="4" w:space="0" w:color="auto"/>
            </w:tcBorders>
            <w:shd w:val="clear" w:color="000000" w:fill="FFFFFF"/>
            <w:noWrap/>
            <w:vAlign w:val="bottom"/>
            <w:hideMark/>
          </w:tcPr>
          <w:p w:rsidR="00257E51" w:rsidRPr="00257E51" w:rsidRDefault="00257E51" w:rsidP="006A7989">
            <w:pPr>
              <w:ind w:right="-139"/>
              <w:jc w:val="center"/>
              <w:rPr>
                <w:sz w:val="20"/>
                <w:szCs w:val="20"/>
              </w:rPr>
            </w:pPr>
            <w:r w:rsidRPr="00257E51">
              <w:rPr>
                <w:sz w:val="20"/>
                <w:szCs w:val="20"/>
              </w:rPr>
              <w:t>105241</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71"/>
              <w:jc w:val="center"/>
              <w:rPr>
                <w:sz w:val="20"/>
                <w:szCs w:val="20"/>
              </w:rPr>
            </w:pPr>
            <w:r w:rsidRPr="00257E51">
              <w:rPr>
                <w:sz w:val="20"/>
                <w:szCs w:val="20"/>
              </w:rPr>
              <w:t>110560</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76"/>
              <w:jc w:val="center"/>
              <w:rPr>
                <w:sz w:val="20"/>
                <w:szCs w:val="20"/>
              </w:rPr>
            </w:pPr>
            <w:r w:rsidRPr="00257E51">
              <w:rPr>
                <w:sz w:val="20"/>
                <w:szCs w:val="20"/>
              </w:rPr>
              <w:t>120457</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87"/>
              <w:jc w:val="center"/>
              <w:rPr>
                <w:sz w:val="20"/>
                <w:szCs w:val="20"/>
              </w:rPr>
            </w:pPr>
            <w:r w:rsidRPr="00257E51">
              <w:rPr>
                <w:sz w:val="20"/>
                <w:szCs w:val="20"/>
              </w:rPr>
              <w:t>130879</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108"/>
              <w:jc w:val="center"/>
              <w:rPr>
                <w:sz w:val="20"/>
                <w:szCs w:val="20"/>
              </w:rPr>
            </w:pPr>
            <w:r w:rsidRPr="00257E51">
              <w:rPr>
                <w:sz w:val="20"/>
                <w:szCs w:val="20"/>
              </w:rPr>
              <w:t>140002</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151"/>
              <w:jc w:val="center"/>
              <w:rPr>
                <w:sz w:val="20"/>
                <w:szCs w:val="20"/>
              </w:rPr>
            </w:pPr>
            <w:r w:rsidRPr="00257E51">
              <w:rPr>
                <w:sz w:val="20"/>
                <w:szCs w:val="20"/>
              </w:rPr>
              <w:t>142002</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91"/>
              <w:jc w:val="center"/>
              <w:rPr>
                <w:sz w:val="20"/>
                <w:szCs w:val="20"/>
              </w:rPr>
            </w:pPr>
            <w:r w:rsidRPr="00257E51">
              <w:rPr>
                <w:sz w:val="20"/>
                <w:szCs w:val="20"/>
              </w:rPr>
              <w:t>144302</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молока </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тонн</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32810</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33538</w:t>
            </w:r>
          </w:p>
        </w:tc>
        <w:tc>
          <w:tcPr>
            <w:tcW w:w="813" w:type="dxa"/>
            <w:tcBorders>
              <w:top w:val="nil"/>
              <w:left w:val="single" w:sz="4" w:space="0" w:color="auto"/>
              <w:bottom w:val="single" w:sz="4" w:space="0" w:color="auto"/>
              <w:right w:val="single" w:sz="4" w:space="0" w:color="auto"/>
            </w:tcBorders>
            <w:shd w:val="clear" w:color="000000" w:fill="FFFFFF"/>
            <w:vAlign w:val="bottom"/>
            <w:hideMark/>
          </w:tcPr>
          <w:p w:rsidR="00257E51" w:rsidRPr="00257E51" w:rsidRDefault="00257E51" w:rsidP="006A7989">
            <w:pPr>
              <w:ind w:right="-139"/>
              <w:jc w:val="center"/>
              <w:rPr>
                <w:sz w:val="20"/>
                <w:szCs w:val="20"/>
              </w:rPr>
            </w:pPr>
            <w:r w:rsidRPr="00257E51">
              <w:rPr>
                <w:sz w:val="20"/>
                <w:szCs w:val="20"/>
              </w:rPr>
              <w:t>36570</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1"/>
              <w:jc w:val="center"/>
              <w:rPr>
                <w:sz w:val="20"/>
                <w:szCs w:val="20"/>
              </w:rPr>
            </w:pPr>
            <w:r w:rsidRPr="00257E51">
              <w:rPr>
                <w:sz w:val="20"/>
                <w:szCs w:val="20"/>
              </w:rPr>
              <w:t>38545</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6"/>
              <w:jc w:val="center"/>
              <w:rPr>
                <w:sz w:val="20"/>
                <w:szCs w:val="20"/>
              </w:rPr>
            </w:pPr>
            <w:r w:rsidRPr="00257E51">
              <w:rPr>
                <w:sz w:val="20"/>
                <w:szCs w:val="20"/>
              </w:rPr>
              <w:t>40626</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87"/>
              <w:jc w:val="center"/>
              <w:rPr>
                <w:sz w:val="20"/>
                <w:szCs w:val="20"/>
              </w:rPr>
            </w:pPr>
            <w:r w:rsidRPr="00257E51">
              <w:rPr>
                <w:sz w:val="20"/>
                <w:szCs w:val="20"/>
              </w:rPr>
              <w:t>42820</w:t>
            </w:r>
          </w:p>
        </w:tc>
        <w:tc>
          <w:tcPr>
            <w:tcW w:w="813" w:type="dxa"/>
            <w:tcBorders>
              <w:top w:val="nil"/>
              <w:left w:val="nil"/>
              <w:bottom w:val="single" w:sz="4" w:space="0" w:color="auto"/>
              <w:right w:val="single" w:sz="4" w:space="0" w:color="auto"/>
            </w:tcBorders>
            <w:shd w:val="clear" w:color="auto" w:fill="auto"/>
            <w:vAlign w:val="bottom"/>
            <w:hideMark/>
          </w:tcPr>
          <w:p w:rsidR="00257E51" w:rsidRPr="00257E51" w:rsidRDefault="00257E51" w:rsidP="006A7989">
            <w:pPr>
              <w:ind w:right="-108"/>
              <w:jc w:val="center"/>
              <w:rPr>
                <w:sz w:val="20"/>
                <w:szCs w:val="20"/>
              </w:rPr>
            </w:pPr>
            <w:r w:rsidRPr="00257E51">
              <w:rPr>
                <w:sz w:val="20"/>
                <w:szCs w:val="20"/>
              </w:rPr>
              <w:t>45132</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151"/>
              <w:jc w:val="center"/>
              <w:rPr>
                <w:sz w:val="20"/>
                <w:szCs w:val="20"/>
              </w:rPr>
            </w:pPr>
            <w:r w:rsidRPr="00257E51">
              <w:rPr>
                <w:sz w:val="20"/>
                <w:szCs w:val="20"/>
              </w:rPr>
              <w:t>45583</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91"/>
              <w:jc w:val="center"/>
              <w:rPr>
                <w:sz w:val="20"/>
                <w:szCs w:val="20"/>
              </w:rPr>
            </w:pPr>
            <w:r w:rsidRPr="00257E51">
              <w:rPr>
                <w:sz w:val="20"/>
                <w:szCs w:val="20"/>
              </w:rPr>
              <w:t>46039</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скота и птицы в ж.в.</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тонн</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2892</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2855</w:t>
            </w:r>
          </w:p>
        </w:tc>
        <w:tc>
          <w:tcPr>
            <w:tcW w:w="813" w:type="dxa"/>
            <w:tcBorders>
              <w:top w:val="nil"/>
              <w:left w:val="single" w:sz="4" w:space="0" w:color="auto"/>
              <w:bottom w:val="single" w:sz="4" w:space="0" w:color="auto"/>
              <w:right w:val="single" w:sz="4" w:space="0" w:color="auto"/>
            </w:tcBorders>
            <w:shd w:val="clear" w:color="000000" w:fill="FFFFFF"/>
            <w:vAlign w:val="bottom"/>
            <w:hideMark/>
          </w:tcPr>
          <w:p w:rsidR="00257E51" w:rsidRPr="00257E51" w:rsidRDefault="00257E51" w:rsidP="006A7989">
            <w:pPr>
              <w:ind w:right="-139"/>
              <w:jc w:val="center"/>
              <w:rPr>
                <w:sz w:val="20"/>
                <w:szCs w:val="20"/>
              </w:rPr>
            </w:pPr>
            <w:r w:rsidRPr="00257E51">
              <w:rPr>
                <w:sz w:val="20"/>
                <w:szCs w:val="20"/>
              </w:rPr>
              <w:t>3201</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1"/>
              <w:jc w:val="center"/>
              <w:rPr>
                <w:sz w:val="20"/>
                <w:szCs w:val="20"/>
              </w:rPr>
            </w:pPr>
            <w:r w:rsidRPr="00257E51">
              <w:rPr>
                <w:sz w:val="20"/>
                <w:szCs w:val="20"/>
              </w:rPr>
              <w:t>3297</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6"/>
              <w:jc w:val="center"/>
              <w:rPr>
                <w:sz w:val="20"/>
                <w:szCs w:val="20"/>
              </w:rPr>
            </w:pPr>
            <w:r w:rsidRPr="00257E51">
              <w:rPr>
                <w:sz w:val="20"/>
                <w:szCs w:val="20"/>
              </w:rPr>
              <w:t>3396</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87"/>
              <w:jc w:val="center"/>
              <w:rPr>
                <w:sz w:val="20"/>
                <w:szCs w:val="20"/>
              </w:rPr>
            </w:pPr>
            <w:r w:rsidRPr="00257E51">
              <w:rPr>
                <w:sz w:val="20"/>
                <w:szCs w:val="20"/>
              </w:rPr>
              <w:t>3498</w:t>
            </w:r>
          </w:p>
        </w:tc>
        <w:tc>
          <w:tcPr>
            <w:tcW w:w="813" w:type="dxa"/>
            <w:tcBorders>
              <w:top w:val="nil"/>
              <w:left w:val="nil"/>
              <w:bottom w:val="single" w:sz="4" w:space="0" w:color="auto"/>
              <w:right w:val="single" w:sz="4" w:space="0" w:color="auto"/>
            </w:tcBorders>
            <w:shd w:val="clear" w:color="auto" w:fill="auto"/>
            <w:vAlign w:val="bottom"/>
            <w:hideMark/>
          </w:tcPr>
          <w:p w:rsidR="00257E51" w:rsidRPr="00257E51" w:rsidRDefault="00257E51" w:rsidP="006A7989">
            <w:pPr>
              <w:ind w:right="-108"/>
              <w:jc w:val="center"/>
              <w:rPr>
                <w:sz w:val="20"/>
                <w:szCs w:val="20"/>
              </w:rPr>
            </w:pPr>
            <w:r w:rsidRPr="00257E51">
              <w:rPr>
                <w:sz w:val="20"/>
                <w:szCs w:val="20"/>
              </w:rPr>
              <w:t>3603</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151"/>
              <w:jc w:val="center"/>
              <w:rPr>
                <w:sz w:val="20"/>
                <w:szCs w:val="20"/>
              </w:rPr>
            </w:pPr>
            <w:r w:rsidRPr="00257E51">
              <w:rPr>
                <w:sz w:val="20"/>
                <w:szCs w:val="20"/>
              </w:rPr>
              <w:t>3639</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91"/>
              <w:jc w:val="center"/>
              <w:rPr>
                <w:sz w:val="20"/>
                <w:szCs w:val="20"/>
              </w:rPr>
            </w:pPr>
            <w:r w:rsidRPr="00257E51">
              <w:rPr>
                <w:sz w:val="20"/>
                <w:szCs w:val="20"/>
              </w:rPr>
              <w:t>3675</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b/>
                <w:bCs/>
                <w:sz w:val="20"/>
                <w:szCs w:val="20"/>
              </w:rPr>
            </w:pPr>
            <w:r w:rsidRPr="00257E51">
              <w:rPr>
                <w:b/>
                <w:bCs/>
                <w:sz w:val="20"/>
                <w:szCs w:val="20"/>
              </w:rPr>
              <w:t>Реализовано:</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 </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 </w:t>
            </w:r>
          </w:p>
        </w:tc>
        <w:tc>
          <w:tcPr>
            <w:tcW w:w="813" w:type="dxa"/>
            <w:tcBorders>
              <w:top w:val="nil"/>
              <w:left w:val="single" w:sz="4" w:space="0" w:color="auto"/>
              <w:bottom w:val="single" w:sz="4" w:space="0" w:color="auto"/>
              <w:right w:val="single" w:sz="4" w:space="0" w:color="auto"/>
            </w:tcBorders>
            <w:shd w:val="clear" w:color="000000" w:fill="FFFFFF"/>
            <w:noWrap/>
            <w:vAlign w:val="bottom"/>
            <w:hideMark/>
          </w:tcPr>
          <w:p w:rsidR="00257E51" w:rsidRPr="00257E51" w:rsidRDefault="00257E51" w:rsidP="006A7989">
            <w:pPr>
              <w:ind w:right="-139"/>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71"/>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76"/>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87"/>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108"/>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151"/>
              <w:jc w:val="center"/>
              <w:rPr>
                <w:sz w:val="20"/>
                <w:szCs w:val="20"/>
              </w:rPr>
            </w:pPr>
            <w:r w:rsidRPr="00257E51">
              <w:rPr>
                <w:sz w:val="20"/>
                <w:szCs w:val="20"/>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91"/>
              <w:jc w:val="center"/>
              <w:rPr>
                <w:sz w:val="20"/>
                <w:szCs w:val="20"/>
              </w:rPr>
            </w:pPr>
            <w:r w:rsidRPr="00257E51">
              <w:rPr>
                <w:sz w:val="20"/>
                <w:szCs w:val="20"/>
              </w:rPr>
              <w:t> </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зерна</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тонн</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21526</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33563</w:t>
            </w:r>
          </w:p>
        </w:tc>
        <w:tc>
          <w:tcPr>
            <w:tcW w:w="813" w:type="dxa"/>
            <w:tcBorders>
              <w:top w:val="nil"/>
              <w:left w:val="single" w:sz="4" w:space="0" w:color="auto"/>
              <w:bottom w:val="single" w:sz="4" w:space="0" w:color="auto"/>
              <w:right w:val="single" w:sz="4" w:space="0" w:color="auto"/>
            </w:tcBorders>
            <w:shd w:val="clear" w:color="000000" w:fill="FFFFFF"/>
            <w:noWrap/>
            <w:vAlign w:val="bottom"/>
            <w:hideMark/>
          </w:tcPr>
          <w:p w:rsidR="00257E51" w:rsidRPr="00257E51" w:rsidRDefault="00257E51" w:rsidP="006A7989">
            <w:pPr>
              <w:ind w:right="-139"/>
              <w:jc w:val="center"/>
              <w:rPr>
                <w:sz w:val="20"/>
                <w:szCs w:val="20"/>
              </w:rPr>
            </w:pPr>
            <w:r w:rsidRPr="00257E51">
              <w:rPr>
                <w:sz w:val="20"/>
                <w:szCs w:val="20"/>
              </w:rPr>
              <w:t>34919</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71"/>
              <w:jc w:val="center"/>
              <w:rPr>
                <w:sz w:val="20"/>
                <w:szCs w:val="20"/>
              </w:rPr>
            </w:pPr>
            <w:r w:rsidRPr="00257E51">
              <w:rPr>
                <w:sz w:val="20"/>
                <w:szCs w:val="20"/>
              </w:rPr>
              <w:t>35611</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76"/>
              <w:jc w:val="center"/>
              <w:rPr>
                <w:sz w:val="20"/>
                <w:szCs w:val="20"/>
              </w:rPr>
            </w:pPr>
            <w:r w:rsidRPr="00257E51">
              <w:rPr>
                <w:sz w:val="20"/>
                <w:szCs w:val="20"/>
              </w:rPr>
              <w:t>36672</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87"/>
              <w:jc w:val="center"/>
              <w:rPr>
                <w:sz w:val="20"/>
                <w:szCs w:val="20"/>
              </w:rPr>
            </w:pPr>
            <w:r w:rsidRPr="00257E51">
              <w:rPr>
                <w:sz w:val="20"/>
                <w:szCs w:val="20"/>
              </w:rPr>
              <w:t>37140</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108"/>
              <w:jc w:val="center"/>
              <w:rPr>
                <w:sz w:val="20"/>
                <w:szCs w:val="20"/>
              </w:rPr>
            </w:pPr>
            <w:r w:rsidRPr="00257E51">
              <w:rPr>
                <w:sz w:val="20"/>
                <w:szCs w:val="20"/>
              </w:rPr>
              <w:t>38054</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151"/>
              <w:jc w:val="center"/>
              <w:rPr>
                <w:sz w:val="20"/>
                <w:szCs w:val="20"/>
              </w:rPr>
            </w:pPr>
            <w:r w:rsidRPr="00257E51">
              <w:rPr>
                <w:sz w:val="20"/>
                <w:szCs w:val="20"/>
              </w:rPr>
              <w:t>39459</w:t>
            </w:r>
          </w:p>
        </w:tc>
        <w:tc>
          <w:tcPr>
            <w:tcW w:w="813" w:type="dxa"/>
            <w:tcBorders>
              <w:top w:val="nil"/>
              <w:left w:val="nil"/>
              <w:bottom w:val="single" w:sz="4" w:space="0" w:color="auto"/>
              <w:right w:val="single" w:sz="4" w:space="0" w:color="auto"/>
            </w:tcBorders>
            <w:shd w:val="clear" w:color="000000" w:fill="FFFFFF"/>
            <w:noWrap/>
            <w:vAlign w:val="bottom"/>
            <w:hideMark/>
          </w:tcPr>
          <w:p w:rsidR="00257E51" w:rsidRPr="00257E51" w:rsidRDefault="00257E51" w:rsidP="006A7989">
            <w:pPr>
              <w:ind w:right="-91"/>
              <w:jc w:val="center"/>
              <w:rPr>
                <w:sz w:val="20"/>
                <w:szCs w:val="20"/>
              </w:rPr>
            </w:pPr>
            <w:r w:rsidRPr="00257E51">
              <w:rPr>
                <w:sz w:val="20"/>
                <w:szCs w:val="20"/>
              </w:rPr>
              <w:t>40405</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ED50F0">
            <w:pPr>
              <w:rPr>
                <w:sz w:val="20"/>
                <w:szCs w:val="20"/>
              </w:rPr>
            </w:pPr>
            <w:r w:rsidRPr="00257E51">
              <w:rPr>
                <w:sz w:val="20"/>
                <w:szCs w:val="20"/>
              </w:rPr>
              <w:t xml:space="preserve">   молока (с учетом населения)</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тонн</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37771</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38060</w:t>
            </w:r>
          </w:p>
        </w:tc>
        <w:tc>
          <w:tcPr>
            <w:tcW w:w="813" w:type="dxa"/>
            <w:tcBorders>
              <w:top w:val="nil"/>
              <w:left w:val="single" w:sz="4" w:space="0" w:color="auto"/>
              <w:bottom w:val="single" w:sz="4" w:space="0" w:color="auto"/>
              <w:right w:val="single" w:sz="4" w:space="0" w:color="auto"/>
            </w:tcBorders>
            <w:shd w:val="clear" w:color="000000" w:fill="FFFFFF"/>
            <w:vAlign w:val="bottom"/>
            <w:hideMark/>
          </w:tcPr>
          <w:p w:rsidR="00257E51" w:rsidRPr="00257E51" w:rsidRDefault="00257E51" w:rsidP="006A7989">
            <w:pPr>
              <w:ind w:right="-139"/>
              <w:jc w:val="center"/>
              <w:rPr>
                <w:sz w:val="20"/>
                <w:szCs w:val="20"/>
              </w:rPr>
            </w:pPr>
            <w:r w:rsidRPr="00257E51">
              <w:rPr>
                <w:sz w:val="20"/>
                <w:szCs w:val="20"/>
              </w:rPr>
              <w:t>40366</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1"/>
              <w:jc w:val="center"/>
              <w:rPr>
                <w:sz w:val="20"/>
                <w:szCs w:val="20"/>
              </w:rPr>
            </w:pPr>
            <w:r w:rsidRPr="00257E51">
              <w:rPr>
                <w:sz w:val="20"/>
                <w:szCs w:val="20"/>
              </w:rPr>
              <w:t>42813</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6"/>
              <w:jc w:val="center"/>
              <w:rPr>
                <w:sz w:val="20"/>
                <w:szCs w:val="20"/>
              </w:rPr>
            </w:pPr>
            <w:r w:rsidRPr="00257E51">
              <w:rPr>
                <w:sz w:val="20"/>
                <w:szCs w:val="20"/>
              </w:rPr>
              <w:t>45407</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87"/>
              <w:jc w:val="center"/>
              <w:rPr>
                <w:sz w:val="20"/>
                <w:szCs w:val="20"/>
              </w:rPr>
            </w:pPr>
            <w:r w:rsidRPr="00257E51">
              <w:rPr>
                <w:sz w:val="20"/>
                <w:szCs w:val="20"/>
              </w:rPr>
              <w:t>48159</w:t>
            </w:r>
          </w:p>
        </w:tc>
        <w:tc>
          <w:tcPr>
            <w:tcW w:w="813" w:type="dxa"/>
            <w:tcBorders>
              <w:top w:val="nil"/>
              <w:left w:val="nil"/>
              <w:bottom w:val="single" w:sz="4" w:space="0" w:color="auto"/>
              <w:right w:val="single" w:sz="4" w:space="0" w:color="auto"/>
            </w:tcBorders>
            <w:shd w:val="clear" w:color="auto" w:fill="auto"/>
            <w:vAlign w:val="bottom"/>
            <w:hideMark/>
          </w:tcPr>
          <w:p w:rsidR="00257E51" w:rsidRPr="00257E51" w:rsidRDefault="00257E51" w:rsidP="006A7989">
            <w:pPr>
              <w:ind w:right="-108"/>
              <w:jc w:val="center"/>
              <w:rPr>
                <w:sz w:val="20"/>
                <w:szCs w:val="20"/>
              </w:rPr>
            </w:pPr>
            <w:r w:rsidRPr="00257E51">
              <w:rPr>
                <w:sz w:val="20"/>
                <w:szCs w:val="20"/>
              </w:rPr>
              <w:t>51077</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151"/>
              <w:jc w:val="center"/>
              <w:rPr>
                <w:sz w:val="20"/>
                <w:szCs w:val="20"/>
              </w:rPr>
            </w:pPr>
            <w:r w:rsidRPr="00257E51">
              <w:rPr>
                <w:sz w:val="20"/>
                <w:szCs w:val="20"/>
              </w:rPr>
              <w:t>51588</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91"/>
              <w:jc w:val="center"/>
              <w:rPr>
                <w:sz w:val="20"/>
                <w:szCs w:val="20"/>
              </w:rPr>
            </w:pPr>
            <w:r w:rsidRPr="00257E51">
              <w:rPr>
                <w:sz w:val="20"/>
                <w:szCs w:val="20"/>
              </w:rPr>
              <w:t>52104</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скота и пттицы в ж.в.</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тонн</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3058</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2329</w:t>
            </w:r>
          </w:p>
        </w:tc>
        <w:tc>
          <w:tcPr>
            <w:tcW w:w="813" w:type="dxa"/>
            <w:tcBorders>
              <w:top w:val="nil"/>
              <w:left w:val="single" w:sz="4" w:space="0" w:color="auto"/>
              <w:bottom w:val="single" w:sz="4" w:space="0" w:color="auto"/>
              <w:right w:val="single" w:sz="4" w:space="0" w:color="auto"/>
            </w:tcBorders>
            <w:shd w:val="clear" w:color="000000" w:fill="FFFFFF"/>
            <w:vAlign w:val="bottom"/>
            <w:hideMark/>
          </w:tcPr>
          <w:p w:rsidR="00257E51" w:rsidRPr="00257E51" w:rsidRDefault="00257E51" w:rsidP="006A7989">
            <w:pPr>
              <w:ind w:right="-139"/>
              <w:jc w:val="center"/>
              <w:rPr>
                <w:sz w:val="20"/>
                <w:szCs w:val="20"/>
              </w:rPr>
            </w:pPr>
            <w:r w:rsidRPr="00257E51">
              <w:rPr>
                <w:sz w:val="20"/>
                <w:szCs w:val="20"/>
              </w:rPr>
              <w:t>2527</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1"/>
              <w:jc w:val="center"/>
              <w:rPr>
                <w:sz w:val="20"/>
                <w:szCs w:val="20"/>
              </w:rPr>
            </w:pPr>
            <w:r w:rsidRPr="00257E51">
              <w:rPr>
                <w:sz w:val="20"/>
                <w:szCs w:val="20"/>
              </w:rPr>
              <w:t>2742</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76"/>
              <w:jc w:val="center"/>
              <w:rPr>
                <w:sz w:val="20"/>
                <w:szCs w:val="20"/>
              </w:rPr>
            </w:pPr>
            <w:r w:rsidRPr="00257E51">
              <w:rPr>
                <w:sz w:val="20"/>
                <w:szCs w:val="20"/>
              </w:rPr>
              <w:t>2975</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87"/>
              <w:jc w:val="center"/>
              <w:rPr>
                <w:sz w:val="20"/>
                <w:szCs w:val="20"/>
              </w:rPr>
            </w:pPr>
            <w:r w:rsidRPr="00257E51">
              <w:rPr>
                <w:sz w:val="20"/>
                <w:szCs w:val="20"/>
              </w:rPr>
              <w:t>3228</w:t>
            </w:r>
          </w:p>
        </w:tc>
        <w:tc>
          <w:tcPr>
            <w:tcW w:w="813" w:type="dxa"/>
            <w:tcBorders>
              <w:top w:val="nil"/>
              <w:left w:val="nil"/>
              <w:bottom w:val="single" w:sz="4" w:space="0" w:color="auto"/>
              <w:right w:val="single" w:sz="4" w:space="0" w:color="auto"/>
            </w:tcBorders>
            <w:shd w:val="clear" w:color="auto" w:fill="auto"/>
            <w:vAlign w:val="bottom"/>
            <w:hideMark/>
          </w:tcPr>
          <w:p w:rsidR="00257E51" w:rsidRPr="00257E51" w:rsidRDefault="00257E51" w:rsidP="006A7989">
            <w:pPr>
              <w:ind w:right="-108"/>
              <w:jc w:val="center"/>
              <w:rPr>
                <w:sz w:val="20"/>
                <w:szCs w:val="20"/>
              </w:rPr>
            </w:pPr>
            <w:r w:rsidRPr="00257E51">
              <w:rPr>
                <w:sz w:val="20"/>
                <w:szCs w:val="20"/>
              </w:rPr>
              <w:t>3502</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151"/>
              <w:jc w:val="center"/>
              <w:rPr>
                <w:sz w:val="20"/>
                <w:szCs w:val="20"/>
              </w:rPr>
            </w:pPr>
            <w:r w:rsidRPr="00257E51">
              <w:rPr>
                <w:sz w:val="20"/>
                <w:szCs w:val="20"/>
              </w:rPr>
              <w:t>3537</w:t>
            </w:r>
          </w:p>
        </w:tc>
        <w:tc>
          <w:tcPr>
            <w:tcW w:w="813" w:type="dxa"/>
            <w:tcBorders>
              <w:top w:val="nil"/>
              <w:left w:val="nil"/>
              <w:bottom w:val="single" w:sz="4" w:space="0" w:color="auto"/>
              <w:right w:val="single" w:sz="4" w:space="0" w:color="auto"/>
            </w:tcBorders>
            <w:shd w:val="clear" w:color="000000" w:fill="FFFFFF"/>
            <w:vAlign w:val="bottom"/>
            <w:hideMark/>
          </w:tcPr>
          <w:p w:rsidR="00257E51" w:rsidRPr="00257E51" w:rsidRDefault="00257E51" w:rsidP="006A7989">
            <w:pPr>
              <w:ind w:right="-91"/>
              <w:jc w:val="center"/>
              <w:rPr>
                <w:sz w:val="20"/>
                <w:szCs w:val="20"/>
              </w:rPr>
            </w:pPr>
            <w:r w:rsidRPr="00257E51">
              <w:rPr>
                <w:sz w:val="20"/>
                <w:szCs w:val="20"/>
              </w:rPr>
              <w:t>3572</w:t>
            </w:r>
          </w:p>
        </w:tc>
      </w:tr>
      <w:tr w:rsidR="00257E51" w:rsidRPr="00257E51" w:rsidTr="006A7989">
        <w:trPr>
          <w:trHeight w:val="51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b/>
                <w:bCs/>
                <w:sz w:val="20"/>
                <w:szCs w:val="20"/>
              </w:rPr>
            </w:pPr>
            <w:r w:rsidRPr="00257E51">
              <w:rPr>
                <w:b/>
                <w:bCs/>
                <w:sz w:val="20"/>
                <w:szCs w:val="20"/>
              </w:rPr>
              <w:t>Денежная выручка от реализации продукции, всего</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xml:space="preserve">тыс. руб </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18"/>
                <w:szCs w:val="20"/>
              </w:rPr>
            </w:pPr>
            <w:r w:rsidRPr="00257E51">
              <w:rPr>
                <w:sz w:val="18"/>
                <w:szCs w:val="20"/>
              </w:rPr>
              <w:t>1602860</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ind w:right="-102"/>
              <w:jc w:val="center"/>
              <w:rPr>
                <w:sz w:val="18"/>
                <w:szCs w:val="20"/>
              </w:rPr>
            </w:pPr>
            <w:r w:rsidRPr="00257E51">
              <w:rPr>
                <w:sz w:val="18"/>
                <w:szCs w:val="20"/>
              </w:rPr>
              <w:t>1796721</w:t>
            </w:r>
          </w:p>
        </w:tc>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257E51" w:rsidRPr="00257E51" w:rsidRDefault="00257E51" w:rsidP="006A7989">
            <w:pPr>
              <w:ind w:right="-139"/>
              <w:jc w:val="center"/>
              <w:rPr>
                <w:sz w:val="18"/>
                <w:szCs w:val="20"/>
              </w:rPr>
            </w:pPr>
            <w:r w:rsidRPr="00257E51">
              <w:rPr>
                <w:sz w:val="18"/>
                <w:szCs w:val="20"/>
              </w:rPr>
              <w:t>1904524</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ind w:right="-71"/>
              <w:jc w:val="center"/>
              <w:rPr>
                <w:sz w:val="18"/>
                <w:szCs w:val="20"/>
              </w:rPr>
            </w:pPr>
            <w:r w:rsidRPr="00257E51">
              <w:rPr>
                <w:sz w:val="18"/>
                <w:szCs w:val="20"/>
              </w:rPr>
              <w:t>1999750</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ind w:right="-76"/>
              <w:jc w:val="center"/>
              <w:rPr>
                <w:sz w:val="18"/>
                <w:szCs w:val="20"/>
              </w:rPr>
            </w:pPr>
            <w:r w:rsidRPr="00257E51">
              <w:rPr>
                <w:sz w:val="18"/>
                <w:szCs w:val="20"/>
              </w:rPr>
              <w:t>2239732</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ind w:right="-87"/>
              <w:jc w:val="center"/>
              <w:rPr>
                <w:sz w:val="18"/>
                <w:szCs w:val="20"/>
              </w:rPr>
            </w:pPr>
            <w:r w:rsidRPr="00257E51">
              <w:rPr>
                <w:sz w:val="18"/>
                <w:szCs w:val="20"/>
              </w:rPr>
              <w:t>2489513</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ind w:right="-108"/>
              <w:jc w:val="center"/>
              <w:rPr>
                <w:sz w:val="18"/>
                <w:szCs w:val="20"/>
              </w:rPr>
            </w:pPr>
            <w:r w:rsidRPr="00257E51">
              <w:rPr>
                <w:sz w:val="18"/>
                <w:szCs w:val="20"/>
              </w:rPr>
              <w:t>2727604</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ind w:right="-151"/>
              <w:jc w:val="center"/>
              <w:rPr>
                <w:sz w:val="18"/>
                <w:szCs w:val="20"/>
              </w:rPr>
            </w:pPr>
            <w:r w:rsidRPr="00257E51">
              <w:rPr>
                <w:sz w:val="18"/>
                <w:szCs w:val="20"/>
              </w:rPr>
              <w:t>2875423</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ind w:right="-91"/>
              <w:jc w:val="center"/>
              <w:rPr>
                <w:sz w:val="18"/>
                <w:szCs w:val="20"/>
              </w:rPr>
            </w:pPr>
            <w:r w:rsidRPr="00257E51">
              <w:rPr>
                <w:sz w:val="18"/>
                <w:szCs w:val="20"/>
              </w:rPr>
              <w:t>2927668</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в т.ч. на 1 работника</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xml:space="preserve">тыс. руб </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1014</w:t>
            </w:r>
          </w:p>
        </w:tc>
        <w:tc>
          <w:tcPr>
            <w:tcW w:w="812"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102"/>
              <w:jc w:val="center"/>
              <w:rPr>
                <w:sz w:val="20"/>
                <w:szCs w:val="20"/>
              </w:rPr>
            </w:pPr>
            <w:r w:rsidRPr="00257E51">
              <w:rPr>
                <w:sz w:val="20"/>
                <w:szCs w:val="20"/>
              </w:rPr>
              <w:t>1193</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139"/>
              <w:jc w:val="center"/>
              <w:rPr>
                <w:sz w:val="20"/>
                <w:szCs w:val="20"/>
              </w:rPr>
            </w:pPr>
            <w:r w:rsidRPr="00257E51">
              <w:rPr>
                <w:sz w:val="20"/>
                <w:szCs w:val="20"/>
              </w:rPr>
              <w:t>1260</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71"/>
              <w:jc w:val="center"/>
              <w:rPr>
                <w:sz w:val="20"/>
                <w:szCs w:val="20"/>
              </w:rPr>
            </w:pPr>
            <w:r w:rsidRPr="00257E51">
              <w:rPr>
                <w:sz w:val="20"/>
                <w:szCs w:val="20"/>
              </w:rPr>
              <w:t>1310</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76"/>
              <w:jc w:val="center"/>
              <w:rPr>
                <w:sz w:val="20"/>
                <w:szCs w:val="20"/>
              </w:rPr>
            </w:pPr>
            <w:r w:rsidRPr="00257E51">
              <w:rPr>
                <w:sz w:val="20"/>
                <w:szCs w:val="20"/>
              </w:rPr>
              <w:t>1463</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87"/>
              <w:jc w:val="center"/>
              <w:rPr>
                <w:sz w:val="20"/>
                <w:szCs w:val="20"/>
              </w:rPr>
            </w:pPr>
            <w:r w:rsidRPr="00257E51">
              <w:rPr>
                <w:sz w:val="20"/>
                <w:szCs w:val="20"/>
              </w:rPr>
              <w:t>1609</w:t>
            </w:r>
          </w:p>
        </w:tc>
        <w:tc>
          <w:tcPr>
            <w:tcW w:w="813" w:type="dxa"/>
            <w:tcBorders>
              <w:top w:val="nil"/>
              <w:left w:val="single" w:sz="4" w:space="0" w:color="auto"/>
              <w:bottom w:val="single" w:sz="4" w:space="0" w:color="auto"/>
              <w:right w:val="nil"/>
            </w:tcBorders>
            <w:shd w:val="clear" w:color="auto" w:fill="auto"/>
            <w:vAlign w:val="bottom"/>
            <w:hideMark/>
          </w:tcPr>
          <w:p w:rsidR="00257E51" w:rsidRPr="00257E51" w:rsidRDefault="00257E51" w:rsidP="006A7989">
            <w:pPr>
              <w:ind w:right="-108"/>
              <w:jc w:val="center"/>
              <w:rPr>
                <w:sz w:val="20"/>
                <w:szCs w:val="20"/>
              </w:rPr>
            </w:pPr>
            <w:r w:rsidRPr="00257E51">
              <w:rPr>
                <w:sz w:val="20"/>
                <w:szCs w:val="20"/>
              </w:rPr>
              <w:t>1756</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151"/>
              <w:jc w:val="center"/>
              <w:rPr>
                <w:sz w:val="20"/>
                <w:szCs w:val="20"/>
              </w:rPr>
            </w:pPr>
            <w:r w:rsidRPr="00257E51">
              <w:rPr>
                <w:sz w:val="20"/>
                <w:szCs w:val="20"/>
              </w:rPr>
              <w:t>1834</w:t>
            </w:r>
          </w:p>
        </w:tc>
        <w:tc>
          <w:tcPr>
            <w:tcW w:w="813" w:type="dxa"/>
            <w:tcBorders>
              <w:top w:val="nil"/>
              <w:left w:val="single" w:sz="4" w:space="0" w:color="auto"/>
              <w:bottom w:val="single" w:sz="4" w:space="0" w:color="auto"/>
              <w:right w:val="single" w:sz="4" w:space="0" w:color="auto"/>
            </w:tcBorders>
            <w:shd w:val="clear" w:color="000000" w:fill="FFFFFF"/>
            <w:vAlign w:val="bottom"/>
            <w:hideMark/>
          </w:tcPr>
          <w:p w:rsidR="00257E51" w:rsidRPr="00257E51" w:rsidRDefault="00257E51" w:rsidP="006A7989">
            <w:pPr>
              <w:ind w:right="-91"/>
              <w:jc w:val="center"/>
              <w:rPr>
                <w:sz w:val="20"/>
                <w:szCs w:val="20"/>
              </w:rPr>
            </w:pPr>
            <w:r w:rsidRPr="00257E51">
              <w:rPr>
                <w:sz w:val="20"/>
                <w:szCs w:val="20"/>
              </w:rPr>
              <w:t>1860</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на 1 га пашни</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xml:space="preserve">тыс. руб </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15</w:t>
            </w:r>
          </w:p>
        </w:tc>
        <w:tc>
          <w:tcPr>
            <w:tcW w:w="812"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102"/>
              <w:jc w:val="center"/>
              <w:rPr>
                <w:sz w:val="20"/>
                <w:szCs w:val="20"/>
              </w:rPr>
            </w:pPr>
            <w:r w:rsidRPr="00257E51">
              <w:rPr>
                <w:sz w:val="20"/>
                <w:szCs w:val="20"/>
              </w:rPr>
              <w:t>17,1</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139"/>
              <w:jc w:val="center"/>
              <w:rPr>
                <w:sz w:val="20"/>
                <w:szCs w:val="20"/>
              </w:rPr>
            </w:pPr>
            <w:r w:rsidRPr="00257E51">
              <w:rPr>
                <w:sz w:val="20"/>
                <w:szCs w:val="20"/>
              </w:rPr>
              <w:t>18,2</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71"/>
              <w:jc w:val="center"/>
              <w:rPr>
                <w:sz w:val="20"/>
                <w:szCs w:val="20"/>
              </w:rPr>
            </w:pPr>
            <w:r w:rsidRPr="00257E51">
              <w:rPr>
                <w:sz w:val="20"/>
                <w:szCs w:val="20"/>
              </w:rPr>
              <w:t>19,1</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76"/>
              <w:jc w:val="center"/>
              <w:rPr>
                <w:sz w:val="20"/>
                <w:szCs w:val="20"/>
              </w:rPr>
            </w:pPr>
            <w:r w:rsidRPr="00257E51">
              <w:rPr>
                <w:sz w:val="20"/>
                <w:szCs w:val="20"/>
              </w:rPr>
              <w:t>21,4</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87"/>
              <w:jc w:val="center"/>
              <w:rPr>
                <w:sz w:val="20"/>
                <w:szCs w:val="20"/>
              </w:rPr>
            </w:pPr>
            <w:r w:rsidRPr="00257E51">
              <w:rPr>
                <w:sz w:val="20"/>
                <w:szCs w:val="20"/>
              </w:rPr>
              <w:t>23,7</w:t>
            </w:r>
          </w:p>
        </w:tc>
        <w:tc>
          <w:tcPr>
            <w:tcW w:w="813" w:type="dxa"/>
            <w:tcBorders>
              <w:top w:val="nil"/>
              <w:left w:val="single" w:sz="4" w:space="0" w:color="auto"/>
              <w:bottom w:val="single" w:sz="4" w:space="0" w:color="auto"/>
              <w:right w:val="nil"/>
            </w:tcBorders>
            <w:shd w:val="clear" w:color="auto" w:fill="auto"/>
            <w:vAlign w:val="bottom"/>
            <w:hideMark/>
          </w:tcPr>
          <w:p w:rsidR="00257E51" w:rsidRPr="00257E51" w:rsidRDefault="00257E51" w:rsidP="006A7989">
            <w:pPr>
              <w:ind w:right="-108"/>
              <w:jc w:val="center"/>
              <w:rPr>
                <w:sz w:val="20"/>
                <w:szCs w:val="20"/>
              </w:rPr>
            </w:pPr>
            <w:r w:rsidRPr="00257E51">
              <w:rPr>
                <w:sz w:val="20"/>
                <w:szCs w:val="20"/>
              </w:rPr>
              <w:t>26,0</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151"/>
              <w:jc w:val="center"/>
              <w:rPr>
                <w:sz w:val="20"/>
                <w:szCs w:val="20"/>
              </w:rPr>
            </w:pPr>
            <w:r w:rsidRPr="00257E51">
              <w:rPr>
                <w:sz w:val="20"/>
                <w:szCs w:val="20"/>
              </w:rPr>
              <w:t>27,4</w:t>
            </w:r>
          </w:p>
        </w:tc>
        <w:tc>
          <w:tcPr>
            <w:tcW w:w="813" w:type="dxa"/>
            <w:tcBorders>
              <w:top w:val="nil"/>
              <w:left w:val="single" w:sz="4" w:space="0" w:color="auto"/>
              <w:bottom w:val="single" w:sz="4" w:space="0" w:color="auto"/>
              <w:right w:val="single" w:sz="4" w:space="0" w:color="auto"/>
            </w:tcBorders>
            <w:shd w:val="clear" w:color="000000" w:fill="FFFFFF"/>
            <w:vAlign w:val="bottom"/>
            <w:hideMark/>
          </w:tcPr>
          <w:p w:rsidR="00257E51" w:rsidRPr="00257E51" w:rsidRDefault="00257E51" w:rsidP="006A7989">
            <w:pPr>
              <w:ind w:right="-91"/>
              <w:jc w:val="center"/>
              <w:rPr>
                <w:sz w:val="20"/>
                <w:szCs w:val="20"/>
              </w:rPr>
            </w:pPr>
            <w:r w:rsidRPr="00257E51">
              <w:rPr>
                <w:sz w:val="20"/>
                <w:szCs w:val="20"/>
              </w:rPr>
              <w:t>27,9</w:t>
            </w:r>
          </w:p>
        </w:tc>
      </w:tr>
      <w:tr w:rsidR="00257E51" w:rsidRPr="00257E51" w:rsidTr="006A7989">
        <w:trPr>
          <w:trHeight w:val="51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Валовая продукция в соп.ценах 1994 г.</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xml:space="preserve">тыс. руб </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31493</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28408</w:t>
            </w:r>
          </w:p>
        </w:tc>
        <w:tc>
          <w:tcPr>
            <w:tcW w:w="813" w:type="dxa"/>
            <w:tcBorders>
              <w:top w:val="nil"/>
              <w:left w:val="single" w:sz="4" w:space="0" w:color="auto"/>
              <w:bottom w:val="single" w:sz="4" w:space="0" w:color="auto"/>
              <w:right w:val="single" w:sz="4" w:space="0" w:color="auto"/>
            </w:tcBorders>
            <w:shd w:val="clear" w:color="auto" w:fill="auto"/>
            <w:noWrap/>
            <w:vAlign w:val="bottom"/>
            <w:hideMark/>
          </w:tcPr>
          <w:p w:rsidR="00257E51" w:rsidRPr="00257E51" w:rsidRDefault="00257E51" w:rsidP="006A7989">
            <w:pPr>
              <w:ind w:right="-139"/>
              <w:jc w:val="center"/>
              <w:rPr>
                <w:sz w:val="20"/>
                <w:szCs w:val="20"/>
              </w:rPr>
            </w:pPr>
            <w:r w:rsidRPr="00257E51">
              <w:rPr>
                <w:sz w:val="20"/>
                <w:szCs w:val="20"/>
              </w:rPr>
              <w:t>28792</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71"/>
              <w:jc w:val="center"/>
              <w:rPr>
                <w:sz w:val="20"/>
                <w:szCs w:val="20"/>
              </w:rPr>
            </w:pPr>
            <w:r w:rsidRPr="00257E51">
              <w:rPr>
                <w:sz w:val="20"/>
                <w:szCs w:val="20"/>
              </w:rPr>
              <w:t>29179</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76"/>
              <w:jc w:val="center"/>
              <w:rPr>
                <w:sz w:val="20"/>
                <w:szCs w:val="20"/>
              </w:rPr>
            </w:pPr>
            <w:r w:rsidRPr="00257E51">
              <w:rPr>
                <w:sz w:val="20"/>
                <w:szCs w:val="20"/>
              </w:rPr>
              <w:t>30269</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87"/>
              <w:jc w:val="center"/>
              <w:rPr>
                <w:sz w:val="20"/>
                <w:szCs w:val="20"/>
              </w:rPr>
            </w:pPr>
            <w:r w:rsidRPr="00257E51">
              <w:rPr>
                <w:sz w:val="20"/>
                <w:szCs w:val="20"/>
              </w:rPr>
              <w:t>31561</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108"/>
              <w:jc w:val="center"/>
              <w:rPr>
                <w:sz w:val="20"/>
                <w:szCs w:val="20"/>
              </w:rPr>
            </w:pPr>
            <w:r w:rsidRPr="00257E51">
              <w:rPr>
                <w:sz w:val="20"/>
                <w:szCs w:val="20"/>
              </w:rPr>
              <w:t>32857</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151"/>
              <w:jc w:val="center"/>
              <w:rPr>
                <w:sz w:val="20"/>
                <w:szCs w:val="20"/>
              </w:rPr>
            </w:pPr>
            <w:r w:rsidRPr="00257E51">
              <w:rPr>
                <w:sz w:val="20"/>
                <w:szCs w:val="20"/>
              </w:rPr>
              <w:t>33156</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91"/>
              <w:jc w:val="center"/>
              <w:rPr>
                <w:sz w:val="20"/>
                <w:szCs w:val="20"/>
              </w:rPr>
            </w:pPr>
            <w:r w:rsidRPr="00257E51">
              <w:rPr>
                <w:sz w:val="20"/>
                <w:szCs w:val="20"/>
              </w:rPr>
              <w:t>34457</w:t>
            </w:r>
          </w:p>
        </w:tc>
      </w:tr>
      <w:tr w:rsidR="00257E51" w:rsidRPr="00257E51" w:rsidTr="006A7989">
        <w:trPr>
          <w:trHeight w:val="51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Валовая продукция в текущих ценах - всего</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xml:space="preserve">тыс. руб </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18"/>
                <w:szCs w:val="20"/>
              </w:rPr>
            </w:pPr>
            <w:r w:rsidRPr="00257E51">
              <w:rPr>
                <w:sz w:val="18"/>
                <w:szCs w:val="20"/>
              </w:rPr>
              <w:t>2150711</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ind w:right="-102"/>
              <w:jc w:val="center"/>
              <w:rPr>
                <w:sz w:val="18"/>
                <w:szCs w:val="20"/>
              </w:rPr>
            </w:pPr>
            <w:r w:rsidRPr="00257E51">
              <w:rPr>
                <w:sz w:val="18"/>
                <w:szCs w:val="20"/>
              </w:rPr>
              <w:t>2094475</w:t>
            </w:r>
          </w:p>
        </w:tc>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257E51" w:rsidRPr="00257E51" w:rsidRDefault="00257E51" w:rsidP="006A7989">
            <w:pPr>
              <w:ind w:right="-139"/>
              <w:jc w:val="center"/>
              <w:rPr>
                <w:sz w:val="18"/>
                <w:szCs w:val="20"/>
              </w:rPr>
            </w:pPr>
            <w:r w:rsidRPr="00257E51">
              <w:rPr>
                <w:sz w:val="18"/>
                <w:szCs w:val="20"/>
              </w:rPr>
              <w:t>2413420</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ind w:right="-71"/>
              <w:jc w:val="center"/>
              <w:rPr>
                <w:sz w:val="18"/>
                <w:szCs w:val="20"/>
              </w:rPr>
            </w:pPr>
            <w:r w:rsidRPr="00257E51">
              <w:rPr>
                <w:sz w:val="18"/>
                <w:szCs w:val="20"/>
              </w:rPr>
              <w:t>2832554</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ind w:right="-76"/>
              <w:jc w:val="center"/>
              <w:rPr>
                <w:sz w:val="18"/>
                <w:szCs w:val="20"/>
              </w:rPr>
            </w:pPr>
            <w:r w:rsidRPr="00257E51">
              <w:rPr>
                <w:sz w:val="18"/>
                <w:szCs w:val="20"/>
              </w:rPr>
              <w:t>3151879</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ind w:right="-87"/>
              <w:jc w:val="center"/>
              <w:rPr>
                <w:sz w:val="18"/>
                <w:szCs w:val="20"/>
              </w:rPr>
            </w:pPr>
            <w:r w:rsidRPr="00257E51">
              <w:rPr>
                <w:sz w:val="18"/>
                <w:szCs w:val="20"/>
              </w:rPr>
              <w:t>3571398</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ind w:right="-108"/>
              <w:jc w:val="center"/>
              <w:rPr>
                <w:sz w:val="18"/>
                <w:szCs w:val="20"/>
              </w:rPr>
            </w:pPr>
            <w:r w:rsidRPr="00257E51">
              <w:rPr>
                <w:sz w:val="18"/>
                <w:szCs w:val="20"/>
              </w:rPr>
              <w:t>3841112</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ind w:right="-151"/>
              <w:jc w:val="center"/>
              <w:rPr>
                <w:sz w:val="18"/>
                <w:szCs w:val="20"/>
              </w:rPr>
            </w:pPr>
            <w:r w:rsidRPr="00257E51">
              <w:rPr>
                <w:sz w:val="18"/>
                <w:szCs w:val="20"/>
              </w:rPr>
              <w:t>3911023</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ind w:right="-91"/>
              <w:jc w:val="center"/>
              <w:rPr>
                <w:sz w:val="18"/>
                <w:szCs w:val="20"/>
              </w:rPr>
            </w:pPr>
            <w:r w:rsidRPr="00257E51">
              <w:rPr>
                <w:sz w:val="18"/>
                <w:szCs w:val="20"/>
              </w:rPr>
              <w:t>4031134</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Фонд оплаты труда</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xml:space="preserve">тыс. руб </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216357</w:t>
            </w:r>
          </w:p>
        </w:tc>
        <w:tc>
          <w:tcPr>
            <w:tcW w:w="812" w:type="dxa"/>
            <w:tcBorders>
              <w:top w:val="nil"/>
              <w:left w:val="single" w:sz="4" w:space="0" w:color="auto"/>
              <w:bottom w:val="single" w:sz="4" w:space="0" w:color="auto"/>
              <w:right w:val="nil"/>
            </w:tcBorders>
            <w:shd w:val="clear" w:color="000000" w:fill="FFFFFF"/>
            <w:noWrap/>
            <w:vAlign w:val="bottom"/>
            <w:hideMark/>
          </w:tcPr>
          <w:p w:rsidR="00257E51" w:rsidRPr="00257E51" w:rsidRDefault="00257E51" w:rsidP="006A7989">
            <w:pPr>
              <w:ind w:right="-102"/>
              <w:jc w:val="center"/>
              <w:rPr>
                <w:sz w:val="20"/>
                <w:szCs w:val="20"/>
              </w:rPr>
            </w:pPr>
            <w:r w:rsidRPr="00257E51">
              <w:rPr>
                <w:sz w:val="20"/>
                <w:szCs w:val="20"/>
              </w:rPr>
              <w:t>256923</w:t>
            </w:r>
          </w:p>
        </w:tc>
        <w:tc>
          <w:tcPr>
            <w:tcW w:w="813" w:type="dxa"/>
            <w:tcBorders>
              <w:top w:val="nil"/>
              <w:left w:val="single" w:sz="4" w:space="0" w:color="auto"/>
              <w:bottom w:val="single" w:sz="4" w:space="0" w:color="auto"/>
              <w:right w:val="single" w:sz="4" w:space="0" w:color="auto"/>
            </w:tcBorders>
            <w:shd w:val="clear" w:color="auto" w:fill="auto"/>
            <w:noWrap/>
            <w:vAlign w:val="bottom"/>
            <w:hideMark/>
          </w:tcPr>
          <w:p w:rsidR="00257E51" w:rsidRPr="00257E51" w:rsidRDefault="00257E51" w:rsidP="006A7989">
            <w:pPr>
              <w:ind w:right="-139"/>
              <w:jc w:val="center"/>
              <w:rPr>
                <w:sz w:val="20"/>
                <w:szCs w:val="20"/>
              </w:rPr>
            </w:pPr>
            <w:r w:rsidRPr="00257E51">
              <w:rPr>
                <w:sz w:val="20"/>
                <w:szCs w:val="20"/>
              </w:rPr>
              <w:t>265507</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71"/>
              <w:jc w:val="center"/>
              <w:rPr>
                <w:sz w:val="20"/>
                <w:szCs w:val="20"/>
              </w:rPr>
            </w:pPr>
            <w:r w:rsidRPr="00257E51">
              <w:rPr>
                <w:sz w:val="20"/>
                <w:szCs w:val="20"/>
              </w:rPr>
              <w:t>281693</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76"/>
              <w:jc w:val="center"/>
              <w:rPr>
                <w:sz w:val="20"/>
                <w:szCs w:val="20"/>
              </w:rPr>
            </w:pPr>
            <w:r w:rsidRPr="00257E51">
              <w:rPr>
                <w:sz w:val="20"/>
                <w:szCs w:val="20"/>
              </w:rPr>
              <w:t>296432</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87"/>
              <w:jc w:val="center"/>
              <w:rPr>
                <w:sz w:val="20"/>
                <w:szCs w:val="20"/>
              </w:rPr>
            </w:pPr>
            <w:r w:rsidRPr="00257E51">
              <w:rPr>
                <w:sz w:val="20"/>
                <w:szCs w:val="20"/>
              </w:rPr>
              <w:t>310037</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108"/>
              <w:jc w:val="center"/>
              <w:rPr>
                <w:sz w:val="20"/>
                <w:szCs w:val="20"/>
              </w:rPr>
            </w:pPr>
            <w:r w:rsidRPr="00257E51">
              <w:rPr>
                <w:sz w:val="20"/>
                <w:szCs w:val="20"/>
              </w:rPr>
              <w:t>340685</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151"/>
              <w:jc w:val="center"/>
              <w:rPr>
                <w:sz w:val="20"/>
                <w:szCs w:val="20"/>
              </w:rPr>
            </w:pPr>
            <w:r w:rsidRPr="00257E51">
              <w:rPr>
                <w:sz w:val="20"/>
                <w:szCs w:val="20"/>
              </w:rPr>
              <w:t>349526</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91"/>
              <w:jc w:val="center"/>
              <w:rPr>
                <w:sz w:val="20"/>
                <w:szCs w:val="20"/>
              </w:rPr>
            </w:pPr>
            <w:r w:rsidRPr="00257E51">
              <w:rPr>
                <w:sz w:val="20"/>
                <w:szCs w:val="20"/>
              </w:rPr>
              <w:t>356700</w:t>
            </w:r>
          </w:p>
        </w:tc>
      </w:tr>
      <w:tr w:rsidR="00257E51" w:rsidRPr="00257E51" w:rsidTr="006A7989">
        <w:trPr>
          <w:trHeight w:val="51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Среднемесячная зарплата на 1 работника</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руб</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11404</w:t>
            </w:r>
          </w:p>
        </w:tc>
        <w:tc>
          <w:tcPr>
            <w:tcW w:w="812"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102"/>
              <w:jc w:val="center"/>
              <w:rPr>
                <w:bCs/>
                <w:sz w:val="20"/>
                <w:szCs w:val="20"/>
              </w:rPr>
            </w:pPr>
            <w:r w:rsidRPr="00257E51">
              <w:rPr>
                <w:bCs/>
                <w:sz w:val="20"/>
                <w:szCs w:val="20"/>
              </w:rPr>
              <w:t>14217</w:t>
            </w:r>
          </w:p>
        </w:tc>
        <w:tc>
          <w:tcPr>
            <w:tcW w:w="813" w:type="dxa"/>
            <w:tcBorders>
              <w:top w:val="nil"/>
              <w:left w:val="single" w:sz="4" w:space="0" w:color="auto"/>
              <w:bottom w:val="single" w:sz="4" w:space="0" w:color="auto"/>
              <w:right w:val="single" w:sz="4" w:space="0" w:color="auto"/>
            </w:tcBorders>
            <w:shd w:val="clear" w:color="auto" w:fill="auto"/>
            <w:noWrap/>
            <w:vAlign w:val="bottom"/>
            <w:hideMark/>
          </w:tcPr>
          <w:p w:rsidR="00257E51" w:rsidRPr="00257E51" w:rsidRDefault="00257E51" w:rsidP="006A7989">
            <w:pPr>
              <w:ind w:right="-139"/>
              <w:jc w:val="center"/>
              <w:rPr>
                <w:sz w:val="20"/>
                <w:szCs w:val="20"/>
              </w:rPr>
            </w:pPr>
            <w:r w:rsidRPr="00257E51">
              <w:rPr>
                <w:sz w:val="20"/>
                <w:szCs w:val="20"/>
              </w:rPr>
              <w:t>14643</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71"/>
              <w:jc w:val="center"/>
              <w:rPr>
                <w:sz w:val="20"/>
                <w:szCs w:val="20"/>
              </w:rPr>
            </w:pPr>
            <w:r w:rsidRPr="00257E51">
              <w:rPr>
                <w:sz w:val="20"/>
                <w:szCs w:val="20"/>
              </w:rPr>
              <w:t>15383</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76"/>
              <w:jc w:val="center"/>
              <w:rPr>
                <w:sz w:val="20"/>
                <w:szCs w:val="20"/>
              </w:rPr>
            </w:pPr>
            <w:r w:rsidRPr="00257E51">
              <w:rPr>
                <w:sz w:val="20"/>
                <w:szCs w:val="20"/>
              </w:rPr>
              <w:t>16135</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87"/>
              <w:jc w:val="center"/>
              <w:rPr>
                <w:sz w:val="20"/>
                <w:szCs w:val="20"/>
              </w:rPr>
            </w:pPr>
            <w:r w:rsidRPr="00257E51">
              <w:rPr>
                <w:sz w:val="20"/>
                <w:szCs w:val="20"/>
              </w:rPr>
              <w:t>16701</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108"/>
              <w:jc w:val="center"/>
              <w:rPr>
                <w:sz w:val="20"/>
                <w:szCs w:val="20"/>
              </w:rPr>
            </w:pPr>
            <w:r w:rsidRPr="00257E51">
              <w:rPr>
                <w:sz w:val="20"/>
                <w:szCs w:val="20"/>
              </w:rPr>
              <w:t>18281</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151"/>
              <w:jc w:val="center"/>
              <w:rPr>
                <w:sz w:val="20"/>
                <w:szCs w:val="20"/>
              </w:rPr>
            </w:pPr>
            <w:r w:rsidRPr="00257E51">
              <w:rPr>
                <w:sz w:val="20"/>
                <w:szCs w:val="20"/>
              </w:rPr>
              <w:t>18576</w:t>
            </w:r>
          </w:p>
        </w:tc>
        <w:tc>
          <w:tcPr>
            <w:tcW w:w="813" w:type="dxa"/>
            <w:tcBorders>
              <w:top w:val="nil"/>
              <w:left w:val="nil"/>
              <w:bottom w:val="single" w:sz="4" w:space="0" w:color="auto"/>
              <w:right w:val="single" w:sz="4" w:space="0" w:color="auto"/>
            </w:tcBorders>
            <w:shd w:val="clear" w:color="auto" w:fill="auto"/>
            <w:noWrap/>
            <w:vAlign w:val="bottom"/>
            <w:hideMark/>
          </w:tcPr>
          <w:p w:rsidR="00257E51" w:rsidRPr="00257E51" w:rsidRDefault="00257E51" w:rsidP="006A7989">
            <w:pPr>
              <w:ind w:right="-91"/>
              <w:jc w:val="center"/>
              <w:rPr>
                <w:sz w:val="20"/>
                <w:szCs w:val="20"/>
              </w:rPr>
            </w:pPr>
            <w:r w:rsidRPr="00257E51">
              <w:rPr>
                <w:sz w:val="20"/>
                <w:szCs w:val="20"/>
              </w:rPr>
              <w:t>18885</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Уд.вес зарплаты к ден.выручке</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в %</w:t>
            </w:r>
          </w:p>
        </w:tc>
        <w:tc>
          <w:tcPr>
            <w:tcW w:w="1039" w:type="dxa"/>
            <w:tcBorders>
              <w:top w:val="nil"/>
              <w:left w:val="nil"/>
              <w:bottom w:val="single" w:sz="4" w:space="0" w:color="auto"/>
              <w:right w:val="nil"/>
            </w:tcBorders>
            <w:shd w:val="clear" w:color="000000" w:fill="FFFFFF"/>
            <w:vAlign w:val="bottom"/>
            <w:hideMark/>
          </w:tcPr>
          <w:p w:rsidR="00257E51" w:rsidRPr="00257E51" w:rsidRDefault="00257E51" w:rsidP="006A7989">
            <w:pPr>
              <w:jc w:val="center"/>
              <w:rPr>
                <w:sz w:val="20"/>
                <w:szCs w:val="20"/>
              </w:rPr>
            </w:pPr>
            <w:r w:rsidRPr="00257E51">
              <w:rPr>
                <w:sz w:val="20"/>
                <w:szCs w:val="20"/>
              </w:rPr>
              <w:t>13</w:t>
            </w:r>
          </w:p>
        </w:tc>
        <w:tc>
          <w:tcPr>
            <w:tcW w:w="812"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102"/>
              <w:jc w:val="center"/>
              <w:rPr>
                <w:b/>
                <w:bCs/>
                <w:sz w:val="20"/>
                <w:szCs w:val="20"/>
              </w:rPr>
            </w:pPr>
            <w:r w:rsidRPr="00257E51">
              <w:rPr>
                <w:b/>
                <w:bCs/>
                <w:sz w:val="20"/>
                <w:szCs w:val="20"/>
              </w:rPr>
              <w:t>14</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139"/>
              <w:jc w:val="center"/>
              <w:rPr>
                <w:b/>
                <w:bCs/>
                <w:sz w:val="20"/>
                <w:szCs w:val="20"/>
              </w:rPr>
            </w:pPr>
            <w:r w:rsidRPr="00257E51">
              <w:rPr>
                <w:b/>
                <w:bCs/>
                <w:sz w:val="20"/>
                <w:szCs w:val="20"/>
              </w:rPr>
              <w:t>14</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71"/>
              <w:jc w:val="center"/>
              <w:rPr>
                <w:b/>
                <w:bCs/>
                <w:sz w:val="20"/>
                <w:szCs w:val="20"/>
              </w:rPr>
            </w:pPr>
            <w:r w:rsidRPr="00257E51">
              <w:rPr>
                <w:b/>
                <w:bCs/>
                <w:sz w:val="20"/>
                <w:szCs w:val="20"/>
              </w:rPr>
              <w:t>14</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76"/>
              <w:jc w:val="center"/>
              <w:rPr>
                <w:b/>
                <w:bCs/>
                <w:sz w:val="20"/>
                <w:szCs w:val="20"/>
              </w:rPr>
            </w:pPr>
            <w:r w:rsidRPr="00257E51">
              <w:rPr>
                <w:b/>
                <w:bCs/>
                <w:sz w:val="20"/>
                <w:szCs w:val="20"/>
              </w:rPr>
              <w:t>13</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87"/>
              <w:jc w:val="center"/>
              <w:rPr>
                <w:b/>
                <w:bCs/>
                <w:sz w:val="20"/>
                <w:szCs w:val="20"/>
              </w:rPr>
            </w:pPr>
            <w:r w:rsidRPr="00257E51">
              <w:rPr>
                <w:b/>
                <w:bCs/>
                <w:sz w:val="20"/>
                <w:szCs w:val="20"/>
              </w:rPr>
              <w:t>12</w:t>
            </w:r>
          </w:p>
        </w:tc>
        <w:tc>
          <w:tcPr>
            <w:tcW w:w="813" w:type="dxa"/>
            <w:tcBorders>
              <w:top w:val="nil"/>
              <w:left w:val="single" w:sz="4" w:space="0" w:color="auto"/>
              <w:bottom w:val="single" w:sz="4" w:space="0" w:color="auto"/>
              <w:right w:val="nil"/>
            </w:tcBorders>
            <w:shd w:val="clear" w:color="auto" w:fill="auto"/>
            <w:vAlign w:val="bottom"/>
            <w:hideMark/>
          </w:tcPr>
          <w:p w:rsidR="00257E51" w:rsidRPr="00257E51" w:rsidRDefault="00257E51" w:rsidP="006A7989">
            <w:pPr>
              <w:ind w:right="-108"/>
              <w:jc w:val="center"/>
              <w:rPr>
                <w:b/>
                <w:bCs/>
                <w:sz w:val="20"/>
                <w:szCs w:val="20"/>
              </w:rPr>
            </w:pPr>
            <w:r w:rsidRPr="00257E51">
              <w:rPr>
                <w:b/>
                <w:bCs/>
                <w:sz w:val="20"/>
                <w:szCs w:val="20"/>
              </w:rPr>
              <w:t>12</w:t>
            </w:r>
          </w:p>
        </w:tc>
        <w:tc>
          <w:tcPr>
            <w:tcW w:w="813" w:type="dxa"/>
            <w:tcBorders>
              <w:top w:val="nil"/>
              <w:left w:val="single" w:sz="4" w:space="0" w:color="auto"/>
              <w:bottom w:val="single" w:sz="4" w:space="0" w:color="auto"/>
              <w:right w:val="nil"/>
            </w:tcBorders>
            <w:shd w:val="clear" w:color="000000" w:fill="FFFFFF"/>
            <w:vAlign w:val="bottom"/>
            <w:hideMark/>
          </w:tcPr>
          <w:p w:rsidR="00257E51" w:rsidRPr="00257E51" w:rsidRDefault="00257E51" w:rsidP="006A7989">
            <w:pPr>
              <w:ind w:right="-151"/>
              <w:jc w:val="center"/>
              <w:rPr>
                <w:b/>
                <w:bCs/>
                <w:sz w:val="20"/>
                <w:szCs w:val="20"/>
              </w:rPr>
            </w:pPr>
            <w:r w:rsidRPr="00257E51">
              <w:rPr>
                <w:b/>
                <w:bCs/>
                <w:sz w:val="20"/>
                <w:szCs w:val="20"/>
              </w:rPr>
              <w:t>12</w:t>
            </w:r>
          </w:p>
        </w:tc>
        <w:tc>
          <w:tcPr>
            <w:tcW w:w="813" w:type="dxa"/>
            <w:tcBorders>
              <w:top w:val="nil"/>
              <w:left w:val="single" w:sz="4" w:space="0" w:color="auto"/>
              <w:bottom w:val="single" w:sz="4" w:space="0" w:color="auto"/>
              <w:right w:val="single" w:sz="4" w:space="0" w:color="auto"/>
            </w:tcBorders>
            <w:shd w:val="clear" w:color="000000" w:fill="FFFFFF"/>
            <w:vAlign w:val="bottom"/>
            <w:hideMark/>
          </w:tcPr>
          <w:p w:rsidR="00257E51" w:rsidRPr="00257E51" w:rsidRDefault="00257E51" w:rsidP="006A7989">
            <w:pPr>
              <w:ind w:right="-91"/>
              <w:jc w:val="center"/>
              <w:rPr>
                <w:b/>
                <w:bCs/>
                <w:sz w:val="20"/>
                <w:szCs w:val="20"/>
              </w:rPr>
            </w:pPr>
            <w:r w:rsidRPr="00257E51">
              <w:rPr>
                <w:b/>
                <w:bCs/>
                <w:sz w:val="20"/>
                <w:szCs w:val="20"/>
              </w:rPr>
              <w:t>12</w:t>
            </w:r>
          </w:p>
        </w:tc>
      </w:tr>
      <w:tr w:rsidR="00257E51" w:rsidRPr="00257E51" w:rsidTr="006A7989">
        <w:trPr>
          <w:trHeight w:val="525"/>
        </w:trPr>
        <w:tc>
          <w:tcPr>
            <w:tcW w:w="1621" w:type="dxa"/>
            <w:tcBorders>
              <w:top w:val="nil"/>
              <w:left w:val="single" w:sz="8" w:space="0" w:color="auto"/>
              <w:bottom w:val="single" w:sz="8"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Объем инвестиций в основной капитал (капвложения) всего</w:t>
            </w:r>
          </w:p>
        </w:tc>
        <w:tc>
          <w:tcPr>
            <w:tcW w:w="1227" w:type="dxa"/>
            <w:tcBorders>
              <w:top w:val="nil"/>
              <w:left w:val="nil"/>
              <w:bottom w:val="single" w:sz="8"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xml:space="preserve">тыс. руб </w:t>
            </w:r>
          </w:p>
        </w:tc>
        <w:tc>
          <w:tcPr>
            <w:tcW w:w="1039" w:type="dxa"/>
            <w:tcBorders>
              <w:top w:val="nil"/>
              <w:left w:val="nil"/>
              <w:bottom w:val="single" w:sz="8"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184014</w:t>
            </w:r>
          </w:p>
        </w:tc>
        <w:tc>
          <w:tcPr>
            <w:tcW w:w="812" w:type="dxa"/>
            <w:tcBorders>
              <w:top w:val="nil"/>
              <w:left w:val="single" w:sz="4" w:space="0" w:color="auto"/>
              <w:bottom w:val="single" w:sz="8" w:space="0" w:color="auto"/>
              <w:right w:val="nil"/>
            </w:tcBorders>
            <w:shd w:val="clear" w:color="000000" w:fill="FFFFFF"/>
            <w:noWrap/>
            <w:vAlign w:val="center"/>
            <w:hideMark/>
          </w:tcPr>
          <w:p w:rsidR="00257E51" w:rsidRPr="00257E51" w:rsidRDefault="00257E51" w:rsidP="006A7989">
            <w:pPr>
              <w:ind w:right="-102"/>
              <w:jc w:val="center"/>
              <w:rPr>
                <w:sz w:val="20"/>
                <w:szCs w:val="20"/>
              </w:rPr>
            </w:pPr>
            <w:r w:rsidRPr="00257E51">
              <w:rPr>
                <w:sz w:val="20"/>
                <w:szCs w:val="20"/>
              </w:rPr>
              <w:t>222808</w:t>
            </w:r>
          </w:p>
        </w:tc>
        <w:tc>
          <w:tcPr>
            <w:tcW w:w="813" w:type="dxa"/>
            <w:tcBorders>
              <w:top w:val="nil"/>
              <w:left w:val="single" w:sz="4" w:space="0" w:color="auto"/>
              <w:bottom w:val="single" w:sz="8" w:space="0" w:color="auto"/>
              <w:right w:val="single" w:sz="4" w:space="0" w:color="auto"/>
            </w:tcBorders>
            <w:shd w:val="clear" w:color="auto" w:fill="auto"/>
            <w:noWrap/>
            <w:vAlign w:val="center"/>
            <w:hideMark/>
          </w:tcPr>
          <w:p w:rsidR="00257E51" w:rsidRPr="00257E51" w:rsidRDefault="00257E51" w:rsidP="006A7989">
            <w:pPr>
              <w:ind w:right="-139"/>
              <w:jc w:val="center"/>
              <w:rPr>
                <w:sz w:val="20"/>
                <w:szCs w:val="20"/>
              </w:rPr>
            </w:pPr>
            <w:r w:rsidRPr="00257E51">
              <w:rPr>
                <w:sz w:val="20"/>
                <w:szCs w:val="20"/>
              </w:rPr>
              <w:t>224948</w:t>
            </w:r>
          </w:p>
        </w:tc>
        <w:tc>
          <w:tcPr>
            <w:tcW w:w="813" w:type="dxa"/>
            <w:tcBorders>
              <w:top w:val="nil"/>
              <w:left w:val="nil"/>
              <w:bottom w:val="single" w:sz="8" w:space="0" w:color="auto"/>
              <w:right w:val="single" w:sz="4" w:space="0" w:color="auto"/>
            </w:tcBorders>
            <w:shd w:val="clear" w:color="auto" w:fill="auto"/>
            <w:noWrap/>
            <w:vAlign w:val="center"/>
            <w:hideMark/>
          </w:tcPr>
          <w:p w:rsidR="00257E51" w:rsidRPr="00257E51" w:rsidRDefault="00257E51" w:rsidP="006A7989">
            <w:pPr>
              <w:ind w:right="-71"/>
              <w:jc w:val="center"/>
              <w:rPr>
                <w:sz w:val="20"/>
                <w:szCs w:val="20"/>
              </w:rPr>
            </w:pPr>
            <w:r w:rsidRPr="00257E51">
              <w:rPr>
                <w:sz w:val="20"/>
                <w:szCs w:val="20"/>
              </w:rPr>
              <w:t>235645</w:t>
            </w:r>
          </w:p>
        </w:tc>
        <w:tc>
          <w:tcPr>
            <w:tcW w:w="813" w:type="dxa"/>
            <w:tcBorders>
              <w:top w:val="nil"/>
              <w:left w:val="nil"/>
              <w:bottom w:val="single" w:sz="8" w:space="0" w:color="auto"/>
              <w:right w:val="single" w:sz="4" w:space="0" w:color="auto"/>
            </w:tcBorders>
            <w:shd w:val="clear" w:color="auto" w:fill="auto"/>
            <w:noWrap/>
            <w:vAlign w:val="center"/>
            <w:hideMark/>
          </w:tcPr>
          <w:p w:rsidR="00257E51" w:rsidRPr="00257E51" w:rsidRDefault="00257E51" w:rsidP="006A7989">
            <w:pPr>
              <w:ind w:right="-76"/>
              <w:jc w:val="center"/>
              <w:rPr>
                <w:sz w:val="20"/>
                <w:szCs w:val="20"/>
              </w:rPr>
            </w:pPr>
            <w:r w:rsidRPr="00257E51">
              <w:rPr>
                <w:sz w:val="20"/>
                <w:szCs w:val="20"/>
              </w:rPr>
              <w:t>247928</w:t>
            </w:r>
          </w:p>
        </w:tc>
        <w:tc>
          <w:tcPr>
            <w:tcW w:w="813" w:type="dxa"/>
            <w:tcBorders>
              <w:top w:val="nil"/>
              <w:left w:val="nil"/>
              <w:bottom w:val="single" w:sz="8" w:space="0" w:color="auto"/>
              <w:right w:val="single" w:sz="4" w:space="0" w:color="auto"/>
            </w:tcBorders>
            <w:shd w:val="clear" w:color="auto" w:fill="auto"/>
            <w:noWrap/>
            <w:vAlign w:val="center"/>
            <w:hideMark/>
          </w:tcPr>
          <w:p w:rsidR="00257E51" w:rsidRPr="00257E51" w:rsidRDefault="00257E51" w:rsidP="006A7989">
            <w:pPr>
              <w:ind w:right="-87"/>
              <w:jc w:val="center"/>
              <w:rPr>
                <w:sz w:val="20"/>
                <w:szCs w:val="20"/>
              </w:rPr>
            </w:pPr>
            <w:r w:rsidRPr="00257E51">
              <w:rPr>
                <w:sz w:val="20"/>
                <w:szCs w:val="20"/>
              </w:rPr>
              <w:t>250825</w:t>
            </w:r>
          </w:p>
        </w:tc>
        <w:tc>
          <w:tcPr>
            <w:tcW w:w="813" w:type="dxa"/>
            <w:tcBorders>
              <w:top w:val="nil"/>
              <w:left w:val="nil"/>
              <w:bottom w:val="single" w:sz="8" w:space="0" w:color="auto"/>
              <w:right w:val="single" w:sz="4" w:space="0" w:color="auto"/>
            </w:tcBorders>
            <w:shd w:val="clear" w:color="auto" w:fill="auto"/>
            <w:noWrap/>
            <w:vAlign w:val="center"/>
            <w:hideMark/>
          </w:tcPr>
          <w:p w:rsidR="00257E51" w:rsidRPr="00257E51" w:rsidRDefault="00257E51" w:rsidP="006A7989">
            <w:pPr>
              <w:ind w:right="-108"/>
              <w:jc w:val="center"/>
              <w:rPr>
                <w:sz w:val="20"/>
                <w:szCs w:val="20"/>
              </w:rPr>
            </w:pPr>
            <w:r w:rsidRPr="00257E51">
              <w:rPr>
                <w:sz w:val="20"/>
                <w:szCs w:val="20"/>
              </w:rPr>
              <w:t>264366</w:t>
            </w:r>
          </w:p>
        </w:tc>
        <w:tc>
          <w:tcPr>
            <w:tcW w:w="813" w:type="dxa"/>
            <w:tcBorders>
              <w:top w:val="nil"/>
              <w:left w:val="nil"/>
              <w:bottom w:val="single" w:sz="8" w:space="0" w:color="auto"/>
              <w:right w:val="single" w:sz="4" w:space="0" w:color="auto"/>
            </w:tcBorders>
            <w:shd w:val="clear" w:color="auto" w:fill="auto"/>
            <w:noWrap/>
            <w:vAlign w:val="center"/>
            <w:hideMark/>
          </w:tcPr>
          <w:p w:rsidR="00257E51" w:rsidRPr="00257E51" w:rsidRDefault="00257E51" w:rsidP="006A7989">
            <w:pPr>
              <w:ind w:right="-151"/>
              <w:jc w:val="center"/>
              <w:rPr>
                <w:sz w:val="20"/>
                <w:szCs w:val="20"/>
              </w:rPr>
            </w:pPr>
            <w:r w:rsidRPr="00257E51">
              <w:rPr>
                <w:sz w:val="20"/>
                <w:szCs w:val="20"/>
              </w:rPr>
              <w:t>278584</w:t>
            </w:r>
          </w:p>
        </w:tc>
        <w:tc>
          <w:tcPr>
            <w:tcW w:w="813" w:type="dxa"/>
            <w:tcBorders>
              <w:top w:val="nil"/>
              <w:left w:val="nil"/>
              <w:bottom w:val="single" w:sz="8" w:space="0" w:color="auto"/>
              <w:right w:val="single" w:sz="4" w:space="0" w:color="auto"/>
            </w:tcBorders>
            <w:shd w:val="clear" w:color="auto" w:fill="auto"/>
            <w:noWrap/>
            <w:vAlign w:val="center"/>
            <w:hideMark/>
          </w:tcPr>
          <w:p w:rsidR="00257E51" w:rsidRPr="00257E51" w:rsidRDefault="00257E51" w:rsidP="006A7989">
            <w:pPr>
              <w:ind w:right="-91"/>
              <w:jc w:val="center"/>
              <w:rPr>
                <w:sz w:val="20"/>
                <w:szCs w:val="20"/>
              </w:rPr>
            </w:pPr>
            <w:r w:rsidRPr="00257E51">
              <w:rPr>
                <w:sz w:val="20"/>
                <w:szCs w:val="20"/>
              </w:rPr>
              <w:t>283513</w:t>
            </w:r>
          </w:p>
        </w:tc>
      </w:tr>
    </w:tbl>
    <w:p w:rsidR="00ED50F0" w:rsidRDefault="00ED50F0" w:rsidP="00257E51">
      <w:pPr>
        <w:widowControl w:val="0"/>
        <w:shd w:val="clear" w:color="auto" w:fill="FFFFFF"/>
        <w:suppressAutoHyphens/>
        <w:autoSpaceDE w:val="0"/>
        <w:autoSpaceDN w:val="0"/>
        <w:adjustRightInd w:val="0"/>
        <w:spacing w:line="360" w:lineRule="auto"/>
        <w:ind w:left="1425"/>
        <w:jc w:val="right"/>
        <w:rPr>
          <w:b/>
          <w:bCs/>
          <w:sz w:val="28"/>
          <w:szCs w:val="28"/>
        </w:rPr>
      </w:pPr>
    </w:p>
    <w:p w:rsidR="00257E51" w:rsidRPr="00ED50F0" w:rsidRDefault="00ED50F0" w:rsidP="00ED50F0">
      <w:pPr>
        <w:tabs>
          <w:tab w:val="left" w:pos="0"/>
        </w:tabs>
        <w:ind w:left="1425"/>
        <w:jc w:val="right"/>
        <w:rPr>
          <w:sz w:val="28"/>
          <w:szCs w:val="28"/>
        </w:rPr>
      </w:pPr>
      <w:r w:rsidRPr="006A4ADE">
        <w:rPr>
          <w:b/>
          <w:sz w:val="28"/>
          <w:szCs w:val="28"/>
        </w:rPr>
        <w:t>Таблица</w:t>
      </w:r>
      <w:r>
        <w:rPr>
          <w:b/>
          <w:sz w:val="28"/>
          <w:szCs w:val="28"/>
        </w:rPr>
        <w:t xml:space="preserve"> 4.2.3</w:t>
      </w:r>
      <w:r w:rsidR="00257E51" w:rsidRPr="00257E51">
        <w:rPr>
          <w:b/>
          <w:bCs/>
          <w:sz w:val="28"/>
          <w:szCs w:val="28"/>
        </w:rPr>
        <w:t xml:space="preserve"> </w:t>
      </w:r>
    </w:p>
    <w:p w:rsidR="00257E51" w:rsidRPr="00257E51" w:rsidRDefault="00257E51" w:rsidP="00257E51">
      <w:pPr>
        <w:tabs>
          <w:tab w:val="left" w:pos="0"/>
        </w:tabs>
        <w:spacing w:line="360" w:lineRule="auto"/>
        <w:ind w:left="1425"/>
        <w:rPr>
          <w:b/>
          <w:bCs/>
          <w:sz w:val="28"/>
          <w:szCs w:val="28"/>
        </w:rPr>
      </w:pPr>
      <w:r w:rsidRPr="00257E51">
        <w:rPr>
          <w:b/>
          <w:bCs/>
          <w:sz w:val="28"/>
          <w:szCs w:val="28"/>
        </w:rPr>
        <w:t>Экономические показатели 2023-2030 гг.</w:t>
      </w:r>
    </w:p>
    <w:tbl>
      <w:tblPr>
        <w:tblW w:w="10390" w:type="dxa"/>
        <w:tblInd w:w="95" w:type="dxa"/>
        <w:tblLayout w:type="fixed"/>
        <w:tblLook w:val="04A0" w:firstRow="1" w:lastRow="0" w:firstColumn="1" w:lastColumn="0" w:noHBand="0" w:noVBand="1"/>
      </w:tblPr>
      <w:tblGrid>
        <w:gridCol w:w="1621"/>
        <w:gridCol w:w="1227"/>
        <w:gridCol w:w="1039"/>
        <w:gridCol w:w="812"/>
        <w:gridCol w:w="813"/>
        <w:gridCol w:w="813"/>
        <w:gridCol w:w="813"/>
        <w:gridCol w:w="813"/>
        <w:gridCol w:w="813"/>
        <w:gridCol w:w="813"/>
        <w:gridCol w:w="813"/>
      </w:tblGrid>
      <w:tr w:rsidR="00257E51" w:rsidRPr="00257E51" w:rsidTr="006A7989">
        <w:trPr>
          <w:trHeight w:val="915"/>
        </w:trPr>
        <w:tc>
          <w:tcPr>
            <w:tcW w:w="162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7E51" w:rsidRPr="00257E51" w:rsidRDefault="00257E51" w:rsidP="006A7989">
            <w:pPr>
              <w:jc w:val="center"/>
              <w:rPr>
                <w:b/>
                <w:sz w:val="20"/>
                <w:szCs w:val="20"/>
              </w:rPr>
            </w:pPr>
            <w:r w:rsidRPr="00257E51">
              <w:rPr>
                <w:b/>
                <w:sz w:val="20"/>
                <w:szCs w:val="20"/>
              </w:rPr>
              <w:t>Показатели</w:t>
            </w:r>
          </w:p>
        </w:tc>
        <w:tc>
          <w:tcPr>
            <w:tcW w:w="1227" w:type="dxa"/>
            <w:tcBorders>
              <w:top w:val="single" w:sz="8" w:space="0" w:color="auto"/>
              <w:left w:val="nil"/>
              <w:bottom w:val="single" w:sz="8" w:space="0" w:color="auto"/>
              <w:right w:val="single" w:sz="4" w:space="0" w:color="auto"/>
            </w:tcBorders>
            <w:shd w:val="clear" w:color="000000" w:fill="FFFFFF"/>
            <w:vAlign w:val="center"/>
            <w:hideMark/>
          </w:tcPr>
          <w:p w:rsidR="00257E51" w:rsidRPr="00257E51" w:rsidRDefault="00257E51" w:rsidP="006A7989">
            <w:pPr>
              <w:jc w:val="center"/>
              <w:rPr>
                <w:b/>
                <w:sz w:val="20"/>
                <w:szCs w:val="20"/>
              </w:rPr>
            </w:pPr>
            <w:r w:rsidRPr="00257E51">
              <w:rPr>
                <w:b/>
                <w:sz w:val="20"/>
                <w:szCs w:val="20"/>
              </w:rPr>
              <w:t>единица измерения</w:t>
            </w:r>
          </w:p>
        </w:tc>
        <w:tc>
          <w:tcPr>
            <w:tcW w:w="1039" w:type="dxa"/>
            <w:tcBorders>
              <w:top w:val="single" w:sz="8" w:space="0" w:color="auto"/>
              <w:left w:val="nil"/>
              <w:bottom w:val="single" w:sz="8" w:space="0" w:color="auto"/>
              <w:right w:val="nil"/>
            </w:tcBorders>
            <w:shd w:val="clear" w:color="000000" w:fill="FFFFFF"/>
            <w:vAlign w:val="center"/>
            <w:hideMark/>
          </w:tcPr>
          <w:p w:rsidR="00257E51" w:rsidRPr="00257E51" w:rsidRDefault="00257E51" w:rsidP="006A7989">
            <w:pPr>
              <w:ind w:right="-168"/>
              <w:jc w:val="center"/>
              <w:rPr>
                <w:b/>
                <w:sz w:val="20"/>
                <w:szCs w:val="20"/>
              </w:rPr>
            </w:pPr>
            <w:r w:rsidRPr="00257E51">
              <w:rPr>
                <w:b/>
                <w:sz w:val="20"/>
                <w:szCs w:val="20"/>
              </w:rPr>
              <w:t>2014 (базовый)</w:t>
            </w:r>
          </w:p>
        </w:tc>
        <w:tc>
          <w:tcPr>
            <w:tcW w:w="812" w:type="dxa"/>
            <w:tcBorders>
              <w:top w:val="single" w:sz="8" w:space="0" w:color="auto"/>
              <w:left w:val="single" w:sz="4" w:space="0" w:color="auto"/>
              <w:bottom w:val="single" w:sz="8" w:space="0" w:color="auto"/>
              <w:right w:val="nil"/>
            </w:tcBorders>
            <w:shd w:val="clear" w:color="000000" w:fill="FFFFFF"/>
            <w:vAlign w:val="center"/>
            <w:hideMark/>
          </w:tcPr>
          <w:p w:rsidR="00257E51" w:rsidRPr="00257E51" w:rsidRDefault="00257E51" w:rsidP="006A7989">
            <w:pPr>
              <w:jc w:val="center"/>
              <w:rPr>
                <w:b/>
                <w:sz w:val="22"/>
                <w:szCs w:val="22"/>
              </w:rPr>
            </w:pPr>
            <w:r w:rsidRPr="00257E51">
              <w:rPr>
                <w:b/>
                <w:sz w:val="22"/>
                <w:szCs w:val="22"/>
              </w:rPr>
              <w:t>2023</w:t>
            </w:r>
          </w:p>
        </w:tc>
        <w:tc>
          <w:tcPr>
            <w:tcW w:w="813" w:type="dxa"/>
            <w:tcBorders>
              <w:top w:val="single" w:sz="8" w:space="0" w:color="auto"/>
              <w:left w:val="single" w:sz="4" w:space="0" w:color="auto"/>
              <w:bottom w:val="single" w:sz="8" w:space="0" w:color="auto"/>
              <w:right w:val="nil"/>
            </w:tcBorders>
            <w:shd w:val="clear" w:color="000000" w:fill="FFFFFF"/>
            <w:vAlign w:val="center"/>
            <w:hideMark/>
          </w:tcPr>
          <w:p w:rsidR="00257E51" w:rsidRPr="00257E51" w:rsidRDefault="00257E51" w:rsidP="006A7989">
            <w:pPr>
              <w:jc w:val="center"/>
              <w:rPr>
                <w:b/>
                <w:sz w:val="22"/>
                <w:szCs w:val="22"/>
              </w:rPr>
            </w:pPr>
            <w:r w:rsidRPr="00257E51">
              <w:rPr>
                <w:b/>
                <w:sz w:val="22"/>
                <w:szCs w:val="22"/>
              </w:rPr>
              <w:t>2024</w:t>
            </w:r>
          </w:p>
        </w:tc>
        <w:tc>
          <w:tcPr>
            <w:tcW w:w="813" w:type="dxa"/>
            <w:tcBorders>
              <w:top w:val="single" w:sz="8" w:space="0" w:color="auto"/>
              <w:left w:val="single" w:sz="4" w:space="0" w:color="auto"/>
              <w:bottom w:val="single" w:sz="8" w:space="0" w:color="auto"/>
              <w:right w:val="nil"/>
            </w:tcBorders>
            <w:shd w:val="clear" w:color="000000" w:fill="FFFFFF"/>
            <w:vAlign w:val="center"/>
            <w:hideMark/>
          </w:tcPr>
          <w:p w:rsidR="00257E51" w:rsidRPr="00257E51" w:rsidRDefault="00257E51" w:rsidP="006A7989">
            <w:pPr>
              <w:jc w:val="center"/>
              <w:rPr>
                <w:b/>
                <w:sz w:val="22"/>
                <w:szCs w:val="22"/>
              </w:rPr>
            </w:pPr>
            <w:r w:rsidRPr="00257E51">
              <w:rPr>
                <w:b/>
                <w:sz w:val="22"/>
                <w:szCs w:val="22"/>
              </w:rPr>
              <w:t>2025</w:t>
            </w:r>
          </w:p>
        </w:tc>
        <w:tc>
          <w:tcPr>
            <w:tcW w:w="813" w:type="dxa"/>
            <w:tcBorders>
              <w:top w:val="single" w:sz="8" w:space="0" w:color="auto"/>
              <w:left w:val="single" w:sz="4" w:space="0" w:color="auto"/>
              <w:bottom w:val="single" w:sz="8" w:space="0" w:color="auto"/>
              <w:right w:val="nil"/>
            </w:tcBorders>
            <w:shd w:val="clear" w:color="000000" w:fill="FFFFFF"/>
            <w:vAlign w:val="center"/>
            <w:hideMark/>
          </w:tcPr>
          <w:p w:rsidR="00257E51" w:rsidRPr="00257E51" w:rsidRDefault="00257E51" w:rsidP="006A7989">
            <w:pPr>
              <w:jc w:val="center"/>
              <w:rPr>
                <w:b/>
                <w:sz w:val="22"/>
                <w:szCs w:val="22"/>
              </w:rPr>
            </w:pPr>
            <w:r w:rsidRPr="00257E51">
              <w:rPr>
                <w:b/>
                <w:sz w:val="22"/>
                <w:szCs w:val="22"/>
              </w:rPr>
              <w:t>2026</w:t>
            </w:r>
          </w:p>
        </w:tc>
        <w:tc>
          <w:tcPr>
            <w:tcW w:w="813" w:type="dxa"/>
            <w:tcBorders>
              <w:top w:val="single" w:sz="8" w:space="0" w:color="auto"/>
              <w:left w:val="single" w:sz="4" w:space="0" w:color="auto"/>
              <w:bottom w:val="single" w:sz="8" w:space="0" w:color="auto"/>
              <w:right w:val="nil"/>
            </w:tcBorders>
            <w:shd w:val="clear" w:color="000000" w:fill="FFFFFF"/>
            <w:vAlign w:val="center"/>
            <w:hideMark/>
          </w:tcPr>
          <w:p w:rsidR="00257E51" w:rsidRPr="00257E51" w:rsidRDefault="00257E51" w:rsidP="006A7989">
            <w:pPr>
              <w:jc w:val="center"/>
              <w:rPr>
                <w:b/>
                <w:sz w:val="22"/>
                <w:szCs w:val="22"/>
              </w:rPr>
            </w:pPr>
            <w:r w:rsidRPr="00257E51">
              <w:rPr>
                <w:b/>
                <w:sz w:val="22"/>
                <w:szCs w:val="22"/>
              </w:rPr>
              <w:t>2027</w:t>
            </w:r>
          </w:p>
        </w:tc>
        <w:tc>
          <w:tcPr>
            <w:tcW w:w="813" w:type="dxa"/>
            <w:tcBorders>
              <w:top w:val="single" w:sz="8" w:space="0" w:color="auto"/>
              <w:left w:val="single" w:sz="4" w:space="0" w:color="auto"/>
              <w:bottom w:val="single" w:sz="8" w:space="0" w:color="auto"/>
              <w:right w:val="nil"/>
            </w:tcBorders>
            <w:shd w:val="clear" w:color="auto" w:fill="auto"/>
            <w:vAlign w:val="center"/>
            <w:hideMark/>
          </w:tcPr>
          <w:p w:rsidR="00257E51" w:rsidRPr="00257E51" w:rsidRDefault="00257E51" w:rsidP="006A7989">
            <w:pPr>
              <w:jc w:val="center"/>
              <w:rPr>
                <w:b/>
                <w:sz w:val="22"/>
                <w:szCs w:val="22"/>
              </w:rPr>
            </w:pPr>
            <w:r w:rsidRPr="00257E51">
              <w:rPr>
                <w:b/>
                <w:sz w:val="22"/>
                <w:szCs w:val="22"/>
              </w:rPr>
              <w:t>2028</w:t>
            </w:r>
          </w:p>
        </w:tc>
        <w:tc>
          <w:tcPr>
            <w:tcW w:w="813" w:type="dxa"/>
            <w:tcBorders>
              <w:top w:val="single" w:sz="8" w:space="0" w:color="auto"/>
              <w:left w:val="single" w:sz="4" w:space="0" w:color="auto"/>
              <w:bottom w:val="single" w:sz="8" w:space="0" w:color="auto"/>
              <w:right w:val="nil"/>
            </w:tcBorders>
            <w:shd w:val="clear" w:color="000000" w:fill="FFFFFF"/>
            <w:vAlign w:val="center"/>
            <w:hideMark/>
          </w:tcPr>
          <w:p w:rsidR="00257E51" w:rsidRPr="00257E51" w:rsidRDefault="00257E51" w:rsidP="006A7989">
            <w:pPr>
              <w:jc w:val="center"/>
              <w:rPr>
                <w:b/>
                <w:sz w:val="22"/>
                <w:szCs w:val="22"/>
              </w:rPr>
            </w:pPr>
            <w:r w:rsidRPr="00257E51">
              <w:rPr>
                <w:b/>
                <w:sz w:val="22"/>
                <w:szCs w:val="22"/>
              </w:rPr>
              <w:t>2029</w:t>
            </w:r>
          </w:p>
        </w:tc>
        <w:tc>
          <w:tcPr>
            <w:tcW w:w="813"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257E51" w:rsidRPr="00257E51" w:rsidRDefault="00257E51" w:rsidP="006A7989">
            <w:pPr>
              <w:jc w:val="center"/>
              <w:rPr>
                <w:b/>
                <w:sz w:val="22"/>
                <w:szCs w:val="22"/>
              </w:rPr>
            </w:pPr>
            <w:r w:rsidRPr="00257E51">
              <w:rPr>
                <w:b/>
                <w:sz w:val="22"/>
                <w:szCs w:val="22"/>
              </w:rPr>
              <w:t>2030</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b/>
                <w:bCs/>
                <w:sz w:val="20"/>
                <w:szCs w:val="20"/>
              </w:rPr>
            </w:pPr>
            <w:r w:rsidRPr="00257E51">
              <w:rPr>
                <w:b/>
                <w:bCs/>
                <w:sz w:val="20"/>
                <w:szCs w:val="20"/>
              </w:rPr>
              <w:t>Площадь с-х угодий</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га</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126571</w:t>
            </w:r>
          </w:p>
        </w:tc>
        <w:tc>
          <w:tcPr>
            <w:tcW w:w="812"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b/>
                <w:bCs/>
                <w:sz w:val="16"/>
                <w:szCs w:val="20"/>
              </w:rPr>
            </w:pPr>
            <w:r w:rsidRPr="00257E51">
              <w:rPr>
                <w:b/>
                <w:bCs/>
                <w:sz w:val="16"/>
                <w:szCs w:val="20"/>
              </w:rPr>
              <w:t>126571</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b/>
                <w:bCs/>
                <w:sz w:val="16"/>
                <w:szCs w:val="20"/>
              </w:rPr>
            </w:pPr>
            <w:r w:rsidRPr="00257E51">
              <w:rPr>
                <w:b/>
                <w:bCs/>
                <w:sz w:val="16"/>
                <w:szCs w:val="20"/>
              </w:rPr>
              <w:t>126571</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b/>
                <w:bCs/>
                <w:sz w:val="16"/>
                <w:szCs w:val="20"/>
              </w:rPr>
            </w:pPr>
            <w:r w:rsidRPr="00257E51">
              <w:rPr>
                <w:b/>
                <w:bCs/>
                <w:sz w:val="16"/>
                <w:szCs w:val="20"/>
              </w:rPr>
              <w:t>126571</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b/>
                <w:bCs/>
                <w:sz w:val="16"/>
                <w:szCs w:val="20"/>
              </w:rPr>
            </w:pPr>
            <w:r w:rsidRPr="00257E51">
              <w:rPr>
                <w:b/>
                <w:bCs/>
                <w:sz w:val="16"/>
                <w:szCs w:val="20"/>
              </w:rPr>
              <w:t>126571</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b/>
                <w:bCs/>
                <w:sz w:val="16"/>
                <w:szCs w:val="20"/>
              </w:rPr>
            </w:pPr>
            <w:r w:rsidRPr="00257E51">
              <w:rPr>
                <w:b/>
                <w:bCs/>
                <w:sz w:val="16"/>
                <w:szCs w:val="20"/>
              </w:rPr>
              <w:t>126571</w:t>
            </w:r>
          </w:p>
        </w:tc>
        <w:tc>
          <w:tcPr>
            <w:tcW w:w="813" w:type="dxa"/>
            <w:tcBorders>
              <w:top w:val="nil"/>
              <w:left w:val="single" w:sz="4" w:space="0" w:color="auto"/>
              <w:bottom w:val="single" w:sz="4" w:space="0" w:color="auto"/>
              <w:right w:val="nil"/>
            </w:tcBorders>
            <w:shd w:val="clear" w:color="auto" w:fill="auto"/>
            <w:vAlign w:val="center"/>
            <w:hideMark/>
          </w:tcPr>
          <w:p w:rsidR="00257E51" w:rsidRPr="00257E51" w:rsidRDefault="00257E51" w:rsidP="006A7989">
            <w:pPr>
              <w:jc w:val="center"/>
              <w:rPr>
                <w:b/>
                <w:bCs/>
                <w:sz w:val="16"/>
                <w:szCs w:val="20"/>
              </w:rPr>
            </w:pPr>
            <w:r w:rsidRPr="00257E51">
              <w:rPr>
                <w:b/>
                <w:bCs/>
                <w:sz w:val="16"/>
                <w:szCs w:val="20"/>
              </w:rPr>
              <w:t>126571</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b/>
                <w:bCs/>
                <w:sz w:val="16"/>
                <w:szCs w:val="20"/>
              </w:rPr>
            </w:pPr>
            <w:r w:rsidRPr="00257E51">
              <w:rPr>
                <w:b/>
                <w:bCs/>
                <w:sz w:val="16"/>
                <w:szCs w:val="20"/>
              </w:rPr>
              <w:t>126571</w:t>
            </w:r>
          </w:p>
        </w:tc>
        <w:tc>
          <w:tcPr>
            <w:tcW w:w="813" w:type="dxa"/>
            <w:tcBorders>
              <w:top w:val="nil"/>
              <w:left w:val="single" w:sz="4" w:space="0" w:color="auto"/>
              <w:bottom w:val="single" w:sz="4" w:space="0" w:color="auto"/>
              <w:right w:val="single" w:sz="4" w:space="0" w:color="auto"/>
            </w:tcBorders>
            <w:shd w:val="clear" w:color="000000" w:fill="FFFFFF"/>
            <w:vAlign w:val="center"/>
            <w:hideMark/>
          </w:tcPr>
          <w:p w:rsidR="00257E51" w:rsidRPr="00257E51" w:rsidRDefault="00257E51" w:rsidP="006A7989">
            <w:pPr>
              <w:jc w:val="center"/>
              <w:rPr>
                <w:b/>
                <w:bCs/>
                <w:sz w:val="16"/>
                <w:szCs w:val="20"/>
              </w:rPr>
            </w:pPr>
            <w:r w:rsidRPr="00257E51">
              <w:rPr>
                <w:b/>
                <w:bCs/>
                <w:sz w:val="16"/>
                <w:szCs w:val="20"/>
              </w:rPr>
              <w:t>126571</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в т.ч. пашня</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га</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104905</w:t>
            </w:r>
          </w:p>
        </w:tc>
        <w:tc>
          <w:tcPr>
            <w:tcW w:w="812"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b/>
                <w:bCs/>
                <w:sz w:val="16"/>
                <w:szCs w:val="20"/>
              </w:rPr>
            </w:pPr>
            <w:r w:rsidRPr="00257E51">
              <w:rPr>
                <w:b/>
                <w:bCs/>
                <w:sz w:val="16"/>
                <w:szCs w:val="20"/>
              </w:rPr>
              <w:t>104905</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b/>
                <w:bCs/>
                <w:sz w:val="16"/>
                <w:szCs w:val="20"/>
              </w:rPr>
            </w:pPr>
            <w:r w:rsidRPr="00257E51">
              <w:rPr>
                <w:b/>
                <w:bCs/>
                <w:sz w:val="16"/>
                <w:szCs w:val="20"/>
              </w:rPr>
              <w:t>104905</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b/>
                <w:bCs/>
                <w:sz w:val="16"/>
                <w:szCs w:val="20"/>
              </w:rPr>
            </w:pPr>
            <w:r w:rsidRPr="00257E51">
              <w:rPr>
                <w:b/>
                <w:bCs/>
                <w:sz w:val="16"/>
                <w:szCs w:val="20"/>
              </w:rPr>
              <w:t>104905</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b/>
                <w:bCs/>
                <w:sz w:val="16"/>
                <w:szCs w:val="20"/>
              </w:rPr>
            </w:pPr>
            <w:r w:rsidRPr="00257E51">
              <w:rPr>
                <w:b/>
                <w:bCs/>
                <w:sz w:val="16"/>
                <w:szCs w:val="20"/>
              </w:rPr>
              <w:t>104905</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b/>
                <w:bCs/>
                <w:sz w:val="16"/>
                <w:szCs w:val="20"/>
              </w:rPr>
            </w:pPr>
            <w:r w:rsidRPr="00257E51">
              <w:rPr>
                <w:b/>
                <w:bCs/>
                <w:sz w:val="16"/>
                <w:szCs w:val="20"/>
              </w:rPr>
              <w:t>104905</w:t>
            </w:r>
          </w:p>
        </w:tc>
        <w:tc>
          <w:tcPr>
            <w:tcW w:w="813" w:type="dxa"/>
            <w:tcBorders>
              <w:top w:val="nil"/>
              <w:left w:val="single" w:sz="4" w:space="0" w:color="auto"/>
              <w:bottom w:val="single" w:sz="4" w:space="0" w:color="auto"/>
              <w:right w:val="nil"/>
            </w:tcBorders>
            <w:shd w:val="clear" w:color="auto" w:fill="auto"/>
            <w:vAlign w:val="center"/>
            <w:hideMark/>
          </w:tcPr>
          <w:p w:rsidR="00257E51" w:rsidRPr="00257E51" w:rsidRDefault="00257E51" w:rsidP="006A7989">
            <w:pPr>
              <w:jc w:val="center"/>
              <w:rPr>
                <w:b/>
                <w:bCs/>
                <w:sz w:val="16"/>
                <w:szCs w:val="20"/>
              </w:rPr>
            </w:pPr>
            <w:r w:rsidRPr="00257E51">
              <w:rPr>
                <w:b/>
                <w:bCs/>
                <w:sz w:val="16"/>
                <w:szCs w:val="20"/>
              </w:rPr>
              <w:t>104905</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b/>
                <w:bCs/>
                <w:sz w:val="16"/>
                <w:szCs w:val="20"/>
              </w:rPr>
            </w:pPr>
            <w:r w:rsidRPr="00257E51">
              <w:rPr>
                <w:b/>
                <w:bCs/>
                <w:sz w:val="16"/>
                <w:szCs w:val="20"/>
              </w:rPr>
              <w:t>104905</w:t>
            </w:r>
          </w:p>
        </w:tc>
        <w:tc>
          <w:tcPr>
            <w:tcW w:w="813" w:type="dxa"/>
            <w:tcBorders>
              <w:top w:val="nil"/>
              <w:left w:val="single" w:sz="4" w:space="0" w:color="auto"/>
              <w:bottom w:val="single" w:sz="4" w:space="0" w:color="auto"/>
              <w:right w:val="single" w:sz="4" w:space="0" w:color="auto"/>
            </w:tcBorders>
            <w:shd w:val="clear" w:color="000000" w:fill="FFFFFF"/>
            <w:vAlign w:val="center"/>
            <w:hideMark/>
          </w:tcPr>
          <w:p w:rsidR="00257E51" w:rsidRPr="00257E51" w:rsidRDefault="00257E51" w:rsidP="006A7989">
            <w:pPr>
              <w:jc w:val="center"/>
              <w:rPr>
                <w:b/>
                <w:bCs/>
                <w:sz w:val="16"/>
                <w:szCs w:val="20"/>
              </w:rPr>
            </w:pPr>
            <w:r w:rsidRPr="00257E51">
              <w:rPr>
                <w:b/>
                <w:bCs/>
                <w:sz w:val="16"/>
                <w:szCs w:val="20"/>
              </w:rPr>
              <w:t>104905</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b/>
                <w:bCs/>
                <w:sz w:val="20"/>
                <w:szCs w:val="20"/>
              </w:rPr>
            </w:pPr>
            <w:r w:rsidRPr="00257E51">
              <w:rPr>
                <w:b/>
                <w:bCs/>
                <w:sz w:val="20"/>
                <w:szCs w:val="20"/>
              </w:rPr>
              <w:t>Среднегодовая численность работников - всего</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человек</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1581</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1580</w:t>
            </w:r>
          </w:p>
        </w:tc>
        <w:tc>
          <w:tcPr>
            <w:tcW w:w="813" w:type="dxa"/>
            <w:tcBorders>
              <w:top w:val="nil"/>
              <w:left w:val="single" w:sz="4" w:space="0" w:color="auto"/>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1597</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1603</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1610</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1627</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1634</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1641</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1648</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b/>
                <w:bCs/>
                <w:sz w:val="20"/>
                <w:szCs w:val="20"/>
              </w:rPr>
              <w:t>Урожайность:</w:t>
            </w:r>
            <w:r w:rsidRPr="00257E51">
              <w:rPr>
                <w:sz w:val="20"/>
                <w:szCs w:val="20"/>
              </w:rPr>
              <w:t xml:space="preserve">   </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single" w:sz="4" w:space="0" w:color="auto"/>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зерновых</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ц/га</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20,5</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29,2</w:t>
            </w:r>
          </w:p>
        </w:tc>
        <w:tc>
          <w:tcPr>
            <w:tcW w:w="813" w:type="dxa"/>
            <w:tcBorders>
              <w:top w:val="nil"/>
              <w:left w:val="single" w:sz="4" w:space="0" w:color="auto"/>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29,3</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29,4</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29,5</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29,6</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29,7</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29,8</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30,1</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кормовых</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ц/га</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17,8</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19,4</w:t>
            </w:r>
          </w:p>
        </w:tc>
        <w:tc>
          <w:tcPr>
            <w:tcW w:w="813" w:type="dxa"/>
            <w:tcBorders>
              <w:top w:val="nil"/>
              <w:left w:val="single" w:sz="4" w:space="0" w:color="auto"/>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19,5</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19,7</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19,9</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20,2</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20,4</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21,5</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23</w:t>
            </w:r>
          </w:p>
        </w:tc>
      </w:tr>
      <w:tr w:rsidR="00257E51" w:rsidRPr="00257E51" w:rsidTr="006A7989">
        <w:trPr>
          <w:trHeight w:val="345"/>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b/>
                <w:bCs/>
                <w:sz w:val="20"/>
                <w:szCs w:val="20"/>
              </w:rPr>
            </w:pPr>
            <w:r w:rsidRPr="00257E51">
              <w:rPr>
                <w:b/>
                <w:bCs/>
                <w:sz w:val="20"/>
                <w:szCs w:val="20"/>
              </w:rPr>
              <w:t>Заготовка грубых и сочных кормов</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xml:space="preserve"> ц. </w:t>
            </w:r>
          </w:p>
          <w:p w:rsidR="00257E51" w:rsidRPr="00257E51" w:rsidRDefault="00257E51" w:rsidP="006A7989">
            <w:pPr>
              <w:jc w:val="center"/>
              <w:rPr>
                <w:sz w:val="20"/>
                <w:szCs w:val="20"/>
              </w:rPr>
            </w:pPr>
            <w:r w:rsidRPr="00257E51">
              <w:rPr>
                <w:sz w:val="20"/>
                <w:szCs w:val="20"/>
              </w:rPr>
              <w:t>кор.ед./</w:t>
            </w:r>
          </w:p>
          <w:p w:rsidR="00257E51" w:rsidRPr="00257E51" w:rsidRDefault="00257E51" w:rsidP="006A7989">
            <w:pPr>
              <w:jc w:val="center"/>
              <w:rPr>
                <w:sz w:val="20"/>
                <w:szCs w:val="20"/>
              </w:rPr>
            </w:pPr>
            <w:r w:rsidRPr="00257E51">
              <w:rPr>
                <w:sz w:val="20"/>
                <w:szCs w:val="20"/>
              </w:rPr>
              <w:t>усл.гол.</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35,3</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39,7</w:t>
            </w:r>
          </w:p>
        </w:tc>
        <w:tc>
          <w:tcPr>
            <w:tcW w:w="813"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39,7</w:t>
            </w:r>
          </w:p>
        </w:tc>
        <w:tc>
          <w:tcPr>
            <w:tcW w:w="813"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39,7</w:t>
            </w:r>
          </w:p>
        </w:tc>
        <w:tc>
          <w:tcPr>
            <w:tcW w:w="813"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39,7</w:t>
            </w:r>
          </w:p>
        </w:tc>
        <w:tc>
          <w:tcPr>
            <w:tcW w:w="813"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39,7</w:t>
            </w:r>
          </w:p>
        </w:tc>
        <w:tc>
          <w:tcPr>
            <w:tcW w:w="813" w:type="dxa"/>
            <w:tcBorders>
              <w:top w:val="nil"/>
              <w:left w:val="single" w:sz="4" w:space="0" w:color="auto"/>
              <w:bottom w:val="single" w:sz="4" w:space="0" w:color="auto"/>
              <w:right w:val="nil"/>
            </w:tcBorders>
            <w:shd w:val="clear" w:color="auto" w:fill="auto"/>
            <w:noWrap/>
            <w:vAlign w:val="center"/>
            <w:hideMark/>
          </w:tcPr>
          <w:p w:rsidR="00257E51" w:rsidRPr="00257E51" w:rsidRDefault="00257E51" w:rsidP="006A7989">
            <w:pPr>
              <w:jc w:val="center"/>
              <w:rPr>
                <w:sz w:val="16"/>
                <w:szCs w:val="22"/>
              </w:rPr>
            </w:pPr>
            <w:r w:rsidRPr="00257E51">
              <w:rPr>
                <w:sz w:val="16"/>
                <w:szCs w:val="22"/>
              </w:rPr>
              <w:t>39,7</w:t>
            </w:r>
          </w:p>
        </w:tc>
        <w:tc>
          <w:tcPr>
            <w:tcW w:w="813"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39,7</w:t>
            </w:r>
          </w:p>
        </w:tc>
        <w:tc>
          <w:tcPr>
            <w:tcW w:w="813" w:type="dxa"/>
            <w:tcBorders>
              <w:top w:val="nil"/>
              <w:left w:val="single" w:sz="4" w:space="0" w:color="auto"/>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39,7</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b/>
                <w:bCs/>
                <w:sz w:val="20"/>
                <w:szCs w:val="20"/>
              </w:rPr>
            </w:pPr>
            <w:r w:rsidRPr="00257E51">
              <w:rPr>
                <w:b/>
                <w:bCs/>
                <w:sz w:val="20"/>
                <w:szCs w:val="20"/>
              </w:rPr>
              <w:t>Удой молока на 1 корову</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кг</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4479</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7228</w:t>
            </w:r>
          </w:p>
        </w:tc>
        <w:tc>
          <w:tcPr>
            <w:tcW w:w="813" w:type="dxa"/>
            <w:tcBorders>
              <w:top w:val="nil"/>
              <w:left w:val="single" w:sz="4" w:space="0" w:color="auto"/>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7300</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7373</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7447</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7521</w:t>
            </w:r>
          </w:p>
        </w:tc>
        <w:tc>
          <w:tcPr>
            <w:tcW w:w="813" w:type="dxa"/>
            <w:tcBorders>
              <w:top w:val="nil"/>
              <w:left w:val="nil"/>
              <w:bottom w:val="single" w:sz="4" w:space="0" w:color="auto"/>
              <w:right w:val="single" w:sz="4" w:space="0" w:color="auto"/>
            </w:tcBorders>
            <w:shd w:val="clear" w:color="auto" w:fill="auto"/>
            <w:vAlign w:val="center"/>
            <w:hideMark/>
          </w:tcPr>
          <w:p w:rsidR="00257E51" w:rsidRPr="00257E51" w:rsidRDefault="00257E51" w:rsidP="006A7989">
            <w:pPr>
              <w:jc w:val="center"/>
              <w:rPr>
                <w:sz w:val="16"/>
                <w:szCs w:val="22"/>
              </w:rPr>
            </w:pPr>
            <w:r w:rsidRPr="00257E51">
              <w:rPr>
                <w:sz w:val="16"/>
                <w:szCs w:val="22"/>
              </w:rPr>
              <w:t>7597</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7673</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7749</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b/>
                <w:bCs/>
                <w:sz w:val="20"/>
                <w:szCs w:val="20"/>
              </w:rPr>
            </w:pPr>
            <w:r w:rsidRPr="00257E51">
              <w:rPr>
                <w:b/>
                <w:bCs/>
                <w:sz w:val="20"/>
                <w:szCs w:val="20"/>
              </w:rPr>
              <w:t xml:space="preserve">Выращено мяса на 1 голову: </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кг</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single" w:sz="4" w:space="0" w:color="auto"/>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КРС (без коров)</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кг</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173</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214</w:t>
            </w:r>
          </w:p>
        </w:tc>
        <w:tc>
          <w:tcPr>
            <w:tcW w:w="813" w:type="dxa"/>
            <w:tcBorders>
              <w:top w:val="nil"/>
              <w:left w:val="single" w:sz="4" w:space="0" w:color="auto"/>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217</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219</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221</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223</w:t>
            </w:r>
          </w:p>
        </w:tc>
        <w:tc>
          <w:tcPr>
            <w:tcW w:w="813" w:type="dxa"/>
            <w:tcBorders>
              <w:top w:val="nil"/>
              <w:left w:val="nil"/>
              <w:bottom w:val="single" w:sz="4" w:space="0" w:color="auto"/>
              <w:right w:val="single" w:sz="4" w:space="0" w:color="auto"/>
            </w:tcBorders>
            <w:shd w:val="clear" w:color="auto" w:fill="auto"/>
            <w:vAlign w:val="center"/>
            <w:hideMark/>
          </w:tcPr>
          <w:p w:rsidR="00257E51" w:rsidRPr="00257E51" w:rsidRDefault="00257E51" w:rsidP="006A7989">
            <w:pPr>
              <w:jc w:val="center"/>
              <w:rPr>
                <w:sz w:val="16"/>
                <w:szCs w:val="22"/>
              </w:rPr>
            </w:pPr>
            <w:r w:rsidRPr="00257E51">
              <w:rPr>
                <w:sz w:val="16"/>
                <w:szCs w:val="22"/>
              </w:rPr>
              <w:t>225</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228</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230</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свиней</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кг</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93</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148</w:t>
            </w:r>
          </w:p>
        </w:tc>
        <w:tc>
          <w:tcPr>
            <w:tcW w:w="813" w:type="dxa"/>
            <w:tcBorders>
              <w:top w:val="nil"/>
              <w:left w:val="single" w:sz="4" w:space="0" w:color="auto"/>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150</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151</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153</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154</w:t>
            </w:r>
          </w:p>
        </w:tc>
        <w:tc>
          <w:tcPr>
            <w:tcW w:w="813" w:type="dxa"/>
            <w:tcBorders>
              <w:top w:val="nil"/>
              <w:left w:val="nil"/>
              <w:bottom w:val="single" w:sz="4" w:space="0" w:color="auto"/>
              <w:right w:val="single" w:sz="4" w:space="0" w:color="auto"/>
            </w:tcBorders>
            <w:shd w:val="clear" w:color="auto" w:fill="auto"/>
            <w:vAlign w:val="center"/>
            <w:hideMark/>
          </w:tcPr>
          <w:p w:rsidR="00257E51" w:rsidRPr="00257E51" w:rsidRDefault="00257E51" w:rsidP="006A7989">
            <w:pPr>
              <w:jc w:val="center"/>
              <w:rPr>
                <w:sz w:val="16"/>
                <w:szCs w:val="22"/>
              </w:rPr>
            </w:pPr>
            <w:r w:rsidRPr="00257E51">
              <w:rPr>
                <w:sz w:val="16"/>
                <w:szCs w:val="22"/>
              </w:rPr>
              <w:t>156</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157</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159</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b/>
                <w:bCs/>
                <w:sz w:val="20"/>
                <w:szCs w:val="20"/>
              </w:rPr>
            </w:pPr>
            <w:r w:rsidRPr="00257E51">
              <w:rPr>
                <w:b/>
                <w:bCs/>
                <w:sz w:val="20"/>
                <w:szCs w:val="20"/>
              </w:rPr>
              <w:t xml:space="preserve">Поголовье на конец года: </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single" w:sz="4" w:space="0" w:color="auto"/>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4E5C33" w:rsidP="006A7989">
            <w:pPr>
              <w:rPr>
                <w:sz w:val="20"/>
                <w:szCs w:val="20"/>
              </w:rPr>
            </w:pPr>
            <w:r>
              <w:rPr>
                <w:sz w:val="20"/>
                <w:szCs w:val="20"/>
              </w:rPr>
              <w:t xml:space="preserve">   КРС - всего (</w:t>
            </w:r>
            <w:r w:rsidR="00257E51" w:rsidRPr="00257E51">
              <w:rPr>
                <w:sz w:val="20"/>
                <w:szCs w:val="20"/>
              </w:rPr>
              <w:t>с учетом населения)</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голов</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27779</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31197</w:t>
            </w:r>
          </w:p>
        </w:tc>
        <w:tc>
          <w:tcPr>
            <w:tcW w:w="813" w:type="dxa"/>
            <w:tcBorders>
              <w:top w:val="nil"/>
              <w:left w:val="single" w:sz="4" w:space="0" w:color="auto"/>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31509</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31824</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32142</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32464</w:t>
            </w:r>
          </w:p>
        </w:tc>
        <w:tc>
          <w:tcPr>
            <w:tcW w:w="813" w:type="dxa"/>
            <w:tcBorders>
              <w:top w:val="nil"/>
              <w:left w:val="nil"/>
              <w:bottom w:val="single" w:sz="4" w:space="0" w:color="auto"/>
              <w:right w:val="single" w:sz="4" w:space="0" w:color="auto"/>
            </w:tcBorders>
            <w:shd w:val="clear" w:color="auto" w:fill="auto"/>
            <w:vAlign w:val="center"/>
            <w:hideMark/>
          </w:tcPr>
          <w:p w:rsidR="00257E51" w:rsidRPr="00257E51" w:rsidRDefault="00257E51" w:rsidP="006A7989">
            <w:pPr>
              <w:jc w:val="center"/>
              <w:rPr>
                <w:sz w:val="16"/>
                <w:szCs w:val="22"/>
              </w:rPr>
            </w:pPr>
            <w:r w:rsidRPr="00257E51">
              <w:rPr>
                <w:sz w:val="16"/>
                <w:szCs w:val="22"/>
              </w:rPr>
              <w:t>32788</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33116</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33448</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4E5C33" w:rsidP="006A7989">
            <w:pPr>
              <w:rPr>
                <w:sz w:val="20"/>
                <w:szCs w:val="20"/>
              </w:rPr>
            </w:pPr>
            <w:r>
              <w:rPr>
                <w:sz w:val="20"/>
                <w:szCs w:val="20"/>
              </w:rPr>
              <w:t xml:space="preserve">   в т.ч. Коров </w:t>
            </w:r>
            <w:r w:rsidR="00257E51" w:rsidRPr="00257E51">
              <w:rPr>
                <w:sz w:val="20"/>
                <w:szCs w:val="20"/>
              </w:rPr>
              <w:t xml:space="preserve"> с учетом населения)</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голов</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10425</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11458</w:t>
            </w:r>
          </w:p>
        </w:tc>
        <w:tc>
          <w:tcPr>
            <w:tcW w:w="813" w:type="dxa"/>
            <w:tcBorders>
              <w:top w:val="nil"/>
              <w:left w:val="single" w:sz="4" w:space="0" w:color="auto"/>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11572</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11688</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11805</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11923</w:t>
            </w:r>
          </w:p>
        </w:tc>
        <w:tc>
          <w:tcPr>
            <w:tcW w:w="813" w:type="dxa"/>
            <w:tcBorders>
              <w:top w:val="nil"/>
              <w:left w:val="nil"/>
              <w:bottom w:val="single" w:sz="4" w:space="0" w:color="auto"/>
              <w:right w:val="single" w:sz="4" w:space="0" w:color="auto"/>
            </w:tcBorders>
            <w:shd w:val="clear" w:color="auto" w:fill="auto"/>
            <w:vAlign w:val="center"/>
            <w:hideMark/>
          </w:tcPr>
          <w:p w:rsidR="00257E51" w:rsidRPr="00257E51" w:rsidRDefault="00257E51" w:rsidP="006A7989">
            <w:pPr>
              <w:jc w:val="center"/>
              <w:rPr>
                <w:sz w:val="16"/>
                <w:szCs w:val="22"/>
              </w:rPr>
            </w:pPr>
            <w:r w:rsidRPr="00257E51">
              <w:rPr>
                <w:sz w:val="16"/>
                <w:szCs w:val="22"/>
              </w:rPr>
              <w:t>12042</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12163</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12284</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4E5C33">
            <w:pPr>
              <w:rPr>
                <w:sz w:val="20"/>
                <w:szCs w:val="20"/>
              </w:rPr>
            </w:pPr>
            <w:r w:rsidRPr="00257E51">
              <w:rPr>
                <w:sz w:val="20"/>
                <w:szCs w:val="20"/>
              </w:rPr>
              <w:t xml:space="preserve">   свиней (с учетом населения)</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голов</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3633</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4565</w:t>
            </w:r>
          </w:p>
        </w:tc>
        <w:tc>
          <w:tcPr>
            <w:tcW w:w="813" w:type="dxa"/>
            <w:tcBorders>
              <w:top w:val="nil"/>
              <w:left w:val="single" w:sz="4" w:space="0" w:color="auto"/>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4611</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4657</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4704</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4751</w:t>
            </w:r>
          </w:p>
        </w:tc>
        <w:tc>
          <w:tcPr>
            <w:tcW w:w="813" w:type="dxa"/>
            <w:tcBorders>
              <w:top w:val="nil"/>
              <w:left w:val="nil"/>
              <w:bottom w:val="single" w:sz="4" w:space="0" w:color="auto"/>
              <w:right w:val="single" w:sz="4" w:space="0" w:color="auto"/>
            </w:tcBorders>
            <w:shd w:val="clear" w:color="auto" w:fill="auto"/>
            <w:vAlign w:val="center"/>
            <w:hideMark/>
          </w:tcPr>
          <w:p w:rsidR="00257E51" w:rsidRPr="00257E51" w:rsidRDefault="00257E51" w:rsidP="006A7989">
            <w:pPr>
              <w:jc w:val="center"/>
              <w:rPr>
                <w:sz w:val="16"/>
                <w:szCs w:val="22"/>
              </w:rPr>
            </w:pPr>
            <w:r w:rsidRPr="00257E51">
              <w:rPr>
                <w:sz w:val="16"/>
                <w:szCs w:val="22"/>
              </w:rPr>
              <w:t>4798</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4846</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4895</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4E5C33">
            <w:pPr>
              <w:rPr>
                <w:sz w:val="20"/>
                <w:szCs w:val="20"/>
              </w:rPr>
            </w:pPr>
            <w:r w:rsidRPr="00257E51">
              <w:rPr>
                <w:sz w:val="20"/>
                <w:szCs w:val="20"/>
              </w:rPr>
              <w:t xml:space="preserve">   овец (с учетом населения)</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голов</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4022</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4599</w:t>
            </w:r>
          </w:p>
        </w:tc>
        <w:tc>
          <w:tcPr>
            <w:tcW w:w="813" w:type="dxa"/>
            <w:tcBorders>
              <w:top w:val="nil"/>
              <w:left w:val="single" w:sz="4" w:space="0" w:color="auto"/>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4645</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4691</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4738</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4786</w:t>
            </w:r>
          </w:p>
        </w:tc>
        <w:tc>
          <w:tcPr>
            <w:tcW w:w="813" w:type="dxa"/>
            <w:tcBorders>
              <w:top w:val="nil"/>
              <w:left w:val="nil"/>
              <w:bottom w:val="single" w:sz="4" w:space="0" w:color="auto"/>
              <w:right w:val="single" w:sz="4" w:space="0" w:color="auto"/>
            </w:tcBorders>
            <w:shd w:val="clear" w:color="auto" w:fill="auto"/>
            <w:vAlign w:val="center"/>
            <w:hideMark/>
          </w:tcPr>
          <w:p w:rsidR="00257E51" w:rsidRPr="00257E51" w:rsidRDefault="00257E51" w:rsidP="006A7989">
            <w:pPr>
              <w:jc w:val="center"/>
              <w:rPr>
                <w:sz w:val="16"/>
                <w:szCs w:val="22"/>
              </w:rPr>
            </w:pPr>
            <w:r w:rsidRPr="00257E51">
              <w:rPr>
                <w:sz w:val="16"/>
                <w:szCs w:val="22"/>
              </w:rPr>
              <w:t>4833</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4882</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4931</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4E5C33">
            <w:pPr>
              <w:rPr>
                <w:sz w:val="20"/>
                <w:szCs w:val="20"/>
              </w:rPr>
            </w:pPr>
            <w:r w:rsidRPr="00257E51">
              <w:rPr>
                <w:sz w:val="20"/>
                <w:szCs w:val="20"/>
              </w:rPr>
              <w:t xml:space="preserve">    коз (с учетом населения)</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480</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704</w:t>
            </w:r>
          </w:p>
        </w:tc>
        <w:tc>
          <w:tcPr>
            <w:tcW w:w="813" w:type="dxa"/>
            <w:tcBorders>
              <w:top w:val="nil"/>
              <w:left w:val="single" w:sz="4" w:space="0" w:color="auto"/>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711</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718</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725</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732</w:t>
            </w:r>
          </w:p>
        </w:tc>
        <w:tc>
          <w:tcPr>
            <w:tcW w:w="813" w:type="dxa"/>
            <w:tcBorders>
              <w:top w:val="nil"/>
              <w:left w:val="nil"/>
              <w:bottom w:val="single" w:sz="4" w:space="0" w:color="auto"/>
              <w:right w:val="single" w:sz="4" w:space="0" w:color="auto"/>
            </w:tcBorders>
            <w:shd w:val="clear" w:color="auto" w:fill="auto"/>
            <w:vAlign w:val="center"/>
            <w:hideMark/>
          </w:tcPr>
          <w:p w:rsidR="00257E51" w:rsidRPr="00257E51" w:rsidRDefault="00257E51" w:rsidP="006A7989">
            <w:pPr>
              <w:jc w:val="center"/>
              <w:rPr>
                <w:sz w:val="16"/>
                <w:szCs w:val="22"/>
              </w:rPr>
            </w:pPr>
            <w:r w:rsidRPr="00257E51">
              <w:rPr>
                <w:sz w:val="16"/>
                <w:szCs w:val="22"/>
              </w:rPr>
              <w:t>740</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747</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755</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b/>
                <w:bCs/>
                <w:sz w:val="20"/>
                <w:szCs w:val="20"/>
              </w:rPr>
            </w:pPr>
            <w:r w:rsidRPr="00257E51">
              <w:rPr>
                <w:b/>
                <w:bCs/>
                <w:sz w:val="20"/>
                <w:szCs w:val="20"/>
              </w:rPr>
              <w:t>Произведено:</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single" w:sz="4" w:space="0" w:color="auto"/>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зерна</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тонн</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92900</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146917</w:t>
            </w:r>
          </w:p>
        </w:tc>
        <w:tc>
          <w:tcPr>
            <w:tcW w:w="813" w:type="dxa"/>
            <w:tcBorders>
              <w:top w:val="nil"/>
              <w:left w:val="single" w:sz="4" w:space="0" w:color="auto"/>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148863</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150156</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151814</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152854</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153297</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154162</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155470</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молока </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тонн</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32810</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46500</w:t>
            </w:r>
          </w:p>
        </w:tc>
        <w:tc>
          <w:tcPr>
            <w:tcW w:w="813" w:type="dxa"/>
            <w:tcBorders>
              <w:top w:val="nil"/>
              <w:left w:val="single" w:sz="4" w:space="0" w:color="auto"/>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46965</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47434</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47909</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48388</w:t>
            </w:r>
          </w:p>
        </w:tc>
        <w:tc>
          <w:tcPr>
            <w:tcW w:w="813" w:type="dxa"/>
            <w:tcBorders>
              <w:top w:val="nil"/>
              <w:left w:val="nil"/>
              <w:bottom w:val="single" w:sz="4" w:space="0" w:color="auto"/>
              <w:right w:val="single" w:sz="4" w:space="0" w:color="auto"/>
            </w:tcBorders>
            <w:shd w:val="clear" w:color="auto" w:fill="auto"/>
            <w:vAlign w:val="center"/>
            <w:hideMark/>
          </w:tcPr>
          <w:p w:rsidR="00257E51" w:rsidRPr="00257E51" w:rsidRDefault="00257E51" w:rsidP="006A7989">
            <w:pPr>
              <w:jc w:val="center"/>
              <w:rPr>
                <w:sz w:val="16"/>
                <w:szCs w:val="22"/>
              </w:rPr>
            </w:pPr>
            <w:r w:rsidRPr="00257E51">
              <w:rPr>
                <w:sz w:val="16"/>
                <w:szCs w:val="22"/>
              </w:rPr>
              <w:t>48871</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49360</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49854</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скота и птицы в ж.в.</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тонн</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2892</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3712</w:t>
            </w:r>
          </w:p>
        </w:tc>
        <w:tc>
          <w:tcPr>
            <w:tcW w:w="813" w:type="dxa"/>
            <w:tcBorders>
              <w:top w:val="nil"/>
              <w:left w:val="single" w:sz="4" w:space="0" w:color="auto"/>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3749</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3787</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3825</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3863</w:t>
            </w:r>
          </w:p>
        </w:tc>
        <w:tc>
          <w:tcPr>
            <w:tcW w:w="813" w:type="dxa"/>
            <w:tcBorders>
              <w:top w:val="nil"/>
              <w:left w:val="nil"/>
              <w:bottom w:val="single" w:sz="4" w:space="0" w:color="auto"/>
              <w:right w:val="single" w:sz="4" w:space="0" w:color="auto"/>
            </w:tcBorders>
            <w:shd w:val="clear" w:color="auto" w:fill="auto"/>
            <w:vAlign w:val="center"/>
            <w:hideMark/>
          </w:tcPr>
          <w:p w:rsidR="00257E51" w:rsidRPr="00257E51" w:rsidRDefault="00257E51" w:rsidP="006A7989">
            <w:pPr>
              <w:jc w:val="center"/>
              <w:rPr>
                <w:sz w:val="16"/>
                <w:szCs w:val="22"/>
              </w:rPr>
            </w:pPr>
            <w:r w:rsidRPr="00257E51">
              <w:rPr>
                <w:sz w:val="16"/>
                <w:szCs w:val="22"/>
              </w:rPr>
              <w:t>3902</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3941</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3980</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b/>
                <w:bCs/>
                <w:sz w:val="20"/>
                <w:szCs w:val="20"/>
              </w:rPr>
            </w:pPr>
            <w:r w:rsidRPr="00257E51">
              <w:rPr>
                <w:b/>
                <w:bCs/>
                <w:sz w:val="20"/>
                <w:szCs w:val="20"/>
              </w:rPr>
              <w:t>Реализовано:</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single" w:sz="4" w:space="0" w:color="auto"/>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зерна</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тонн</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21526</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41945</w:t>
            </w:r>
          </w:p>
        </w:tc>
        <w:tc>
          <w:tcPr>
            <w:tcW w:w="813" w:type="dxa"/>
            <w:tcBorders>
              <w:top w:val="nil"/>
              <w:left w:val="single" w:sz="4" w:space="0" w:color="auto"/>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42140</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43054</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44759</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45335</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46868</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47455</w:t>
            </w:r>
          </w:p>
        </w:tc>
        <w:tc>
          <w:tcPr>
            <w:tcW w:w="813" w:type="dxa"/>
            <w:tcBorders>
              <w:top w:val="nil"/>
              <w:left w:val="nil"/>
              <w:bottom w:val="single" w:sz="4" w:space="0" w:color="auto"/>
              <w:right w:val="single" w:sz="4" w:space="0" w:color="auto"/>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48201</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4E5C33">
            <w:pPr>
              <w:rPr>
                <w:sz w:val="20"/>
                <w:szCs w:val="20"/>
              </w:rPr>
            </w:pPr>
            <w:r w:rsidRPr="00257E51">
              <w:rPr>
                <w:sz w:val="20"/>
                <w:szCs w:val="20"/>
              </w:rPr>
              <w:t xml:space="preserve">   молока (с учетом населения)</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тонн</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37771</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52625</w:t>
            </w:r>
          </w:p>
        </w:tc>
        <w:tc>
          <w:tcPr>
            <w:tcW w:w="813" w:type="dxa"/>
            <w:tcBorders>
              <w:top w:val="nil"/>
              <w:left w:val="single" w:sz="4" w:space="0" w:color="auto"/>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53151</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53682</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54219</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54761</w:t>
            </w:r>
          </w:p>
        </w:tc>
        <w:tc>
          <w:tcPr>
            <w:tcW w:w="813" w:type="dxa"/>
            <w:tcBorders>
              <w:top w:val="nil"/>
              <w:left w:val="nil"/>
              <w:bottom w:val="single" w:sz="4" w:space="0" w:color="auto"/>
              <w:right w:val="single" w:sz="4" w:space="0" w:color="auto"/>
            </w:tcBorders>
            <w:shd w:val="clear" w:color="auto" w:fill="auto"/>
            <w:vAlign w:val="center"/>
            <w:hideMark/>
          </w:tcPr>
          <w:p w:rsidR="00257E51" w:rsidRPr="00257E51" w:rsidRDefault="00257E51" w:rsidP="006A7989">
            <w:pPr>
              <w:jc w:val="center"/>
              <w:rPr>
                <w:sz w:val="16"/>
                <w:szCs w:val="22"/>
              </w:rPr>
            </w:pPr>
            <w:r w:rsidRPr="00257E51">
              <w:rPr>
                <w:sz w:val="16"/>
                <w:szCs w:val="22"/>
              </w:rPr>
              <w:t>55309</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55862</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56421</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скота и пттицы в ж.в.</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тонн</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3058</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3608</w:t>
            </w:r>
          </w:p>
        </w:tc>
        <w:tc>
          <w:tcPr>
            <w:tcW w:w="813" w:type="dxa"/>
            <w:tcBorders>
              <w:top w:val="nil"/>
              <w:left w:val="single" w:sz="4" w:space="0" w:color="auto"/>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3644</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3681</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3717</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3755</w:t>
            </w:r>
          </w:p>
        </w:tc>
        <w:tc>
          <w:tcPr>
            <w:tcW w:w="813" w:type="dxa"/>
            <w:tcBorders>
              <w:top w:val="nil"/>
              <w:left w:val="nil"/>
              <w:bottom w:val="single" w:sz="4" w:space="0" w:color="auto"/>
              <w:right w:val="single" w:sz="4" w:space="0" w:color="auto"/>
            </w:tcBorders>
            <w:shd w:val="clear" w:color="auto" w:fill="auto"/>
            <w:vAlign w:val="center"/>
            <w:hideMark/>
          </w:tcPr>
          <w:p w:rsidR="00257E51" w:rsidRPr="00257E51" w:rsidRDefault="00257E51" w:rsidP="006A7989">
            <w:pPr>
              <w:jc w:val="center"/>
              <w:rPr>
                <w:sz w:val="16"/>
                <w:szCs w:val="22"/>
              </w:rPr>
            </w:pPr>
            <w:r w:rsidRPr="00257E51">
              <w:rPr>
                <w:sz w:val="16"/>
                <w:szCs w:val="22"/>
              </w:rPr>
              <w:t>3792</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3830</w:t>
            </w:r>
          </w:p>
        </w:tc>
        <w:tc>
          <w:tcPr>
            <w:tcW w:w="813"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2"/>
              </w:rPr>
            </w:pPr>
            <w:r w:rsidRPr="00257E51">
              <w:rPr>
                <w:sz w:val="16"/>
                <w:szCs w:val="22"/>
              </w:rPr>
              <w:t>3868</w:t>
            </w:r>
          </w:p>
        </w:tc>
      </w:tr>
      <w:tr w:rsidR="00257E51" w:rsidRPr="00257E51" w:rsidTr="006A7989">
        <w:trPr>
          <w:trHeight w:val="51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b/>
                <w:bCs/>
                <w:sz w:val="20"/>
                <w:szCs w:val="20"/>
              </w:rPr>
            </w:pPr>
            <w:r w:rsidRPr="00257E51">
              <w:rPr>
                <w:b/>
                <w:bCs/>
                <w:sz w:val="20"/>
                <w:szCs w:val="20"/>
              </w:rPr>
              <w:t>Денежная выручка от реализации продукции, всего</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xml:space="preserve">тыс. руб </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1602860</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3153024</w:t>
            </w:r>
          </w:p>
        </w:tc>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3280555</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3328260</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3436143</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3564204</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3609446</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3799871</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3873479</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в т.ч. на 1 работника</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xml:space="preserve">тыс. руб </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1014</w:t>
            </w:r>
          </w:p>
        </w:tc>
        <w:tc>
          <w:tcPr>
            <w:tcW w:w="812"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sz w:val="16"/>
                <w:szCs w:val="20"/>
              </w:rPr>
            </w:pPr>
            <w:r w:rsidRPr="00257E51">
              <w:rPr>
                <w:sz w:val="16"/>
                <w:szCs w:val="20"/>
              </w:rPr>
              <w:t>1996</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sz w:val="16"/>
                <w:szCs w:val="20"/>
              </w:rPr>
            </w:pPr>
            <w:r w:rsidRPr="00257E51">
              <w:rPr>
                <w:sz w:val="16"/>
                <w:szCs w:val="20"/>
              </w:rPr>
              <w:t>2054</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sz w:val="16"/>
                <w:szCs w:val="20"/>
              </w:rPr>
            </w:pPr>
            <w:r w:rsidRPr="00257E51">
              <w:rPr>
                <w:sz w:val="16"/>
                <w:szCs w:val="20"/>
              </w:rPr>
              <w:t>2076</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sz w:val="16"/>
                <w:szCs w:val="20"/>
              </w:rPr>
            </w:pPr>
            <w:r w:rsidRPr="00257E51">
              <w:rPr>
                <w:sz w:val="16"/>
                <w:szCs w:val="20"/>
              </w:rPr>
              <w:t>2134</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sz w:val="16"/>
                <w:szCs w:val="20"/>
              </w:rPr>
            </w:pPr>
            <w:r w:rsidRPr="00257E51">
              <w:rPr>
                <w:sz w:val="16"/>
                <w:szCs w:val="20"/>
              </w:rPr>
              <w:t>2191</w:t>
            </w:r>
          </w:p>
        </w:tc>
        <w:tc>
          <w:tcPr>
            <w:tcW w:w="813" w:type="dxa"/>
            <w:tcBorders>
              <w:top w:val="nil"/>
              <w:left w:val="single" w:sz="4" w:space="0" w:color="auto"/>
              <w:bottom w:val="single" w:sz="4" w:space="0" w:color="auto"/>
              <w:right w:val="nil"/>
            </w:tcBorders>
            <w:shd w:val="clear" w:color="auto" w:fill="auto"/>
            <w:vAlign w:val="center"/>
            <w:hideMark/>
          </w:tcPr>
          <w:p w:rsidR="00257E51" w:rsidRPr="00257E51" w:rsidRDefault="00257E51" w:rsidP="006A7989">
            <w:pPr>
              <w:jc w:val="center"/>
              <w:rPr>
                <w:sz w:val="16"/>
                <w:szCs w:val="20"/>
              </w:rPr>
            </w:pPr>
            <w:r w:rsidRPr="00257E51">
              <w:rPr>
                <w:sz w:val="16"/>
                <w:szCs w:val="20"/>
              </w:rPr>
              <w:t>2209</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sz w:val="16"/>
                <w:szCs w:val="20"/>
              </w:rPr>
            </w:pPr>
            <w:r w:rsidRPr="00257E51">
              <w:rPr>
                <w:sz w:val="16"/>
                <w:szCs w:val="20"/>
              </w:rPr>
              <w:t>2316</w:t>
            </w:r>
          </w:p>
        </w:tc>
        <w:tc>
          <w:tcPr>
            <w:tcW w:w="813" w:type="dxa"/>
            <w:tcBorders>
              <w:top w:val="nil"/>
              <w:left w:val="single" w:sz="4" w:space="0" w:color="auto"/>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0"/>
              </w:rPr>
            </w:pPr>
            <w:r w:rsidRPr="00257E51">
              <w:rPr>
                <w:sz w:val="16"/>
                <w:szCs w:val="20"/>
              </w:rPr>
              <w:t>2350</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 xml:space="preserve">   на 1 га пашни</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xml:space="preserve">тыс. руб </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15</w:t>
            </w:r>
          </w:p>
        </w:tc>
        <w:tc>
          <w:tcPr>
            <w:tcW w:w="812"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sz w:val="16"/>
                <w:szCs w:val="20"/>
              </w:rPr>
            </w:pPr>
            <w:r w:rsidRPr="00257E51">
              <w:rPr>
                <w:sz w:val="16"/>
                <w:szCs w:val="20"/>
              </w:rPr>
              <w:t>30,1</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sz w:val="16"/>
                <w:szCs w:val="20"/>
              </w:rPr>
            </w:pPr>
            <w:r w:rsidRPr="00257E51">
              <w:rPr>
                <w:sz w:val="16"/>
                <w:szCs w:val="20"/>
              </w:rPr>
              <w:t>31,3</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sz w:val="16"/>
                <w:szCs w:val="20"/>
              </w:rPr>
            </w:pPr>
            <w:r w:rsidRPr="00257E51">
              <w:rPr>
                <w:sz w:val="16"/>
                <w:szCs w:val="20"/>
              </w:rPr>
              <w:t>31,7</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sz w:val="16"/>
                <w:szCs w:val="20"/>
              </w:rPr>
            </w:pPr>
            <w:r w:rsidRPr="00257E51">
              <w:rPr>
                <w:sz w:val="16"/>
                <w:szCs w:val="20"/>
              </w:rPr>
              <w:t>32,8</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sz w:val="16"/>
                <w:szCs w:val="20"/>
              </w:rPr>
            </w:pPr>
            <w:r w:rsidRPr="00257E51">
              <w:rPr>
                <w:sz w:val="16"/>
                <w:szCs w:val="20"/>
              </w:rPr>
              <w:t>34,0</w:t>
            </w:r>
          </w:p>
        </w:tc>
        <w:tc>
          <w:tcPr>
            <w:tcW w:w="813" w:type="dxa"/>
            <w:tcBorders>
              <w:top w:val="nil"/>
              <w:left w:val="single" w:sz="4" w:space="0" w:color="auto"/>
              <w:bottom w:val="single" w:sz="4" w:space="0" w:color="auto"/>
              <w:right w:val="nil"/>
            </w:tcBorders>
            <w:shd w:val="clear" w:color="auto" w:fill="auto"/>
            <w:vAlign w:val="center"/>
            <w:hideMark/>
          </w:tcPr>
          <w:p w:rsidR="00257E51" w:rsidRPr="00257E51" w:rsidRDefault="00257E51" w:rsidP="006A7989">
            <w:pPr>
              <w:jc w:val="center"/>
              <w:rPr>
                <w:sz w:val="16"/>
                <w:szCs w:val="20"/>
              </w:rPr>
            </w:pPr>
            <w:r w:rsidRPr="00257E51">
              <w:rPr>
                <w:sz w:val="16"/>
                <w:szCs w:val="20"/>
              </w:rPr>
              <w:t>34,4</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sz w:val="16"/>
                <w:szCs w:val="20"/>
              </w:rPr>
            </w:pPr>
            <w:r w:rsidRPr="00257E51">
              <w:rPr>
                <w:sz w:val="16"/>
                <w:szCs w:val="20"/>
              </w:rPr>
              <w:t>36,2</w:t>
            </w:r>
          </w:p>
        </w:tc>
        <w:tc>
          <w:tcPr>
            <w:tcW w:w="813" w:type="dxa"/>
            <w:tcBorders>
              <w:top w:val="nil"/>
              <w:left w:val="single" w:sz="4" w:space="0" w:color="auto"/>
              <w:bottom w:val="single" w:sz="4" w:space="0" w:color="auto"/>
              <w:right w:val="single" w:sz="4" w:space="0" w:color="auto"/>
            </w:tcBorders>
            <w:shd w:val="clear" w:color="000000" w:fill="FFFFFF"/>
            <w:vAlign w:val="center"/>
            <w:hideMark/>
          </w:tcPr>
          <w:p w:rsidR="00257E51" w:rsidRPr="00257E51" w:rsidRDefault="00257E51" w:rsidP="006A7989">
            <w:pPr>
              <w:jc w:val="center"/>
              <w:rPr>
                <w:sz w:val="16"/>
                <w:szCs w:val="20"/>
              </w:rPr>
            </w:pPr>
            <w:r w:rsidRPr="00257E51">
              <w:rPr>
                <w:sz w:val="16"/>
                <w:szCs w:val="20"/>
              </w:rPr>
              <w:t>36,9</w:t>
            </w:r>
          </w:p>
        </w:tc>
      </w:tr>
      <w:tr w:rsidR="00257E51" w:rsidRPr="00257E51" w:rsidTr="006A7989">
        <w:trPr>
          <w:trHeight w:val="51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Валовая продукция в соп.ценах 1994 г.</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xml:space="preserve">тыс. руб </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31493</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35762</w:t>
            </w:r>
          </w:p>
        </w:tc>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36069</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37380</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38694</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39011</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40331</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41654</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42981</w:t>
            </w:r>
          </w:p>
        </w:tc>
      </w:tr>
      <w:tr w:rsidR="00257E51" w:rsidRPr="00257E51" w:rsidTr="006A7989">
        <w:trPr>
          <w:trHeight w:val="51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Валовая продукция в текущих ценах - всего</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xml:space="preserve">тыс. руб </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2150711</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4151445</w:t>
            </w:r>
          </w:p>
        </w:tc>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4271960</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4392679</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4413606</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4534742</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4656089</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4777650</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4899427</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Фонд оплаты труда</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xml:space="preserve">тыс. руб </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216357</w:t>
            </w:r>
          </w:p>
        </w:tc>
        <w:tc>
          <w:tcPr>
            <w:tcW w:w="812" w:type="dxa"/>
            <w:tcBorders>
              <w:top w:val="nil"/>
              <w:left w:val="single" w:sz="4" w:space="0" w:color="auto"/>
              <w:bottom w:val="single" w:sz="4"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362307</w:t>
            </w:r>
          </w:p>
        </w:tc>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374637</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380988</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407246</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434780</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456435</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474656</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489456</w:t>
            </w:r>
          </w:p>
        </w:tc>
      </w:tr>
      <w:tr w:rsidR="00257E51" w:rsidRPr="00257E51" w:rsidTr="006A7989">
        <w:trPr>
          <w:trHeight w:val="51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Среднемесячная зарплата на 1 работника</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руб</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11404</w:t>
            </w:r>
          </w:p>
        </w:tc>
        <w:tc>
          <w:tcPr>
            <w:tcW w:w="812"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sz w:val="16"/>
                <w:szCs w:val="22"/>
              </w:rPr>
            </w:pPr>
            <w:r w:rsidRPr="00257E51">
              <w:rPr>
                <w:sz w:val="16"/>
                <w:szCs w:val="22"/>
              </w:rPr>
              <w:t>19109</w:t>
            </w:r>
          </w:p>
        </w:tc>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19549</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19806</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21079</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22269</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23278</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24104</w:t>
            </w:r>
          </w:p>
        </w:tc>
        <w:tc>
          <w:tcPr>
            <w:tcW w:w="813" w:type="dxa"/>
            <w:tcBorders>
              <w:top w:val="nil"/>
              <w:left w:val="nil"/>
              <w:bottom w:val="single" w:sz="4"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24750</w:t>
            </w:r>
          </w:p>
        </w:tc>
      </w:tr>
      <w:tr w:rsidR="00257E51" w:rsidRPr="00257E51" w:rsidTr="006A7989">
        <w:trPr>
          <w:trHeight w:val="300"/>
        </w:trPr>
        <w:tc>
          <w:tcPr>
            <w:tcW w:w="1621" w:type="dxa"/>
            <w:tcBorders>
              <w:top w:val="nil"/>
              <w:left w:val="single" w:sz="8" w:space="0" w:color="auto"/>
              <w:bottom w:val="single" w:sz="4"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Уд.вес зарплаты к ден.выручке</w:t>
            </w:r>
          </w:p>
        </w:tc>
        <w:tc>
          <w:tcPr>
            <w:tcW w:w="1227" w:type="dxa"/>
            <w:tcBorders>
              <w:top w:val="nil"/>
              <w:left w:val="nil"/>
              <w:bottom w:val="single" w:sz="4"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в %</w:t>
            </w:r>
          </w:p>
        </w:tc>
        <w:tc>
          <w:tcPr>
            <w:tcW w:w="1039" w:type="dxa"/>
            <w:tcBorders>
              <w:top w:val="nil"/>
              <w:left w:val="nil"/>
              <w:bottom w:val="single" w:sz="4"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13</w:t>
            </w:r>
          </w:p>
        </w:tc>
        <w:tc>
          <w:tcPr>
            <w:tcW w:w="812"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b/>
                <w:bCs/>
                <w:sz w:val="16"/>
                <w:szCs w:val="20"/>
              </w:rPr>
            </w:pPr>
            <w:r w:rsidRPr="00257E51">
              <w:rPr>
                <w:b/>
                <w:bCs/>
                <w:sz w:val="16"/>
                <w:szCs w:val="20"/>
              </w:rPr>
              <w:t>11</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b/>
                <w:bCs/>
                <w:sz w:val="16"/>
                <w:szCs w:val="20"/>
              </w:rPr>
            </w:pPr>
            <w:r w:rsidRPr="00257E51">
              <w:rPr>
                <w:b/>
                <w:bCs/>
                <w:sz w:val="16"/>
                <w:szCs w:val="20"/>
              </w:rPr>
              <w:t>11</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b/>
                <w:bCs/>
                <w:sz w:val="16"/>
                <w:szCs w:val="20"/>
              </w:rPr>
            </w:pPr>
            <w:r w:rsidRPr="00257E51">
              <w:rPr>
                <w:b/>
                <w:bCs/>
                <w:sz w:val="16"/>
                <w:szCs w:val="20"/>
              </w:rPr>
              <w:t>11</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b/>
                <w:bCs/>
                <w:sz w:val="16"/>
                <w:szCs w:val="20"/>
              </w:rPr>
            </w:pPr>
            <w:r w:rsidRPr="00257E51">
              <w:rPr>
                <w:b/>
                <w:bCs/>
                <w:sz w:val="16"/>
                <w:szCs w:val="20"/>
              </w:rPr>
              <w:t>12</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b/>
                <w:bCs/>
                <w:sz w:val="16"/>
                <w:szCs w:val="20"/>
              </w:rPr>
            </w:pPr>
            <w:r w:rsidRPr="00257E51">
              <w:rPr>
                <w:b/>
                <w:bCs/>
                <w:sz w:val="16"/>
                <w:szCs w:val="20"/>
              </w:rPr>
              <w:t>12</w:t>
            </w:r>
          </w:p>
        </w:tc>
        <w:tc>
          <w:tcPr>
            <w:tcW w:w="813" w:type="dxa"/>
            <w:tcBorders>
              <w:top w:val="nil"/>
              <w:left w:val="single" w:sz="4" w:space="0" w:color="auto"/>
              <w:bottom w:val="single" w:sz="4" w:space="0" w:color="auto"/>
              <w:right w:val="nil"/>
            </w:tcBorders>
            <w:shd w:val="clear" w:color="auto" w:fill="auto"/>
            <w:vAlign w:val="center"/>
            <w:hideMark/>
          </w:tcPr>
          <w:p w:rsidR="00257E51" w:rsidRPr="00257E51" w:rsidRDefault="00257E51" w:rsidP="006A7989">
            <w:pPr>
              <w:jc w:val="center"/>
              <w:rPr>
                <w:b/>
                <w:bCs/>
                <w:sz w:val="16"/>
                <w:szCs w:val="20"/>
              </w:rPr>
            </w:pPr>
            <w:r w:rsidRPr="00257E51">
              <w:rPr>
                <w:b/>
                <w:bCs/>
                <w:sz w:val="16"/>
                <w:szCs w:val="20"/>
              </w:rPr>
              <w:t>13</w:t>
            </w:r>
          </w:p>
        </w:tc>
        <w:tc>
          <w:tcPr>
            <w:tcW w:w="813" w:type="dxa"/>
            <w:tcBorders>
              <w:top w:val="nil"/>
              <w:left w:val="single" w:sz="4" w:space="0" w:color="auto"/>
              <w:bottom w:val="single" w:sz="4" w:space="0" w:color="auto"/>
              <w:right w:val="nil"/>
            </w:tcBorders>
            <w:shd w:val="clear" w:color="000000" w:fill="FFFFFF"/>
            <w:vAlign w:val="center"/>
            <w:hideMark/>
          </w:tcPr>
          <w:p w:rsidR="00257E51" w:rsidRPr="00257E51" w:rsidRDefault="00257E51" w:rsidP="006A7989">
            <w:pPr>
              <w:jc w:val="center"/>
              <w:rPr>
                <w:b/>
                <w:bCs/>
                <w:sz w:val="16"/>
                <w:szCs w:val="20"/>
              </w:rPr>
            </w:pPr>
            <w:r w:rsidRPr="00257E51">
              <w:rPr>
                <w:b/>
                <w:bCs/>
                <w:sz w:val="16"/>
                <w:szCs w:val="20"/>
              </w:rPr>
              <w:t>12</w:t>
            </w:r>
          </w:p>
        </w:tc>
        <w:tc>
          <w:tcPr>
            <w:tcW w:w="813" w:type="dxa"/>
            <w:tcBorders>
              <w:top w:val="nil"/>
              <w:left w:val="single" w:sz="4" w:space="0" w:color="auto"/>
              <w:bottom w:val="single" w:sz="4" w:space="0" w:color="auto"/>
              <w:right w:val="single" w:sz="4" w:space="0" w:color="auto"/>
            </w:tcBorders>
            <w:shd w:val="clear" w:color="000000" w:fill="FFFFFF"/>
            <w:vAlign w:val="center"/>
            <w:hideMark/>
          </w:tcPr>
          <w:p w:rsidR="00257E51" w:rsidRPr="00257E51" w:rsidRDefault="00257E51" w:rsidP="006A7989">
            <w:pPr>
              <w:jc w:val="center"/>
              <w:rPr>
                <w:b/>
                <w:bCs/>
                <w:sz w:val="16"/>
                <w:szCs w:val="20"/>
              </w:rPr>
            </w:pPr>
            <w:r w:rsidRPr="00257E51">
              <w:rPr>
                <w:b/>
                <w:bCs/>
                <w:sz w:val="16"/>
                <w:szCs w:val="20"/>
              </w:rPr>
              <w:t>13</w:t>
            </w:r>
          </w:p>
        </w:tc>
      </w:tr>
      <w:tr w:rsidR="00257E51" w:rsidRPr="00257E51" w:rsidTr="006A7989">
        <w:trPr>
          <w:trHeight w:val="525"/>
        </w:trPr>
        <w:tc>
          <w:tcPr>
            <w:tcW w:w="1621" w:type="dxa"/>
            <w:tcBorders>
              <w:top w:val="nil"/>
              <w:left w:val="single" w:sz="8" w:space="0" w:color="auto"/>
              <w:bottom w:val="single" w:sz="8" w:space="0" w:color="auto"/>
              <w:right w:val="single" w:sz="4" w:space="0" w:color="auto"/>
            </w:tcBorders>
            <w:shd w:val="clear" w:color="000000" w:fill="FFFFFF"/>
            <w:vAlign w:val="center"/>
            <w:hideMark/>
          </w:tcPr>
          <w:p w:rsidR="00257E51" w:rsidRPr="00257E51" w:rsidRDefault="00257E51" w:rsidP="006A7989">
            <w:pPr>
              <w:rPr>
                <w:sz w:val="20"/>
                <w:szCs w:val="20"/>
              </w:rPr>
            </w:pPr>
            <w:r w:rsidRPr="00257E51">
              <w:rPr>
                <w:sz w:val="20"/>
                <w:szCs w:val="20"/>
              </w:rPr>
              <w:t>Объем инвестиций в основной капитал (капвложения) всего</w:t>
            </w:r>
          </w:p>
        </w:tc>
        <w:tc>
          <w:tcPr>
            <w:tcW w:w="1227" w:type="dxa"/>
            <w:tcBorders>
              <w:top w:val="nil"/>
              <w:left w:val="nil"/>
              <w:bottom w:val="single" w:sz="8" w:space="0" w:color="auto"/>
              <w:right w:val="single" w:sz="4" w:space="0" w:color="auto"/>
            </w:tcBorders>
            <w:shd w:val="clear" w:color="000000" w:fill="FFFFFF"/>
            <w:vAlign w:val="center"/>
            <w:hideMark/>
          </w:tcPr>
          <w:p w:rsidR="00257E51" w:rsidRPr="00257E51" w:rsidRDefault="00257E51" w:rsidP="006A7989">
            <w:pPr>
              <w:jc w:val="center"/>
              <w:rPr>
                <w:sz w:val="20"/>
                <w:szCs w:val="20"/>
              </w:rPr>
            </w:pPr>
            <w:r w:rsidRPr="00257E51">
              <w:rPr>
                <w:sz w:val="20"/>
                <w:szCs w:val="20"/>
              </w:rPr>
              <w:t xml:space="preserve">тыс. руб </w:t>
            </w:r>
          </w:p>
        </w:tc>
        <w:tc>
          <w:tcPr>
            <w:tcW w:w="1039" w:type="dxa"/>
            <w:tcBorders>
              <w:top w:val="nil"/>
              <w:left w:val="nil"/>
              <w:bottom w:val="single" w:sz="8" w:space="0" w:color="auto"/>
              <w:right w:val="nil"/>
            </w:tcBorders>
            <w:shd w:val="clear" w:color="000000" w:fill="FFFFFF"/>
            <w:vAlign w:val="center"/>
            <w:hideMark/>
          </w:tcPr>
          <w:p w:rsidR="00257E51" w:rsidRPr="00257E51" w:rsidRDefault="00257E51" w:rsidP="006A7989">
            <w:pPr>
              <w:jc w:val="center"/>
              <w:rPr>
                <w:sz w:val="20"/>
                <w:szCs w:val="20"/>
              </w:rPr>
            </w:pPr>
            <w:r w:rsidRPr="00257E51">
              <w:rPr>
                <w:sz w:val="20"/>
                <w:szCs w:val="20"/>
              </w:rPr>
              <w:t>184014</w:t>
            </w:r>
          </w:p>
        </w:tc>
        <w:tc>
          <w:tcPr>
            <w:tcW w:w="812" w:type="dxa"/>
            <w:tcBorders>
              <w:top w:val="nil"/>
              <w:left w:val="single" w:sz="4" w:space="0" w:color="auto"/>
              <w:bottom w:val="single" w:sz="8" w:space="0" w:color="auto"/>
              <w:right w:val="nil"/>
            </w:tcBorders>
            <w:shd w:val="clear" w:color="000000" w:fill="FFFFFF"/>
            <w:noWrap/>
            <w:vAlign w:val="center"/>
            <w:hideMark/>
          </w:tcPr>
          <w:p w:rsidR="00257E51" w:rsidRPr="00257E51" w:rsidRDefault="00257E51" w:rsidP="006A7989">
            <w:pPr>
              <w:jc w:val="center"/>
              <w:rPr>
                <w:sz w:val="16"/>
                <w:szCs w:val="22"/>
              </w:rPr>
            </w:pPr>
            <w:r w:rsidRPr="00257E51">
              <w:rPr>
                <w:sz w:val="16"/>
                <w:szCs w:val="22"/>
              </w:rPr>
              <w:t>299189</w:t>
            </w:r>
          </w:p>
        </w:tc>
        <w:tc>
          <w:tcPr>
            <w:tcW w:w="813" w:type="dxa"/>
            <w:tcBorders>
              <w:top w:val="nil"/>
              <w:left w:val="single" w:sz="4" w:space="0" w:color="auto"/>
              <w:bottom w:val="single" w:sz="8"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305648</w:t>
            </w:r>
          </w:p>
        </w:tc>
        <w:tc>
          <w:tcPr>
            <w:tcW w:w="813" w:type="dxa"/>
            <w:tcBorders>
              <w:top w:val="nil"/>
              <w:left w:val="nil"/>
              <w:bottom w:val="single" w:sz="8"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312931</w:t>
            </w:r>
          </w:p>
        </w:tc>
        <w:tc>
          <w:tcPr>
            <w:tcW w:w="813" w:type="dxa"/>
            <w:tcBorders>
              <w:top w:val="nil"/>
              <w:left w:val="nil"/>
              <w:bottom w:val="single" w:sz="8"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321077</w:t>
            </w:r>
          </w:p>
        </w:tc>
        <w:tc>
          <w:tcPr>
            <w:tcW w:w="813" w:type="dxa"/>
            <w:tcBorders>
              <w:top w:val="nil"/>
              <w:left w:val="nil"/>
              <w:bottom w:val="single" w:sz="8"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330131</w:t>
            </w:r>
          </w:p>
        </w:tc>
        <w:tc>
          <w:tcPr>
            <w:tcW w:w="813" w:type="dxa"/>
            <w:tcBorders>
              <w:top w:val="nil"/>
              <w:left w:val="nil"/>
              <w:bottom w:val="single" w:sz="8"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340138</w:t>
            </w:r>
          </w:p>
        </w:tc>
        <w:tc>
          <w:tcPr>
            <w:tcW w:w="813" w:type="dxa"/>
            <w:tcBorders>
              <w:top w:val="nil"/>
              <w:left w:val="nil"/>
              <w:bottom w:val="single" w:sz="8"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351145</w:t>
            </w:r>
          </w:p>
        </w:tc>
        <w:tc>
          <w:tcPr>
            <w:tcW w:w="813" w:type="dxa"/>
            <w:tcBorders>
              <w:top w:val="nil"/>
              <w:left w:val="nil"/>
              <w:bottom w:val="single" w:sz="8" w:space="0" w:color="auto"/>
              <w:right w:val="single" w:sz="4" w:space="0" w:color="auto"/>
            </w:tcBorders>
            <w:shd w:val="clear" w:color="auto" w:fill="auto"/>
            <w:noWrap/>
            <w:vAlign w:val="center"/>
            <w:hideMark/>
          </w:tcPr>
          <w:p w:rsidR="00257E51" w:rsidRPr="00257E51" w:rsidRDefault="00257E51" w:rsidP="006A7989">
            <w:pPr>
              <w:jc w:val="center"/>
              <w:rPr>
                <w:sz w:val="16"/>
                <w:szCs w:val="22"/>
              </w:rPr>
            </w:pPr>
            <w:r w:rsidRPr="00257E51">
              <w:rPr>
                <w:sz w:val="16"/>
                <w:szCs w:val="22"/>
              </w:rPr>
              <w:t>363202</w:t>
            </w:r>
          </w:p>
        </w:tc>
      </w:tr>
    </w:tbl>
    <w:p w:rsidR="00ED50F0" w:rsidRDefault="00ED50F0" w:rsidP="009E7284">
      <w:pPr>
        <w:spacing w:before="120" w:after="120"/>
        <w:ind w:firstLine="720"/>
        <w:jc w:val="both"/>
        <w:rPr>
          <w:b/>
          <w:sz w:val="28"/>
          <w:szCs w:val="28"/>
        </w:rPr>
      </w:pPr>
    </w:p>
    <w:p w:rsidR="00BC2CE9" w:rsidRDefault="00B77A4D" w:rsidP="00B2350A">
      <w:pPr>
        <w:numPr>
          <w:ilvl w:val="1"/>
          <w:numId w:val="9"/>
        </w:numPr>
        <w:jc w:val="both"/>
        <w:rPr>
          <w:b/>
          <w:sz w:val="28"/>
          <w:szCs w:val="28"/>
        </w:rPr>
      </w:pPr>
      <w:r>
        <w:rPr>
          <w:b/>
          <w:sz w:val="28"/>
          <w:szCs w:val="28"/>
        </w:rPr>
        <w:t>Инвестиционная деятельность</w:t>
      </w:r>
    </w:p>
    <w:p w:rsidR="00B2350A" w:rsidRDefault="00B2350A" w:rsidP="00B2350A">
      <w:pPr>
        <w:ind w:left="2187"/>
        <w:jc w:val="both"/>
        <w:rPr>
          <w:b/>
          <w:sz w:val="28"/>
          <w:szCs w:val="28"/>
        </w:rPr>
      </w:pPr>
    </w:p>
    <w:p w:rsidR="000D33CD" w:rsidRPr="0009792D" w:rsidRDefault="000D33CD" w:rsidP="00B2350A">
      <w:pPr>
        <w:pStyle w:val="af7"/>
        <w:shd w:val="clear" w:color="auto" w:fill="F2F2F2"/>
        <w:spacing w:before="0" w:beforeAutospacing="0" w:after="0" w:afterAutospacing="0"/>
        <w:ind w:firstLine="709"/>
        <w:jc w:val="both"/>
        <w:rPr>
          <w:sz w:val="28"/>
          <w:szCs w:val="28"/>
        </w:rPr>
      </w:pPr>
      <w:r w:rsidRPr="00AA2A49">
        <w:rPr>
          <w:sz w:val="28"/>
          <w:szCs w:val="28"/>
        </w:rPr>
        <w:t>Развитие местной экономики невозможно без создания на территории района условий, особо привлекательных для осуществления капиталовложений потенциальными инвесторами.</w:t>
      </w:r>
    </w:p>
    <w:p w:rsidR="000D33CD" w:rsidRPr="00540100" w:rsidRDefault="000D33CD" w:rsidP="00B2350A">
      <w:pPr>
        <w:ind w:firstLine="708"/>
        <w:jc w:val="both"/>
        <w:rPr>
          <w:sz w:val="28"/>
          <w:szCs w:val="28"/>
        </w:rPr>
      </w:pPr>
      <w:r w:rsidRPr="00540100">
        <w:rPr>
          <w:sz w:val="28"/>
          <w:szCs w:val="28"/>
        </w:rPr>
        <w:t xml:space="preserve">Инвестиционный климат </w:t>
      </w:r>
      <w:r>
        <w:rPr>
          <w:sz w:val="28"/>
          <w:szCs w:val="28"/>
        </w:rPr>
        <w:t xml:space="preserve"> территории </w:t>
      </w:r>
      <w:r w:rsidRPr="00540100">
        <w:rPr>
          <w:sz w:val="28"/>
          <w:szCs w:val="28"/>
        </w:rPr>
        <w:t>оценивают по двум составляющим: инвестиционному потенциалу и инвестиционным рискам. Инвестиционный потенциал - учитыва</w:t>
      </w:r>
      <w:r>
        <w:rPr>
          <w:sz w:val="28"/>
          <w:szCs w:val="28"/>
        </w:rPr>
        <w:t>ет</w:t>
      </w:r>
      <w:r w:rsidRPr="00540100">
        <w:rPr>
          <w:sz w:val="28"/>
          <w:szCs w:val="28"/>
        </w:rPr>
        <w:t xml:space="preserve"> основные макроэкономические показатели, насыщенность территории факторами производства (природными ресурсами, рабочей силой, основными фондами, инфраструктурой и т. д.), потребительский спрос населения и многое другое. Инвестиционный риск - характеристика качественная, зависящая от политической, социальной, экономической, экологической, криминальной ситуации. Его величина показывает вероятность потери инвестиций и дохода от них.</w:t>
      </w:r>
    </w:p>
    <w:p w:rsidR="000D33CD" w:rsidRDefault="000D33CD" w:rsidP="00B2350A">
      <w:pPr>
        <w:pStyle w:val="ConsNormal"/>
        <w:widowControl/>
        <w:tabs>
          <w:tab w:val="left" w:pos="0"/>
        </w:tabs>
        <w:ind w:firstLine="709"/>
        <w:jc w:val="both"/>
        <w:rPr>
          <w:rFonts w:ascii="Times New Roman" w:hAnsi="Times New Roman" w:cs="Times New Roman"/>
          <w:sz w:val="28"/>
          <w:szCs w:val="28"/>
        </w:rPr>
      </w:pPr>
      <w:r w:rsidRPr="00033A63">
        <w:rPr>
          <w:rFonts w:ascii="Times New Roman" w:hAnsi="Times New Roman" w:cs="Times New Roman"/>
          <w:sz w:val="28"/>
          <w:szCs w:val="28"/>
        </w:rPr>
        <w:t xml:space="preserve">За последние </w:t>
      </w:r>
      <w:r w:rsidR="00670314">
        <w:rPr>
          <w:rFonts w:ascii="Times New Roman" w:hAnsi="Times New Roman" w:cs="Times New Roman"/>
          <w:sz w:val="28"/>
          <w:szCs w:val="28"/>
        </w:rPr>
        <w:t>пять</w:t>
      </w:r>
      <w:r w:rsidRPr="00033A63">
        <w:rPr>
          <w:rFonts w:ascii="Times New Roman" w:hAnsi="Times New Roman" w:cs="Times New Roman"/>
          <w:sz w:val="28"/>
          <w:szCs w:val="28"/>
        </w:rPr>
        <w:t xml:space="preserve"> </w:t>
      </w:r>
      <w:r w:rsidR="00670314">
        <w:rPr>
          <w:rFonts w:ascii="Times New Roman" w:hAnsi="Times New Roman" w:cs="Times New Roman"/>
          <w:sz w:val="28"/>
          <w:szCs w:val="28"/>
        </w:rPr>
        <w:t>лет</w:t>
      </w:r>
      <w:r w:rsidRPr="00033A63">
        <w:rPr>
          <w:rFonts w:ascii="Times New Roman" w:hAnsi="Times New Roman" w:cs="Times New Roman"/>
          <w:sz w:val="28"/>
          <w:szCs w:val="28"/>
        </w:rPr>
        <w:t xml:space="preserve"> в экономику Алексеевского муниципального района</w:t>
      </w:r>
      <w:r w:rsidRPr="00113374">
        <w:rPr>
          <w:rFonts w:ascii="Times New Roman" w:hAnsi="Times New Roman" w:cs="Times New Roman"/>
          <w:sz w:val="28"/>
          <w:szCs w:val="28"/>
        </w:rPr>
        <w:t xml:space="preserve"> привлечено </w:t>
      </w:r>
      <w:r w:rsidR="00670314">
        <w:rPr>
          <w:rFonts w:ascii="Times New Roman" w:hAnsi="Times New Roman" w:cs="Times New Roman"/>
          <w:sz w:val="28"/>
          <w:szCs w:val="28"/>
        </w:rPr>
        <w:t>9045,6</w:t>
      </w:r>
      <w:r w:rsidRPr="00113374">
        <w:rPr>
          <w:rFonts w:ascii="Times New Roman" w:hAnsi="Times New Roman" w:cs="Times New Roman"/>
          <w:sz w:val="28"/>
          <w:szCs w:val="28"/>
        </w:rPr>
        <w:t xml:space="preserve"> млн. рублей.</w:t>
      </w:r>
    </w:p>
    <w:p w:rsidR="00084B3D" w:rsidRPr="00113374" w:rsidRDefault="00084B3D" w:rsidP="00B2350A">
      <w:pPr>
        <w:pStyle w:val="ConsNormal"/>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Только в 2015 году в район было привлечено 1,9 млрд. рублей, что превышает уровень 2014 года на 5%.</w:t>
      </w:r>
      <w:r w:rsidR="00762CAF">
        <w:rPr>
          <w:rFonts w:ascii="Times New Roman" w:hAnsi="Times New Roman" w:cs="Times New Roman"/>
          <w:sz w:val="28"/>
          <w:szCs w:val="28"/>
        </w:rPr>
        <w:t xml:space="preserve"> Здесь стоит учесть, что 2015 год является кризисным годом.</w:t>
      </w:r>
      <w:r w:rsidR="00EA2D22">
        <w:rPr>
          <w:rFonts w:ascii="Times New Roman" w:hAnsi="Times New Roman" w:cs="Times New Roman"/>
          <w:sz w:val="28"/>
          <w:szCs w:val="28"/>
        </w:rPr>
        <w:t xml:space="preserve"> </w:t>
      </w:r>
      <w:r w:rsidR="00AA2A49">
        <w:rPr>
          <w:rFonts w:ascii="Times New Roman" w:hAnsi="Times New Roman" w:cs="Times New Roman"/>
          <w:sz w:val="28"/>
          <w:szCs w:val="28"/>
        </w:rPr>
        <w:t>И все же</w:t>
      </w:r>
      <w:r w:rsidR="00EA2D22">
        <w:rPr>
          <w:rFonts w:ascii="Times New Roman" w:hAnsi="Times New Roman" w:cs="Times New Roman"/>
          <w:sz w:val="28"/>
          <w:szCs w:val="28"/>
        </w:rPr>
        <w:t xml:space="preserve"> это несколько ниже, чем среднереспубликанское значение.</w:t>
      </w:r>
      <w:r>
        <w:rPr>
          <w:rFonts w:ascii="Times New Roman" w:hAnsi="Times New Roman" w:cs="Times New Roman"/>
          <w:sz w:val="28"/>
          <w:szCs w:val="28"/>
        </w:rPr>
        <w:t xml:space="preserve"> </w:t>
      </w:r>
    </w:p>
    <w:p w:rsidR="000D33CD" w:rsidRPr="00F31556" w:rsidRDefault="000D33CD" w:rsidP="00B2350A">
      <w:pPr>
        <w:ind w:firstLine="709"/>
        <w:jc w:val="both"/>
        <w:rPr>
          <w:sz w:val="28"/>
          <w:szCs w:val="28"/>
        </w:rPr>
      </w:pPr>
      <w:r w:rsidRPr="00F31556">
        <w:rPr>
          <w:sz w:val="28"/>
          <w:szCs w:val="28"/>
        </w:rPr>
        <w:t>Анализ инвестиционной активности показывает, что абсолютное число предприятий в качестве главного фактора, ограничивающего инвестиционную деятельность, выделяют недостаток собственных финансовых ресурсов.</w:t>
      </w:r>
    </w:p>
    <w:p w:rsidR="000D33CD" w:rsidRPr="00F31556" w:rsidRDefault="000D33CD" w:rsidP="00B2350A">
      <w:pPr>
        <w:ind w:firstLine="708"/>
        <w:jc w:val="both"/>
        <w:rPr>
          <w:sz w:val="28"/>
          <w:szCs w:val="28"/>
        </w:rPr>
      </w:pPr>
      <w:r w:rsidRPr="00F31556">
        <w:rPr>
          <w:sz w:val="28"/>
          <w:szCs w:val="28"/>
        </w:rPr>
        <w:t>Также следует отметить низкую инвестиционную активность крупного бизнеса, отсутствие программ расширения производства и создания новых рабочих мест.</w:t>
      </w:r>
    </w:p>
    <w:p w:rsidR="000D33CD" w:rsidRPr="00F31556" w:rsidRDefault="000D33CD" w:rsidP="00B2350A">
      <w:pPr>
        <w:ind w:firstLine="708"/>
        <w:jc w:val="both"/>
        <w:rPr>
          <w:sz w:val="28"/>
          <w:szCs w:val="28"/>
        </w:rPr>
      </w:pPr>
      <w:r w:rsidRPr="00F31556">
        <w:rPr>
          <w:sz w:val="28"/>
          <w:szCs w:val="28"/>
        </w:rPr>
        <w:t xml:space="preserve">С целью привлечения инвестиций в район руководством района проводится масштабная работа. Основное что на сегодня сделано, это создание инфраструктуры для развития хозяйствующих субъектов. </w:t>
      </w:r>
    </w:p>
    <w:p w:rsidR="000D33CD" w:rsidRPr="00F31556" w:rsidRDefault="000D33CD" w:rsidP="00B2350A">
      <w:pPr>
        <w:ind w:firstLine="709"/>
        <w:contextualSpacing/>
        <w:jc w:val="both"/>
        <w:rPr>
          <w:sz w:val="28"/>
          <w:szCs w:val="28"/>
        </w:rPr>
      </w:pPr>
      <w:r w:rsidRPr="00F31556">
        <w:rPr>
          <w:sz w:val="28"/>
          <w:szCs w:val="28"/>
        </w:rPr>
        <w:t>В рамках совершенствования системы государственной поддержки и  преодоления административных барьеров при взаимодействии с предпринимателями было принято Постановление №181 от 5 апреля 2012 года «О Совете предпринимателей при Исполнительном комитете  Алексеевск</w:t>
      </w:r>
      <w:r w:rsidRPr="00F31556">
        <w:rPr>
          <w:sz w:val="28"/>
        </w:rPr>
        <w:t>ого муниципального района</w:t>
      </w:r>
      <w:r w:rsidRPr="00F31556">
        <w:rPr>
          <w:sz w:val="28"/>
          <w:szCs w:val="28"/>
        </w:rPr>
        <w:t xml:space="preserve"> по улучшению инвестиционного климата».</w:t>
      </w:r>
    </w:p>
    <w:p w:rsidR="000D33CD" w:rsidRPr="00F31556" w:rsidRDefault="000D33CD" w:rsidP="00B2350A">
      <w:pPr>
        <w:pStyle w:val="ConsPlusNormal"/>
        <w:ind w:firstLine="708"/>
        <w:jc w:val="both"/>
        <w:rPr>
          <w:rFonts w:ascii="Times New Roman" w:hAnsi="Times New Roman" w:cs="Times New Roman"/>
          <w:sz w:val="28"/>
          <w:szCs w:val="28"/>
        </w:rPr>
      </w:pPr>
      <w:r w:rsidRPr="00F31556">
        <w:rPr>
          <w:rFonts w:ascii="Times New Roman" w:hAnsi="Times New Roman" w:cs="Times New Roman"/>
          <w:sz w:val="28"/>
          <w:szCs w:val="28"/>
        </w:rPr>
        <w:t xml:space="preserve">Кроме того, разработаны и приняты нормативно-правовые акты, регламентирующие инвестиционную деятельность в районе и улучшающие инвестиционную привлекательность района.   </w:t>
      </w:r>
    </w:p>
    <w:p w:rsidR="000D33CD" w:rsidRPr="00F31556" w:rsidRDefault="000D33CD" w:rsidP="00B2350A">
      <w:pPr>
        <w:pStyle w:val="ConsPlusNormal"/>
        <w:ind w:firstLine="708"/>
        <w:jc w:val="both"/>
        <w:rPr>
          <w:rFonts w:ascii="Times New Roman" w:hAnsi="Times New Roman" w:cs="Times New Roman"/>
          <w:sz w:val="28"/>
          <w:szCs w:val="28"/>
        </w:rPr>
      </w:pPr>
      <w:r w:rsidRPr="00F31556">
        <w:rPr>
          <w:rFonts w:ascii="Times New Roman" w:hAnsi="Times New Roman" w:cs="Times New Roman"/>
          <w:sz w:val="28"/>
          <w:szCs w:val="28"/>
        </w:rPr>
        <w:t xml:space="preserve">Постановлением руководителя Исполнительного комитета Алексеевского муниципального района от </w:t>
      </w:r>
      <w:r w:rsidR="00985552">
        <w:rPr>
          <w:rFonts w:ascii="Times New Roman" w:hAnsi="Times New Roman" w:cs="Times New Roman"/>
          <w:sz w:val="28"/>
          <w:szCs w:val="28"/>
        </w:rPr>
        <w:t>31</w:t>
      </w:r>
      <w:r w:rsidRPr="00F31556">
        <w:rPr>
          <w:rFonts w:ascii="Times New Roman" w:hAnsi="Times New Roman" w:cs="Times New Roman"/>
          <w:sz w:val="28"/>
          <w:szCs w:val="28"/>
        </w:rPr>
        <w:t>.12.201</w:t>
      </w:r>
      <w:r w:rsidR="00985552">
        <w:rPr>
          <w:rFonts w:ascii="Times New Roman" w:hAnsi="Times New Roman" w:cs="Times New Roman"/>
          <w:sz w:val="28"/>
          <w:szCs w:val="28"/>
        </w:rPr>
        <w:t>5</w:t>
      </w:r>
      <w:r w:rsidRPr="00F31556">
        <w:rPr>
          <w:rFonts w:ascii="Times New Roman" w:hAnsi="Times New Roman" w:cs="Times New Roman"/>
          <w:sz w:val="28"/>
          <w:szCs w:val="28"/>
        </w:rPr>
        <w:t xml:space="preserve">  № </w:t>
      </w:r>
      <w:r w:rsidR="00985552">
        <w:rPr>
          <w:rFonts w:ascii="Times New Roman" w:hAnsi="Times New Roman" w:cs="Times New Roman"/>
          <w:sz w:val="28"/>
          <w:szCs w:val="28"/>
        </w:rPr>
        <w:t>48</w:t>
      </w:r>
      <w:r w:rsidRPr="00F31556">
        <w:rPr>
          <w:rFonts w:ascii="Times New Roman" w:hAnsi="Times New Roman" w:cs="Times New Roman"/>
          <w:sz w:val="28"/>
          <w:szCs w:val="28"/>
        </w:rPr>
        <w:t>5 утвержден Инвестиционн</w:t>
      </w:r>
      <w:r w:rsidR="00985552">
        <w:rPr>
          <w:rFonts w:ascii="Times New Roman" w:hAnsi="Times New Roman" w:cs="Times New Roman"/>
          <w:sz w:val="28"/>
          <w:szCs w:val="28"/>
        </w:rPr>
        <w:t>ый</w:t>
      </w:r>
      <w:r w:rsidRPr="00F31556">
        <w:rPr>
          <w:rFonts w:ascii="Times New Roman" w:hAnsi="Times New Roman" w:cs="Times New Roman"/>
          <w:sz w:val="28"/>
          <w:szCs w:val="28"/>
        </w:rPr>
        <w:t xml:space="preserve"> </w:t>
      </w:r>
      <w:r w:rsidR="00985552">
        <w:rPr>
          <w:rFonts w:ascii="Times New Roman" w:hAnsi="Times New Roman" w:cs="Times New Roman"/>
          <w:sz w:val="28"/>
          <w:szCs w:val="28"/>
        </w:rPr>
        <w:t>меморандум</w:t>
      </w:r>
      <w:r w:rsidRPr="00F31556">
        <w:rPr>
          <w:rFonts w:ascii="Times New Roman" w:hAnsi="Times New Roman" w:cs="Times New Roman"/>
          <w:sz w:val="28"/>
          <w:szCs w:val="28"/>
        </w:rPr>
        <w:t xml:space="preserve"> Алексеевского муниципального района на 201</w:t>
      </w:r>
      <w:r w:rsidR="0090400B">
        <w:rPr>
          <w:rFonts w:ascii="Times New Roman" w:hAnsi="Times New Roman" w:cs="Times New Roman"/>
          <w:sz w:val="28"/>
          <w:szCs w:val="28"/>
        </w:rPr>
        <w:t>6</w:t>
      </w:r>
      <w:r w:rsidRPr="00F31556">
        <w:rPr>
          <w:rFonts w:ascii="Times New Roman" w:hAnsi="Times New Roman" w:cs="Times New Roman"/>
          <w:sz w:val="28"/>
          <w:szCs w:val="28"/>
        </w:rPr>
        <w:t xml:space="preserve"> год. </w:t>
      </w:r>
      <w:r w:rsidR="00985552">
        <w:rPr>
          <w:rFonts w:ascii="Times New Roman" w:hAnsi="Times New Roman" w:cs="Times New Roman"/>
          <w:sz w:val="28"/>
          <w:szCs w:val="28"/>
        </w:rPr>
        <w:t>Меморандум</w:t>
      </w:r>
      <w:r w:rsidRPr="00F31556">
        <w:rPr>
          <w:rFonts w:ascii="Times New Roman" w:hAnsi="Times New Roman" w:cs="Times New Roman"/>
          <w:sz w:val="28"/>
          <w:szCs w:val="28"/>
        </w:rPr>
        <w:t xml:space="preserve"> определяет принципы выстраивания правоотношений между инвесторами и органами местной власти, гарантирует защиту инвестиций в пределах компетенции органов местного самоуправления. </w:t>
      </w:r>
    </w:p>
    <w:p w:rsidR="000D33CD" w:rsidRPr="00F31556" w:rsidRDefault="000D33CD" w:rsidP="00B2350A">
      <w:pPr>
        <w:pStyle w:val="ConsPlusNormal"/>
        <w:ind w:firstLine="708"/>
        <w:jc w:val="both"/>
        <w:rPr>
          <w:rFonts w:ascii="Times New Roman" w:hAnsi="Times New Roman" w:cs="Times New Roman"/>
          <w:sz w:val="28"/>
          <w:szCs w:val="28"/>
        </w:rPr>
      </w:pPr>
      <w:r w:rsidRPr="00F31556">
        <w:rPr>
          <w:rFonts w:ascii="Times New Roman" w:hAnsi="Times New Roman" w:cs="Times New Roman"/>
          <w:sz w:val="28"/>
          <w:szCs w:val="28"/>
        </w:rPr>
        <w:t>С целью установления единого порядка взаимодействия органов местного самоуправления и территориальных исполнительных органов государственной власти и организаций, деятельность которых направлена на привлечение инвестиций в экономику Алексеевского муниципального района Республики Татарстан, разработан и утверждён Постановлением главы Алексеевского муниципального района от 03.03.2014 №13 Инвестиционный совет.</w:t>
      </w:r>
    </w:p>
    <w:p w:rsidR="000D33CD" w:rsidRPr="00F31556" w:rsidRDefault="000D33CD" w:rsidP="00B2350A">
      <w:pPr>
        <w:pStyle w:val="ConsPlusNormal"/>
        <w:ind w:firstLine="540"/>
        <w:jc w:val="both"/>
      </w:pPr>
      <w:r w:rsidRPr="00F31556">
        <w:rPr>
          <w:rFonts w:cs="Times New Roman"/>
        </w:rPr>
        <w:t xml:space="preserve"> </w:t>
      </w:r>
      <w:r w:rsidRPr="00F31556">
        <w:rPr>
          <w:rFonts w:cs="Times New Roman"/>
        </w:rPr>
        <w:tab/>
      </w:r>
      <w:r w:rsidRPr="00F31556">
        <w:rPr>
          <w:rFonts w:ascii="Times New Roman" w:hAnsi="Times New Roman" w:cs="Times New Roman"/>
          <w:sz w:val="28"/>
          <w:szCs w:val="28"/>
        </w:rPr>
        <w:t xml:space="preserve">Разработана </w:t>
      </w:r>
      <w:r w:rsidR="00F45F60">
        <w:rPr>
          <w:rFonts w:ascii="Times New Roman" w:hAnsi="Times New Roman" w:cs="Times New Roman"/>
          <w:sz w:val="28"/>
          <w:szCs w:val="28"/>
        </w:rPr>
        <w:t>«</w:t>
      </w:r>
      <w:r w:rsidRPr="00F31556">
        <w:rPr>
          <w:rFonts w:ascii="Times New Roman" w:hAnsi="Times New Roman" w:cs="Times New Roman"/>
          <w:sz w:val="28"/>
          <w:szCs w:val="28"/>
        </w:rPr>
        <w:t>Дорожная карта</w:t>
      </w:r>
      <w:r w:rsidR="00F45F60">
        <w:rPr>
          <w:rFonts w:ascii="Times New Roman" w:hAnsi="Times New Roman" w:cs="Times New Roman"/>
          <w:sz w:val="28"/>
          <w:szCs w:val="28"/>
        </w:rPr>
        <w:t>»</w:t>
      </w:r>
      <w:r w:rsidRPr="00F31556">
        <w:rPr>
          <w:rFonts w:ascii="Times New Roman" w:hAnsi="Times New Roman" w:cs="Times New Roman"/>
          <w:sz w:val="28"/>
          <w:szCs w:val="28"/>
        </w:rPr>
        <w:t xml:space="preserve"> по внедрению Стандарта деятельности органов местного самоуправления по обеспечению благоприятного инвестиционного климата в Алексеевском муниципальном районе</w:t>
      </w:r>
      <w:r w:rsidRPr="00F31556">
        <w:t>.</w:t>
      </w:r>
    </w:p>
    <w:p w:rsidR="000D33CD" w:rsidRDefault="000D33CD" w:rsidP="00B2350A">
      <w:pPr>
        <w:ind w:firstLine="709"/>
        <w:jc w:val="both"/>
        <w:rPr>
          <w:sz w:val="28"/>
          <w:szCs w:val="28"/>
        </w:rPr>
      </w:pPr>
      <w:r w:rsidRPr="00F31556">
        <w:rPr>
          <w:sz w:val="28"/>
          <w:szCs w:val="28"/>
        </w:rPr>
        <w:t xml:space="preserve">В районе до 7 дней сокращены сроки по выдаче разрешения на строительство, реконструкцию объектов капитального строительства, по выдаче ордера на проведение земляных работ, по выдаче разрешения на ввод в эксплуатацию объекта строительства. Административные регламенты по предоставлению муниципальных услуг размещены на официальном сайте муниципального района в информационно-телекоммуникационной сети «Интернет». </w:t>
      </w:r>
    </w:p>
    <w:p w:rsidR="009B11F7" w:rsidRDefault="009B11F7" w:rsidP="002D23DC">
      <w:pPr>
        <w:jc w:val="right"/>
        <w:rPr>
          <w:b/>
          <w:sz w:val="28"/>
        </w:rPr>
      </w:pPr>
    </w:p>
    <w:p w:rsidR="002D23DC" w:rsidRPr="009E7284" w:rsidRDefault="00F21C4B" w:rsidP="002D23DC">
      <w:pPr>
        <w:jc w:val="right"/>
        <w:rPr>
          <w:b/>
          <w:sz w:val="28"/>
        </w:rPr>
      </w:pPr>
      <w:r>
        <w:rPr>
          <w:b/>
          <w:sz w:val="28"/>
        </w:rPr>
        <w:t>Таблица 4.3</w:t>
      </w:r>
      <w:r w:rsidR="00B2350A">
        <w:rPr>
          <w:b/>
          <w:sz w:val="28"/>
        </w:rPr>
        <w:t>.1</w:t>
      </w:r>
    </w:p>
    <w:p w:rsidR="002D23DC" w:rsidRPr="009E7284" w:rsidRDefault="002D23DC" w:rsidP="002D23DC">
      <w:pPr>
        <w:jc w:val="center"/>
        <w:rPr>
          <w:b/>
          <w:sz w:val="28"/>
        </w:rPr>
      </w:pPr>
      <w:r w:rsidRPr="009E7284">
        <w:rPr>
          <w:b/>
          <w:sz w:val="28"/>
        </w:rPr>
        <w:t xml:space="preserve">Перечень </w:t>
      </w:r>
      <w:r w:rsidR="00930CF6">
        <w:rPr>
          <w:b/>
          <w:sz w:val="28"/>
        </w:rPr>
        <w:t xml:space="preserve">инвестиционных проектов </w:t>
      </w:r>
      <w:r w:rsidR="007E2011">
        <w:rPr>
          <w:b/>
          <w:sz w:val="28"/>
        </w:rPr>
        <w:t xml:space="preserve">                                                                            </w:t>
      </w:r>
      <w:r w:rsidR="00930CF6">
        <w:rPr>
          <w:b/>
          <w:sz w:val="28"/>
        </w:rPr>
        <w:t>(с осуществлением инвестиций в основной капитал)</w:t>
      </w:r>
    </w:p>
    <w:p w:rsidR="00B27496" w:rsidRPr="0031396B" w:rsidRDefault="00B27496" w:rsidP="002D23DC">
      <w:pPr>
        <w:jc w:val="center"/>
        <w:rPr>
          <w:b/>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18"/>
        <w:gridCol w:w="2448"/>
        <w:gridCol w:w="1276"/>
        <w:gridCol w:w="266"/>
        <w:gridCol w:w="1718"/>
        <w:gridCol w:w="993"/>
        <w:gridCol w:w="213"/>
        <w:gridCol w:w="1063"/>
        <w:gridCol w:w="247"/>
        <w:gridCol w:w="887"/>
        <w:gridCol w:w="161"/>
        <w:gridCol w:w="831"/>
      </w:tblGrid>
      <w:tr w:rsidR="002D23DC" w:rsidRPr="00A75E40" w:rsidTr="009E7284">
        <w:trPr>
          <w:trHeight w:val="780"/>
        </w:trPr>
        <w:tc>
          <w:tcPr>
            <w:tcW w:w="530" w:type="dxa"/>
            <w:gridSpan w:val="2"/>
            <w:vMerge w:val="restart"/>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п/п</w:t>
            </w:r>
          </w:p>
        </w:tc>
        <w:tc>
          <w:tcPr>
            <w:tcW w:w="2448" w:type="dxa"/>
            <w:vMerge w:val="restart"/>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Наименование мероприятия</w:t>
            </w:r>
          </w:p>
        </w:tc>
        <w:tc>
          <w:tcPr>
            <w:tcW w:w="1276" w:type="dxa"/>
            <w:vMerge w:val="restart"/>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Сроки выполне</w:t>
            </w:r>
            <w:r w:rsidR="009E7284">
              <w:rPr>
                <w:bCs/>
                <w:sz w:val="22"/>
                <w:szCs w:val="22"/>
              </w:rPr>
              <w:t>-</w:t>
            </w:r>
            <w:r w:rsidRPr="00A75E40">
              <w:rPr>
                <w:bCs/>
                <w:sz w:val="22"/>
                <w:szCs w:val="22"/>
              </w:rPr>
              <w:t>ния мероприя</w:t>
            </w:r>
            <w:r w:rsidR="009E7284">
              <w:rPr>
                <w:bCs/>
                <w:sz w:val="22"/>
                <w:szCs w:val="22"/>
              </w:rPr>
              <w:t>-</w:t>
            </w:r>
            <w:r w:rsidRPr="00A75E40">
              <w:rPr>
                <w:bCs/>
                <w:sz w:val="22"/>
                <w:szCs w:val="22"/>
              </w:rPr>
              <w:t>тия</w:t>
            </w:r>
          </w:p>
        </w:tc>
        <w:tc>
          <w:tcPr>
            <w:tcW w:w="1984" w:type="dxa"/>
            <w:gridSpan w:val="2"/>
            <w:vMerge w:val="restart"/>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Ответственные исполнители</w:t>
            </w:r>
          </w:p>
        </w:tc>
        <w:tc>
          <w:tcPr>
            <w:tcW w:w="4395" w:type="dxa"/>
            <w:gridSpan w:val="7"/>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Источники и объемы финансирования, тыс. руб.</w:t>
            </w:r>
          </w:p>
        </w:tc>
      </w:tr>
      <w:tr w:rsidR="002D23DC" w:rsidRPr="00A75E40" w:rsidTr="009E7284">
        <w:trPr>
          <w:trHeight w:val="780"/>
        </w:trPr>
        <w:tc>
          <w:tcPr>
            <w:tcW w:w="530" w:type="dxa"/>
            <w:gridSpan w:val="2"/>
            <w:vMerge/>
            <w:shd w:val="clear" w:color="auto" w:fill="auto"/>
          </w:tcPr>
          <w:p w:rsidR="002D23DC" w:rsidRPr="00A75E40" w:rsidRDefault="002D23DC" w:rsidP="002D23DC">
            <w:pPr>
              <w:pStyle w:val="a4"/>
              <w:tabs>
                <w:tab w:val="left" w:pos="9356"/>
              </w:tabs>
              <w:spacing w:line="240" w:lineRule="auto"/>
              <w:ind w:firstLine="0"/>
              <w:rPr>
                <w:bCs/>
                <w:sz w:val="22"/>
                <w:szCs w:val="22"/>
              </w:rPr>
            </w:pPr>
          </w:p>
        </w:tc>
        <w:tc>
          <w:tcPr>
            <w:tcW w:w="2448" w:type="dxa"/>
            <w:vMerge/>
            <w:shd w:val="clear" w:color="auto" w:fill="auto"/>
          </w:tcPr>
          <w:p w:rsidR="002D23DC" w:rsidRPr="00A75E40" w:rsidRDefault="002D23DC" w:rsidP="002D23DC">
            <w:pPr>
              <w:pStyle w:val="a4"/>
              <w:tabs>
                <w:tab w:val="left" w:pos="9356"/>
              </w:tabs>
              <w:spacing w:line="240" w:lineRule="auto"/>
              <w:ind w:firstLine="0"/>
              <w:jc w:val="center"/>
              <w:rPr>
                <w:bCs/>
                <w:sz w:val="22"/>
                <w:szCs w:val="22"/>
              </w:rPr>
            </w:pPr>
          </w:p>
        </w:tc>
        <w:tc>
          <w:tcPr>
            <w:tcW w:w="1276" w:type="dxa"/>
            <w:vMerge/>
            <w:shd w:val="clear" w:color="auto" w:fill="auto"/>
          </w:tcPr>
          <w:p w:rsidR="002D23DC" w:rsidRPr="00A75E40" w:rsidRDefault="002D23DC" w:rsidP="002D23DC">
            <w:pPr>
              <w:pStyle w:val="a4"/>
              <w:tabs>
                <w:tab w:val="left" w:pos="9356"/>
              </w:tabs>
              <w:spacing w:line="240" w:lineRule="auto"/>
              <w:ind w:firstLine="0"/>
              <w:jc w:val="center"/>
              <w:rPr>
                <w:bCs/>
                <w:sz w:val="22"/>
                <w:szCs w:val="22"/>
              </w:rPr>
            </w:pPr>
          </w:p>
        </w:tc>
        <w:tc>
          <w:tcPr>
            <w:tcW w:w="1984" w:type="dxa"/>
            <w:gridSpan w:val="2"/>
            <w:vMerge/>
            <w:shd w:val="clear" w:color="auto" w:fill="auto"/>
          </w:tcPr>
          <w:p w:rsidR="002D23DC" w:rsidRPr="00A75E40" w:rsidRDefault="002D23DC" w:rsidP="002D23DC">
            <w:pPr>
              <w:pStyle w:val="a4"/>
              <w:tabs>
                <w:tab w:val="left" w:pos="9356"/>
              </w:tabs>
              <w:spacing w:line="240" w:lineRule="auto"/>
              <w:ind w:firstLine="0"/>
              <w:jc w:val="center"/>
              <w:rPr>
                <w:bCs/>
                <w:sz w:val="22"/>
                <w:szCs w:val="22"/>
              </w:rPr>
            </w:pP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Муниципаль</w:t>
            </w:r>
            <w:r w:rsidR="009E7284">
              <w:rPr>
                <w:bCs/>
                <w:sz w:val="22"/>
                <w:szCs w:val="22"/>
              </w:rPr>
              <w:t>-</w:t>
            </w:r>
            <w:r w:rsidRPr="00A75E40">
              <w:rPr>
                <w:bCs/>
                <w:sz w:val="22"/>
                <w:szCs w:val="22"/>
              </w:rPr>
              <w:t>ный бюджет</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Республиканский бюджет</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Федеральный бюджет</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Внебюджетные источники</w:t>
            </w:r>
          </w:p>
        </w:tc>
      </w:tr>
      <w:tr w:rsidR="002D23DC" w:rsidRPr="00A75E40" w:rsidTr="009E7284">
        <w:trPr>
          <w:trHeight w:val="444"/>
        </w:trPr>
        <w:tc>
          <w:tcPr>
            <w:tcW w:w="10633" w:type="dxa"/>
            <w:gridSpan w:val="13"/>
            <w:shd w:val="clear" w:color="auto" w:fill="auto"/>
          </w:tcPr>
          <w:p w:rsidR="002D23DC" w:rsidRPr="00A75E40" w:rsidRDefault="002D23DC" w:rsidP="00B27496">
            <w:pPr>
              <w:pStyle w:val="a4"/>
              <w:tabs>
                <w:tab w:val="left" w:pos="9356"/>
              </w:tabs>
              <w:spacing w:line="240" w:lineRule="auto"/>
              <w:ind w:left="720" w:firstLine="0"/>
              <w:rPr>
                <w:bCs/>
                <w:sz w:val="22"/>
                <w:szCs w:val="22"/>
              </w:rPr>
            </w:pPr>
            <w:r w:rsidRPr="00A75E40">
              <w:rPr>
                <w:b/>
                <w:bCs/>
                <w:sz w:val="22"/>
                <w:szCs w:val="22"/>
              </w:rPr>
              <w:t>Образование</w:t>
            </w:r>
          </w:p>
        </w:tc>
      </w:tr>
      <w:tr w:rsidR="002D23DC" w:rsidRPr="00A75E40" w:rsidTr="009E7284">
        <w:trPr>
          <w:trHeight w:val="780"/>
        </w:trPr>
        <w:tc>
          <w:tcPr>
            <w:tcW w:w="530" w:type="dxa"/>
            <w:gridSpan w:val="2"/>
            <w:shd w:val="clear" w:color="auto" w:fill="auto"/>
          </w:tcPr>
          <w:p w:rsidR="002D23DC" w:rsidRPr="000F5356" w:rsidRDefault="000F5356" w:rsidP="002D23DC">
            <w:pPr>
              <w:pStyle w:val="a4"/>
              <w:tabs>
                <w:tab w:val="left" w:pos="9356"/>
              </w:tabs>
              <w:spacing w:line="240" w:lineRule="auto"/>
              <w:ind w:firstLine="0"/>
              <w:rPr>
                <w:bCs/>
                <w:sz w:val="22"/>
                <w:szCs w:val="22"/>
              </w:rPr>
            </w:pPr>
            <w:r>
              <w:rPr>
                <w:bCs/>
                <w:sz w:val="22"/>
                <w:szCs w:val="22"/>
              </w:rPr>
              <w:t>1</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Капитальный ремонт детского сада №5 «Солнышко» в п.г.т. Алексеевское</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2016 г</w:t>
            </w:r>
            <w:r w:rsidR="009E305F">
              <w:rPr>
                <w:bCs/>
                <w:sz w:val="22"/>
                <w:szCs w:val="22"/>
              </w:rPr>
              <w:t>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10300,0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0F5356" w:rsidP="002D23DC">
            <w:pPr>
              <w:pStyle w:val="a4"/>
              <w:tabs>
                <w:tab w:val="left" w:pos="9356"/>
              </w:tabs>
              <w:spacing w:line="240" w:lineRule="auto"/>
              <w:ind w:firstLine="0"/>
              <w:rPr>
                <w:bCs/>
                <w:sz w:val="22"/>
                <w:szCs w:val="22"/>
              </w:rPr>
            </w:pPr>
            <w:r>
              <w:rPr>
                <w:bCs/>
                <w:sz w:val="22"/>
                <w:szCs w:val="22"/>
              </w:rPr>
              <w:t>2</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Капитальный ремонт детского сада в н.п. Билярск</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2016 г</w:t>
            </w:r>
            <w:r w:rsidR="009E305F">
              <w:rPr>
                <w:bCs/>
                <w:sz w:val="22"/>
                <w:szCs w:val="22"/>
              </w:rPr>
              <w:t>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8000,0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0F5356" w:rsidP="002D23DC">
            <w:pPr>
              <w:pStyle w:val="a4"/>
              <w:tabs>
                <w:tab w:val="left" w:pos="9356"/>
              </w:tabs>
              <w:spacing w:line="240" w:lineRule="auto"/>
              <w:ind w:firstLine="0"/>
              <w:rPr>
                <w:bCs/>
                <w:sz w:val="22"/>
                <w:szCs w:val="22"/>
              </w:rPr>
            </w:pPr>
            <w:r>
              <w:rPr>
                <w:bCs/>
                <w:sz w:val="22"/>
                <w:szCs w:val="22"/>
              </w:rPr>
              <w:t>3</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Доступная среда - Алексеевская начальная школа - детский сад №4</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2016 г</w:t>
            </w:r>
            <w:r w:rsidR="009E305F">
              <w:rPr>
                <w:bCs/>
                <w:sz w:val="22"/>
                <w:szCs w:val="22"/>
              </w:rPr>
              <w:t>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1500,0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0F5356" w:rsidP="002D23DC">
            <w:pPr>
              <w:pStyle w:val="a4"/>
              <w:tabs>
                <w:tab w:val="left" w:pos="9356"/>
              </w:tabs>
              <w:spacing w:line="240" w:lineRule="auto"/>
              <w:ind w:firstLine="0"/>
              <w:rPr>
                <w:bCs/>
                <w:sz w:val="22"/>
                <w:szCs w:val="22"/>
              </w:rPr>
            </w:pPr>
            <w:r>
              <w:rPr>
                <w:bCs/>
                <w:sz w:val="22"/>
                <w:szCs w:val="22"/>
              </w:rPr>
              <w:t>4</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Ремонт спортзала в  Левашевской СОШ</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2016 г</w:t>
            </w:r>
            <w:r w:rsidR="009E305F">
              <w:rPr>
                <w:bCs/>
                <w:sz w:val="22"/>
                <w:szCs w:val="22"/>
              </w:rPr>
              <w:t>од</w:t>
            </w:r>
          </w:p>
        </w:tc>
        <w:tc>
          <w:tcPr>
            <w:tcW w:w="1984" w:type="dxa"/>
            <w:gridSpan w:val="2"/>
            <w:shd w:val="clear" w:color="auto" w:fill="auto"/>
          </w:tcPr>
          <w:p w:rsidR="002D23DC" w:rsidRPr="00A75E40" w:rsidRDefault="002D23DC" w:rsidP="002D23DC">
            <w:pPr>
              <w:ind w:hanging="108"/>
            </w:pPr>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1100,0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0F5356" w:rsidP="002D23DC">
            <w:pPr>
              <w:pStyle w:val="a4"/>
              <w:tabs>
                <w:tab w:val="left" w:pos="9356"/>
              </w:tabs>
              <w:spacing w:line="240" w:lineRule="auto"/>
              <w:ind w:firstLine="0"/>
              <w:rPr>
                <w:bCs/>
                <w:sz w:val="22"/>
                <w:szCs w:val="22"/>
              </w:rPr>
            </w:pPr>
            <w:r>
              <w:rPr>
                <w:bCs/>
                <w:sz w:val="22"/>
                <w:szCs w:val="22"/>
              </w:rPr>
              <w:t>5</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Капитальный ремонт  Родниковской  СОШ</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2017 г</w:t>
            </w:r>
            <w:r w:rsidR="009E305F">
              <w:rPr>
                <w:bCs/>
                <w:sz w:val="22"/>
                <w:szCs w:val="22"/>
              </w:rPr>
              <w:t>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10000,0</w:t>
            </w:r>
          </w:p>
          <w:p w:rsidR="002D23DC" w:rsidRPr="00A75E40" w:rsidRDefault="002D23DC" w:rsidP="002D23DC">
            <w:pPr>
              <w:pStyle w:val="a4"/>
              <w:tabs>
                <w:tab w:val="left" w:pos="9356"/>
              </w:tabs>
              <w:spacing w:line="240" w:lineRule="auto"/>
              <w:ind w:firstLine="0"/>
              <w:jc w:val="center"/>
              <w:rPr>
                <w:bCs/>
                <w:sz w:val="22"/>
                <w:szCs w:val="22"/>
              </w:rPr>
            </w:pP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0F5356" w:rsidP="002D23DC">
            <w:pPr>
              <w:pStyle w:val="a4"/>
              <w:tabs>
                <w:tab w:val="left" w:pos="9356"/>
              </w:tabs>
              <w:spacing w:line="240" w:lineRule="auto"/>
              <w:ind w:firstLine="0"/>
              <w:rPr>
                <w:bCs/>
                <w:sz w:val="22"/>
                <w:szCs w:val="22"/>
              </w:rPr>
            </w:pPr>
            <w:r>
              <w:rPr>
                <w:bCs/>
                <w:sz w:val="22"/>
                <w:szCs w:val="22"/>
              </w:rPr>
              <w:t>6</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Капитальный ремонт детского сада №1 «Ромашка» в п.г.т. Алексеевское</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2017 г</w:t>
            </w:r>
            <w:r w:rsidR="009E305F">
              <w:rPr>
                <w:bCs/>
                <w:sz w:val="22"/>
                <w:szCs w:val="22"/>
              </w:rPr>
              <w:t>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10000,0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0F5356" w:rsidP="002D23DC">
            <w:pPr>
              <w:pStyle w:val="a4"/>
              <w:tabs>
                <w:tab w:val="left" w:pos="9356"/>
              </w:tabs>
              <w:spacing w:line="240" w:lineRule="auto"/>
              <w:ind w:firstLine="0"/>
              <w:rPr>
                <w:bCs/>
                <w:sz w:val="22"/>
                <w:szCs w:val="22"/>
              </w:rPr>
            </w:pPr>
            <w:r>
              <w:rPr>
                <w:bCs/>
                <w:sz w:val="22"/>
                <w:szCs w:val="22"/>
              </w:rPr>
              <w:t>7</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Доступная среда – Билярская СОШ</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2017 г</w:t>
            </w:r>
            <w:r w:rsidR="009E305F">
              <w:rPr>
                <w:bCs/>
                <w:sz w:val="22"/>
                <w:szCs w:val="22"/>
              </w:rPr>
              <w:t>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1500,0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0F5356" w:rsidP="002D23DC">
            <w:pPr>
              <w:pStyle w:val="a4"/>
              <w:tabs>
                <w:tab w:val="left" w:pos="9356"/>
              </w:tabs>
              <w:spacing w:line="240" w:lineRule="auto"/>
              <w:ind w:firstLine="0"/>
              <w:rPr>
                <w:bCs/>
                <w:sz w:val="22"/>
                <w:szCs w:val="22"/>
              </w:rPr>
            </w:pPr>
            <w:r>
              <w:rPr>
                <w:bCs/>
                <w:sz w:val="22"/>
                <w:szCs w:val="22"/>
              </w:rPr>
              <w:t>8</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Ремонт спортзала в  Краснобаранской СОШ</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2017 г</w:t>
            </w:r>
            <w:r w:rsidR="009E305F">
              <w:rPr>
                <w:bCs/>
                <w:sz w:val="22"/>
                <w:szCs w:val="22"/>
              </w:rPr>
              <w:t>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1500,0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0F5356" w:rsidP="002D23DC">
            <w:pPr>
              <w:pStyle w:val="a4"/>
              <w:tabs>
                <w:tab w:val="left" w:pos="9356"/>
              </w:tabs>
              <w:spacing w:line="240" w:lineRule="auto"/>
              <w:ind w:firstLine="0"/>
              <w:rPr>
                <w:bCs/>
                <w:sz w:val="22"/>
                <w:szCs w:val="22"/>
              </w:rPr>
            </w:pPr>
            <w:r>
              <w:rPr>
                <w:bCs/>
                <w:sz w:val="22"/>
                <w:szCs w:val="22"/>
              </w:rPr>
              <w:t>9</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Перевод Родниковского детского сада в здание школы</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2017 г</w:t>
            </w:r>
            <w:r w:rsidR="009E305F">
              <w:rPr>
                <w:bCs/>
                <w:sz w:val="22"/>
                <w:szCs w:val="22"/>
              </w:rPr>
              <w:t>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1000,0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2D23DC" w:rsidP="000F5356">
            <w:pPr>
              <w:pStyle w:val="a4"/>
              <w:tabs>
                <w:tab w:val="left" w:pos="9356"/>
              </w:tabs>
              <w:spacing w:line="240" w:lineRule="auto"/>
              <w:ind w:firstLine="0"/>
              <w:rPr>
                <w:bCs/>
                <w:sz w:val="22"/>
                <w:szCs w:val="22"/>
              </w:rPr>
            </w:pPr>
            <w:r w:rsidRPr="00A75E40">
              <w:rPr>
                <w:bCs/>
                <w:sz w:val="22"/>
                <w:szCs w:val="22"/>
              </w:rPr>
              <w:t>1</w:t>
            </w:r>
            <w:r w:rsidR="000F5356">
              <w:rPr>
                <w:bCs/>
                <w:sz w:val="22"/>
                <w:szCs w:val="22"/>
              </w:rPr>
              <w:t>0</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Капитальный ремонт  Ялкинской  СОШ</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2018 г</w:t>
            </w:r>
            <w:r w:rsidR="009E305F">
              <w:rPr>
                <w:bCs/>
                <w:sz w:val="22"/>
                <w:szCs w:val="22"/>
              </w:rPr>
              <w:t>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10000,0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2D23DC" w:rsidP="000F5356">
            <w:pPr>
              <w:pStyle w:val="a4"/>
              <w:tabs>
                <w:tab w:val="left" w:pos="9356"/>
              </w:tabs>
              <w:spacing w:line="240" w:lineRule="auto"/>
              <w:ind w:firstLine="0"/>
              <w:rPr>
                <w:bCs/>
                <w:sz w:val="22"/>
                <w:szCs w:val="22"/>
              </w:rPr>
            </w:pPr>
            <w:r w:rsidRPr="00A75E40">
              <w:rPr>
                <w:bCs/>
                <w:sz w:val="22"/>
                <w:szCs w:val="22"/>
              </w:rPr>
              <w:t>1</w:t>
            </w:r>
            <w:r w:rsidR="000F5356">
              <w:rPr>
                <w:bCs/>
                <w:sz w:val="22"/>
                <w:szCs w:val="22"/>
              </w:rPr>
              <w:t>1</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Капитальный ремонт детского сада №3 «Петушок» в п.г.т. Алексеевское</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2018 г</w:t>
            </w:r>
            <w:r w:rsidR="009E305F">
              <w:rPr>
                <w:bCs/>
                <w:sz w:val="22"/>
                <w:szCs w:val="22"/>
              </w:rPr>
              <w:t>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10000,0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2D23DC" w:rsidP="000F5356">
            <w:pPr>
              <w:pStyle w:val="a4"/>
              <w:tabs>
                <w:tab w:val="left" w:pos="9356"/>
              </w:tabs>
              <w:spacing w:line="240" w:lineRule="auto"/>
              <w:ind w:firstLine="0"/>
              <w:rPr>
                <w:bCs/>
                <w:sz w:val="22"/>
                <w:szCs w:val="22"/>
              </w:rPr>
            </w:pPr>
            <w:r w:rsidRPr="00A75E40">
              <w:rPr>
                <w:bCs/>
                <w:sz w:val="22"/>
                <w:szCs w:val="22"/>
              </w:rPr>
              <w:t>1</w:t>
            </w:r>
            <w:r w:rsidR="000F5356">
              <w:rPr>
                <w:bCs/>
                <w:sz w:val="22"/>
                <w:szCs w:val="22"/>
              </w:rPr>
              <w:t>2</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Доступная среда – Мокрокурналинская СОШ</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2018 г</w:t>
            </w:r>
            <w:r w:rsidR="009E305F">
              <w:rPr>
                <w:bCs/>
                <w:sz w:val="22"/>
                <w:szCs w:val="22"/>
              </w:rPr>
              <w:t>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1500,0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2D23DC" w:rsidP="000F5356">
            <w:pPr>
              <w:pStyle w:val="a4"/>
              <w:tabs>
                <w:tab w:val="left" w:pos="9356"/>
              </w:tabs>
              <w:spacing w:line="240" w:lineRule="auto"/>
              <w:ind w:firstLine="0"/>
              <w:rPr>
                <w:bCs/>
                <w:sz w:val="22"/>
                <w:szCs w:val="22"/>
              </w:rPr>
            </w:pPr>
            <w:r w:rsidRPr="00A75E40">
              <w:rPr>
                <w:bCs/>
                <w:sz w:val="22"/>
                <w:szCs w:val="22"/>
              </w:rPr>
              <w:t>1</w:t>
            </w:r>
            <w:r w:rsidR="000F5356">
              <w:rPr>
                <w:bCs/>
                <w:sz w:val="22"/>
                <w:szCs w:val="22"/>
              </w:rPr>
              <w:t>3</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Ремонт спортзала в  Реченской СОШ</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2018 г</w:t>
            </w:r>
            <w:r w:rsidR="009E305F">
              <w:rPr>
                <w:bCs/>
                <w:sz w:val="22"/>
                <w:szCs w:val="22"/>
              </w:rPr>
              <w:t>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1500,0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2D23DC" w:rsidP="000F5356">
            <w:pPr>
              <w:pStyle w:val="a4"/>
              <w:tabs>
                <w:tab w:val="left" w:pos="9356"/>
              </w:tabs>
              <w:spacing w:line="240" w:lineRule="auto"/>
              <w:ind w:firstLine="0"/>
              <w:rPr>
                <w:bCs/>
                <w:sz w:val="22"/>
                <w:szCs w:val="22"/>
              </w:rPr>
            </w:pPr>
            <w:r w:rsidRPr="00A75E40">
              <w:rPr>
                <w:bCs/>
                <w:sz w:val="22"/>
                <w:szCs w:val="22"/>
              </w:rPr>
              <w:t>1</w:t>
            </w:r>
            <w:r w:rsidR="000F5356">
              <w:rPr>
                <w:bCs/>
                <w:sz w:val="22"/>
                <w:szCs w:val="22"/>
              </w:rPr>
              <w:t>4</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Перевод Ялкинского детского сада в здание школы</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2018 г</w:t>
            </w:r>
            <w:r w:rsidR="009E305F">
              <w:rPr>
                <w:bCs/>
                <w:sz w:val="22"/>
                <w:szCs w:val="22"/>
              </w:rPr>
              <w:t>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1000,0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0F5356" w:rsidP="002D23DC">
            <w:pPr>
              <w:pStyle w:val="a4"/>
              <w:tabs>
                <w:tab w:val="left" w:pos="9356"/>
              </w:tabs>
              <w:spacing w:line="240" w:lineRule="auto"/>
              <w:ind w:firstLine="0"/>
              <w:rPr>
                <w:bCs/>
                <w:sz w:val="22"/>
                <w:szCs w:val="22"/>
              </w:rPr>
            </w:pPr>
            <w:r>
              <w:rPr>
                <w:bCs/>
                <w:sz w:val="22"/>
                <w:szCs w:val="22"/>
              </w:rPr>
              <w:t>15</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Капитальный ремонт  Левашевской  СОШ</w:t>
            </w:r>
          </w:p>
        </w:tc>
        <w:tc>
          <w:tcPr>
            <w:tcW w:w="1276" w:type="dxa"/>
            <w:shd w:val="clear" w:color="auto" w:fill="auto"/>
          </w:tcPr>
          <w:p w:rsidR="002D23DC" w:rsidRPr="00A75E40" w:rsidRDefault="002D23DC" w:rsidP="009E305F">
            <w:pPr>
              <w:pStyle w:val="a4"/>
              <w:tabs>
                <w:tab w:val="left" w:pos="9356"/>
              </w:tabs>
              <w:spacing w:line="240" w:lineRule="auto"/>
              <w:ind w:firstLine="0"/>
              <w:jc w:val="center"/>
              <w:rPr>
                <w:bCs/>
                <w:sz w:val="22"/>
                <w:szCs w:val="22"/>
              </w:rPr>
            </w:pPr>
            <w:r w:rsidRPr="00A75E40">
              <w:rPr>
                <w:bCs/>
                <w:sz w:val="22"/>
                <w:szCs w:val="22"/>
              </w:rPr>
              <w:t xml:space="preserve">2019 </w:t>
            </w:r>
            <w:r w:rsidR="009E305F">
              <w:rPr>
                <w:bCs/>
                <w:sz w:val="22"/>
                <w:szCs w:val="22"/>
              </w:rPr>
              <w:t>год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10000,0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2D23DC" w:rsidP="002D23DC">
            <w:pPr>
              <w:pStyle w:val="a4"/>
              <w:tabs>
                <w:tab w:val="left" w:pos="9356"/>
              </w:tabs>
              <w:spacing w:line="240" w:lineRule="auto"/>
              <w:ind w:firstLine="0"/>
              <w:rPr>
                <w:bCs/>
                <w:sz w:val="22"/>
                <w:szCs w:val="22"/>
              </w:rPr>
            </w:pPr>
            <w:r w:rsidRPr="00A75E40">
              <w:rPr>
                <w:bCs/>
                <w:sz w:val="22"/>
                <w:szCs w:val="22"/>
              </w:rPr>
              <w:t>1</w:t>
            </w:r>
            <w:r w:rsidR="000F5356">
              <w:rPr>
                <w:bCs/>
                <w:sz w:val="22"/>
                <w:szCs w:val="22"/>
              </w:rPr>
              <w:t>6</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Капитальный ремонт детского сада №2 «Зайчик» в п.г.т. Алексеевское</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2019 г</w:t>
            </w:r>
            <w:r w:rsidR="009E305F">
              <w:rPr>
                <w:bCs/>
                <w:sz w:val="22"/>
                <w:szCs w:val="22"/>
              </w:rPr>
              <w:t>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5000,0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0F5356" w:rsidP="002D23DC">
            <w:pPr>
              <w:pStyle w:val="a4"/>
              <w:tabs>
                <w:tab w:val="left" w:pos="9356"/>
              </w:tabs>
              <w:spacing w:line="240" w:lineRule="auto"/>
              <w:ind w:firstLine="0"/>
              <w:rPr>
                <w:bCs/>
                <w:sz w:val="22"/>
                <w:szCs w:val="22"/>
              </w:rPr>
            </w:pPr>
            <w:r>
              <w:rPr>
                <w:bCs/>
                <w:sz w:val="22"/>
                <w:szCs w:val="22"/>
              </w:rPr>
              <w:t>17</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Капитальный ремонт детского сада в н.п. Лебедино</w:t>
            </w:r>
          </w:p>
        </w:tc>
        <w:tc>
          <w:tcPr>
            <w:tcW w:w="1276" w:type="dxa"/>
            <w:shd w:val="clear" w:color="auto" w:fill="auto"/>
          </w:tcPr>
          <w:p w:rsidR="002D23DC" w:rsidRPr="00A75E40" w:rsidRDefault="002D23DC" w:rsidP="009E305F">
            <w:pPr>
              <w:pStyle w:val="a4"/>
              <w:tabs>
                <w:tab w:val="left" w:pos="9356"/>
              </w:tabs>
              <w:spacing w:line="240" w:lineRule="auto"/>
              <w:ind w:firstLine="0"/>
              <w:jc w:val="center"/>
              <w:rPr>
                <w:bCs/>
                <w:sz w:val="22"/>
                <w:szCs w:val="22"/>
              </w:rPr>
            </w:pPr>
            <w:r w:rsidRPr="00A75E40">
              <w:rPr>
                <w:bCs/>
                <w:sz w:val="22"/>
                <w:szCs w:val="22"/>
              </w:rPr>
              <w:t xml:space="preserve">2019 </w:t>
            </w:r>
            <w:r w:rsidR="009E305F">
              <w:rPr>
                <w:bCs/>
                <w:sz w:val="22"/>
                <w:szCs w:val="22"/>
              </w:rPr>
              <w:t>год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2000,0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0F5356" w:rsidP="002D23DC">
            <w:pPr>
              <w:pStyle w:val="a4"/>
              <w:tabs>
                <w:tab w:val="left" w:pos="9356"/>
              </w:tabs>
              <w:spacing w:line="240" w:lineRule="auto"/>
              <w:ind w:firstLine="0"/>
              <w:rPr>
                <w:bCs/>
                <w:sz w:val="22"/>
                <w:szCs w:val="22"/>
              </w:rPr>
            </w:pPr>
            <w:r>
              <w:rPr>
                <w:bCs/>
                <w:sz w:val="22"/>
                <w:szCs w:val="22"/>
              </w:rPr>
              <w:t>18</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Доступная среда – Большетиганская СОШ</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2019 г</w:t>
            </w:r>
            <w:r w:rsidR="009E305F">
              <w:rPr>
                <w:bCs/>
                <w:sz w:val="22"/>
                <w:szCs w:val="22"/>
              </w:rPr>
              <w:t>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r>
              <w:rPr>
                <w:bCs/>
              </w:rPr>
              <w:t>-</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1500,0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0F5356" w:rsidP="002D23DC">
            <w:pPr>
              <w:pStyle w:val="a4"/>
              <w:tabs>
                <w:tab w:val="left" w:pos="9356"/>
              </w:tabs>
              <w:spacing w:line="240" w:lineRule="auto"/>
              <w:ind w:firstLine="0"/>
              <w:rPr>
                <w:bCs/>
                <w:sz w:val="22"/>
                <w:szCs w:val="22"/>
              </w:rPr>
            </w:pPr>
            <w:r>
              <w:rPr>
                <w:bCs/>
                <w:sz w:val="22"/>
                <w:szCs w:val="22"/>
              </w:rPr>
              <w:t>19</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Ремонт спортзала в  Подлесношенталинской СОШ</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2019 г</w:t>
            </w:r>
            <w:r w:rsidR="009E305F">
              <w:rPr>
                <w:bCs/>
                <w:sz w:val="22"/>
                <w:szCs w:val="22"/>
              </w:rPr>
              <w:t>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1500,0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2D23DC" w:rsidP="000F5356">
            <w:pPr>
              <w:pStyle w:val="a4"/>
              <w:tabs>
                <w:tab w:val="left" w:pos="9356"/>
              </w:tabs>
              <w:spacing w:line="240" w:lineRule="auto"/>
              <w:ind w:firstLine="0"/>
              <w:rPr>
                <w:bCs/>
                <w:sz w:val="22"/>
                <w:szCs w:val="22"/>
              </w:rPr>
            </w:pPr>
            <w:r w:rsidRPr="00A75E40">
              <w:rPr>
                <w:bCs/>
                <w:sz w:val="22"/>
                <w:szCs w:val="22"/>
              </w:rPr>
              <w:t>2</w:t>
            </w:r>
            <w:r w:rsidR="000F5356">
              <w:rPr>
                <w:bCs/>
                <w:sz w:val="22"/>
                <w:szCs w:val="22"/>
              </w:rPr>
              <w:t>0</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Перевод Левашевского детского сада в здание школы</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2019 г</w:t>
            </w:r>
            <w:r w:rsidR="009E305F">
              <w:rPr>
                <w:bCs/>
                <w:sz w:val="22"/>
                <w:szCs w:val="22"/>
              </w:rPr>
              <w:t>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1000,0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2D23DC" w:rsidP="000F5356">
            <w:pPr>
              <w:pStyle w:val="a4"/>
              <w:tabs>
                <w:tab w:val="left" w:pos="9356"/>
              </w:tabs>
              <w:spacing w:line="240" w:lineRule="auto"/>
              <w:ind w:firstLine="0"/>
              <w:rPr>
                <w:bCs/>
                <w:sz w:val="22"/>
                <w:szCs w:val="22"/>
              </w:rPr>
            </w:pPr>
            <w:r w:rsidRPr="00A75E40">
              <w:rPr>
                <w:bCs/>
                <w:sz w:val="22"/>
                <w:szCs w:val="22"/>
              </w:rPr>
              <w:t>2</w:t>
            </w:r>
            <w:r w:rsidR="000F5356">
              <w:rPr>
                <w:bCs/>
                <w:sz w:val="22"/>
                <w:szCs w:val="22"/>
              </w:rPr>
              <w:t>1</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Капитальный ремонт   СОШ в п.г.т. Алексеевское</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2020 г</w:t>
            </w:r>
            <w:r w:rsidR="009E305F">
              <w:rPr>
                <w:bCs/>
                <w:sz w:val="22"/>
                <w:szCs w:val="22"/>
              </w:rPr>
              <w:t>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30000,0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2D23DC" w:rsidP="000F5356">
            <w:pPr>
              <w:pStyle w:val="a4"/>
              <w:tabs>
                <w:tab w:val="left" w:pos="9356"/>
              </w:tabs>
              <w:spacing w:line="240" w:lineRule="auto"/>
              <w:ind w:firstLine="0"/>
              <w:rPr>
                <w:bCs/>
                <w:sz w:val="22"/>
                <w:szCs w:val="22"/>
              </w:rPr>
            </w:pPr>
            <w:r w:rsidRPr="00A75E40">
              <w:rPr>
                <w:bCs/>
                <w:sz w:val="22"/>
                <w:szCs w:val="22"/>
              </w:rPr>
              <w:t>2</w:t>
            </w:r>
            <w:r w:rsidR="000F5356">
              <w:rPr>
                <w:bCs/>
                <w:sz w:val="22"/>
                <w:szCs w:val="22"/>
              </w:rPr>
              <w:t>2</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Капитальный ремонт детского сада в н.п. Сахаровка</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2020 г</w:t>
            </w:r>
            <w:r w:rsidR="009E305F">
              <w:rPr>
                <w:bCs/>
                <w:sz w:val="22"/>
                <w:szCs w:val="22"/>
              </w:rPr>
              <w:t>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2000,0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2D23DC" w:rsidP="000F5356">
            <w:pPr>
              <w:pStyle w:val="a4"/>
              <w:tabs>
                <w:tab w:val="left" w:pos="9356"/>
              </w:tabs>
              <w:spacing w:line="240" w:lineRule="auto"/>
              <w:ind w:firstLine="0"/>
              <w:rPr>
                <w:bCs/>
                <w:sz w:val="22"/>
                <w:szCs w:val="22"/>
              </w:rPr>
            </w:pPr>
            <w:r w:rsidRPr="00A75E40">
              <w:rPr>
                <w:bCs/>
                <w:sz w:val="22"/>
                <w:szCs w:val="22"/>
              </w:rPr>
              <w:t>2</w:t>
            </w:r>
            <w:r w:rsidR="000F5356">
              <w:rPr>
                <w:bCs/>
                <w:sz w:val="22"/>
                <w:szCs w:val="22"/>
              </w:rPr>
              <w:t>3</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Капитальный ремонт детского сада в н.п. Ромодан</w:t>
            </w:r>
          </w:p>
        </w:tc>
        <w:tc>
          <w:tcPr>
            <w:tcW w:w="1276" w:type="dxa"/>
            <w:shd w:val="clear" w:color="auto" w:fill="auto"/>
          </w:tcPr>
          <w:p w:rsidR="002D23DC" w:rsidRPr="00A75E40" w:rsidRDefault="002D23DC" w:rsidP="009E305F">
            <w:pPr>
              <w:pStyle w:val="a4"/>
              <w:tabs>
                <w:tab w:val="left" w:pos="9356"/>
              </w:tabs>
              <w:spacing w:line="240" w:lineRule="auto"/>
              <w:ind w:firstLine="0"/>
              <w:jc w:val="center"/>
              <w:rPr>
                <w:bCs/>
                <w:sz w:val="22"/>
                <w:szCs w:val="22"/>
              </w:rPr>
            </w:pPr>
            <w:r w:rsidRPr="00A75E40">
              <w:rPr>
                <w:bCs/>
                <w:sz w:val="22"/>
                <w:szCs w:val="22"/>
              </w:rPr>
              <w:t xml:space="preserve">2020 </w:t>
            </w:r>
            <w:r w:rsidR="009E305F">
              <w:rPr>
                <w:bCs/>
                <w:sz w:val="22"/>
                <w:szCs w:val="22"/>
              </w:rPr>
              <w:t>год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2000,0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2D23DC" w:rsidP="000F5356">
            <w:pPr>
              <w:pStyle w:val="a4"/>
              <w:tabs>
                <w:tab w:val="left" w:pos="9356"/>
              </w:tabs>
              <w:spacing w:line="240" w:lineRule="auto"/>
              <w:ind w:firstLine="0"/>
              <w:rPr>
                <w:bCs/>
                <w:sz w:val="22"/>
                <w:szCs w:val="22"/>
              </w:rPr>
            </w:pPr>
            <w:r w:rsidRPr="00A75E40">
              <w:rPr>
                <w:bCs/>
                <w:sz w:val="22"/>
                <w:szCs w:val="22"/>
              </w:rPr>
              <w:t>2</w:t>
            </w:r>
            <w:r w:rsidR="000F5356">
              <w:rPr>
                <w:bCs/>
                <w:sz w:val="22"/>
                <w:szCs w:val="22"/>
              </w:rPr>
              <w:t>4</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Доступная среда – Большеполянская СОШ</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2020 г</w:t>
            </w:r>
            <w:r w:rsidR="009E305F">
              <w:rPr>
                <w:bCs/>
                <w:sz w:val="22"/>
                <w:szCs w:val="22"/>
              </w:rPr>
              <w:t>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1500,0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30" w:type="dxa"/>
            <w:gridSpan w:val="2"/>
            <w:shd w:val="clear" w:color="auto" w:fill="auto"/>
          </w:tcPr>
          <w:p w:rsidR="002D23DC" w:rsidRPr="000F5356" w:rsidRDefault="000F5356" w:rsidP="002D23DC">
            <w:pPr>
              <w:pStyle w:val="a4"/>
              <w:tabs>
                <w:tab w:val="left" w:pos="9356"/>
              </w:tabs>
              <w:spacing w:line="240" w:lineRule="auto"/>
              <w:ind w:firstLine="0"/>
              <w:rPr>
                <w:bCs/>
                <w:sz w:val="22"/>
                <w:szCs w:val="22"/>
              </w:rPr>
            </w:pPr>
            <w:r>
              <w:rPr>
                <w:bCs/>
                <w:sz w:val="22"/>
                <w:szCs w:val="22"/>
              </w:rPr>
              <w:t>25</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Ремонт спортзала в  Чувашскомайнской СОШ</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2020 г</w:t>
            </w:r>
            <w:r w:rsidR="009E305F">
              <w:rPr>
                <w:bCs/>
                <w:sz w:val="22"/>
                <w:szCs w:val="22"/>
              </w:rPr>
              <w:t>од</w:t>
            </w:r>
          </w:p>
        </w:tc>
        <w:tc>
          <w:tcPr>
            <w:tcW w:w="1984" w:type="dxa"/>
            <w:gridSpan w:val="2"/>
            <w:shd w:val="clear" w:color="auto" w:fill="auto"/>
          </w:tcPr>
          <w:p w:rsidR="002D23DC" w:rsidRPr="00A75E40" w:rsidRDefault="002D23DC" w:rsidP="002D23DC">
            <w:r w:rsidRPr="00A75E40">
              <w:rPr>
                <w:bCs/>
              </w:rPr>
              <w:t>МКУ «Отдел образования Алексеевского муниципального района»</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1500,0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ED50F0">
        <w:trPr>
          <w:trHeight w:val="537"/>
        </w:trPr>
        <w:tc>
          <w:tcPr>
            <w:tcW w:w="6238" w:type="dxa"/>
            <w:gridSpan w:val="6"/>
            <w:shd w:val="clear" w:color="auto" w:fill="auto"/>
          </w:tcPr>
          <w:p w:rsidR="002D23DC" w:rsidRPr="00A75E40" w:rsidRDefault="002D23DC" w:rsidP="002D23DC">
            <w:pPr>
              <w:rPr>
                <w:b/>
                <w:bCs/>
              </w:rPr>
            </w:pPr>
            <w:r w:rsidRPr="00A75E40">
              <w:rPr>
                <w:b/>
                <w:bCs/>
              </w:rPr>
              <w:t>Итого:</w:t>
            </w:r>
          </w:p>
        </w:tc>
        <w:tc>
          <w:tcPr>
            <w:tcW w:w="993"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276" w:type="dxa"/>
            <w:gridSpan w:val="2"/>
            <w:shd w:val="clear" w:color="auto" w:fill="auto"/>
          </w:tcPr>
          <w:p w:rsidR="002D23DC" w:rsidRPr="00A75E40" w:rsidRDefault="002D23DC" w:rsidP="000F5356">
            <w:pPr>
              <w:pStyle w:val="a4"/>
              <w:tabs>
                <w:tab w:val="left" w:pos="9356"/>
              </w:tabs>
              <w:spacing w:line="240" w:lineRule="auto"/>
              <w:ind w:firstLine="0"/>
              <w:jc w:val="center"/>
              <w:rPr>
                <w:b/>
                <w:bCs/>
                <w:sz w:val="22"/>
                <w:szCs w:val="22"/>
              </w:rPr>
            </w:pPr>
            <w:r w:rsidRPr="00A75E40">
              <w:rPr>
                <w:b/>
                <w:bCs/>
                <w:sz w:val="22"/>
                <w:szCs w:val="22"/>
              </w:rPr>
              <w:t>1</w:t>
            </w:r>
            <w:r w:rsidR="000F5356">
              <w:rPr>
                <w:b/>
                <w:bCs/>
                <w:sz w:val="22"/>
                <w:szCs w:val="22"/>
              </w:rPr>
              <w:t>2</w:t>
            </w:r>
            <w:r w:rsidRPr="00A75E40">
              <w:rPr>
                <w:b/>
                <w:bCs/>
                <w:sz w:val="22"/>
                <w:szCs w:val="22"/>
              </w:rPr>
              <w:t>84</w:t>
            </w:r>
            <w:r w:rsidR="000F5356">
              <w:rPr>
                <w:b/>
                <w:bCs/>
                <w:sz w:val="22"/>
                <w:szCs w:val="22"/>
              </w:rPr>
              <w:t>0</w:t>
            </w:r>
            <w:r w:rsidRPr="00A75E40">
              <w:rPr>
                <w:b/>
                <w:bCs/>
                <w:sz w:val="22"/>
                <w:szCs w:val="22"/>
              </w:rPr>
              <w:t>0</w:t>
            </w:r>
          </w:p>
        </w:tc>
        <w:tc>
          <w:tcPr>
            <w:tcW w:w="1134"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438"/>
        </w:trPr>
        <w:tc>
          <w:tcPr>
            <w:tcW w:w="10633" w:type="dxa"/>
            <w:gridSpan w:val="13"/>
            <w:shd w:val="clear" w:color="auto" w:fill="auto"/>
          </w:tcPr>
          <w:p w:rsidR="002D23DC" w:rsidRPr="00A75E40" w:rsidRDefault="002D23DC" w:rsidP="002D23DC">
            <w:pPr>
              <w:pStyle w:val="a4"/>
              <w:tabs>
                <w:tab w:val="left" w:pos="9356"/>
              </w:tabs>
              <w:spacing w:line="240" w:lineRule="auto"/>
              <w:ind w:firstLine="0"/>
              <w:jc w:val="left"/>
              <w:rPr>
                <w:bCs/>
                <w:sz w:val="22"/>
                <w:szCs w:val="22"/>
              </w:rPr>
            </w:pPr>
            <w:r w:rsidRPr="00A75E40">
              <w:rPr>
                <w:b/>
                <w:bCs/>
                <w:sz w:val="22"/>
                <w:szCs w:val="22"/>
              </w:rPr>
              <w:t>2. Здравоохранение</w:t>
            </w:r>
          </w:p>
          <w:p w:rsidR="002D23DC" w:rsidRPr="00A75E40" w:rsidRDefault="002D23DC" w:rsidP="002D23DC">
            <w:pPr>
              <w:pStyle w:val="a4"/>
              <w:tabs>
                <w:tab w:val="left" w:pos="9356"/>
              </w:tabs>
              <w:spacing w:line="240" w:lineRule="auto"/>
              <w:ind w:firstLine="0"/>
              <w:jc w:val="center"/>
              <w:rPr>
                <w:bCs/>
                <w:sz w:val="22"/>
                <w:szCs w:val="22"/>
              </w:rPr>
            </w:pPr>
          </w:p>
        </w:tc>
      </w:tr>
      <w:tr w:rsidR="002D23DC" w:rsidRPr="00A75E40" w:rsidTr="009E7284">
        <w:trPr>
          <w:trHeight w:val="780"/>
        </w:trPr>
        <w:tc>
          <w:tcPr>
            <w:tcW w:w="512"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1</w:t>
            </w:r>
          </w:p>
        </w:tc>
        <w:tc>
          <w:tcPr>
            <w:tcW w:w="2466"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Капитальный ремонт 6 ФАП</w:t>
            </w:r>
          </w:p>
        </w:tc>
        <w:tc>
          <w:tcPr>
            <w:tcW w:w="1542" w:type="dxa"/>
            <w:gridSpan w:val="2"/>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2016 г</w:t>
            </w:r>
            <w:r w:rsidR="009E305F">
              <w:rPr>
                <w:bCs/>
                <w:sz w:val="22"/>
                <w:szCs w:val="22"/>
              </w:rPr>
              <w:t>од</w:t>
            </w:r>
          </w:p>
        </w:tc>
        <w:tc>
          <w:tcPr>
            <w:tcW w:w="1718" w:type="dxa"/>
            <w:shd w:val="clear" w:color="auto" w:fill="auto"/>
          </w:tcPr>
          <w:p w:rsidR="002D23DC" w:rsidRPr="00A75E40" w:rsidRDefault="002D23DC" w:rsidP="002D23DC">
            <w:pPr>
              <w:pStyle w:val="a4"/>
              <w:tabs>
                <w:tab w:val="left" w:pos="9356"/>
              </w:tabs>
              <w:spacing w:line="240" w:lineRule="auto"/>
              <w:ind w:firstLine="0"/>
              <w:jc w:val="left"/>
              <w:rPr>
                <w:bCs/>
                <w:sz w:val="22"/>
                <w:szCs w:val="22"/>
              </w:rPr>
            </w:pPr>
            <w:r w:rsidRPr="00A75E40">
              <w:rPr>
                <w:bCs/>
                <w:sz w:val="22"/>
                <w:szCs w:val="22"/>
              </w:rPr>
              <w:t>ГАУЗ «Алексеевская ЦРБ»</w:t>
            </w:r>
          </w:p>
        </w:tc>
        <w:tc>
          <w:tcPr>
            <w:tcW w:w="120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6</w:t>
            </w:r>
            <w:r w:rsidRPr="00A75E40">
              <w:rPr>
                <w:bCs/>
                <w:sz w:val="22"/>
                <w:szCs w:val="22"/>
              </w:rPr>
              <w:t>00,0</w:t>
            </w:r>
          </w:p>
        </w:tc>
        <w:tc>
          <w:tcPr>
            <w:tcW w:w="887"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12"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2</w:t>
            </w:r>
          </w:p>
        </w:tc>
        <w:tc>
          <w:tcPr>
            <w:tcW w:w="2466"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Строительство 1 модульногоФАПа</w:t>
            </w:r>
          </w:p>
        </w:tc>
        <w:tc>
          <w:tcPr>
            <w:tcW w:w="1542" w:type="dxa"/>
            <w:gridSpan w:val="2"/>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2016 г</w:t>
            </w:r>
            <w:r w:rsidR="009E305F">
              <w:rPr>
                <w:bCs/>
                <w:sz w:val="22"/>
                <w:szCs w:val="22"/>
              </w:rPr>
              <w:t>од</w:t>
            </w:r>
          </w:p>
        </w:tc>
        <w:tc>
          <w:tcPr>
            <w:tcW w:w="1718" w:type="dxa"/>
            <w:shd w:val="clear" w:color="auto" w:fill="auto"/>
          </w:tcPr>
          <w:p w:rsidR="002D23DC" w:rsidRPr="00A75E40" w:rsidRDefault="002D23DC" w:rsidP="002D23DC">
            <w:pPr>
              <w:pStyle w:val="a4"/>
              <w:tabs>
                <w:tab w:val="left" w:pos="9356"/>
              </w:tabs>
              <w:spacing w:line="240" w:lineRule="auto"/>
              <w:ind w:firstLine="0"/>
              <w:jc w:val="left"/>
              <w:rPr>
                <w:bCs/>
                <w:sz w:val="22"/>
                <w:szCs w:val="22"/>
              </w:rPr>
            </w:pPr>
            <w:r w:rsidRPr="00A75E40">
              <w:rPr>
                <w:bCs/>
                <w:sz w:val="22"/>
                <w:szCs w:val="22"/>
              </w:rPr>
              <w:t>ГАУЗ «Алексеевская ЦРБ»</w:t>
            </w:r>
          </w:p>
        </w:tc>
        <w:tc>
          <w:tcPr>
            <w:tcW w:w="120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2800,0</w:t>
            </w:r>
          </w:p>
        </w:tc>
        <w:tc>
          <w:tcPr>
            <w:tcW w:w="887"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12"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3</w:t>
            </w:r>
          </w:p>
        </w:tc>
        <w:tc>
          <w:tcPr>
            <w:tcW w:w="2466"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Строительство патологоанатомического отделения</w:t>
            </w:r>
          </w:p>
        </w:tc>
        <w:tc>
          <w:tcPr>
            <w:tcW w:w="1542" w:type="dxa"/>
            <w:gridSpan w:val="2"/>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2017 г</w:t>
            </w:r>
            <w:r w:rsidR="009E305F">
              <w:rPr>
                <w:bCs/>
                <w:sz w:val="22"/>
                <w:szCs w:val="22"/>
              </w:rPr>
              <w:t>од</w:t>
            </w:r>
          </w:p>
        </w:tc>
        <w:tc>
          <w:tcPr>
            <w:tcW w:w="1718" w:type="dxa"/>
            <w:shd w:val="clear" w:color="auto" w:fill="auto"/>
          </w:tcPr>
          <w:p w:rsidR="002D23DC" w:rsidRPr="00A75E40" w:rsidRDefault="002D23DC" w:rsidP="002D23DC">
            <w:pPr>
              <w:pStyle w:val="a4"/>
              <w:tabs>
                <w:tab w:val="left" w:pos="9356"/>
              </w:tabs>
              <w:spacing w:line="240" w:lineRule="auto"/>
              <w:ind w:firstLine="0"/>
              <w:jc w:val="left"/>
              <w:rPr>
                <w:bCs/>
                <w:sz w:val="22"/>
                <w:szCs w:val="22"/>
              </w:rPr>
            </w:pPr>
            <w:r w:rsidRPr="00A75E40">
              <w:rPr>
                <w:bCs/>
                <w:sz w:val="22"/>
                <w:szCs w:val="22"/>
              </w:rPr>
              <w:t>ГАУЗ «Алексеевская ЦРБ»</w:t>
            </w:r>
          </w:p>
        </w:tc>
        <w:tc>
          <w:tcPr>
            <w:tcW w:w="120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10500,0</w:t>
            </w:r>
          </w:p>
        </w:tc>
        <w:tc>
          <w:tcPr>
            <w:tcW w:w="887"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12" w:type="dxa"/>
            <w:shd w:val="clear" w:color="auto" w:fill="auto"/>
          </w:tcPr>
          <w:p w:rsidR="002D23DC" w:rsidRPr="00A75E40" w:rsidRDefault="002D23DC" w:rsidP="002D23DC">
            <w:pPr>
              <w:pStyle w:val="a4"/>
              <w:tabs>
                <w:tab w:val="left" w:pos="9356"/>
              </w:tabs>
              <w:spacing w:line="240" w:lineRule="auto"/>
              <w:ind w:firstLine="0"/>
              <w:rPr>
                <w:bCs/>
                <w:sz w:val="22"/>
                <w:szCs w:val="22"/>
              </w:rPr>
            </w:pPr>
            <w:r>
              <w:rPr>
                <w:bCs/>
                <w:sz w:val="22"/>
                <w:szCs w:val="22"/>
              </w:rPr>
              <w:t>4</w:t>
            </w:r>
          </w:p>
        </w:tc>
        <w:tc>
          <w:tcPr>
            <w:tcW w:w="2466" w:type="dxa"/>
            <w:gridSpan w:val="2"/>
            <w:shd w:val="clear" w:color="auto" w:fill="auto"/>
          </w:tcPr>
          <w:p w:rsidR="002D23DC" w:rsidRPr="00C013DB" w:rsidRDefault="002D23DC" w:rsidP="002D23DC">
            <w:pPr>
              <w:pStyle w:val="a4"/>
              <w:tabs>
                <w:tab w:val="left" w:pos="9356"/>
              </w:tabs>
              <w:spacing w:line="240" w:lineRule="auto"/>
              <w:ind w:firstLine="0"/>
              <w:jc w:val="left"/>
              <w:rPr>
                <w:bCs/>
                <w:sz w:val="22"/>
                <w:szCs w:val="22"/>
              </w:rPr>
            </w:pPr>
            <w:r w:rsidRPr="00C013DB">
              <w:rPr>
                <w:bCs/>
                <w:sz w:val="22"/>
                <w:szCs w:val="22"/>
              </w:rPr>
              <w:t>Замена медицинского оборудования,замена автотранспорта на СМП</w:t>
            </w:r>
          </w:p>
        </w:tc>
        <w:tc>
          <w:tcPr>
            <w:tcW w:w="1542" w:type="dxa"/>
            <w:gridSpan w:val="2"/>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w:t>
            </w:r>
            <w:r>
              <w:rPr>
                <w:bCs/>
                <w:sz w:val="22"/>
                <w:szCs w:val="22"/>
              </w:rPr>
              <w:t>20-2030</w:t>
            </w:r>
            <w:r w:rsidR="009E305F">
              <w:rPr>
                <w:bCs/>
                <w:sz w:val="22"/>
                <w:szCs w:val="22"/>
              </w:rPr>
              <w:t xml:space="preserve"> </w:t>
            </w:r>
            <w:r>
              <w:rPr>
                <w:bCs/>
                <w:sz w:val="22"/>
                <w:szCs w:val="22"/>
              </w:rPr>
              <w:t>г</w:t>
            </w:r>
            <w:r w:rsidR="009E305F">
              <w:rPr>
                <w:bCs/>
                <w:sz w:val="22"/>
                <w:szCs w:val="22"/>
              </w:rPr>
              <w:t>оды</w:t>
            </w:r>
          </w:p>
        </w:tc>
        <w:tc>
          <w:tcPr>
            <w:tcW w:w="1718" w:type="dxa"/>
            <w:shd w:val="clear" w:color="auto" w:fill="auto"/>
          </w:tcPr>
          <w:p w:rsidR="002D23DC" w:rsidRPr="00A75E40" w:rsidRDefault="002D23DC" w:rsidP="002D23DC">
            <w:pPr>
              <w:pStyle w:val="a4"/>
              <w:tabs>
                <w:tab w:val="left" w:pos="9356"/>
              </w:tabs>
              <w:spacing w:line="240" w:lineRule="auto"/>
              <w:ind w:firstLine="0"/>
              <w:jc w:val="left"/>
              <w:rPr>
                <w:bCs/>
                <w:sz w:val="22"/>
                <w:szCs w:val="22"/>
              </w:rPr>
            </w:pPr>
            <w:r w:rsidRPr="00A75E40">
              <w:rPr>
                <w:bCs/>
                <w:sz w:val="22"/>
                <w:szCs w:val="22"/>
              </w:rPr>
              <w:t>ГАУЗ «Алексеевская ЦРБ»</w:t>
            </w:r>
          </w:p>
        </w:tc>
        <w:tc>
          <w:tcPr>
            <w:tcW w:w="120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200</w:t>
            </w:r>
            <w:r w:rsidRPr="00A75E40">
              <w:rPr>
                <w:bCs/>
                <w:sz w:val="22"/>
                <w:szCs w:val="22"/>
              </w:rPr>
              <w:t>00,0</w:t>
            </w:r>
          </w:p>
        </w:tc>
        <w:tc>
          <w:tcPr>
            <w:tcW w:w="887"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80"/>
        </w:trPr>
        <w:tc>
          <w:tcPr>
            <w:tcW w:w="512" w:type="dxa"/>
            <w:shd w:val="clear" w:color="auto" w:fill="auto"/>
          </w:tcPr>
          <w:p w:rsidR="002D23DC" w:rsidRPr="00A75E40" w:rsidRDefault="002D23DC" w:rsidP="002D23DC">
            <w:pPr>
              <w:pStyle w:val="a4"/>
              <w:tabs>
                <w:tab w:val="left" w:pos="9356"/>
              </w:tabs>
              <w:spacing w:line="240" w:lineRule="auto"/>
              <w:ind w:firstLine="0"/>
              <w:rPr>
                <w:bCs/>
                <w:sz w:val="22"/>
                <w:szCs w:val="22"/>
              </w:rPr>
            </w:pPr>
            <w:r>
              <w:rPr>
                <w:bCs/>
                <w:sz w:val="22"/>
                <w:szCs w:val="22"/>
              </w:rPr>
              <w:t>5</w:t>
            </w:r>
          </w:p>
        </w:tc>
        <w:tc>
          <w:tcPr>
            <w:tcW w:w="2466"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Капитальный ремонт ЦРБ</w:t>
            </w:r>
          </w:p>
        </w:tc>
        <w:tc>
          <w:tcPr>
            <w:tcW w:w="1542" w:type="dxa"/>
            <w:gridSpan w:val="2"/>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2020</w:t>
            </w:r>
            <w:r>
              <w:rPr>
                <w:bCs/>
                <w:sz w:val="22"/>
                <w:szCs w:val="22"/>
              </w:rPr>
              <w:t>-2025</w:t>
            </w:r>
            <w:r w:rsidR="009E305F">
              <w:rPr>
                <w:bCs/>
                <w:sz w:val="22"/>
                <w:szCs w:val="22"/>
              </w:rPr>
              <w:t xml:space="preserve"> </w:t>
            </w:r>
            <w:r>
              <w:rPr>
                <w:bCs/>
                <w:sz w:val="22"/>
                <w:szCs w:val="22"/>
              </w:rPr>
              <w:t>г</w:t>
            </w:r>
            <w:r w:rsidR="009E305F">
              <w:rPr>
                <w:bCs/>
                <w:sz w:val="22"/>
                <w:szCs w:val="22"/>
              </w:rPr>
              <w:t>оды</w:t>
            </w:r>
          </w:p>
        </w:tc>
        <w:tc>
          <w:tcPr>
            <w:tcW w:w="1718" w:type="dxa"/>
            <w:shd w:val="clear" w:color="auto" w:fill="auto"/>
          </w:tcPr>
          <w:p w:rsidR="002D23DC" w:rsidRPr="00A75E40" w:rsidRDefault="002D23DC" w:rsidP="002D23DC">
            <w:pPr>
              <w:pStyle w:val="a4"/>
              <w:tabs>
                <w:tab w:val="left" w:pos="9356"/>
              </w:tabs>
              <w:spacing w:line="240" w:lineRule="auto"/>
              <w:ind w:firstLine="0"/>
              <w:jc w:val="left"/>
              <w:rPr>
                <w:bCs/>
                <w:sz w:val="22"/>
                <w:szCs w:val="22"/>
              </w:rPr>
            </w:pPr>
            <w:r w:rsidRPr="00A75E40">
              <w:rPr>
                <w:bCs/>
                <w:sz w:val="22"/>
                <w:szCs w:val="22"/>
              </w:rPr>
              <w:t>ГАУЗ «Алексеевская ЦРБ»</w:t>
            </w:r>
          </w:p>
        </w:tc>
        <w:tc>
          <w:tcPr>
            <w:tcW w:w="120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6</w:t>
            </w:r>
            <w:r w:rsidRPr="00A75E40">
              <w:rPr>
                <w:bCs/>
                <w:sz w:val="22"/>
                <w:szCs w:val="22"/>
              </w:rPr>
              <w:t>0000,0</w:t>
            </w:r>
          </w:p>
        </w:tc>
        <w:tc>
          <w:tcPr>
            <w:tcW w:w="887"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ED50F0">
        <w:trPr>
          <w:trHeight w:val="527"/>
        </w:trPr>
        <w:tc>
          <w:tcPr>
            <w:tcW w:w="6238" w:type="dxa"/>
            <w:gridSpan w:val="6"/>
            <w:shd w:val="clear" w:color="auto" w:fill="auto"/>
          </w:tcPr>
          <w:p w:rsidR="002D23DC" w:rsidRPr="00A75E40" w:rsidRDefault="002D23DC" w:rsidP="002D23DC">
            <w:pPr>
              <w:pStyle w:val="a4"/>
              <w:tabs>
                <w:tab w:val="left" w:pos="9356"/>
              </w:tabs>
              <w:spacing w:line="240" w:lineRule="auto"/>
              <w:ind w:firstLine="0"/>
              <w:rPr>
                <w:b/>
                <w:bCs/>
                <w:sz w:val="22"/>
                <w:szCs w:val="22"/>
              </w:rPr>
            </w:pPr>
            <w:r w:rsidRPr="00A75E40">
              <w:rPr>
                <w:b/>
                <w:bCs/>
                <w:sz w:val="22"/>
                <w:szCs w:val="22"/>
              </w:rPr>
              <w:t>Итого:</w:t>
            </w:r>
          </w:p>
        </w:tc>
        <w:tc>
          <w:tcPr>
            <w:tcW w:w="1206"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tcPr>
          <w:p w:rsidR="002D23DC" w:rsidRPr="00A75E40" w:rsidRDefault="002D23DC" w:rsidP="002D23DC">
            <w:pPr>
              <w:pStyle w:val="a4"/>
              <w:tabs>
                <w:tab w:val="left" w:pos="9356"/>
              </w:tabs>
              <w:spacing w:line="240" w:lineRule="auto"/>
              <w:ind w:firstLine="0"/>
              <w:jc w:val="center"/>
              <w:rPr>
                <w:b/>
                <w:bCs/>
                <w:sz w:val="22"/>
                <w:szCs w:val="22"/>
              </w:rPr>
            </w:pPr>
            <w:r>
              <w:rPr>
                <w:b/>
                <w:bCs/>
                <w:sz w:val="22"/>
                <w:szCs w:val="22"/>
              </w:rPr>
              <w:t>939</w:t>
            </w:r>
            <w:r w:rsidRPr="00A75E40">
              <w:rPr>
                <w:b/>
                <w:bCs/>
                <w:sz w:val="22"/>
                <w:szCs w:val="22"/>
              </w:rPr>
              <w:t>00,0</w:t>
            </w:r>
          </w:p>
        </w:tc>
        <w:tc>
          <w:tcPr>
            <w:tcW w:w="887" w:type="dxa"/>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992" w:type="dxa"/>
            <w:gridSpan w:val="2"/>
            <w:shd w:val="clear" w:color="auto" w:fill="auto"/>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510"/>
        </w:trPr>
        <w:tc>
          <w:tcPr>
            <w:tcW w:w="10633" w:type="dxa"/>
            <w:gridSpan w:val="13"/>
            <w:shd w:val="clear" w:color="auto" w:fill="auto"/>
          </w:tcPr>
          <w:p w:rsidR="002D23DC" w:rsidRPr="00A75E40" w:rsidRDefault="002D23DC" w:rsidP="002D23DC">
            <w:pPr>
              <w:pStyle w:val="a4"/>
              <w:tabs>
                <w:tab w:val="left" w:pos="9356"/>
              </w:tabs>
              <w:spacing w:line="240" w:lineRule="auto"/>
              <w:ind w:firstLine="0"/>
              <w:jc w:val="left"/>
              <w:rPr>
                <w:bCs/>
                <w:sz w:val="22"/>
                <w:szCs w:val="22"/>
              </w:rPr>
            </w:pPr>
            <w:r w:rsidRPr="00A75E40">
              <w:rPr>
                <w:b/>
                <w:bCs/>
                <w:sz w:val="22"/>
                <w:szCs w:val="22"/>
              </w:rPr>
              <w:t>3. Культура</w:t>
            </w:r>
          </w:p>
        </w:tc>
      </w:tr>
      <w:tr w:rsidR="002D23DC" w:rsidRPr="00A75E40" w:rsidTr="00ED50F0">
        <w:trPr>
          <w:trHeight w:val="690"/>
        </w:trPr>
        <w:tc>
          <w:tcPr>
            <w:tcW w:w="530" w:type="dxa"/>
            <w:gridSpan w:val="2"/>
            <w:shd w:val="clear" w:color="auto" w:fill="auto"/>
            <w:noWrap/>
          </w:tcPr>
          <w:p w:rsidR="002D23DC" w:rsidRPr="00691432" w:rsidRDefault="00B31CA9" w:rsidP="002D23DC">
            <w:pPr>
              <w:pStyle w:val="a4"/>
              <w:tabs>
                <w:tab w:val="left" w:pos="9356"/>
              </w:tabs>
              <w:spacing w:line="240" w:lineRule="auto"/>
              <w:ind w:firstLine="0"/>
              <w:rPr>
                <w:bCs/>
                <w:sz w:val="22"/>
                <w:szCs w:val="22"/>
              </w:rPr>
            </w:pPr>
            <w:r>
              <w:rPr>
                <w:bCs/>
                <w:sz w:val="22"/>
                <w:szCs w:val="22"/>
              </w:rPr>
              <w:t>1</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Строительство СК в н.п. Александровка</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2016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xml:space="preserve">Отдел культуры   ИК АМР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5300,0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691432" w:rsidRDefault="00B31CA9" w:rsidP="002D23DC">
            <w:pPr>
              <w:pStyle w:val="a4"/>
              <w:tabs>
                <w:tab w:val="left" w:pos="9356"/>
              </w:tabs>
              <w:spacing w:line="240" w:lineRule="auto"/>
              <w:ind w:firstLine="0"/>
              <w:rPr>
                <w:bCs/>
                <w:sz w:val="22"/>
                <w:szCs w:val="22"/>
              </w:rPr>
            </w:pPr>
            <w:r>
              <w:rPr>
                <w:bCs/>
                <w:sz w:val="22"/>
                <w:szCs w:val="22"/>
              </w:rPr>
              <w:t>2</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Капитальный ремонт СДК в н.п. Подлесная Шентала</w:t>
            </w:r>
          </w:p>
        </w:tc>
        <w:tc>
          <w:tcPr>
            <w:tcW w:w="1276" w:type="dxa"/>
            <w:shd w:val="clear" w:color="auto" w:fill="auto"/>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2016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xml:space="preserve">Отдел культуры   ИК АМР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3400</w:t>
            </w:r>
            <w:r w:rsidRPr="00A75E40">
              <w:rPr>
                <w:bCs/>
                <w:sz w:val="22"/>
                <w:szCs w:val="22"/>
              </w:rPr>
              <w:t>,0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510"/>
        </w:trPr>
        <w:tc>
          <w:tcPr>
            <w:tcW w:w="530" w:type="dxa"/>
            <w:gridSpan w:val="2"/>
            <w:shd w:val="clear" w:color="auto" w:fill="auto"/>
            <w:noWrap/>
          </w:tcPr>
          <w:p w:rsidR="002D23DC" w:rsidRPr="00691432" w:rsidRDefault="00B31CA9" w:rsidP="002D23DC">
            <w:pPr>
              <w:pStyle w:val="a4"/>
              <w:tabs>
                <w:tab w:val="left" w:pos="9356"/>
              </w:tabs>
              <w:spacing w:line="240" w:lineRule="auto"/>
              <w:ind w:firstLine="0"/>
              <w:rPr>
                <w:bCs/>
                <w:sz w:val="22"/>
                <w:szCs w:val="22"/>
              </w:rPr>
            </w:pPr>
            <w:r>
              <w:rPr>
                <w:bCs/>
                <w:sz w:val="22"/>
                <w:szCs w:val="22"/>
              </w:rPr>
              <w:t>3</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Pr>
                <w:bCs/>
                <w:sz w:val="22"/>
                <w:szCs w:val="22"/>
              </w:rPr>
              <w:t>Установка забора палисадника и ремонт фасада здания МБУ «Музея родного края им. В.И. Абрамова Алексеевского муниципального района РТ»</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Pr>
                <w:bCs/>
                <w:sz w:val="22"/>
                <w:szCs w:val="22"/>
              </w:rPr>
              <w:t>2016-2017 г</w:t>
            </w:r>
            <w:r w:rsidR="009E305F">
              <w:rPr>
                <w:bCs/>
                <w:sz w:val="22"/>
                <w:szCs w:val="22"/>
              </w:rPr>
              <w:t>оды</w:t>
            </w:r>
          </w:p>
        </w:tc>
        <w:tc>
          <w:tcPr>
            <w:tcW w:w="1984" w:type="dxa"/>
            <w:gridSpan w:val="2"/>
            <w:shd w:val="clear" w:color="auto" w:fill="auto"/>
          </w:tcPr>
          <w:p w:rsidR="002D23DC" w:rsidRPr="00A75E40" w:rsidRDefault="002D23DC" w:rsidP="002D23DC">
            <w:pPr>
              <w:pStyle w:val="a4"/>
              <w:tabs>
                <w:tab w:val="left" w:pos="9356"/>
              </w:tabs>
              <w:spacing w:line="240" w:lineRule="auto"/>
              <w:ind w:firstLine="0"/>
              <w:jc w:val="left"/>
              <w:rPr>
                <w:bCs/>
                <w:sz w:val="22"/>
                <w:szCs w:val="22"/>
              </w:rPr>
            </w:pPr>
            <w:r w:rsidRPr="00A75E40">
              <w:rPr>
                <w:bCs/>
                <w:sz w:val="22"/>
                <w:szCs w:val="22"/>
              </w:rPr>
              <w:t>Отдел культуры   ИК АМР</w:t>
            </w:r>
            <w:r>
              <w:rPr>
                <w:bCs/>
                <w:sz w:val="22"/>
                <w:szCs w:val="22"/>
              </w:rPr>
              <w:t>, МБУ «Музея родного края им. В.И. Абрамова Алексеевского муниципального района РТ»</w:t>
            </w:r>
          </w:p>
        </w:tc>
        <w:tc>
          <w:tcPr>
            <w:tcW w:w="1206" w:type="dxa"/>
            <w:gridSpan w:val="2"/>
            <w:shd w:val="clear" w:color="auto" w:fill="auto"/>
            <w:noWrap/>
          </w:tcPr>
          <w:p w:rsidR="002D23DC" w:rsidRDefault="002D23DC" w:rsidP="002D23DC">
            <w:pPr>
              <w:pStyle w:val="a4"/>
              <w:tabs>
                <w:tab w:val="left" w:pos="9356"/>
              </w:tabs>
              <w:spacing w:line="240" w:lineRule="auto"/>
              <w:ind w:firstLine="0"/>
              <w:jc w:val="center"/>
              <w:rPr>
                <w:bCs/>
                <w:sz w:val="22"/>
                <w:szCs w:val="22"/>
              </w:rPr>
            </w:pPr>
            <w:r>
              <w:rPr>
                <w:bCs/>
                <w:sz w:val="22"/>
                <w:szCs w:val="22"/>
              </w:rPr>
              <w:t>400,0</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048" w:type="dxa"/>
            <w:gridSpan w:val="2"/>
            <w:shd w:val="clear" w:color="auto" w:fill="auto"/>
            <w:noWrap/>
          </w:tcPr>
          <w:p w:rsidR="002D23DC"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510"/>
        </w:trPr>
        <w:tc>
          <w:tcPr>
            <w:tcW w:w="530" w:type="dxa"/>
            <w:gridSpan w:val="2"/>
            <w:shd w:val="clear" w:color="auto" w:fill="auto"/>
            <w:noWrap/>
          </w:tcPr>
          <w:p w:rsidR="002D23DC" w:rsidRPr="00691432" w:rsidRDefault="00B31CA9" w:rsidP="002D23DC">
            <w:pPr>
              <w:pStyle w:val="a4"/>
              <w:tabs>
                <w:tab w:val="left" w:pos="9356"/>
              </w:tabs>
              <w:spacing w:line="240" w:lineRule="auto"/>
              <w:ind w:firstLine="0"/>
              <w:rPr>
                <w:bCs/>
                <w:sz w:val="22"/>
                <w:szCs w:val="22"/>
              </w:rPr>
            </w:pPr>
            <w:r>
              <w:rPr>
                <w:bCs/>
                <w:sz w:val="22"/>
                <w:szCs w:val="22"/>
              </w:rPr>
              <w:t>4</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Pr>
                <w:bCs/>
                <w:sz w:val="22"/>
                <w:szCs w:val="22"/>
              </w:rPr>
              <w:t>Установка пожарно-охранной сигнализации  в МБУ «Музея родного края им. В.И. Абрамова Алексеевского муниципального района РТ»</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Pr>
                <w:bCs/>
                <w:sz w:val="22"/>
                <w:szCs w:val="22"/>
              </w:rPr>
              <w:t>2017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jc w:val="left"/>
              <w:rPr>
                <w:bCs/>
                <w:sz w:val="22"/>
                <w:szCs w:val="22"/>
              </w:rPr>
            </w:pPr>
            <w:r w:rsidRPr="00A75E40">
              <w:rPr>
                <w:bCs/>
                <w:sz w:val="22"/>
                <w:szCs w:val="22"/>
              </w:rPr>
              <w:t>Отдел культуры   ИК АМР</w:t>
            </w:r>
            <w:r>
              <w:rPr>
                <w:bCs/>
                <w:sz w:val="22"/>
                <w:szCs w:val="22"/>
              </w:rPr>
              <w:t>, МБУ «Музея родного края им. В.И. Абрамова Алексеевского муниципального района РТ»</w:t>
            </w:r>
          </w:p>
        </w:tc>
        <w:tc>
          <w:tcPr>
            <w:tcW w:w="1206" w:type="dxa"/>
            <w:gridSpan w:val="2"/>
            <w:shd w:val="clear" w:color="auto" w:fill="auto"/>
            <w:noWrap/>
          </w:tcPr>
          <w:p w:rsidR="002D23DC" w:rsidRDefault="002D23DC" w:rsidP="002D23DC">
            <w:pPr>
              <w:pStyle w:val="a4"/>
              <w:tabs>
                <w:tab w:val="left" w:pos="9356"/>
              </w:tabs>
              <w:spacing w:line="240" w:lineRule="auto"/>
              <w:ind w:firstLine="0"/>
              <w:jc w:val="center"/>
              <w:rPr>
                <w:bCs/>
                <w:sz w:val="22"/>
                <w:szCs w:val="22"/>
              </w:rPr>
            </w:pPr>
            <w:r>
              <w:rPr>
                <w:bCs/>
                <w:sz w:val="22"/>
                <w:szCs w:val="22"/>
              </w:rPr>
              <w:t>180,0</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048" w:type="dxa"/>
            <w:gridSpan w:val="2"/>
            <w:shd w:val="clear" w:color="auto" w:fill="auto"/>
            <w:noWrap/>
          </w:tcPr>
          <w:p w:rsidR="002D23DC"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510"/>
        </w:trPr>
        <w:tc>
          <w:tcPr>
            <w:tcW w:w="530" w:type="dxa"/>
            <w:gridSpan w:val="2"/>
            <w:shd w:val="clear" w:color="auto" w:fill="auto"/>
            <w:noWrap/>
          </w:tcPr>
          <w:p w:rsidR="002D23DC" w:rsidRPr="00691432" w:rsidRDefault="00B31CA9" w:rsidP="002D23DC">
            <w:pPr>
              <w:pStyle w:val="a4"/>
              <w:tabs>
                <w:tab w:val="left" w:pos="9356"/>
              </w:tabs>
              <w:spacing w:line="240" w:lineRule="auto"/>
              <w:ind w:firstLine="0"/>
              <w:rPr>
                <w:bCs/>
                <w:sz w:val="22"/>
                <w:szCs w:val="22"/>
              </w:rPr>
            </w:pPr>
            <w:r>
              <w:rPr>
                <w:bCs/>
                <w:sz w:val="22"/>
                <w:szCs w:val="22"/>
              </w:rPr>
              <w:t>5</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Pr>
                <w:bCs/>
                <w:sz w:val="22"/>
                <w:szCs w:val="22"/>
              </w:rPr>
              <w:t>Капитальный ремонт СДК в н.п. Билярск</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Pr>
                <w:bCs/>
                <w:sz w:val="22"/>
                <w:szCs w:val="22"/>
              </w:rPr>
              <w:t>2017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xml:space="preserve">Отдел культуры   ИК АМР </w:t>
            </w:r>
          </w:p>
        </w:tc>
        <w:tc>
          <w:tcPr>
            <w:tcW w:w="1206" w:type="dxa"/>
            <w:gridSpan w:val="2"/>
            <w:shd w:val="clear" w:color="auto" w:fill="auto"/>
            <w:noWrap/>
          </w:tcPr>
          <w:p w:rsidR="002D23DC"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18000,0</w:t>
            </w:r>
          </w:p>
        </w:tc>
        <w:tc>
          <w:tcPr>
            <w:tcW w:w="1048" w:type="dxa"/>
            <w:gridSpan w:val="2"/>
            <w:shd w:val="clear" w:color="auto" w:fill="auto"/>
            <w:noWrap/>
          </w:tcPr>
          <w:p w:rsidR="002D23DC"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691432" w:rsidRDefault="00B31CA9" w:rsidP="002D23DC">
            <w:pPr>
              <w:pStyle w:val="a4"/>
              <w:tabs>
                <w:tab w:val="left" w:pos="9356"/>
              </w:tabs>
              <w:spacing w:line="240" w:lineRule="auto"/>
              <w:ind w:firstLine="0"/>
              <w:rPr>
                <w:bCs/>
                <w:sz w:val="22"/>
                <w:szCs w:val="22"/>
              </w:rPr>
            </w:pPr>
            <w:r>
              <w:rPr>
                <w:bCs/>
                <w:sz w:val="22"/>
                <w:szCs w:val="22"/>
              </w:rPr>
              <w:t>6</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Капитальный ремонт Центральной библиотеки</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2017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xml:space="preserve">Отдел культуры   ИК АМР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16500</w:t>
            </w:r>
            <w:r w:rsidRPr="00A75E40">
              <w:rPr>
                <w:bCs/>
                <w:sz w:val="22"/>
                <w:szCs w:val="22"/>
              </w:rPr>
              <w:t>,0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691432" w:rsidRDefault="00B31CA9" w:rsidP="002D23DC">
            <w:pPr>
              <w:pStyle w:val="a4"/>
              <w:tabs>
                <w:tab w:val="left" w:pos="9356"/>
              </w:tabs>
              <w:spacing w:line="240" w:lineRule="auto"/>
              <w:ind w:firstLine="0"/>
              <w:rPr>
                <w:bCs/>
                <w:sz w:val="22"/>
                <w:szCs w:val="22"/>
              </w:rPr>
            </w:pPr>
            <w:r>
              <w:rPr>
                <w:bCs/>
                <w:sz w:val="22"/>
                <w:szCs w:val="22"/>
              </w:rPr>
              <w:t>7</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Строительство СК в н.п. ТиганБулак</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Pr>
                <w:bCs/>
                <w:sz w:val="22"/>
                <w:szCs w:val="22"/>
              </w:rPr>
              <w:t>201</w:t>
            </w:r>
            <w:r>
              <w:rPr>
                <w:bCs/>
                <w:sz w:val="22"/>
                <w:szCs w:val="22"/>
                <w:lang w:val="en-US"/>
              </w:rPr>
              <w:t>8</w:t>
            </w:r>
            <w:r w:rsidRPr="00A75E40">
              <w:rPr>
                <w:bCs/>
                <w:sz w:val="22"/>
                <w:szCs w:val="22"/>
              </w:rPr>
              <w:t xml:space="preserve">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xml:space="preserve">Отдел культуры   ИК АМР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DC4753" w:rsidRDefault="002D23DC" w:rsidP="002D23DC">
            <w:pPr>
              <w:pStyle w:val="a4"/>
              <w:tabs>
                <w:tab w:val="left" w:pos="9356"/>
              </w:tabs>
              <w:spacing w:line="240" w:lineRule="auto"/>
              <w:ind w:firstLine="0"/>
              <w:jc w:val="center"/>
              <w:rPr>
                <w:bCs/>
                <w:sz w:val="22"/>
                <w:szCs w:val="22"/>
              </w:rPr>
            </w:pPr>
            <w:r>
              <w:rPr>
                <w:bCs/>
                <w:sz w:val="22"/>
                <w:szCs w:val="22"/>
                <w:lang w:val="en-US"/>
              </w:rPr>
              <w:t>7000</w:t>
            </w:r>
            <w:r>
              <w:rPr>
                <w:bCs/>
                <w:sz w:val="22"/>
                <w:szCs w:val="22"/>
              </w:rPr>
              <w:t>,0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691432" w:rsidRDefault="00B31CA9" w:rsidP="00691432">
            <w:pPr>
              <w:pStyle w:val="a4"/>
              <w:tabs>
                <w:tab w:val="left" w:pos="9356"/>
              </w:tabs>
              <w:spacing w:line="240" w:lineRule="auto"/>
              <w:ind w:firstLine="0"/>
              <w:rPr>
                <w:bCs/>
                <w:sz w:val="22"/>
                <w:szCs w:val="22"/>
              </w:rPr>
            </w:pPr>
            <w:r>
              <w:rPr>
                <w:bCs/>
                <w:sz w:val="22"/>
                <w:szCs w:val="22"/>
              </w:rPr>
              <w:t>8</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Капитальный ремонт СДК в н.п. Мокрые Курнали</w:t>
            </w:r>
          </w:p>
        </w:tc>
        <w:tc>
          <w:tcPr>
            <w:tcW w:w="1276" w:type="dxa"/>
            <w:shd w:val="clear" w:color="auto" w:fill="auto"/>
            <w:noWrap/>
          </w:tcPr>
          <w:p w:rsidR="002D23DC" w:rsidRPr="00A75E40" w:rsidRDefault="002D23DC" w:rsidP="009E305F">
            <w:pPr>
              <w:pStyle w:val="a4"/>
              <w:tabs>
                <w:tab w:val="left" w:pos="9356"/>
              </w:tabs>
              <w:spacing w:line="240" w:lineRule="auto"/>
              <w:ind w:firstLine="0"/>
              <w:jc w:val="center"/>
              <w:rPr>
                <w:bCs/>
                <w:sz w:val="22"/>
                <w:szCs w:val="22"/>
              </w:rPr>
            </w:pPr>
            <w:r w:rsidRPr="00A75E40">
              <w:rPr>
                <w:bCs/>
                <w:sz w:val="22"/>
                <w:szCs w:val="22"/>
              </w:rPr>
              <w:t xml:space="preserve">2018 </w:t>
            </w:r>
            <w:r w:rsidR="009E305F">
              <w:rPr>
                <w:bCs/>
                <w:sz w:val="22"/>
                <w:szCs w:val="22"/>
              </w:rPr>
              <w:t>год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xml:space="preserve">Отдел культуры   ИК АМР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12000</w:t>
            </w:r>
            <w:r w:rsidRPr="00A75E40">
              <w:rPr>
                <w:bCs/>
                <w:sz w:val="22"/>
                <w:szCs w:val="22"/>
              </w:rPr>
              <w:t>,0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B31CA9" w:rsidRDefault="00B31CA9" w:rsidP="00691432">
            <w:pPr>
              <w:pStyle w:val="a4"/>
              <w:tabs>
                <w:tab w:val="left" w:pos="9356"/>
              </w:tabs>
              <w:spacing w:line="240" w:lineRule="auto"/>
              <w:ind w:firstLine="0"/>
              <w:rPr>
                <w:bCs/>
                <w:sz w:val="22"/>
                <w:szCs w:val="22"/>
              </w:rPr>
            </w:pPr>
            <w:r>
              <w:rPr>
                <w:bCs/>
                <w:sz w:val="22"/>
                <w:szCs w:val="22"/>
              </w:rPr>
              <w:t>9</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Капитальный ремонт СДК в н.п. В.Т. Майне</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Pr>
                <w:bCs/>
                <w:sz w:val="22"/>
                <w:szCs w:val="22"/>
              </w:rPr>
              <w:t>2019</w:t>
            </w:r>
            <w:r w:rsidRPr="00A75E40">
              <w:rPr>
                <w:bCs/>
                <w:sz w:val="22"/>
                <w:szCs w:val="22"/>
              </w:rPr>
              <w:t xml:space="preserve">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xml:space="preserve">Отдел культуры   ИК АМР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9200</w:t>
            </w:r>
            <w:r w:rsidRPr="00A75E40">
              <w:rPr>
                <w:bCs/>
                <w:sz w:val="22"/>
                <w:szCs w:val="22"/>
              </w:rPr>
              <w:t>,0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691432" w:rsidRDefault="002D23DC" w:rsidP="002D23DC">
            <w:pPr>
              <w:pStyle w:val="a4"/>
              <w:tabs>
                <w:tab w:val="left" w:pos="9356"/>
              </w:tabs>
              <w:spacing w:line="240" w:lineRule="auto"/>
              <w:ind w:firstLine="0"/>
              <w:rPr>
                <w:bCs/>
                <w:sz w:val="22"/>
                <w:szCs w:val="22"/>
              </w:rPr>
            </w:pPr>
            <w:r>
              <w:rPr>
                <w:bCs/>
                <w:sz w:val="22"/>
                <w:szCs w:val="22"/>
              </w:rPr>
              <w:t>1</w:t>
            </w:r>
            <w:r w:rsidR="00B31CA9">
              <w:rPr>
                <w:bCs/>
                <w:sz w:val="22"/>
                <w:szCs w:val="22"/>
              </w:rPr>
              <w:t>0</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Pr>
                <w:bCs/>
                <w:sz w:val="22"/>
                <w:szCs w:val="22"/>
              </w:rPr>
              <w:t>Строительство пристроя к МБУ «Музея родного края им. В.И. Абрамова Алексеевского муниципального района РТ» или строительство третьего этажа</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Pr>
                <w:bCs/>
                <w:sz w:val="22"/>
                <w:szCs w:val="22"/>
              </w:rPr>
              <w:t>2018-2019 г</w:t>
            </w:r>
            <w:r w:rsidR="009E305F">
              <w:rPr>
                <w:bCs/>
                <w:sz w:val="22"/>
                <w:szCs w:val="22"/>
              </w:rPr>
              <w:t>оды</w:t>
            </w:r>
          </w:p>
        </w:tc>
        <w:tc>
          <w:tcPr>
            <w:tcW w:w="1984" w:type="dxa"/>
            <w:gridSpan w:val="2"/>
            <w:shd w:val="clear" w:color="auto" w:fill="auto"/>
          </w:tcPr>
          <w:p w:rsidR="002D23DC" w:rsidRPr="00A75E40" w:rsidRDefault="002D23DC" w:rsidP="002D23DC">
            <w:pPr>
              <w:pStyle w:val="a4"/>
              <w:tabs>
                <w:tab w:val="left" w:pos="9356"/>
              </w:tabs>
              <w:spacing w:line="240" w:lineRule="auto"/>
              <w:ind w:firstLine="0"/>
              <w:jc w:val="left"/>
              <w:rPr>
                <w:bCs/>
                <w:sz w:val="22"/>
                <w:szCs w:val="22"/>
              </w:rPr>
            </w:pPr>
            <w:r w:rsidRPr="00A75E40">
              <w:rPr>
                <w:bCs/>
                <w:sz w:val="22"/>
                <w:szCs w:val="22"/>
              </w:rPr>
              <w:t>Отдел культуры   ИК АМР</w:t>
            </w:r>
            <w:r>
              <w:rPr>
                <w:bCs/>
                <w:sz w:val="22"/>
                <w:szCs w:val="22"/>
              </w:rPr>
              <w:t>, МБУ «Музея родного края им. В.И. Абрамова Алексеевского муниципального района РТ»</w:t>
            </w:r>
          </w:p>
        </w:tc>
        <w:tc>
          <w:tcPr>
            <w:tcW w:w="1206" w:type="dxa"/>
            <w:gridSpan w:val="2"/>
            <w:shd w:val="clear" w:color="auto" w:fill="auto"/>
            <w:noWrap/>
          </w:tcPr>
          <w:p w:rsidR="002D23DC" w:rsidRDefault="002D23DC" w:rsidP="002D23DC">
            <w:pPr>
              <w:pStyle w:val="a4"/>
              <w:tabs>
                <w:tab w:val="left" w:pos="9356"/>
              </w:tabs>
              <w:spacing w:line="240" w:lineRule="auto"/>
              <w:ind w:firstLine="0"/>
              <w:jc w:val="center"/>
              <w:rPr>
                <w:bCs/>
                <w:sz w:val="22"/>
                <w:szCs w:val="22"/>
              </w:rPr>
            </w:pPr>
            <w:r>
              <w:rPr>
                <w:bCs/>
                <w:sz w:val="22"/>
                <w:szCs w:val="22"/>
              </w:rPr>
              <w:t>3000,0</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048" w:type="dxa"/>
            <w:gridSpan w:val="2"/>
            <w:shd w:val="clear" w:color="auto" w:fill="auto"/>
            <w:noWrap/>
          </w:tcPr>
          <w:p w:rsidR="002D23DC"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691432" w:rsidRDefault="002D23DC" w:rsidP="002D23DC">
            <w:pPr>
              <w:pStyle w:val="a4"/>
              <w:tabs>
                <w:tab w:val="left" w:pos="9356"/>
              </w:tabs>
              <w:spacing w:line="240" w:lineRule="auto"/>
              <w:ind w:firstLine="0"/>
              <w:rPr>
                <w:bCs/>
                <w:sz w:val="22"/>
                <w:szCs w:val="22"/>
              </w:rPr>
            </w:pPr>
            <w:r>
              <w:rPr>
                <w:bCs/>
                <w:sz w:val="22"/>
                <w:szCs w:val="22"/>
              </w:rPr>
              <w:t>1</w:t>
            </w:r>
            <w:r w:rsidR="00B31CA9">
              <w:rPr>
                <w:bCs/>
                <w:sz w:val="22"/>
                <w:szCs w:val="22"/>
              </w:rPr>
              <w:t>1</w:t>
            </w:r>
          </w:p>
        </w:tc>
        <w:tc>
          <w:tcPr>
            <w:tcW w:w="2448" w:type="dxa"/>
            <w:shd w:val="clear" w:color="auto" w:fill="auto"/>
          </w:tcPr>
          <w:p w:rsidR="002D23DC" w:rsidRDefault="002D23DC" w:rsidP="002D23DC">
            <w:pPr>
              <w:pStyle w:val="a4"/>
              <w:tabs>
                <w:tab w:val="left" w:pos="9356"/>
              </w:tabs>
              <w:spacing w:line="240" w:lineRule="auto"/>
              <w:ind w:firstLine="0"/>
              <w:rPr>
                <w:bCs/>
                <w:sz w:val="22"/>
                <w:szCs w:val="22"/>
              </w:rPr>
            </w:pPr>
            <w:r>
              <w:rPr>
                <w:bCs/>
                <w:sz w:val="22"/>
                <w:szCs w:val="22"/>
              </w:rPr>
              <w:t>Утепление и ремонт подвального помещения МБУ «Музея родного края им. В.И. Абрамова Алексеевского муниципального района РТ»</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Pr>
                <w:bCs/>
                <w:sz w:val="22"/>
                <w:szCs w:val="22"/>
              </w:rPr>
              <w:t>2018-2019 г</w:t>
            </w:r>
            <w:r w:rsidR="009E305F">
              <w:rPr>
                <w:bCs/>
                <w:sz w:val="22"/>
                <w:szCs w:val="22"/>
              </w:rPr>
              <w:t>оды</w:t>
            </w:r>
          </w:p>
        </w:tc>
        <w:tc>
          <w:tcPr>
            <w:tcW w:w="1984" w:type="dxa"/>
            <w:gridSpan w:val="2"/>
            <w:shd w:val="clear" w:color="auto" w:fill="auto"/>
          </w:tcPr>
          <w:p w:rsidR="002D23DC" w:rsidRPr="00A75E40" w:rsidRDefault="002D23DC" w:rsidP="002D23DC">
            <w:pPr>
              <w:pStyle w:val="a4"/>
              <w:tabs>
                <w:tab w:val="left" w:pos="9356"/>
              </w:tabs>
              <w:spacing w:line="240" w:lineRule="auto"/>
              <w:ind w:firstLine="0"/>
              <w:jc w:val="left"/>
              <w:rPr>
                <w:bCs/>
                <w:sz w:val="22"/>
                <w:szCs w:val="22"/>
              </w:rPr>
            </w:pPr>
            <w:r w:rsidRPr="00A75E40">
              <w:rPr>
                <w:bCs/>
                <w:sz w:val="22"/>
                <w:szCs w:val="22"/>
              </w:rPr>
              <w:t>Отдел культуры   ИК АМР</w:t>
            </w:r>
            <w:r>
              <w:rPr>
                <w:bCs/>
                <w:sz w:val="22"/>
                <w:szCs w:val="22"/>
              </w:rPr>
              <w:t>, МБУ «Музея родного края им. В.И. Абрамова Алексеевского муниципального района РТ»</w:t>
            </w:r>
          </w:p>
        </w:tc>
        <w:tc>
          <w:tcPr>
            <w:tcW w:w="1206" w:type="dxa"/>
            <w:gridSpan w:val="2"/>
            <w:shd w:val="clear" w:color="auto" w:fill="auto"/>
            <w:noWrap/>
          </w:tcPr>
          <w:p w:rsidR="002D23DC" w:rsidRDefault="002D23DC" w:rsidP="002D23DC">
            <w:pPr>
              <w:pStyle w:val="a4"/>
              <w:tabs>
                <w:tab w:val="left" w:pos="9356"/>
              </w:tabs>
              <w:spacing w:line="240" w:lineRule="auto"/>
              <w:ind w:firstLine="0"/>
              <w:jc w:val="center"/>
              <w:rPr>
                <w:bCs/>
                <w:sz w:val="22"/>
                <w:szCs w:val="22"/>
              </w:rPr>
            </w:pPr>
            <w:r>
              <w:rPr>
                <w:bCs/>
                <w:sz w:val="22"/>
                <w:szCs w:val="22"/>
              </w:rPr>
              <w:t>900,0</w:t>
            </w:r>
          </w:p>
        </w:tc>
        <w:tc>
          <w:tcPr>
            <w:tcW w:w="1310" w:type="dxa"/>
            <w:gridSpan w:val="2"/>
            <w:shd w:val="clear" w:color="auto" w:fill="auto"/>
            <w:noWrap/>
          </w:tcPr>
          <w:p w:rsidR="002D23DC" w:rsidRDefault="002D23DC" w:rsidP="002D23DC">
            <w:pPr>
              <w:pStyle w:val="a4"/>
              <w:tabs>
                <w:tab w:val="left" w:pos="9356"/>
              </w:tabs>
              <w:spacing w:line="240" w:lineRule="auto"/>
              <w:ind w:firstLine="0"/>
              <w:jc w:val="center"/>
              <w:rPr>
                <w:bCs/>
                <w:sz w:val="22"/>
                <w:szCs w:val="22"/>
              </w:rPr>
            </w:pPr>
            <w:r>
              <w:rPr>
                <w:bCs/>
                <w:sz w:val="22"/>
                <w:szCs w:val="22"/>
              </w:rPr>
              <w:t>-</w:t>
            </w:r>
          </w:p>
        </w:tc>
        <w:tc>
          <w:tcPr>
            <w:tcW w:w="1048" w:type="dxa"/>
            <w:gridSpan w:val="2"/>
            <w:shd w:val="clear" w:color="auto" w:fill="auto"/>
            <w:noWrap/>
          </w:tcPr>
          <w:p w:rsidR="002D23DC"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691432" w:rsidRDefault="002D23DC" w:rsidP="002D23DC">
            <w:pPr>
              <w:pStyle w:val="a4"/>
              <w:tabs>
                <w:tab w:val="left" w:pos="9356"/>
              </w:tabs>
              <w:spacing w:line="240" w:lineRule="auto"/>
              <w:ind w:firstLine="0"/>
              <w:rPr>
                <w:bCs/>
                <w:sz w:val="22"/>
                <w:szCs w:val="22"/>
              </w:rPr>
            </w:pPr>
            <w:r>
              <w:rPr>
                <w:bCs/>
                <w:sz w:val="22"/>
                <w:szCs w:val="22"/>
              </w:rPr>
              <w:t>1</w:t>
            </w:r>
            <w:r w:rsidR="00B31CA9">
              <w:rPr>
                <w:bCs/>
                <w:sz w:val="22"/>
                <w:szCs w:val="22"/>
              </w:rPr>
              <w:t>2</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Капитальный ремонт СК в н.п. Караваево</w:t>
            </w:r>
          </w:p>
        </w:tc>
        <w:tc>
          <w:tcPr>
            <w:tcW w:w="1276" w:type="dxa"/>
            <w:shd w:val="clear" w:color="auto" w:fill="auto"/>
            <w:noWrap/>
          </w:tcPr>
          <w:p w:rsidR="002D23DC" w:rsidRPr="00A75E40" w:rsidRDefault="002D23DC" w:rsidP="009E305F">
            <w:pPr>
              <w:pStyle w:val="a4"/>
              <w:tabs>
                <w:tab w:val="left" w:pos="9356"/>
              </w:tabs>
              <w:spacing w:line="240" w:lineRule="auto"/>
              <w:ind w:firstLine="0"/>
              <w:jc w:val="center"/>
              <w:rPr>
                <w:bCs/>
                <w:sz w:val="22"/>
                <w:szCs w:val="22"/>
              </w:rPr>
            </w:pPr>
            <w:r w:rsidRPr="00A75E40">
              <w:rPr>
                <w:bCs/>
                <w:sz w:val="22"/>
                <w:szCs w:val="22"/>
              </w:rPr>
              <w:t xml:space="preserve">2019 </w:t>
            </w:r>
            <w:r w:rsidR="009E305F">
              <w:rPr>
                <w:bCs/>
                <w:sz w:val="22"/>
                <w:szCs w:val="22"/>
              </w:rPr>
              <w:t>год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xml:space="preserve">Отдел культуры   ИК АМР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11000</w:t>
            </w:r>
            <w:r w:rsidRPr="00A75E40">
              <w:rPr>
                <w:bCs/>
                <w:sz w:val="22"/>
                <w:szCs w:val="22"/>
              </w:rPr>
              <w:t>,0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691432" w:rsidRDefault="002D23DC" w:rsidP="002D23DC">
            <w:pPr>
              <w:pStyle w:val="a4"/>
              <w:tabs>
                <w:tab w:val="left" w:pos="9356"/>
              </w:tabs>
              <w:spacing w:line="240" w:lineRule="auto"/>
              <w:ind w:firstLine="0"/>
              <w:rPr>
                <w:bCs/>
                <w:sz w:val="22"/>
                <w:szCs w:val="22"/>
              </w:rPr>
            </w:pPr>
            <w:r>
              <w:rPr>
                <w:bCs/>
                <w:sz w:val="22"/>
                <w:szCs w:val="22"/>
              </w:rPr>
              <w:t>1</w:t>
            </w:r>
            <w:r w:rsidR="00B31CA9">
              <w:rPr>
                <w:bCs/>
                <w:sz w:val="22"/>
                <w:szCs w:val="22"/>
              </w:rPr>
              <w:t>3</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Капитальный ремонт СДК в н.п. Войкино</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Pr>
                <w:bCs/>
                <w:sz w:val="22"/>
                <w:szCs w:val="22"/>
              </w:rPr>
              <w:t>2020</w:t>
            </w:r>
            <w:r w:rsidRPr="00A75E40">
              <w:rPr>
                <w:bCs/>
                <w:sz w:val="22"/>
                <w:szCs w:val="22"/>
              </w:rPr>
              <w:t xml:space="preserve">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xml:space="preserve">Отдел культуры   ИК АМР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1</w:t>
            </w:r>
            <w:r w:rsidRPr="00A75E40">
              <w:rPr>
                <w:bCs/>
                <w:sz w:val="22"/>
                <w:szCs w:val="22"/>
              </w:rPr>
              <w:t>3</w:t>
            </w:r>
            <w:r>
              <w:rPr>
                <w:bCs/>
                <w:sz w:val="22"/>
                <w:szCs w:val="22"/>
              </w:rPr>
              <w:t>0</w:t>
            </w:r>
            <w:r w:rsidRPr="00A75E40">
              <w:rPr>
                <w:bCs/>
                <w:sz w:val="22"/>
                <w:szCs w:val="22"/>
              </w:rPr>
              <w:t>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691432" w:rsidRDefault="002D23DC" w:rsidP="002D23DC">
            <w:pPr>
              <w:pStyle w:val="a4"/>
              <w:tabs>
                <w:tab w:val="left" w:pos="9356"/>
              </w:tabs>
              <w:spacing w:line="240" w:lineRule="auto"/>
              <w:ind w:firstLine="0"/>
              <w:rPr>
                <w:bCs/>
                <w:sz w:val="22"/>
                <w:szCs w:val="22"/>
              </w:rPr>
            </w:pPr>
            <w:r>
              <w:rPr>
                <w:bCs/>
                <w:sz w:val="22"/>
                <w:szCs w:val="22"/>
              </w:rPr>
              <w:t>1</w:t>
            </w:r>
            <w:r w:rsidR="00B31CA9">
              <w:rPr>
                <w:bCs/>
                <w:sz w:val="22"/>
                <w:szCs w:val="22"/>
              </w:rPr>
              <w:t>4</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Строительство СК в н.п. Гурьевка</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Pr>
                <w:bCs/>
                <w:sz w:val="22"/>
                <w:szCs w:val="22"/>
              </w:rPr>
              <w:t>2020</w:t>
            </w:r>
            <w:r w:rsidRPr="00A75E40">
              <w:rPr>
                <w:bCs/>
                <w:sz w:val="22"/>
                <w:szCs w:val="22"/>
              </w:rPr>
              <w:t xml:space="preserve">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xml:space="preserve">Отдел культуры   ИК АМР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13200,0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691432" w:rsidRDefault="002D23DC" w:rsidP="002D23DC">
            <w:pPr>
              <w:pStyle w:val="a4"/>
              <w:tabs>
                <w:tab w:val="left" w:pos="9356"/>
              </w:tabs>
              <w:spacing w:line="240" w:lineRule="auto"/>
              <w:ind w:firstLine="0"/>
              <w:rPr>
                <w:bCs/>
                <w:sz w:val="22"/>
                <w:szCs w:val="22"/>
              </w:rPr>
            </w:pPr>
            <w:r>
              <w:rPr>
                <w:bCs/>
                <w:sz w:val="22"/>
                <w:szCs w:val="22"/>
              </w:rPr>
              <w:t>1</w:t>
            </w:r>
            <w:r w:rsidR="00B31CA9">
              <w:rPr>
                <w:bCs/>
                <w:sz w:val="22"/>
                <w:szCs w:val="22"/>
              </w:rPr>
              <w:t>5</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Капитальный ремонт СК в н.п. Приозерное</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w:t>
            </w:r>
            <w:r>
              <w:rPr>
                <w:bCs/>
                <w:sz w:val="22"/>
                <w:szCs w:val="22"/>
              </w:rPr>
              <w:t>21</w:t>
            </w:r>
            <w:r w:rsidRPr="00A75E40">
              <w:rPr>
                <w:bCs/>
                <w:sz w:val="22"/>
                <w:szCs w:val="22"/>
              </w:rPr>
              <w:t xml:space="preserve">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Отдел культуры   ИК АМР</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8000</w:t>
            </w:r>
            <w:r w:rsidRPr="00A75E40">
              <w:rPr>
                <w:bCs/>
                <w:sz w:val="22"/>
                <w:szCs w:val="22"/>
              </w:rPr>
              <w:t>,0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691432" w:rsidRDefault="002D23DC" w:rsidP="002D23DC">
            <w:pPr>
              <w:pStyle w:val="a4"/>
              <w:tabs>
                <w:tab w:val="left" w:pos="9356"/>
              </w:tabs>
              <w:spacing w:line="240" w:lineRule="auto"/>
              <w:ind w:firstLine="0"/>
              <w:rPr>
                <w:bCs/>
                <w:sz w:val="22"/>
                <w:szCs w:val="22"/>
              </w:rPr>
            </w:pPr>
            <w:r>
              <w:rPr>
                <w:bCs/>
                <w:sz w:val="22"/>
                <w:szCs w:val="22"/>
              </w:rPr>
              <w:t>1</w:t>
            </w:r>
            <w:r w:rsidR="00B31CA9">
              <w:rPr>
                <w:bCs/>
                <w:sz w:val="22"/>
                <w:szCs w:val="22"/>
              </w:rPr>
              <w:t>6</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Капитальный ремонт кинотеатра «Кама»</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sidRPr="00A75E40">
              <w:rPr>
                <w:bCs/>
                <w:sz w:val="22"/>
                <w:szCs w:val="22"/>
              </w:rPr>
              <w:t>2020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Отдел культуры   ИК АМР</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2080,0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691432" w:rsidRDefault="002D23DC" w:rsidP="002D23DC">
            <w:pPr>
              <w:pStyle w:val="a4"/>
              <w:tabs>
                <w:tab w:val="left" w:pos="9356"/>
              </w:tabs>
              <w:spacing w:line="240" w:lineRule="auto"/>
              <w:ind w:firstLine="0"/>
              <w:rPr>
                <w:bCs/>
                <w:sz w:val="22"/>
                <w:szCs w:val="22"/>
              </w:rPr>
            </w:pPr>
            <w:r>
              <w:rPr>
                <w:bCs/>
                <w:sz w:val="22"/>
                <w:szCs w:val="22"/>
              </w:rPr>
              <w:t>1</w:t>
            </w:r>
            <w:r w:rsidR="00B31CA9">
              <w:rPr>
                <w:bCs/>
                <w:sz w:val="22"/>
                <w:szCs w:val="22"/>
              </w:rPr>
              <w:t>7</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Капитальный ремонт СК в н.п. Ивановский</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Pr>
                <w:bCs/>
                <w:sz w:val="22"/>
                <w:szCs w:val="22"/>
              </w:rPr>
              <w:t>2021</w:t>
            </w:r>
            <w:r w:rsidRPr="00A75E40">
              <w:rPr>
                <w:bCs/>
                <w:sz w:val="22"/>
                <w:szCs w:val="22"/>
              </w:rPr>
              <w:t xml:space="preserve">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Отдел культуры   ИК АМР</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85</w:t>
            </w:r>
            <w:r w:rsidRPr="00A75E40">
              <w:rPr>
                <w:bCs/>
                <w:sz w:val="22"/>
                <w:szCs w:val="22"/>
              </w:rPr>
              <w:t>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691432" w:rsidRDefault="00691432" w:rsidP="002D23DC">
            <w:pPr>
              <w:pStyle w:val="a4"/>
              <w:tabs>
                <w:tab w:val="left" w:pos="9356"/>
              </w:tabs>
              <w:spacing w:line="240" w:lineRule="auto"/>
              <w:ind w:firstLine="0"/>
              <w:rPr>
                <w:bCs/>
                <w:sz w:val="22"/>
                <w:szCs w:val="22"/>
              </w:rPr>
            </w:pPr>
            <w:r>
              <w:rPr>
                <w:bCs/>
                <w:sz w:val="22"/>
                <w:szCs w:val="22"/>
              </w:rPr>
              <w:t>1</w:t>
            </w:r>
            <w:r w:rsidR="00B31CA9">
              <w:rPr>
                <w:bCs/>
                <w:sz w:val="22"/>
                <w:szCs w:val="22"/>
              </w:rPr>
              <w:t>8</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Строительство СК в н.п. Рус. Мараса</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Pr>
                <w:bCs/>
                <w:sz w:val="22"/>
                <w:szCs w:val="22"/>
              </w:rPr>
              <w:t>2022</w:t>
            </w:r>
            <w:r w:rsidRPr="00A75E40">
              <w:rPr>
                <w:bCs/>
                <w:sz w:val="22"/>
                <w:szCs w:val="22"/>
              </w:rPr>
              <w:t xml:space="preserve">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Отдел культуры   ИК АМР</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14000,0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B31CA9" w:rsidRDefault="00B31CA9" w:rsidP="002D23DC">
            <w:pPr>
              <w:pStyle w:val="a4"/>
              <w:tabs>
                <w:tab w:val="left" w:pos="9356"/>
              </w:tabs>
              <w:spacing w:line="240" w:lineRule="auto"/>
              <w:ind w:firstLine="0"/>
              <w:rPr>
                <w:bCs/>
                <w:sz w:val="22"/>
                <w:szCs w:val="22"/>
              </w:rPr>
            </w:pPr>
            <w:r>
              <w:rPr>
                <w:bCs/>
                <w:sz w:val="22"/>
                <w:szCs w:val="22"/>
              </w:rPr>
              <w:t>19</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Строительство СК в н.п. Бутлеровка</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Pr>
                <w:bCs/>
                <w:sz w:val="22"/>
                <w:szCs w:val="22"/>
              </w:rPr>
              <w:t>2022</w:t>
            </w:r>
            <w:r w:rsidRPr="00A75E40">
              <w:rPr>
                <w:bCs/>
                <w:sz w:val="22"/>
                <w:szCs w:val="22"/>
              </w:rPr>
              <w:t xml:space="preserve">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xml:space="preserve">Отдел культуры   ИК АМР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14000,0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B31CA9" w:rsidRDefault="002D23DC" w:rsidP="00B31CA9">
            <w:pPr>
              <w:pStyle w:val="a4"/>
              <w:tabs>
                <w:tab w:val="left" w:pos="9356"/>
              </w:tabs>
              <w:spacing w:line="240" w:lineRule="auto"/>
              <w:ind w:firstLine="0"/>
              <w:rPr>
                <w:bCs/>
                <w:sz w:val="22"/>
                <w:szCs w:val="22"/>
              </w:rPr>
            </w:pPr>
            <w:r>
              <w:rPr>
                <w:bCs/>
                <w:sz w:val="22"/>
                <w:szCs w:val="22"/>
              </w:rPr>
              <w:t>2</w:t>
            </w:r>
            <w:r w:rsidR="00B31CA9">
              <w:rPr>
                <w:bCs/>
                <w:sz w:val="22"/>
                <w:szCs w:val="22"/>
              </w:rPr>
              <w:t>0</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Pr>
                <w:bCs/>
                <w:sz w:val="22"/>
                <w:szCs w:val="22"/>
              </w:rPr>
              <w:t>Капитальный ремонт СДК в н.п. Шама</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Pr>
                <w:bCs/>
                <w:sz w:val="22"/>
                <w:szCs w:val="22"/>
              </w:rPr>
              <w:t>2023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xml:space="preserve">Отдел культуры   ИК АМР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11000,0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691432" w:rsidRDefault="002D23DC" w:rsidP="002D23DC">
            <w:pPr>
              <w:pStyle w:val="a4"/>
              <w:tabs>
                <w:tab w:val="left" w:pos="9356"/>
              </w:tabs>
              <w:spacing w:line="240" w:lineRule="auto"/>
              <w:ind w:firstLine="0"/>
              <w:rPr>
                <w:bCs/>
                <w:sz w:val="22"/>
                <w:szCs w:val="22"/>
              </w:rPr>
            </w:pPr>
            <w:r>
              <w:rPr>
                <w:bCs/>
                <w:sz w:val="22"/>
                <w:szCs w:val="22"/>
              </w:rPr>
              <w:t>2</w:t>
            </w:r>
            <w:r w:rsidR="00B31CA9">
              <w:rPr>
                <w:bCs/>
                <w:sz w:val="22"/>
                <w:szCs w:val="22"/>
              </w:rPr>
              <w:t>1</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Pr>
                <w:bCs/>
                <w:sz w:val="22"/>
                <w:szCs w:val="22"/>
              </w:rPr>
              <w:t>Капитальный ремонт СК в н.п. Муллино</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Pr>
                <w:bCs/>
                <w:sz w:val="22"/>
                <w:szCs w:val="22"/>
              </w:rPr>
              <w:t>2023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xml:space="preserve">Отдел культуры   ИК АМР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7200,0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691432" w:rsidRDefault="002D23DC" w:rsidP="002D23DC">
            <w:pPr>
              <w:pStyle w:val="a4"/>
              <w:tabs>
                <w:tab w:val="left" w:pos="9356"/>
              </w:tabs>
              <w:spacing w:line="240" w:lineRule="auto"/>
              <w:ind w:firstLine="0"/>
              <w:rPr>
                <w:bCs/>
                <w:sz w:val="22"/>
                <w:szCs w:val="22"/>
              </w:rPr>
            </w:pPr>
            <w:r>
              <w:rPr>
                <w:bCs/>
                <w:sz w:val="22"/>
                <w:szCs w:val="22"/>
              </w:rPr>
              <w:t>2</w:t>
            </w:r>
            <w:r w:rsidR="00B31CA9">
              <w:rPr>
                <w:bCs/>
                <w:sz w:val="22"/>
                <w:szCs w:val="22"/>
              </w:rPr>
              <w:t>2</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Pr>
                <w:bCs/>
                <w:sz w:val="22"/>
                <w:szCs w:val="22"/>
              </w:rPr>
              <w:t>Капитальный ремонт СК в п. Савинский</w:t>
            </w:r>
          </w:p>
        </w:tc>
        <w:tc>
          <w:tcPr>
            <w:tcW w:w="1276" w:type="dxa"/>
            <w:shd w:val="clear" w:color="auto" w:fill="auto"/>
            <w:noWrap/>
          </w:tcPr>
          <w:p w:rsidR="002D23DC" w:rsidRPr="00A75E40" w:rsidRDefault="002D23DC" w:rsidP="009E305F">
            <w:pPr>
              <w:pStyle w:val="a4"/>
              <w:tabs>
                <w:tab w:val="left" w:pos="9356"/>
              </w:tabs>
              <w:spacing w:line="240" w:lineRule="auto"/>
              <w:ind w:firstLine="0"/>
              <w:jc w:val="center"/>
              <w:rPr>
                <w:bCs/>
                <w:sz w:val="22"/>
                <w:szCs w:val="22"/>
              </w:rPr>
            </w:pPr>
            <w:r>
              <w:rPr>
                <w:bCs/>
                <w:sz w:val="22"/>
                <w:szCs w:val="22"/>
              </w:rPr>
              <w:t xml:space="preserve">2024 </w:t>
            </w:r>
            <w:r w:rsidR="009E305F">
              <w:rPr>
                <w:bCs/>
                <w:sz w:val="22"/>
                <w:szCs w:val="22"/>
              </w:rPr>
              <w:t>год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xml:space="preserve">Отдел культуры   ИК АМР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9000,0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691432" w:rsidRDefault="002D23DC" w:rsidP="002D23DC">
            <w:pPr>
              <w:pStyle w:val="a4"/>
              <w:tabs>
                <w:tab w:val="left" w:pos="9356"/>
              </w:tabs>
              <w:spacing w:line="240" w:lineRule="auto"/>
              <w:ind w:firstLine="0"/>
              <w:rPr>
                <w:bCs/>
                <w:sz w:val="22"/>
                <w:szCs w:val="22"/>
              </w:rPr>
            </w:pPr>
            <w:r>
              <w:rPr>
                <w:bCs/>
                <w:sz w:val="22"/>
                <w:szCs w:val="22"/>
              </w:rPr>
              <w:t>2</w:t>
            </w:r>
            <w:r w:rsidR="00B31CA9">
              <w:rPr>
                <w:bCs/>
                <w:sz w:val="22"/>
                <w:szCs w:val="22"/>
              </w:rPr>
              <w:t>3</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Pr>
                <w:bCs/>
                <w:sz w:val="22"/>
                <w:szCs w:val="22"/>
              </w:rPr>
              <w:t>Капитальный ремонт СК в н.п. Ар. Баран</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Pr>
                <w:bCs/>
                <w:sz w:val="22"/>
                <w:szCs w:val="22"/>
              </w:rPr>
              <w:t>2024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xml:space="preserve">Отдел культуры   ИК АМР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6500,0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691432" w:rsidRDefault="002D23DC" w:rsidP="002D23DC">
            <w:pPr>
              <w:pStyle w:val="a4"/>
              <w:tabs>
                <w:tab w:val="left" w:pos="9356"/>
              </w:tabs>
              <w:spacing w:line="240" w:lineRule="auto"/>
              <w:ind w:firstLine="0"/>
              <w:rPr>
                <w:bCs/>
                <w:sz w:val="22"/>
                <w:szCs w:val="22"/>
              </w:rPr>
            </w:pPr>
            <w:r>
              <w:rPr>
                <w:bCs/>
                <w:sz w:val="22"/>
                <w:szCs w:val="22"/>
              </w:rPr>
              <w:t>2</w:t>
            </w:r>
            <w:r w:rsidR="00B31CA9">
              <w:rPr>
                <w:bCs/>
                <w:sz w:val="22"/>
                <w:szCs w:val="22"/>
              </w:rPr>
              <w:t>4</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Pr>
                <w:bCs/>
                <w:sz w:val="22"/>
                <w:szCs w:val="22"/>
              </w:rPr>
              <w:t>Капитальный ремонт СК в н.п. Б. Грива</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Pr>
                <w:bCs/>
                <w:sz w:val="22"/>
                <w:szCs w:val="22"/>
              </w:rPr>
              <w:t>2025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xml:space="preserve">Отдел культуры   ИК АМР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10500,0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691432" w:rsidRDefault="002D23DC" w:rsidP="002D23DC">
            <w:pPr>
              <w:pStyle w:val="a4"/>
              <w:tabs>
                <w:tab w:val="left" w:pos="9356"/>
              </w:tabs>
              <w:spacing w:line="240" w:lineRule="auto"/>
              <w:ind w:firstLine="0"/>
              <w:rPr>
                <w:bCs/>
                <w:sz w:val="22"/>
                <w:szCs w:val="22"/>
              </w:rPr>
            </w:pPr>
            <w:r>
              <w:rPr>
                <w:bCs/>
                <w:sz w:val="22"/>
                <w:szCs w:val="22"/>
              </w:rPr>
              <w:t>2</w:t>
            </w:r>
            <w:r w:rsidR="00B31CA9">
              <w:rPr>
                <w:bCs/>
                <w:sz w:val="22"/>
                <w:szCs w:val="22"/>
              </w:rPr>
              <w:t>5</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Pr>
                <w:bCs/>
                <w:sz w:val="22"/>
                <w:szCs w:val="22"/>
              </w:rPr>
              <w:t>Строительство СК в н.п. Горка</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Pr>
                <w:bCs/>
                <w:sz w:val="22"/>
                <w:szCs w:val="22"/>
              </w:rPr>
              <w:t>2025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xml:space="preserve">Отдел культуры   ИК АМР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13500,0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691432" w:rsidRDefault="002D23DC" w:rsidP="002D23DC">
            <w:pPr>
              <w:pStyle w:val="a4"/>
              <w:tabs>
                <w:tab w:val="left" w:pos="9356"/>
              </w:tabs>
              <w:spacing w:line="240" w:lineRule="auto"/>
              <w:ind w:firstLine="0"/>
              <w:rPr>
                <w:bCs/>
                <w:sz w:val="22"/>
                <w:szCs w:val="22"/>
              </w:rPr>
            </w:pPr>
            <w:r>
              <w:rPr>
                <w:bCs/>
                <w:sz w:val="22"/>
                <w:szCs w:val="22"/>
              </w:rPr>
              <w:t>2</w:t>
            </w:r>
            <w:r w:rsidR="00B31CA9">
              <w:rPr>
                <w:bCs/>
                <w:sz w:val="22"/>
                <w:szCs w:val="22"/>
              </w:rPr>
              <w:t>6</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Pr>
                <w:bCs/>
                <w:sz w:val="22"/>
                <w:szCs w:val="22"/>
              </w:rPr>
              <w:t>Строительство СК в н.п. Саканы</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Pr>
                <w:bCs/>
                <w:sz w:val="22"/>
                <w:szCs w:val="22"/>
              </w:rPr>
              <w:t>2026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xml:space="preserve">Отдел культуры   ИК АМР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15000,0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691432" w:rsidRDefault="002D23DC" w:rsidP="002D23DC">
            <w:pPr>
              <w:pStyle w:val="a4"/>
              <w:tabs>
                <w:tab w:val="left" w:pos="9356"/>
              </w:tabs>
              <w:spacing w:line="240" w:lineRule="auto"/>
              <w:ind w:firstLine="0"/>
              <w:rPr>
                <w:bCs/>
                <w:sz w:val="22"/>
                <w:szCs w:val="22"/>
              </w:rPr>
            </w:pPr>
            <w:r>
              <w:rPr>
                <w:bCs/>
                <w:sz w:val="22"/>
                <w:szCs w:val="22"/>
              </w:rPr>
              <w:t>2</w:t>
            </w:r>
            <w:r w:rsidR="00B31CA9">
              <w:rPr>
                <w:bCs/>
                <w:sz w:val="22"/>
                <w:szCs w:val="22"/>
              </w:rPr>
              <w:t>7</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Pr>
                <w:bCs/>
                <w:sz w:val="22"/>
                <w:szCs w:val="22"/>
              </w:rPr>
              <w:t>Капитальный ремонт СДК в н.п. Куркуль</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Pr>
                <w:bCs/>
                <w:sz w:val="22"/>
                <w:szCs w:val="22"/>
              </w:rPr>
              <w:t>2027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xml:space="preserve">Отдел культуры   ИК АМР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10000,0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691432" w:rsidRDefault="00691432" w:rsidP="002D23DC">
            <w:pPr>
              <w:pStyle w:val="a4"/>
              <w:tabs>
                <w:tab w:val="left" w:pos="9356"/>
              </w:tabs>
              <w:spacing w:line="240" w:lineRule="auto"/>
              <w:ind w:firstLine="0"/>
              <w:rPr>
                <w:bCs/>
                <w:sz w:val="22"/>
                <w:szCs w:val="22"/>
              </w:rPr>
            </w:pPr>
            <w:r>
              <w:rPr>
                <w:bCs/>
                <w:sz w:val="22"/>
                <w:szCs w:val="22"/>
              </w:rPr>
              <w:t>2</w:t>
            </w:r>
            <w:r w:rsidR="00B31CA9">
              <w:rPr>
                <w:bCs/>
                <w:sz w:val="22"/>
                <w:szCs w:val="22"/>
              </w:rPr>
              <w:t>8</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Pr>
                <w:bCs/>
                <w:sz w:val="22"/>
                <w:szCs w:val="22"/>
              </w:rPr>
              <w:t>Капитальный ремонт СДК в н.п. С. Курнали</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Pr>
                <w:bCs/>
                <w:sz w:val="22"/>
                <w:szCs w:val="22"/>
              </w:rPr>
              <w:t>2028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xml:space="preserve">Отдел культуры   ИК АМР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7000,0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B31CA9" w:rsidRDefault="00B31CA9" w:rsidP="002D23DC">
            <w:pPr>
              <w:pStyle w:val="a4"/>
              <w:tabs>
                <w:tab w:val="left" w:pos="9356"/>
              </w:tabs>
              <w:spacing w:line="240" w:lineRule="auto"/>
              <w:ind w:firstLine="0"/>
              <w:rPr>
                <w:bCs/>
                <w:sz w:val="22"/>
                <w:szCs w:val="22"/>
              </w:rPr>
            </w:pPr>
            <w:r>
              <w:rPr>
                <w:bCs/>
                <w:sz w:val="22"/>
                <w:szCs w:val="22"/>
              </w:rPr>
              <w:t>29</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Pr>
                <w:bCs/>
                <w:sz w:val="22"/>
                <w:szCs w:val="22"/>
              </w:rPr>
              <w:t>Капитальный ремонт РДК в н.п. Алексеевское</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Pr>
                <w:bCs/>
                <w:sz w:val="22"/>
                <w:szCs w:val="22"/>
              </w:rPr>
              <w:t>2029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xml:space="preserve">Отдел культуры   ИК АМР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22000,0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691432" w:rsidRDefault="002D23DC" w:rsidP="002D23DC">
            <w:pPr>
              <w:pStyle w:val="a4"/>
              <w:tabs>
                <w:tab w:val="left" w:pos="9356"/>
              </w:tabs>
              <w:spacing w:line="240" w:lineRule="auto"/>
              <w:ind w:firstLine="0"/>
              <w:rPr>
                <w:bCs/>
                <w:sz w:val="22"/>
                <w:szCs w:val="22"/>
              </w:rPr>
            </w:pPr>
            <w:r>
              <w:rPr>
                <w:bCs/>
                <w:sz w:val="22"/>
                <w:szCs w:val="22"/>
              </w:rPr>
              <w:t>3</w:t>
            </w:r>
            <w:r w:rsidR="00B31CA9">
              <w:rPr>
                <w:bCs/>
                <w:sz w:val="22"/>
                <w:szCs w:val="22"/>
              </w:rPr>
              <w:t>0</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Pr>
                <w:bCs/>
                <w:sz w:val="22"/>
                <w:szCs w:val="22"/>
              </w:rPr>
              <w:t>Капитальный ремонт СДК «Красный Восток» в н.п. Алексеевское</w:t>
            </w:r>
          </w:p>
        </w:tc>
        <w:tc>
          <w:tcPr>
            <w:tcW w:w="1276" w:type="dxa"/>
            <w:shd w:val="clear" w:color="auto" w:fill="auto"/>
            <w:noWrap/>
          </w:tcPr>
          <w:p w:rsidR="002D23DC" w:rsidRPr="009E305F" w:rsidRDefault="002D23DC" w:rsidP="009E305F">
            <w:pPr>
              <w:pStyle w:val="a4"/>
              <w:tabs>
                <w:tab w:val="left" w:pos="9356"/>
              </w:tabs>
              <w:spacing w:line="240" w:lineRule="auto"/>
              <w:ind w:firstLine="0"/>
              <w:jc w:val="center"/>
              <w:rPr>
                <w:bCs/>
                <w:sz w:val="22"/>
                <w:szCs w:val="22"/>
              </w:rPr>
            </w:pPr>
            <w:r>
              <w:rPr>
                <w:bCs/>
                <w:sz w:val="22"/>
                <w:szCs w:val="22"/>
              </w:rPr>
              <w:t>2030 г</w:t>
            </w:r>
            <w:r w:rsidR="009E305F">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xml:space="preserve">Отдел культуры   ИК АМР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13000,0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8274EF">
        <w:trPr>
          <w:trHeight w:val="524"/>
        </w:trPr>
        <w:tc>
          <w:tcPr>
            <w:tcW w:w="6238" w:type="dxa"/>
            <w:gridSpan w:val="6"/>
            <w:shd w:val="clear" w:color="auto" w:fill="auto"/>
          </w:tcPr>
          <w:p w:rsidR="002D23DC" w:rsidRPr="00A75E40" w:rsidRDefault="002D23DC" w:rsidP="002D23DC">
            <w:pPr>
              <w:pStyle w:val="a4"/>
              <w:tabs>
                <w:tab w:val="left" w:pos="9356"/>
              </w:tabs>
              <w:spacing w:line="240" w:lineRule="auto"/>
              <w:ind w:firstLine="0"/>
              <w:rPr>
                <w:b/>
                <w:bCs/>
                <w:sz w:val="22"/>
                <w:szCs w:val="22"/>
              </w:rPr>
            </w:pPr>
            <w:r w:rsidRPr="00A75E40">
              <w:rPr>
                <w:b/>
                <w:bCs/>
                <w:sz w:val="22"/>
                <w:szCs w:val="22"/>
              </w:rPr>
              <w:t>Итого:</w:t>
            </w:r>
          </w:p>
        </w:tc>
        <w:tc>
          <w:tcPr>
            <w:tcW w:w="1206" w:type="dxa"/>
            <w:gridSpan w:val="2"/>
            <w:shd w:val="clear" w:color="auto" w:fill="auto"/>
            <w:noWrap/>
          </w:tcPr>
          <w:p w:rsidR="002D23DC" w:rsidRPr="00BF7724" w:rsidRDefault="002D23DC" w:rsidP="002D23DC">
            <w:pPr>
              <w:pStyle w:val="a4"/>
              <w:tabs>
                <w:tab w:val="left" w:pos="9356"/>
              </w:tabs>
              <w:spacing w:line="240" w:lineRule="auto"/>
              <w:ind w:firstLine="0"/>
              <w:jc w:val="center"/>
              <w:rPr>
                <w:b/>
                <w:bCs/>
                <w:sz w:val="22"/>
                <w:szCs w:val="22"/>
              </w:rPr>
            </w:pPr>
            <w:r w:rsidRPr="00BF7724">
              <w:rPr>
                <w:b/>
                <w:bCs/>
                <w:sz w:val="22"/>
                <w:szCs w:val="22"/>
              </w:rPr>
              <w:t>4480,0</w:t>
            </w:r>
          </w:p>
        </w:tc>
        <w:tc>
          <w:tcPr>
            <w:tcW w:w="1310" w:type="dxa"/>
            <w:gridSpan w:val="2"/>
            <w:shd w:val="clear" w:color="auto" w:fill="auto"/>
            <w:noWrap/>
          </w:tcPr>
          <w:p w:rsidR="002D23DC" w:rsidRPr="00B403CE" w:rsidRDefault="002D23DC" w:rsidP="00B403CE">
            <w:pPr>
              <w:pStyle w:val="a4"/>
              <w:tabs>
                <w:tab w:val="left" w:pos="9356"/>
              </w:tabs>
              <w:spacing w:line="240" w:lineRule="auto"/>
              <w:ind w:firstLine="0"/>
              <w:jc w:val="center"/>
              <w:rPr>
                <w:b/>
                <w:bCs/>
                <w:sz w:val="22"/>
                <w:szCs w:val="22"/>
              </w:rPr>
            </w:pPr>
            <w:r>
              <w:rPr>
                <w:b/>
                <w:bCs/>
                <w:sz w:val="22"/>
                <w:szCs w:val="22"/>
              </w:rPr>
              <w:t>2</w:t>
            </w:r>
            <w:r w:rsidR="00B403CE">
              <w:rPr>
                <w:b/>
                <w:bCs/>
                <w:sz w:val="22"/>
                <w:szCs w:val="22"/>
              </w:rPr>
              <w:t>79880,0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
                <w:bCs/>
                <w:sz w:val="22"/>
                <w:szCs w:val="22"/>
              </w:rPr>
            </w:pPr>
            <w:r>
              <w:rPr>
                <w:b/>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504"/>
        </w:trPr>
        <w:tc>
          <w:tcPr>
            <w:tcW w:w="10633" w:type="dxa"/>
            <w:gridSpan w:val="13"/>
            <w:shd w:val="clear" w:color="auto" w:fill="auto"/>
          </w:tcPr>
          <w:p w:rsidR="002D23DC" w:rsidRPr="00A75E40" w:rsidRDefault="002D23DC" w:rsidP="002D23DC">
            <w:pPr>
              <w:pStyle w:val="a4"/>
              <w:tabs>
                <w:tab w:val="left" w:pos="9356"/>
              </w:tabs>
              <w:spacing w:line="240" w:lineRule="auto"/>
              <w:ind w:firstLine="0"/>
              <w:rPr>
                <w:b/>
                <w:bCs/>
                <w:sz w:val="22"/>
                <w:szCs w:val="22"/>
              </w:rPr>
            </w:pPr>
            <w:r w:rsidRPr="00A75E40">
              <w:rPr>
                <w:b/>
                <w:bCs/>
                <w:sz w:val="22"/>
                <w:szCs w:val="22"/>
              </w:rPr>
              <w:t>4. Молодежная политика</w:t>
            </w:r>
          </w:p>
          <w:p w:rsidR="002D23DC" w:rsidRPr="00A75E40" w:rsidRDefault="002D23DC" w:rsidP="002D23DC">
            <w:pPr>
              <w:pStyle w:val="a4"/>
              <w:tabs>
                <w:tab w:val="left" w:pos="9356"/>
              </w:tabs>
              <w:spacing w:line="240" w:lineRule="auto"/>
              <w:ind w:firstLine="0"/>
              <w:jc w:val="center"/>
              <w:rPr>
                <w:bCs/>
                <w:sz w:val="22"/>
                <w:szCs w:val="22"/>
              </w:rPr>
            </w:pPr>
          </w:p>
        </w:tc>
      </w:tr>
      <w:tr w:rsidR="002D23DC" w:rsidRPr="00A75E40" w:rsidTr="008274EF">
        <w:trPr>
          <w:trHeight w:val="274"/>
        </w:trPr>
        <w:tc>
          <w:tcPr>
            <w:tcW w:w="530"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1</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Обустройство комнат для проживания спортсменов на лыжной базе</w:t>
            </w:r>
          </w:p>
        </w:tc>
        <w:tc>
          <w:tcPr>
            <w:tcW w:w="1276" w:type="dxa"/>
            <w:shd w:val="clear" w:color="auto" w:fill="auto"/>
            <w:noWrap/>
          </w:tcPr>
          <w:p w:rsidR="002D23DC" w:rsidRPr="00C0233E" w:rsidRDefault="002D23DC" w:rsidP="00C0233E">
            <w:pPr>
              <w:pStyle w:val="a4"/>
              <w:tabs>
                <w:tab w:val="left" w:pos="9356"/>
              </w:tabs>
              <w:spacing w:line="240" w:lineRule="auto"/>
              <w:ind w:firstLine="0"/>
              <w:jc w:val="center"/>
              <w:rPr>
                <w:bCs/>
                <w:sz w:val="22"/>
                <w:szCs w:val="22"/>
              </w:rPr>
            </w:pPr>
            <w:r w:rsidRPr="00A75E40">
              <w:rPr>
                <w:bCs/>
                <w:sz w:val="22"/>
                <w:szCs w:val="22"/>
              </w:rPr>
              <w:t>2016 г</w:t>
            </w:r>
            <w:r w:rsidR="00C0233E">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Отдел по делам молодежи и спорту</w:t>
            </w:r>
          </w:p>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ИК АМР</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1500,0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2</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Строительство лыжероллерной трассы длиной 1,2 км.</w:t>
            </w:r>
          </w:p>
        </w:tc>
        <w:tc>
          <w:tcPr>
            <w:tcW w:w="1276" w:type="dxa"/>
            <w:shd w:val="clear" w:color="auto" w:fill="auto"/>
            <w:noWrap/>
          </w:tcPr>
          <w:p w:rsidR="002D23DC" w:rsidRPr="00C0233E" w:rsidRDefault="002D23DC" w:rsidP="00C0233E">
            <w:pPr>
              <w:pStyle w:val="a4"/>
              <w:tabs>
                <w:tab w:val="left" w:pos="9356"/>
              </w:tabs>
              <w:spacing w:line="240" w:lineRule="auto"/>
              <w:ind w:firstLine="0"/>
              <w:jc w:val="center"/>
              <w:rPr>
                <w:bCs/>
                <w:sz w:val="22"/>
                <w:szCs w:val="22"/>
              </w:rPr>
            </w:pPr>
            <w:r w:rsidRPr="00A75E40">
              <w:rPr>
                <w:bCs/>
                <w:sz w:val="22"/>
                <w:szCs w:val="22"/>
              </w:rPr>
              <w:t>2016 г</w:t>
            </w:r>
            <w:r w:rsidR="00C0233E">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jc w:val="left"/>
              <w:rPr>
                <w:bCs/>
                <w:sz w:val="22"/>
                <w:szCs w:val="22"/>
              </w:rPr>
            </w:pPr>
            <w:r w:rsidRPr="00A75E40">
              <w:rPr>
                <w:bCs/>
                <w:sz w:val="22"/>
                <w:szCs w:val="22"/>
              </w:rPr>
              <w:t>Отдел по делам молодежи и спорту ИК АМР</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5000,0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3</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 xml:space="preserve">Оборудование освещенной лыжной трассы длиной 1,2 км. </w:t>
            </w:r>
          </w:p>
        </w:tc>
        <w:tc>
          <w:tcPr>
            <w:tcW w:w="1276" w:type="dxa"/>
            <w:shd w:val="clear" w:color="auto" w:fill="auto"/>
            <w:noWrap/>
          </w:tcPr>
          <w:p w:rsidR="002D23DC" w:rsidRPr="00A75E40" w:rsidRDefault="002D23DC" w:rsidP="00C0233E">
            <w:pPr>
              <w:pStyle w:val="a4"/>
              <w:tabs>
                <w:tab w:val="left" w:pos="9356"/>
              </w:tabs>
              <w:spacing w:line="240" w:lineRule="auto"/>
              <w:ind w:firstLine="0"/>
              <w:jc w:val="center"/>
              <w:rPr>
                <w:bCs/>
                <w:sz w:val="22"/>
                <w:szCs w:val="22"/>
              </w:rPr>
            </w:pPr>
            <w:r w:rsidRPr="00A75E40">
              <w:rPr>
                <w:bCs/>
                <w:sz w:val="22"/>
                <w:szCs w:val="22"/>
              </w:rPr>
              <w:t xml:space="preserve">2016 </w:t>
            </w:r>
            <w:r w:rsidR="00C0233E">
              <w:rPr>
                <w:bCs/>
                <w:sz w:val="22"/>
                <w:szCs w:val="22"/>
              </w:rPr>
              <w:t>год</w:t>
            </w:r>
          </w:p>
        </w:tc>
        <w:tc>
          <w:tcPr>
            <w:tcW w:w="1984" w:type="dxa"/>
            <w:gridSpan w:val="2"/>
            <w:shd w:val="clear" w:color="auto" w:fill="auto"/>
          </w:tcPr>
          <w:p w:rsidR="002D23DC" w:rsidRPr="00A75E40" w:rsidRDefault="002D23DC" w:rsidP="002D23DC">
            <w:r w:rsidRPr="00A75E40">
              <w:rPr>
                <w:bCs/>
              </w:rPr>
              <w:t>Отдел по делам молодежи и спортуИК АМР</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1500,0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4</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Приобретение современных тренажеров для тренажерного зала в СК №1 и зала борьбы</w:t>
            </w:r>
          </w:p>
        </w:tc>
        <w:tc>
          <w:tcPr>
            <w:tcW w:w="1276" w:type="dxa"/>
            <w:shd w:val="clear" w:color="auto" w:fill="auto"/>
            <w:noWrap/>
          </w:tcPr>
          <w:p w:rsidR="002D23DC" w:rsidRPr="00C0233E" w:rsidRDefault="002D23DC" w:rsidP="00C0233E">
            <w:pPr>
              <w:pStyle w:val="a4"/>
              <w:tabs>
                <w:tab w:val="left" w:pos="9356"/>
              </w:tabs>
              <w:spacing w:line="240" w:lineRule="auto"/>
              <w:ind w:firstLine="0"/>
              <w:jc w:val="center"/>
              <w:rPr>
                <w:bCs/>
                <w:sz w:val="22"/>
                <w:szCs w:val="22"/>
              </w:rPr>
            </w:pPr>
            <w:r w:rsidRPr="00A75E40">
              <w:rPr>
                <w:bCs/>
                <w:sz w:val="22"/>
                <w:szCs w:val="22"/>
              </w:rPr>
              <w:t>2017 г</w:t>
            </w:r>
            <w:r w:rsidR="00C0233E">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jc w:val="left"/>
              <w:rPr>
                <w:bCs/>
                <w:sz w:val="22"/>
                <w:szCs w:val="22"/>
              </w:rPr>
            </w:pPr>
            <w:r w:rsidRPr="00A75E40">
              <w:rPr>
                <w:bCs/>
                <w:sz w:val="22"/>
                <w:szCs w:val="22"/>
              </w:rPr>
              <w:t xml:space="preserve">Отдел по делам молодежи и спорту ИК АМР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2500,0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5</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Приобретение автобуса для ДЮСШ</w:t>
            </w:r>
          </w:p>
        </w:tc>
        <w:tc>
          <w:tcPr>
            <w:tcW w:w="1276" w:type="dxa"/>
            <w:shd w:val="clear" w:color="auto" w:fill="auto"/>
            <w:noWrap/>
          </w:tcPr>
          <w:p w:rsidR="002D23DC" w:rsidRPr="00A75E40" w:rsidRDefault="002D23DC" w:rsidP="00C0233E">
            <w:pPr>
              <w:pStyle w:val="a4"/>
              <w:tabs>
                <w:tab w:val="left" w:pos="9356"/>
              </w:tabs>
              <w:spacing w:line="240" w:lineRule="auto"/>
              <w:ind w:firstLine="0"/>
              <w:jc w:val="center"/>
              <w:rPr>
                <w:bCs/>
                <w:sz w:val="22"/>
                <w:szCs w:val="22"/>
              </w:rPr>
            </w:pPr>
            <w:r w:rsidRPr="00A75E40">
              <w:rPr>
                <w:bCs/>
                <w:sz w:val="22"/>
                <w:szCs w:val="22"/>
              </w:rPr>
              <w:t xml:space="preserve">2017 </w:t>
            </w:r>
            <w:r w:rsidR="00C0233E">
              <w:rPr>
                <w:bCs/>
                <w:sz w:val="22"/>
                <w:szCs w:val="22"/>
              </w:rPr>
              <w:t>год</w:t>
            </w:r>
          </w:p>
        </w:tc>
        <w:tc>
          <w:tcPr>
            <w:tcW w:w="1984" w:type="dxa"/>
            <w:gridSpan w:val="2"/>
            <w:shd w:val="clear" w:color="auto" w:fill="auto"/>
          </w:tcPr>
          <w:p w:rsidR="002D23DC" w:rsidRPr="00A75E40" w:rsidRDefault="002D23DC" w:rsidP="002D23DC">
            <w:r w:rsidRPr="00A75E40">
              <w:rPr>
                <w:bCs/>
              </w:rPr>
              <w:t>Отдел по делам молодежи и спорту</w:t>
            </w:r>
            <w:r w:rsidR="00ED50F0">
              <w:rPr>
                <w:bCs/>
              </w:rPr>
              <w:t xml:space="preserve"> </w:t>
            </w:r>
            <w:r w:rsidRPr="00A75E40">
              <w:rPr>
                <w:bCs/>
              </w:rPr>
              <w:t>ИК АМР</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1500,0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6</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Строительство второго спортивного зала в АСОШ №2 или спорткорпуса с залом 24х12 недалеко от АСОШ №2(на месте хоккейного корта)</w:t>
            </w:r>
          </w:p>
        </w:tc>
        <w:tc>
          <w:tcPr>
            <w:tcW w:w="1276" w:type="dxa"/>
            <w:shd w:val="clear" w:color="auto" w:fill="auto"/>
            <w:noWrap/>
          </w:tcPr>
          <w:p w:rsidR="002D23DC" w:rsidRPr="00C0233E" w:rsidRDefault="002D23DC" w:rsidP="00C0233E">
            <w:pPr>
              <w:pStyle w:val="a4"/>
              <w:tabs>
                <w:tab w:val="left" w:pos="9356"/>
              </w:tabs>
              <w:spacing w:line="240" w:lineRule="auto"/>
              <w:ind w:firstLine="0"/>
              <w:jc w:val="center"/>
              <w:rPr>
                <w:bCs/>
                <w:sz w:val="22"/>
                <w:szCs w:val="22"/>
              </w:rPr>
            </w:pPr>
            <w:r w:rsidRPr="00A75E40">
              <w:rPr>
                <w:bCs/>
                <w:sz w:val="22"/>
                <w:szCs w:val="22"/>
              </w:rPr>
              <w:t>2018 г</w:t>
            </w:r>
            <w:r w:rsidR="00C0233E">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jc w:val="left"/>
              <w:rPr>
                <w:bCs/>
                <w:sz w:val="22"/>
                <w:szCs w:val="22"/>
              </w:rPr>
            </w:pPr>
            <w:r w:rsidRPr="00A75E40">
              <w:rPr>
                <w:bCs/>
                <w:sz w:val="22"/>
                <w:szCs w:val="22"/>
              </w:rPr>
              <w:t>Отдел по делам молодежи и спорту ИК АМР</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30000,0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7</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Замена окон на пластиковые в зданиях бассейна и СК №1</w:t>
            </w:r>
          </w:p>
        </w:tc>
        <w:tc>
          <w:tcPr>
            <w:tcW w:w="1276" w:type="dxa"/>
            <w:shd w:val="clear" w:color="auto" w:fill="auto"/>
            <w:noWrap/>
          </w:tcPr>
          <w:p w:rsidR="002D23DC" w:rsidRPr="00C0233E" w:rsidRDefault="002D23DC" w:rsidP="00C0233E">
            <w:pPr>
              <w:pStyle w:val="a4"/>
              <w:tabs>
                <w:tab w:val="left" w:pos="9356"/>
              </w:tabs>
              <w:spacing w:line="240" w:lineRule="auto"/>
              <w:ind w:firstLine="0"/>
              <w:jc w:val="center"/>
              <w:rPr>
                <w:bCs/>
                <w:sz w:val="22"/>
                <w:szCs w:val="22"/>
              </w:rPr>
            </w:pPr>
            <w:r w:rsidRPr="00A75E40">
              <w:rPr>
                <w:bCs/>
                <w:sz w:val="22"/>
                <w:szCs w:val="22"/>
              </w:rPr>
              <w:t>2018 г</w:t>
            </w:r>
            <w:r w:rsidR="00C0233E">
              <w:rPr>
                <w:bCs/>
                <w:sz w:val="22"/>
                <w:szCs w:val="22"/>
              </w:rPr>
              <w:t>од</w:t>
            </w:r>
          </w:p>
        </w:tc>
        <w:tc>
          <w:tcPr>
            <w:tcW w:w="1984" w:type="dxa"/>
            <w:gridSpan w:val="2"/>
            <w:shd w:val="clear" w:color="auto" w:fill="auto"/>
          </w:tcPr>
          <w:p w:rsidR="002D23DC" w:rsidRPr="00A75E40" w:rsidRDefault="002D23DC" w:rsidP="002D23DC">
            <w:r w:rsidRPr="00A75E40">
              <w:rPr>
                <w:bCs/>
              </w:rPr>
              <w:t>Отдел по делам молодежи и спорту</w:t>
            </w:r>
            <w:r w:rsidR="00ED50F0">
              <w:rPr>
                <w:bCs/>
              </w:rPr>
              <w:t xml:space="preserve"> </w:t>
            </w:r>
            <w:r w:rsidRPr="00A75E40">
              <w:rPr>
                <w:bCs/>
              </w:rPr>
              <w:t>ИК АМР</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3500,0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765"/>
        </w:trPr>
        <w:tc>
          <w:tcPr>
            <w:tcW w:w="530"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8</w:t>
            </w:r>
          </w:p>
        </w:tc>
        <w:tc>
          <w:tcPr>
            <w:tcW w:w="2448" w:type="dxa"/>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Строительство стадиона (на месте спортивной площадки  АСОШ №2)</w:t>
            </w:r>
          </w:p>
        </w:tc>
        <w:tc>
          <w:tcPr>
            <w:tcW w:w="1276" w:type="dxa"/>
            <w:shd w:val="clear" w:color="auto" w:fill="auto"/>
            <w:noWrap/>
          </w:tcPr>
          <w:p w:rsidR="002D23DC" w:rsidRPr="005E339C" w:rsidRDefault="002D23DC" w:rsidP="005E339C">
            <w:pPr>
              <w:pStyle w:val="a4"/>
              <w:tabs>
                <w:tab w:val="left" w:pos="9356"/>
              </w:tabs>
              <w:spacing w:line="240" w:lineRule="auto"/>
              <w:ind w:firstLine="0"/>
              <w:jc w:val="center"/>
              <w:rPr>
                <w:bCs/>
                <w:sz w:val="22"/>
                <w:szCs w:val="22"/>
              </w:rPr>
            </w:pPr>
            <w:r w:rsidRPr="00A75E40">
              <w:rPr>
                <w:bCs/>
                <w:sz w:val="22"/>
                <w:szCs w:val="22"/>
              </w:rPr>
              <w:t>2019 г</w:t>
            </w:r>
            <w:r w:rsidR="005E339C">
              <w:rPr>
                <w:bCs/>
                <w:sz w:val="22"/>
                <w:szCs w:val="22"/>
              </w:rPr>
              <w:t>од</w:t>
            </w:r>
          </w:p>
        </w:tc>
        <w:tc>
          <w:tcPr>
            <w:tcW w:w="1984"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Отдел по делам молодежи и спорту ИК АМР</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130000,0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2106"/>
        </w:trPr>
        <w:tc>
          <w:tcPr>
            <w:tcW w:w="530" w:type="dxa"/>
            <w:gridSpan w:val="2"/>
            <w:shd w:val="clear" w:color="auto" w:fill="auto"/>
          </w:tcPr>
          <w:p w:rsidR="002D23DC" w:rsidRPr="00A75E40" w:rsidRDefault="002D23DC" w:rsidP="002D23DC">
            <w:pPr>
              <w:pStyle w:val="a4"/>
              <w:tabs>
                <w:tab w:val="left" w:pos="9356"/>
              </w:tabs>
              <w:spacing w:line="240" w:lineRule="auto"/>
              <w:ind w:firstLine="0"/>
              <w:rPr>
                <w:bCs/>
                <w:sz w:val="22"/>
                <w:szCs w:val="22"/>
              </w:rPr>
            </w:pPr>
            <w:r w:rsidRPr="00A75E40">
              <w:rPr>
                <w:bCs/>
                <w:sz w:val="22"/>
                <w:szCs w:val="22"/>
              </w:rPr>
              <w:t>9</w:t>
            </w:r>
          </w:p>
        </w:tc>
        <w:tc>
          <w:tcPr>
            <w:tcW w:w="2448" w:type="dxa"/>
            <w:shd w:val="clear" w:color="auto" w:fill="auto"/>
          </w:tcPr>
          <w:p w:rsidR="002D23DC" w:rsidRPr="00A75E40" w:rsidRDefault="002D23DC" w:rsidP="002D23DC">
            <w:pPr>
              <w:rPr>
                <w:bCs/>
              </w:rPr>
            </w:pPr>
            <w:r w:rsidRPr="00A75E40">
              <w:t xml:space="preserve">Строительство площадок на территории школ: АСОШ№1- минифутбол, баскетбол, пляжный волейбол, АСОШ№2 – минифутбол, волейбол, АСОШ№3 – минифутбол, волейбол </w:t>
            </w:r>
          </w:p>
        </w:tc>
        <w:tc>
          <w:tcPr>
            <w:tcW w:w="1276" w:type="dxa"/>
            <w:shd w:val="clear" w:color="auto" w:fill="auto"/>
            <w:noWrap/>
          </w:tcPr>
          <w:p w:rsidR="002D23DC" w:rsidRPr="005E339C" w:rsidRDefault="002D23DC" w:rsidP="005E339C">
            <w:pPr>
              <w:pStyle w:val="a4"/>
              <w:tabs>
                <w:tab w:val="left" w:pos="9356"/>
              </w:tabs>
              <w:spacing w:line="240" w:lineRule="auto"/>
              <w:ind w:firstLine="0"/>
              <w:jc w:val="center"/>
              <w:rPr>
                <w:bCs/>
                <w:sz w:val="22"/>
                <w:szCs w:val="22"/>
              </w:rPr>
            </w:pPr>
            <w:r w:rsidRPr="00A75E40">
              <w:rPr>
                <w:bCs/>
                <w:sz w:val="22"/>
                <w:szCs w:val="22"/>
              </w:rPr>
              <w:t>2020 г</w:t>
            </w:r>
            <w:r w:rsidR="005E339C">
              <w:rPr>
                <w:bCs/>
                <w:sz w:val="22"/>
                <w:szCs w:val="22"/>
              </w:rPr>
              <w:t>од</w:t>
            </w:r>
          </w:p>
        </w:tc>
        <w:tc>
          <w:tcPr>
            <w:tcW w:w="1984" w:type="dxa"/>
            <w:gridSpan w:val="2"/>
            <w:shd w:val="clear" w:color="auto" w:fill="auto"/>
          </w:tcPr>
          <w:p w:rsidR="002D23DC" w:rsidRPr="00A75E40" w:rsidRDefault="002D23DC" w:rsidP="002D23DC">
            <w:r w:rsidRPr="00A75E40">
              <w:rPr>
                <w:bCs/>
              </w:rPr>
              <w:t>Отдел по делам молодежи и спорту</w:t>
            </w:r>
            <w:r w:rsidR="00ED50F0">
              <w:rPr>
                <w:bCs/>
              </w:rPr>
              <w:t xml:space="preserve"> </w:t>
            </w:r>
            <w:r w:rsidRPr="00A75E40">
              <w:rPr>
                <w:bCs/>
              </w:rPr>
              <w:t>ИК АМР</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4500,0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8274EF">
        <w:trPr>
          <w:trHeight w:val="553"/>
        </w:trPr>
        <w:tc>
          <w:tcPr>
            <w:tcW w:w="6238" w:type="dxa"/>
            <w:gridSpan w:val="6"/>
            <w:shd w:val="clear" w:color="auto" w:fill="auto"/>
          </w:tcPr>
          <w:p w:rsidR="002D23DC" w:rsidRPr="00A75E40" w:rsidRDefault="002D23DC" w:rsidP="002D23DC">
            <w:pPr>
              <w:rPr>
                <w:b/>
                <w:bCs/>
              </w:rPr>
            </w:pPr>
            <w:r w:rsidRPr="00A75E40">
              <w:rPr>
                <w:b/>
              </w:rPr>
              <w:t>Итого:</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
                <w:bCs/>
                <w:sz w:val="22"/>
                <w:szCs w:val="22"/>
              </w:rPr>
            </w:pPr>
            <w:r w:rsidRPr="00A75E40">
              <w:rPr>
                <w:b/>
                <w:bCs/>
                <w:sz w:val="22"/>
                <w:szCs w:val="22"/>
              </w:rPr>
              <w:t>180000,0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549"/>
        </w:trPr>
        <w:tc>
          <w:tcPr>
            <w:tcW w:w="10633" w:type="dxa"/>
            <w:gridSpan w:val="13"/>
            <w:shd w:val="clear" w:color="auto" w:fill="auto"/>
          </w:tcPr>
          <w:p w:rsidR="002D23DC" w:rsidRPr="00A31ED0" w:rsidRDefault="002D23DC" w:rsidP="002D23DC">
            <w:pPr>
              <w:pStyle w:val="a4"/>
              <w:tabs>
                <w:tab w:val="left" w:pos="9356"/>
              </w:tabs>
              <w:spacing w:line="240" w:lineRule="auto"/>
              <w:ind w:firstLine="0"/>
              <w:rPr>
                <w:b/>
                <w:bCs/>
                <w:sz w:val="22"/>
                <w:szCs w:val="22"/>
              </w:rPr>
            </w:pPr>
            <w:r w:rsidRPr="00A75E40">
              <w:rPr>
                <w:b/>
                <w:bCs/>
                <w:sz w:val="22"/>
                <w:szCs w:val="22"/>
              </w:rPr>
              <w:t xml:space="preserve">5. </w:t>
            </w:r>
            <w:r w:rsidRPr="00A75E40">
              <w:rPr>
                <w:b/>
                <w:sz w:val="22"/>
                <w:szCs w:val="22"/>
              </w:rPr>
              <w:t>Социальная защита</w:t>
            </w:r>
            <w:r w:rsidR="00A31ED0" w:rsidRPr="00945068">
              <w:rPr>
                <w:b/>
                <w:sz w:val="22"/>
                <w:szCs w:val="22"/>
              </w:rPr>
              <w:t>( совместно с М</w:t>
            </w:r>
            <w:r w:rsidR="00945068" w:rsidRPr="00945068">
              <w:rPr>
                <w:b/>
                <w:sz w:val="22"/>
                <w:szCs w:val="22"/>
              </w:rPr>
              <w:t xml:space="preserve">инистерством </w:t>
            </w:r>
            <w:r w:rsidR="00945068">
              <w:rPr>
                <w:b/>
                <w:sz w:val="22"/>
                <w:szCs w:val="22"/>
              </w:rPr>
              <w:t>труда, занятости и социальной защиты Республики Татарстан по согласованию, Испольный комитет)</w:t>
            </w:r>
          </w:p>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ED50F0">
        <w:trPr>
          <w:trHeight w:val="1515"/>
        </w:trPr>
        <w:tc>
          <w:tcPr>
            <w:tcW w:w="530" w:type="dxa"/>
            <w:gridSpan w:val="2"/>
            <w:shd w:val="clear" w:color="auto" w:fill="auto"/>
          </w:tcPr>
          <w:p w:rsidR="002D23DC" w:rsidRPr="005E339C" w:rsidRDefault="005E339C" w:rsidP="002D23DC">
            <w:pPr>
              <w:pStyle w:val="a4"/>
              <w:tabs>
                <w:tab w:val="left" w:pos="9356"/>
              </w:tabs>
              <w:spacing w:line="240" w:lineRule="auto"/>
              <w:ind w:firstLine="0"/>
              <w:rPr>
                <w:bCs/>
                <w:sz w:val="22"/>
                <w:szCs w:val="22"/>
              </w:rPr>
            </w:pPr>
            <w:r>
              <w:rPr>
                <w:bCs/>
                <w:sz w:val="22"/>
                <w:szCs w:val="22"/>
              </w:rPr>
              <w:t>1</w:t>
            </w:r>
          </w:p>
        </w:tc>
        <w:tc>
          <w:tcPr>
            <w:tcW w:w="2448" w:type="dxa"/>
            <w:shd w:val="clear" w:color="auto" w:fill="auto"/>
          </w:tcPr>
          <w:p w:rsidR="002D23DC" w:rsidRPr="00A75E40" w:rsidRDefault="002D23DC" w:rsidP="002D23DC">
            <w:r w:rsidRPr="00A75E40">
              <w:t>Строительство банно-прачечного комплекса</w:t>
            </w:r>
          </w:p>
        </w:tc>
        <w:tc>
          <w:tcPr>
            <w:tcW w:w="1276" w:type="dxa"/>
            <w:shd w:val="clear" w:color="auto" w:fill="auto"/>
            <w:noWrap/>
          </w:tcPr>
          <w:p w:rsidR="002D23DC" w:rsidRPr="005E339C" w:rsidRDefault="002D23DC" w:rsidP="005E339C">
            <w:pPr>
              <w:pStyle w:val="a4"/>
              <w:tabs>
                <w:tab w:val="left" w:pos="9356"/>
              </w:tabs>
              <w:spacing w:line="240" w:lineRule="auto"/>
              <w:ind w:firstLine="0"/>
              <w:jc w:val="center"/>
              <w:rPr>
                <w:bCs/>
                <w:sz w:val="22"/>
                <w:szCs w:val="22"/>
              </w:rPr>
            </w:pPr>
            <w:r w:rsidRPr="00A75E40">
              <w:rPr>
                <w:bCs/>
                <w:sz w:val="22"/>
                <w:szCs w:val="22"/>
              </w:rPr>
              <w:t>2016 г</w:t>
            </w:r>
            <w:r w:rsidR="005E339C">
              <w:rPr>
                <w:bCs/>
                <w:sz w:val="22"/>
                <w:szCs w:val="22"/>
              </w:rPr>
              <w:t>од</w:t>
            </w:r>
          </w:p>
        </w:tc>
        <w:tc>
          <w:tcPr>
            <w:tcW w:w="1984" w:type="dxa"/>
            <w:gridSpan w:val="2"/>
            <w:shd w:val="clear" w:color="auto" w:fill="auto"/>
          </w:tcPr>
          <w:p w:rsidR="002D23DC" w:rsidRPr="00945068" w:rsidRDefault="002D23DC" w:rsidP="002D23DC">
            <w:r w:rsidRPr="00945068">
              <w:t>ГКУ «СПДП «Забота» в Алексеевском муниципальном районе»</w:t>
            </w:r>
            <w:r w:rsidR="00945068" w:rsidRPr="00945068">
              <w:t xml:space="preserve"> </w:t>
            </w:r>
            <w:r w:rsidRPr="00945068">
              <w:t xml:space="preserve"> </w:t>
            </w:r>
            <w:r w:rsidR="00A31ED0" w:rsidRPr="00945068">
              <w:t>ИК</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2000,0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691"/>
        </w:trPr>
        <w:tc>
          <w:tcPr>
            <w:tcW w:w="530" w:type="dxa"/>
            <w:gridSpan w:val="2"/>
            <w:shd w:val="clear" w:color="auto" w:fill="auto"/>
          </w:tcPr>
          <w:p w:rsidR="002D23DC" w:rsidRPr="005E339C" w:rsidRDefault="005E339C" w:rsidP="002D23DC">
            <w:pPr>
              <w:pStyle w:val="a4"/>
              <w:tabs>
                <w:tab w:val="left" w:pos="9356"/>
              </w:tabs>
              <w:spacing w:line="240" w:lineRule="auto"/>
              <w:ind w:firstLine="0"/>
              <w:rPr>
                <w:bCs/>
                <w:sz w:val="22"/>
                <w:szCs w:val="22"/>
              </w:rPr>
            </w:pPr>
            <w:r>
              <w:rPr>
                <w:bCs/>
                <w:sz w:val="22"/>
                <w:szCs w:val="22"/>
              </w:rPr>
              <w:t>2</w:t>
            </w:r>
          </w:p>
        </w:tc>
        <w:tc>
          <w:tcPr>
            <w:tcW w:w="2448" w:type="dxa"/>
            <w:shd w:val="clear" w:color="auto" w:fill="auto"/>
          </w:tcPr>
          <w:p w:rsidR="002D23DC" w:rsidRPr="00A75E40" w:rsidRDefault="002D23DC" w:rsidP="002D23DC">
            <w:r w:rsidRPr="00A75E40">
              <w:t>Реконструкция (пристрой) основного здания приюта (приемное отделение, склад для продуктов, санитарная комната)</w:t>
            </w:r>
          </w:p>
        </w:tc>
        <w:tc>
          <w:tcPr>
            <w:tcW w:w="1276" w:type="dxa"/>
            <w:shd w:val="clear" w:color="auto" w:fill="auto"/>
            <w:noWrap/>
          </w:tcPr>
          <w:p w:rsidR="002D23DC" w:rsidRPr="005E339C" w:rsidRDefault="002D23DC" w:rsidP="005E339C">
            <w:pPr>
              <w:pStyle w:val="a4"/>
              <w:tabs>
                <w:tab w:val="left" w:pos="9356"/>
              </w:tabs>
              <w:spacing w:line="240" w:lineRule="auto"/>
              <w:ind w:firstLine="0"/>
              <w:jc w:val="center"/>
              <w:rPr>
                <w:bCs/>
                <w:sz w:val="22"/>
                <w:szCs w:val="22"/>
              </w:rPr>
            </w:pPr>
            <w:r w:rsidRPr="00A75E40">
              <w:rPr>
                <w:bCs/>
                <w:sz w:val="22"/>
                <w:szCs w:val="22"/>
              </w:rPr>
              <w:t>2017 г</w:t>
            </w:r>
            <w:r w:rsidR="005E339C">
              <w:rPr>
                <w:bCs/>
                <w:sz w:val="22"/>
                <w:szCs w:val="22"/>
              </w:rPr>
              <w:t>од</w:t>
            </w:r>
          </w:p>
        </w:tc>
        <w:tc>
          <w:tcPr>
            <w:tcW w:w="1984" w:type="dxa"/>
            <w:gridSpan w:val="2"/>
            <w:shd w:val="clear" w:color="auto" w:fill="auto"/>
          </w:tcPr>
          <w:p w:rsidR="002D23DC" w:rsidRPr="00945068" w:rsidRDefault="002D23DC" w:rsidP="002D23DC">
            <w:r w:rsidRPr="00945068">
              <w:t xml:space="preserve">ГКУ «СПДП «Забота» в Алексеевском муниципальном районе» </w:t>
            </w:r>
            <w:r w:rsidR="00A31ED0" w:rsidRPr="00945068">
              <w:t>ИК</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4000,0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ED50F0">
        <w:trPr>
          <w:trHeight w:val="559"/>
        </w:trPr>
        <w:tc>
          <w:tcPr>
            <w:tcW w:w="530" w:type="dxa"/>
            <w:gridSpan w:val="2"/>
            <w:shd w:val="clear" w:color="auto" w:fill="auto"/>
          </w:tcPr>
          <w:p w:rsidR="002D23DC" w:rsidRPr="005E339C" w:rsidRDefault="005E339C" w:rsidP="002D23DC">
            <w:pPr>
              <w:pStyle w:val="a4"/>
              <w:tabs>
                <w:tab w:val="left" w:pos="9356"/>
              </w:tabs>
              <w:spacing w:line="240" w:lineRule="auto"/>
              <w:ind w:firstLine="0"/>
              <w:rPr>
                <w:bCs/>
                <w:sz w:val="22"/>
                <w:szCs w:val="22"/>
              </w:rPr>
            </w:pPr>
            <w:r>
              <w:rPr>
                <w:bCs/>
                <w:sz w:val="22"/>
                <w:szCs w:val="22"/>
              </w:rPr>
              <w:t>3</w:t>
            </w:r>
          </w:p>
        </w:tc>
        <w:tc>
          <w:tcPr>
            <w:tcW w:w="2448" w:type="dxa"/>
            <w:shd w:val="clear" w:color="auto" w:fill="auto"/>
          </w:tcPr>
          <w:p w:rsidR="002D23DC" w:rsidRPr="00A75E40" w:rsidRDefault="002D23DC" w:rsidP="002D23DC">
            <w:r w:rsidRPr="00A75E40">
              <w:t>Строительство гаража</w:t>
            </w:r>
          </w:p>
        </w:tc>
        <w:tc>
          <w:tcPr>
            <w:tcW w:w="1276" w:type="dxa"/>
            <w:shd w:val="clear" w:color="auto" w:fill="auto"/>
            <w:noWrap/>
          </w:tcPr>
          <w:p w:rsidR="002D23DC" w:rsidRPr="005E339C" w:rsidRDefault="002D23DC" w:rsidP="005E339C">
            <w:pPr>
              <w:pStyle w:val="a4"/>
              <w:tabs>
                <w:tab w:val="left" w:pos="9356"/>
              </w:tabs>
              <w:spacing w:line="240" w:lineRule="auto"/>
              <w:ind w:firstLine="0"/>
              <w:jc w:val="center"/>
              <w:rPr>
                <w:bCs/>
                <w:sz w:val="22"/>
                <w:szCs w:val="22"/>
              </w:rPr>
            </w:pPr>
            <w:r w:rsidRPr="00A75E40">
              <w:rPr>
                <w:bCs/>
                <w:sz w:val="22"/>
                <w:szCs w:val="22"/>
              </w:rPr>
              <w:t>2018 г</w:t>
            </w:r>
            <w:r w:rsidR="005E339C">
              <w:rPr>
                <w:bCs/>
                <w:sz w:val="22"/>
                <w:szCs w:val="22"/>
              </w:rPr>
              <w:t>од</w:t>
            </w:r>
          </w:p>
        </w:tc>
        <w:tc>
          <w:tcPr>
            <w:tcW w:w="1984" w:type="dxa"/>
            <w:gridSpan w:val="2"/>
            <w:shd w:val="clear" w:color="auto" w:fill="auto"/>
          </w:tcPr>
          <w:p w:rsidR="002D23DC" w:rsidRPr="00945068" w:rsidRDefault="002D23DC" w:rsidP="008274EF">
            <w:pPr>
              <w:rPr>
                <w:bCs/>
              </w:rPr>
            </w:pPr>
            <w:r w:rsidRPr="00945068">
              <w:t xml:space="preserve">ГКУ «СПДП «Забота» в Алексеевском муниципальном районе»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2000,0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691"/>
        </w:trPr>
        <w:tc>
          <w:tcPr>
            <w:tcW w:w="530" w:type="dxa"/>
            <w:gridSpan w:val="2"/>
            <w:shd w:val="clear" w:color="auto" w:fill="auto"/>
          </w:tcPr>
          <w:p w:rsidR="002D23DC" w:rsidRPr="005E339C" w:rsidRDefault="005E339C" w:rsidP="002D23DC">
            <w:pPr>
              <w:pStyle w:val="a4"/>
              <w:tabs>
                <w:tab w:val="left" w:pos="9356"/>
              </w:tabs>
              <w:spacing w:line="240" w:lineRule="auto"/>
              <w:ind w:firstLine="0"/>
              <w:rPr>
                <w:bCs/>
                <w:sz w:val="22"/>
                <w:szCs w:val="22"/>
              </w:rPr>
            </w:pPr>
            <w:r>
              <w:rPr>
                <w:bCs/>
                <w:sz w:val="22"/>
                <w:szCs w:val="22"/>
              </w:rPr>
              <w:t>4</w:t>
            </w:r>
          </w:p>
        </w:tc>
        <w:tc>
          <w:tcPr>
            <w:tcW w:w="2448" w:type="dxa"/>
            <w:shd w:val="clear" w:color="auto" w:fill="auto"/>
          </w:tcPr>
          <w:p w:rsidR="002D23DC" w:rsidRPr="00A75E40" w:rsidRDefault="002D23DC" w:rsidP="002D23DC">
            <w:r w:rsidRPr="00A75E40">
              <w:t>Строительство овощехранилища</w:t>
            </w:r>
          </w:p>
        </w:tc>
        <w:tc>
          <w:tcPr>
            <w:tcW w:w="1276" w:type="dxa"/>
            <w:shd w:val="clear" w:color="auto" w:fill="auto"/>
            <w:noWrap/>
          </w:tcPr>
          <w:p w:rsidR="002D23DC" w:rsidRPr="005E339C" w:rsidRDefault="002D23DC" w:rsidP="005E339C">
            <w:pPr>
              <w:pStyle w:val="a4"/>
              <w:tabs>
                <w:tab w:val="left" w:pos="9356"/>
              </w:tabs>
              <w:spacing w:line="240" w:lineRule="auto"/>
              <w:ind w:firstLine="0"/>
              <w:jc w:val="center"/>
              <w:rPr>
                <w:bCs/>
                <w:sz w:val="22"/>
                <w:szCs w:val="22"/>
              </w:rPr>
            </w:pPr>
            <w:r w:rsidRPr="00A75E40">
              <w:rPr>
                <w:bCs/>
                <w:sz w:val="22"/>
                <w:szCs w:val="22"/>
              </w:rPr>
              <w:t>2018 г</w:t>
            </w:r>
            <w:r w:rsidR="005E339C">
              <w:rPr>
                <w:bCs/>
                <w:sz w:val="22"/>
                <w:szCs w:val="22"/>
              </w:rPr>
              <w:t>од</w:t>
            </w:r>
          </w:p>
        </w:tc>
        <w:tc>
          <w:tcPr>
            <w:tcW w:w="1984" w:type="dxa"/>
            <w:gridSpan w:val="2"/>
            <w:shd w:val="clear" w:color="auto" w:fill="auto"/>
          </w:tcPr>
          <w:p w:rsidR="002D23DC" w:rsidRPr="00945068" w:rsidRDefault="002D23DC" w:rsidP="008274EF">
            <w:pPr>
              <w:rPr>
                <w:bCs/>
              </w:rPr>
            </w:pPr>
            <w:r w:rsidRPr="00945068">
              <w:t xml:space="preserve">ГКУ «СПДП «Забота» в Алексеевском муниципальном районе» </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2500,0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691"/>
        </w:trPr>
        <w:tc>
          <w:tcPr>
            <w:tcW w:w="530" w:type="dxa"/>
            <w:gridSpan w:val="2"/>
            <w:shd w:val="clear" w:color="auto" w:fill="auto"/>
          </w:tcPr>
          <w:p w:rsidR="002D23DC" w:rsidRPr="005E339C" w:rsidRDefault="005E339C" w:rsidP="002D23DC">
            <w:pPr>
              <w:pStyle w:val="a4"/>
              <w:tabs>
                <w:tab w:val="left" w:pos="9356"/>
              </w:tabs>
              <w:spacing w:line="240" w:lineRule="auto"/>
              <w:ind w:firstLine="0"/>
              <w:rPr>
                <w:bCs/>
                <w:sz w:val="22"/>
                <w:szCs w:val="22"/>
              </w:rPr>
            </w:pPr>
            <w:r>
              <w:rPr>
                <w:bCs/>
                <w:sz w:val="22"/>
                <w:szCs w:val="22"/>
              </w:rPr>
              <w:t>5</w:t>
            </w:r>
          </w:p>
        </w:tc>
        <w:tc>
          <w:tcPr>
            <w:tcW w:w="2448" w:type="dxa"/>
            <w:shd w:val="clear" w:color="auto" w:fill="auto"/>
          </w:tcPr>
          <w:p w:rsidR="002D23DC" w:rsidRPr="00A75E40" w:rsidRDefault="002D23DC" w:rsidP="002D23DC">
            <w:r w:rsidRPr="00A75E40">
              <w:t>Капитальный ремонт дополнительного помещения (комната для малышей, оздоровительный зал, складские помещения, учебный класс, кабинет инструктора по труду)</w:t>
            </w:r>
          </w:p>
        </w:tc>
        <w:tc>
          <w:tcPr>
            <w:tcW w:w="1276" w:type="dxa"/>
            <w:shd w:val="clear" w:color="auto" w:fill="auto"/>
            <w:noWrap/>
          </w:tcPr>
          <w:p w:rsidR="002D23DC" w:rsidRPr="005E339C" w:rsidRDefault="002D23DC" w:rsidP="005E339C">
            <w:pPr>
              <w:pStyle w:val="a4"/>
              <w:tabs>
                <w:tab w:val="left" w:pos="9356"/>
              </w:tabs>
              <w:spacing w:line="240" w:lineRule="auto"/>
              <w:ind w:firstLine="0"/>
              <w:jc w:val="center"/>
              <w:rPr>
                <w:bCs/>
                <w:sz w:val="22"/>
                <w:szCs w:val="22"/>
              </w:rPr>
            </w:pPr>
            <w:r w:rsidRPr="00A75E40">
              <w:rPr>
                <w:bCs/>
                <w:sz w:val="22"/>
                <w:szCs w:val="22"/>
              </w:rPr>
              <w:t>2019 г</w:t>
            </w:r>
            <w:r w:rsidR="005E339C">
              <w:rPr>
                <w:bCs/>
                <w:sz w:val="22"/>
                <w:szCs w:val="22"/>
              </w:rPr>
              <w:t>од</w:t>
            </w:r>
          </w:p>
        </w:tc>
        <w:tc>
          <w:tcPr>
            <w:tcW w:w="1984" w:type="dxa"/>
            <w:gridSpan w:val="2"/>
            <w:shd w:val="clear" w:color="auto" w:fill="auto"/>
          </w:tcPr>
          <w:p w:rsidR="002D23DC" w:rsidRPr="00945068" w:rsidRDefault="002D23DC" w:rsidP="002D23DC">
            <w:r w:rsidRPr="00945068">
              <w:t xml:space="preserve">ГКУ «СПДП «Забота» в Алексеевском муниципальном районе» </w:t>
            </w:r>
          </w:p>
          <w:p w:rsidR="002D23DC" w:rsidRPr="00945068" w:rsidRDefault="002D23DC" w:rsidP="002D23DC">
            <w:pPr>
              <w:rPr>
                <w:bCs/>
              </w:rPr>
            </w:pP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3000,0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691"/>
        </w:trPr>
        <w:tc>
          <w:tcPr>
            <w:tcW w:w="530" w:type="dxa"/>
            <w:gridSpan w:val="2"/>
            <w:shd w:val="clear" w:color="auto" w:fill="auto"/>
          </w:tcPr>
          <w:p w:rsidR="002D23DC" w:rsidRPr="005E339C" w:rsidRDefault="005E339C" w:rsidP="002D23DC">
            <w:pPr>
              <w:pStyle w:val="a4"/>
              <w:tabs>
                <w:tab w:val="left" w:pos="9356"/>
              </w:tabs>
              <w:spacing w:line="240" w:lineRule="auto"/>
              <w:ind w:firstLine="0"/>
              <w:rPr>
                <w:bCs/>
                <w:sz w:val="22"/>
                <w:szCs w:val="22"/>
              </w:rPr>
            </w:pPr>
            <w:r>
              <w:rPr>
                <w:bCs/>
                <w:sz w:val="22"/>
                <w:szCs w:val="22"/>
              </w:rPr>
              <w:t>6</w:t>
            </w:r>
          </w:p>
        </w:tc>
        <w:tc>
          <w:tcPr>
            <w:tcW w:w="2448" w:type="dxa"/>
            <w:shd w:val="clear" w:color="auto" w:fill="auto"/>
          </w:tcPr>
          <w:p w:rsidR="002D23DC" w:rsidRPr="00A75E40" w:rsidRDefault="002D23DC" w:rsidP="002D23DC">
            <w:r w:rsidRPr="00A75E40">
              <w:t>Благоустройство территории (ограждения, беседки, спортивный участок, спортивное оборудование для дошкольников)</w:t>
            </w:r>
          </w:p>
        </w:tc>
        <w:tc>
          <w:tcPr>
            <w:tcW w:w="1276" w:type="dxa"/>
            <w:shd w:val="clear" w:color="auto" w:fill="auto"/>
            <w:noWrap/>
          </w:tcPr>
          <w:p w:rsidR="002D23DC" w:rsidRPr="005E339C" w:rsidRDefault="002D23DC" w:rsidP="005E339C">
            <w:pPr>
              <w:pStyle w:val="a4"/>
              <w:tabs>
                <w:tab w:val="left" w:pos="9356"/>
              </w:tabs>
              <w:spacing w:line="240" w:lineRule="auto"/>
              <w:ind w:firstLine="0"/>
              <w:jc w:val="center"/>
              <w:rPr>
                <w:bCs/>
                <w:sz w:val="22"/>
                <w:szCs w:val="22"/>
              </w:rPr>
            </w:pPr>
            <w:r w:rsidRPr="00A75E40">
              <w:rPr>
                <w:bCs/>
                <w:sz w:val="22"/>
                <w:szCs w:val="22"/>
              </w:rPr>
              <w:t>2020 г</w:t>
            </w:r>
            <w:r w:rsidR="005E339C">
              <w:rPr>
                <w:bCs/>
                <w:sz w:val="22"/>
                <w:szCs w:val="22"/>
              </w:rPr>
              <w:t>од</w:t>
            </w:r>
          </w:p>
        </w:tc>
        <w:tc>
          <w:tcPr>
            <w:tcW w:w="1984" w:type="dxa"/>
            <w:gridSpan w:val="2"/>
            <w:shd w:val="clear" w:color="auto" w:fill="auto"/>
          </w:tcPr>
          <w:p w:rsidR="002D23DC" w:rsidRPr="00945068" w:rsidRDefault="002D23DC" w:rsidP="002D23DC">
            <w:r w:rsidRPr="00945068">
              <w:t xml:space="preserve">ГКУ «СПДП «Забота» в Алексеевском муниципальном районе» </w:t>
            </w:r>
          </w:p>
          <w:p w:rsidR="002D23DC" w:rsidRPr="00945068" w:rsidRDefault="002D23DC" w:rsidP="002D23DC">
            <w:pPr>
              <w:rPr>
                <w:bCs/>
              </w:rPr>
            </w:pP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1000,0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9E7284">
        <w:trPr>
          <w:trHeight w:val="691"/>
        </w:trPr>
        <w:tc>
          <w:tcPr>
            <w:tcW w:w="530" w:type="dxa"/>
            <w:gridSpan w:val="2"/>
            <w:shd w:val="clear" w:color="auto" w:fill="auto"/>
          </w:tcPr>
          <w:p w:rsidR="002D23DC" w:rsidRPr="005E339C" w:rsidRDefault="005E339C" w:rsidP="002D23DC">
            <w:pPr>
              <w:pStyle w:val="a4"/>
              <w:tabs>
                <w:tab w:val="left" w:pos="9356"/>
              </w:tabs>
              <w:spacing w:line="240" w:lineRule="auto"/>
              <w:ind w:firstLine="0"/>
              <w:rPr>
                <w:bCs/>
                <w:sz w:val="22"/>
                <w:szCs w:val="22"/>
              </w:rPr>
            </w:pPr>
            <w:r>
              <w:rPr>
                <w:bCs/>
                <w:sz w:val="22"/>
                <w:szCs w:val="22"/>
              </w:rPr>
              <w:t>7</w:t>
            </w:r>
          </w:p>
        </w:tc>
        <w:tc>
          <w:tcPr>
            <w:tcW w:w="2448" w:type="dxa"/>
            <w:shd w:val="clear" w:color="auto" w:fill="auto"/>
          </w:tcPr>
          <w:p w:rsidR="002D23DC" w:rsidRPr="00A75E40" w:rsidRDefault="002D23DC" w:rsidP="002D23DC">
            <w:r>
              <w:t>Капитальный ремонт 3-х палат в</w:t>
            </w:r>
          </w:p>
        </w:tc>
        <w:tc>
          <w:tcPr>
            <w:tcW w:w="1276" w:type="dxa"/>
            <w:shd w:val="clear" w:color="auto" w:fill="auto"/>
            <w:noWrap/>
          </w:tcPr>
          <w:p w:rsidR="002D23DC" w:rsidRPr="005E339C" w:rsidRDefault="002D23DC" w:rsidP="005E339C">
            <w:pPr>
              <w:pStyle w:val="a4"/>
              <w:tabs>
                <w:tab w:val="left" w:pos="9356"/>
              </w:tabs>
              <w:spacing w:line="240" w:lineRule="auto"/>
              <w:ind w:firstLine="0"/>
              <w:jc w:val="center"/>
              <w:rPr>
                <w:bCs/>
                <w:sz w:val="22"/>
                <w:szCs w:val="22"/>
              </w:rPr>
            </w:pPr>
            <w:r>
              <w:rPr>
                <w:bCs/>
                <w:sz w:val="22"/>
                <w:szCs w:val="22"/>
              </w:rPr>
              <w:t>2016 г</w:t>
            </w:r>
            <w:r w:rsidR="005E339C">
              <w:rPr>
                <w:bCs/>
                <w:sz w:val="22"/>
                <w:szCs w:val="22"/>
              </w:rPr>
              <w:t>од</w:t>
            </w:r>
          </w:p>
        </w:tc>
        <w:tc>
          <w:tcPr>
            <w:tcW w:w="1984" w:type="dxa"/>
            <w:gridSpan w:val="2"/>
            <w:shd w:val="clear" w:color="auto" w:fill="auto"/>
          </w:tcPr>
          <w:p w:rsidR="002D23DC" w:rsidRPr="00945068" w:rsidRDefault="002D23DC" w:rsidP="002D23DC">
            <w:r w:rsidRPr="00945068">
              <w:t>ГАУСО «Алексеевский дом-интернат для престарелых и инвалидов»</w:t>
            </w:r>
          </w:p>
        </w:tc>
        <w:tc>
          <w:tcPr>
            <w:tcW w:w="1206" w:type="dxa"/>
            <w:gridSpan w:val="2"/>
            <w:shd w:val="clear" w:color="auto" w:fill="auto"/>
            <w:noWrap/>
          </w:tcPr>
          <w:p w:rsidR="002D23DC" w:rsidRDefault="002D23DC" w:rsidP="002D23DC">
            <w:pPr>
              <w:pStyle w:val="a4"/>
              <w:tabs>
                <w:tab w:val="left" w:pos="9356"/>
              </w:tabs>
              <w:spacing w:line="240" w:lineRule="auto"/>
              <w:ind w:firstLine="0"/>
              <w:jc w:val="center"/>
              <w:rPr>
                <w:bCs/>
                <w:sz w:val="22"/>
                <w:szCs w:val="22"/>
              </w:rPr>
            </w:pP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600,0</w:t>
            </w:r>
          </w:p>
        </w:tc>
        <w:tc>
          <w:tcPr>
            <w:tcW w:w="1048" w:type="dxa"/>
            <w:gridSpan w:val="2"/>
            <w:shd w:val="clear" w:color="auto" w:fill="auto"/>
            <w:noWrap/>
          </w:tcPr>
          <w:p w:rsidR="002D23DC" w:rsidRDefault="002D23DC" w:rsidP="002D23DC">
            <w:pPr>
              <w:pStyle w:val="a4"/>
              <w:tabs>
                <w:tab w:val="left" w:pos="9356"/>
              </w:tabs>
              <w:spacing w:line="240" w:lineRule="auto"/>
              <w:ind w:firstLine="0"/>
              <w:jc w:val="center"/>
              <w:rPr>
                <w:bCs/>
                <w:sz w:val="22"/>
                <w:szCs w:val="22"/>
              </w:rPr>
            </w:pPr>
          </w:p>
        </w:tc>
        <w:tc>
          <w:tcPr>
            <w:tcW w:w="831" w:type="dxa"/>
            <w:shd w:val="clear" w:color="auto" w:fill="auto"/>
            <w:noWrap/>
          </w:tcPr>
          <w:p w:rsidR="002D23DC" w:rsidRDefault="002D23DC" w:rsidP="002D23DC">
            <w:pPr>
              <w:pStyle w:val="a4"/>
              <w:tabs>
                <w:tab w:val="left" w:pos="9356"/>
              </w:tabs>
              <w:spacing w:line="240" w:lineRule="auto"/>
              <w:ind w:firstLine="0"/>
              <w:jc w:val="center"/>
              <w:rPr>
                <w:bCs/>
                <w:sz w:val="22"/>
                <w:szCs w:val="22"/>
              </w:rPr>
            </w:pPr>
          </w:p>
        </w:tc>
      </w:tr>
      <w:tr w:rsidR="002D23DC" w:rsidRPr="00A75E40" w:rsidTr="009E7284">
        <w:trPr>
          <w:trHeight w:val="691"/>
        </w:trPr>
        <w:tc>
          <w:tcPr>
            <w:tcW w:w="530" w:type="dxa"/>
            <w:gridSpan w:val="2"/>
            <w:shd w:val="clear" w:color="auto" w:fill="auto"/>
          </w:tcPr>
          <w:p w:rsidR="002D23DC" w:rsidRPr="005E339C" w:rsidRDefault="005E339C" w:rsidP="002D23DC">
            <w:pPr>
              <w:pStyle w:val="a4"/>
              <w:tabs>
                <w:tab w:val="left" w:pos="9356"/>
              </w:tabs>
              <w:spacing w:line="240" w:lineRule="auto"/>
              <w:ind w:firstLine="0"/>
              <w:rPr>
                <w:bCs/>
                <w:sz w:val="22"/>
                <w:szCs w:val="22"/>
              </w:rPr>
            </w:pPr>
            <w:r>
              <w:rPr>
                <w:bCs/>
                <w:sz w:val="22"/>
                <w:szCs w:val="22"/>
              </w:rPr>
              <w:t>8</w:t>
            </w:r>
          </w:p>
        </w:tc>
        <w:tc>
          <w:tcPr>
            <w:tcW w:w="2448" w:type="dxa"/>
            <w:shd w:val="clear" w:color="auto" w:fill="auto"/>
          </w:tcPr>
          <w:p w:rsidR="002D23DC" w:rsidRDefault="002D23DC" w:rsidP="002D23DC">
            <w:r>
              <w:t>Капитальный ремонт канализационных систем, замена электропроводки в здании дома-интерната</w:t>
            </w:r>
          </w:p>
        </w:tc>
        <w:tc>
          <w:tcPr>
            <w:tcW w:w="1276" w:type="dxa"/>
            <w:shd w:val="clear" w:color="auto" w:fill="auto"/>
            <w:noWrap/>
          </w:tcPr>
          <w:p w:rsidR="002D23DC" w:rsidRPr="005E339C" w:rsidRDefault="002D23DC" w:rsidP="005E339C">
            <w:pPr>
              <w:pStyle w:val="a4"/>
              <w:tabs>
                <w:tab w:val="left" w:pos="9356"/>
              </w:tabs>
              <w:spacing w:line="240" w:lineRule="auto"/>
              <w:ind w:firstLine="0"/>
              <w:jc w:val="center"/>
              <w:rPr>
                <w:bCs/>
                <w:sz w:val="22"/>
                <w:szCs w:val="22"/>
              </w:rPr>
            </w:pPr>
            <w:r>
              <w:rPr>
                <w:bCs/>
                <w:sz w:val="22"/>
                <w:szCs w:val="22"/>
              </w:rPr>
              <w:t>2017-2018 г</w:t>
            </w:r>
            <w:r w:rsidR="005E339C">
              <w:rPr>
                <w:bCs/>
                <w:sz w:val="22"/>
                <w:szCs w:val="22"/>
              </w:rPr>
              <w:t>оды</w:t>
            </w:r>
          </w:p>
        </w:tc>
        <w:tc>
          <w:tcPr>
            <w:tcW w:w="1984" w:type="dxa"/>
            <w:gridSpan w:val="2"/>
            <w:shd w:val="clear" w:color="auto" w:fill="auto"/>
          </w:tcPr>
          <w:p w:rsidR="002D23DC" w:rsidRPr="00945068" w:rsidRDefault="002D23DC" w:rsidP="002D23DC">
            <w:r w:rsidRPr="00945068">
              <w:t>ГАУСО «Алексеевский дом-интернат для престарелых и инвалидов»</w:t>
            </w:r>
          </w:p>
        </w:tc>
        <w:tc>
          <w:tcPr>
            <w:tcW w:w="1206" w:type="dxa"/>
            <w:gridSpan w:val="2"/>
            <w:shd w:val="clear" w:color="auto" w:fill="auto"/>
            <w:noWrap/>
          </w:tcPr>
          <w:p w:rsidR="002D23DC" w:rsidRDefault="002D23DC" w:rsidP="002D23DC">
            <w:pPr>
              <w:pStyle w:val="a4"/>
              <w:tabs>
                <w:tab w:val="left" w:pos="9356"/>
              </w:tabs>
              <w:spacing w:line="240" w:lineRule="auto"/>
              <w:ind w:firstLine="0"/>
              <w:jc w:val="center"/>
              <w:rPr>
                <w:bCs/>
                <w:sz w:val="22"/>
                <w:szCs w:val="22"/>
              </w:rPr>
            </w:pP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4000,0</w:t>
            </w:r>
          </w:p>
        </w:tc>
        <w:tc>
          <w:tcPr>
            <w:tcW w:w="1048" w:type="dxa"/>
            <w:gridSpan w:val="2"/>
            <w:shd w:val="clear" w:color="auto" w:fill="auto"/>
            <w:noWrap/>
          </w:tcPr>
          <w:p w:rsidR="002D23DC" w:rsidRDefault="002D23DC" w:rsidP="002D23DC">
            <w:pPr>
              <w:pStyle w:val="a4"/>
              <w:tabs>
                <w:tab w:val="left" w:pos="9356"/>
              </w:tabs>
              <w:spacing w:line="240" w:lineRule="auto"/>
              <w:ind w:firstLine="0"/>
              <w:jc w:val="center"/>
              <w:rPr>
                <w:bCs/>
                <w:sz w:val="22"/>
                <w:szCs w:val="22"/>
              </w:rPr>
            </w:pPr>
          </w:p>
        </w:tc>
        <w:tc>
          <w:tcPr>
            <w:tcW w:w="831" w:type="dxa"/>
            <w:shd w:val="clear" w:color="auto" w:fill="auto"/>
            <w:noWrap/>
          </w:tcPr>
          <w:p w:rsidR="002D23DC" w:rsidRDefault="002D23DC" w:rsidP="002D23DC">
            <w:pPr>
              <w:pStyle w:val="a4"/>
              <w:tabs>
                <w:tab w:val="left" w:pos="9356"/>
              </w:tabs>
              <w:spacing w:line="240" w:lineRule="auto"/>
              <w:ind w:firstLine="0"/>
              <w:jc w:val="center"/>
              <w:rPr>
                <w:bCs/>
                <w:sz w:val="22"/>
                <w:szCs w:val="22"/>
              </w:rPr>
            </w:pPr>
          </w:p>
        </w:tc>
      </w:tr>
      <w:tr w:rsidR="002D23DC" w:rsidRPr="00A75E40" w:rsidTr="009E7284">
        <w:trPr>
          <w:trHeight w:val="691"/>
        </w:trPr>
        <w:tc>
          <w:tcPr>
            <w:tcW w:w="530" w:type="dxa"/>
            <w:gridSpan w:val="2"/>
            <w:shd w:val="clear" w:color="auto" w:fill="auto"/>
          </w:tcPr>
          <w:p w:rsidR="002D23DC" w:rsidRPr="005E339C" w:rsidRDefault="005E339C" w:rsidP="002D23DC">
            <w:pPr>
              <w:pStyle w:val="a4"/>
              <w:tabs>
                <w:tab w:val="left" w:pos="9356"/>
              </w:tabs>
              <w:spacing w:line="240" w:lineRule="auto"/>
              <w:ind w:firstLine="0"/>
              <w:rPr>
                <w:bCs/>
                <w:sz w:val="22"/>
                <w:szCs w:val="22"/>
              </w:rPr>
            </w:pPr>
            <w:r>
              <w:rPr>
                <w:bCs/>
                <w:sz w:val="22"/>
                <w:szCs w:val="22"/>
              </w:rPr>
              <w:t>9</w:t>
            </w:r>
          </w:p>
        </w:tc>
        <w:tc>
          <w:tcPr>
            <w:tcW w:w="2448" w:type="dxa"/>
            <w:shd w:val="clear" w:color="auto" w:fill="auto"/>
          </w:tcPr>
          <w:p w:rsidR="002D23DC" w:rsidRDefault="002D23DC" w:rsidP="002D23DC">
            <w:r>
              <w:t>Капитальный ремонт крыши складских помещений, остекление веранды</w:t>
            </w:r>
          </w:p>
        </w:tc>
        <w:tc>
          <w:tcPr>
            <w:tcW w:w="1276" w:type="dxa"/>
            <w:shd w:val="clear" w:color="auto" w:fill="auto"/>
            <w:noWrap/>
          </w:tcPr>
          <w:p w:rsidR="002D23DC" w:rsidRPr="005E339C" w:rsidRDefault="002D23DC" w:rsidP="005E339C">
            <w:pPr>
              <w:pStyle w:val="a4"/>
              <w:tabs>
                <w:tab w:val="left" w:pos="9356"/>
              </w:tabs>
              <w:spacing w:line="240" w:lineRule="auto"/>
              <w:ind w:firstLine="0"/>
              <w:jc w:val="center"/>
              <w:rPr>
                <w:bCs/>
                <w:sz w:val="22"/>
                <w:szCs w:val="22"/>
              </w:rPr>
            </w:pPr>
            <w:r>
              <w:rPr>
                <w:bCs/>
                <w:sz w:val="22"/>
                <w:szCs w:val="22"/>
              </w:rPr>
              <w:t>2019-2020 г</w:t>
            </w:r>
            <w:r w:rsidR="005E339C">
              <w:rPr>
                <w:bCs/>
                <w:sz w:val="22"/>
                <w:szCs w:val="22"/>
              </w:rPr>
              <w:t>оды</w:t>
            </w:r>
          </w:p>
        </w:tc>
        <w:tc>
          <w:tcPr>
            <w:tcW w:w="1984" w:type="dxa"/>
            <w:gridSpan w:val="2"/>
            <w:shd w:val="clear" w:color="auto" w:fill="auto"/>
          </w:tcPr>
          <w:p w:rsidR="002D23DC" w:rsidRPr="00945068" w:rsidRDefault="002D23DC" w:rsidP="002D23DC">
            <w:r w:rsidRPr="00945068">
              <w:t>ГАУСО «Алексеевский дом-интернат для престарелых и инвалидов»</w:t>
            </w:r>
          </w:p>
        </w:tc>
        <w:tc>
          <w:tcPr>
            <w:tcW w:w="1206" w:type="dxa"/>
            <w:gridSpan w:val="2"/>
            <w:shd w:val="clear" w:color="auto" w:fill="auto"/>
            <w:noWrap/>
          </w:tcPr>
          <w:p w:rsidR="002D23DC" w:rsidRDefault="002D23DC" w:rsidP="002D23DC">
            <w:pPr>
              <w:pStyle w:val="a4"/>
              <w:tabs>
                <w:tab w:val="left" w:pos="9356"/>
              </w:tabs>
              <w:spacing w:line="240" w:lineRule="auto"/>
              <w:ind w:firstLine="0"/>
              <w:jc w:val="center"/>
              <w:rPr>
                <w:bCs/>
                <w:sz w:val="22"/>
                <w:szCs w:val="22"/>
              </w:rPr>
            </w:pPr>
          </w:p>
        </w:tc>
        <w:tc>
          <w:tcPr>
            <w:tcW w:w="1310"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800,0</w:t>
            </w:r>
          </w:p>
        </w:tc>
        <w:tc>
          <w:tcPr>
            <w:tcW w:w="1048" w:type="dxa"/>
            <w:gridSpan w:val="2"/>
            <w:shd w:val="clear" w:color="auto" w:fill="auto"/>
            <w:noWrap/>
          </w:tcPr>
          <w:p w:rsidR="002D23DC" w:rsidRDefault="002D23DC" w:rsidP="002D23DC">
            <w:pPr>
              <w:pStyle w:val="a4"/>
              <w:tabs>
                <w:tab w:val="left" w:pos="9356"/>
              </w:tabs>
              <w:spacing w:line="240" w:lineRule="auto"/>
              <w:ind w:firstLine="0"/>
              <w:jc w:val="center"/>
              <w:rPr>
                <w:bCs/>
                <w:sz w:val="22"/>
                <w:szCs w:val="22"/>
              </w:rPr>
            </w:pPr>
          </w:p>
        </w:tc>
        <w:tc>
          <w:tcPr>
            <w:tcW w:w="831" w:type="dxa"/>
            <w:shd w:val="clear" w:color="auto" w:fill="auto"/>
            <w:noWrap/>
          </w:tcPr>
          <w:p w:rsidR="002D23DC" w:rsidRDefault="002D23DC" w:rsidP="002D23DC">
            <w:pPr>
              <w:pStyle w:val="a4"/>
              <w:tabs>
                <w:tab w:val="left" w:pos="9356"/>
              </w:tabs>
              <w:spacing w:line="240" w:lineRule="auto"/>
              <w:ind w:firstLine="0"/>
              <w:jc w:val="center"/>
              <w:rPr>
                <w:bCs/>
                <w:sz w:val="22"/>
                <w:szCs w:val="22"/>
              </w:rPr>
            </w:pPr>
          </w:p>
        </w:tc>
      </w:tr>
      <w:tr w:rsidR="002D23DC" w:rsidRPr="00A75E40" w:rsidTr="008274EF">
        <w:trPr>
          <w:trHeight w:val="416"/>
        </w:trPr>
        <w:tc>
          <w:tcPr>
            <w:tcW w:w="6238" w:type="dxa"/>
            <w:gridSpan w:val="6"/>
            <w:shd w:val="clear" w:color="auto" w:fill="auto"/>
          </w:tcPr>
          <w:p w:rsidR="002D23DC" w:rsidRPr="00A75E40" w:rsidRDefault="002D23DC" w:rsidP="002D23DC">
            <w:pPr>
              <w:rPr>
                <w:bCs/>
              </w:rPr>
            </w:pPr>
            <w:r w:rsidRPr="00A75E40">
              <w:rPr>
                <w:b/>
              </w:rPr>
              <w:t>Итого:</w:t>
            </w:r>
          </w:p>
        </w:tc>
        <w:tc>
          <w:tcPr>
            <w:tcW w:w="1206"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1310" w:type="dxa"/>
            <w:gridSpan w:val="2"/>
            <w:shd w:val="clear" w:color="auto" w:fill="auto"/>
            <w:noWrap/>
          </w:tcPr>
          <w:p w:rsidR="002D23DC" w:rsidRPr="005E339C" w:rsidRDefault="002D23DC" w:rsidP="005E339C">
            <w:pPr>
              <w:pStyle w:val="a4"/>
              <w:tabs>
                <w:tab w:val="left" w:pos="9356"/>
              </w:tabs>
              <w:spacing w:line="240" w:lineRule="auto"/>
              <w:ind w:firstLine="0"/>
              <w:jc w:val="center"/>
              <w:rPr>
                <w:b/>
                <w:bCs/>
                <w:sz w:val="22"/>
                <w:szCs w:val="22"/>
              </w:rPr>
            </w:pPr>
            <w:r>
              <w:rPr>
                <w:b/>
                <w:bCs/>
                <w:sz w:val="22"/>
                <w:szCs w:val="22"/>
              </w:rPr>
              <w:t xml:space="preserve"> </w:t>
            </w:r>
            <w:r w:rsidR="005E339C">
              <w:rPr>
                <w:b/>
                <w:bCs/>
                <w:sz w:val="22"/>
                <w:szCs w:val="22"/>
              </w:rPr>
              <w:t>19900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Pr>
                <w:bCs/>
                <w:sz w:val="22"/>
                <w:szCs w:val="22"/>
              </w:rPr>
              <w:t>-</w:t>
            </w:r>
          </w:p>
        </w:tc>
      </w:tr>
      <w:tr w:rsidR="002D23DC" w:rsidRPr="00A75E40" w:rsidTr="008274EF">
        <w:trPr>
          <w:trHeight w:val="425"/>
        </w:trPr>
        <w:tc>
          <w:tcPr>
            <w:tcW w:w="6238" w:type="dxa"/>
            <w:gridSpan w:val="6"/>
            <w:shd w:val="clear" w:color="auto" w:fill="auto"/>
          </w:tcPr>
          <w:p w:rsidR="002D23DC" w:rsidRPr="00A75E40" w:rsidRDefault="002D23DC" w:rsidP="002D23DC">
            <w:pPr>
              <w:rPr>
                <w:b/>
              </w:rPr>
            </w:pPr>
            <w:r w:rsidRPr="00A75E40">
              <w:rPr>
                <w:b/>
              </w:rPr>
              <w:t>ВСЕГО:</w:t>
            </w:r>
          </w:p>
        </w:tc>
        <w:tc>
          <w:tcPr>
            <w:tcW w:w="1206" w:type="dxa"/>
            <w:gridSpan w:val="2"/>
            <w:shd w:val="clear" w:color="auto" w:fill="auto"/>
            <w:noWrap/>
          </w:tcPr>
          <w:p w:rsidR="002D23DC" w:rsidRPr="00BF7724" w:rsidRDefault="002D23DC" w:rsidP="002D23DC">
            <w:pPr>
              <w:pStyle w:val="a4"/>
              <w:tabs>
                <w:tab w:val="left" w:pos="9356"/>
              </w:tabs>
              <w:spacing w:line="240" w:lineRule="auto"/>
              <w:ind w:firstLine="0"/>
              <w:jc w:val="center"/>
              <w:rPr>
                <w:b/>
                <w:bCs/>
                <w:sz w:val="22"/>
                <w:szCs w:val="22"/>
              </w:rPr>
            </w:pPr>
            <w:r w:rsidRPr="00BF7724">
              <w:rPr>
                <w:b/>
                <w:bCs/>
                <w:sz w:val="22"/>
                <w:szCs w:val="22"/>
              </w:rPr>
              <w:t>4480,0</w:t>
            </w:r>
          </w:p>
        </w:tc>
        <w:tc>
          <w:tcPr>
            <w:tcW w:w="1310" w:type="dxa"/>
            <w:gridSpan w:val="2"/>
            <w:shd w:val="clear" w:color="auto" w:fill="auto"/>
            <w:noWrap/>
          </w:tcPr>
          <w:p w:rsidR="002D23DC" w:rsidRPr="00FC2A31" w:rsidRDefault="002D23DC" w:rsidP="00FC2A31">
            <w:pPr>
              <w:pStyle w:val="a4"/>
              <w:tabs>
                <w:tab w:val="left" w:pos="9356"/>
              </w:tabs>
              <w:spacing w:line="240" w:lineRule="auto"/>
              <w:ind w:firstLine="0"/>
              <w:jc w:val="center"/>
              <w:rPr>
                <w:b/>
                <w:bCs/>
                <w:sz w:val="22"/>
                <w:szCs w:val="22"/>
              </w:rPr>
            </w:pPr>
            <w:r>
              <w:rPr>
                <w:b/>
                <w:bCs/>
                <w:sz w:val="22"/>
                <w:szCs w:val="22"/>
              </w:rPr>
              <w:t>7</w:t>
            </w:r>
            <w:r w:rsidR="00FC2A31">
              <w:rPr>
                <w:b/>
                <w:bCs/>
                <w:sz w:val="22"/>
                <w:szCs w:val="22"/>
              </w:rPr>
              <w:t>02080,0</w:t>
            </w:r>
          </w:p>
        </w:tc>
        <w:tc>
          <w:tcPr>
            <w:tcW w:w="1048" w:type="dxa"/>
            <w:gridSpan w:val="2"/>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w:t>
            </w:r>
          </w:p>
        </w:tc>
        <w:tc>
          <w:tcPr>
            <w:tcW w:w="831" w:type="dxa"/>
            <w:shd w:val="clear" w:color="auto" w:fill="auto"/>
            <w:noWrap/>
          </w:tcPr>
          <w:p w:rsidR="002D23DC" w:rsidRPr="00A75E40" w:rsidRDefault="002D23DC" w:rsidP="002D23DC">
            <w:pPr>
              <w:pStyle w:val="a4"/>
              <w:tabs>
                <w:tab w:val="left" w:pos="9356"/>
              </w:tabs>
              <w:spacing w:line="240" w:lineRule="auto"/>
              <w:ind w:firstLine="0"/>
              <w:jc w:val="center"/>
              <w:rPr>
                <w:bCs/>
                <w:sz w:val="22"/>
                <w:szCs w:val="22"/>
              </w:rPr>
            </w:pPr>
            <w:r w:rsidRPr="00A75E40">
              <w:rPr>
                <w:bCs/>
                <w:sz w:val="22"/>
                <w:szCs w:val="22"/>
              </w:rPr>
              <w:t>-</w:t>
            </w:r>
          </w:p>
        </w:tc>
      </w:tr>
    </w:tbl>
    <w:p w:rsidR="00B27496" w:rsidRDefault="00B27496" w:rsidP="000D33CD">
      <w:pPr>
        <w:ind w:firstLine="709"/>
        <w:jc w:val="both"/>
        <w:rPr>
          <w:sz w:val="28"/>
          <w:szCs w:val="28"/>
        </w:rPr>
      </w:pPr>
    </w:p>
    <w:p w:rsidR="004E2772" w:rsidRDefault="00A31ED0" w:rsidP="009E7284">
      <w:pPr>
        <w:spacing w:line="276" w:lineRule="auto"/>
        <w:ind w:firstLine="709"/>
        <w:jc w:val="both"/>
        <w:rPr>
          <w:sz w:val="28"/>
          <w:szCs w:val="28"/>
        </w:rPr>
      </w:pPr>
      <w:r>
        <w:rPr>
          <w:sz w:val="28"/>
          <w:szCs w:val="28"/>
        </w:rPr>
        <w:t>Объем инвестиций на реализацию мер</w:t>
      </w:r>
      <w:r w:rsidR="00B27496">
        <w:rPr>
          <w:sz w:val="28"/>
          <w:szCs w:val="28"/>
        </w:rPr>
        <w:t>оприяти</w:t>
      </w:r>
      <w:r>
        <w:rPr>
          <w:sz w:val="28"/>
          <w:szCs w:val="28"/>
        </w:rPr>
        <w:t>й</w:t>
      </w:r>
      <w:r w:rsidR="00B27496">
        <w:rPr>
          <w:sz w:val="28"/>
          <w:szCs w:val="28"/>
        </w:rPr>
        <w:t xml:space="preserve"> инвестиционной деятельности </w:t>
      </w:r>
      <w:r w:rsidR="00AC3256">
        <w:rPr>
          <w:sz w:val="28"/>
          <w:szCs w:val="28"/>
        </w:rPr>
        <w:t xml:space="preserve">в </w:t>
      </w:r>
      <w:r w:rsidR="00B27496">
        <w:rPr>
          <w:sz w:val="28"/>
          <w:szCs w:val="28"/>
        </w:rPr>
        <w:t>социальной сфере в Алексеевском муниципальном районе к 2030 году состав</w:t>
      </w:r>
      <w:r>
        <w:rPr>
          <w:sz w:val="28"/>
          <w:szCs w:val="28"/>
        </w:rPr>
        <w:t>и</w:t>
      </w:r>
      <w:r w:rsidR="00B27496">
        <w:rPr>
          <w:sz w:val="28"/>
          <w:szCs w:val="28"/>
        </w:rPr>
        <w:t>т 7</w:t>
      </w:r>
      <w:r w:rsidR="00FC2A31">
        <w:rPr>
          <w:sz w:val="28"/>
          <w:szCs w:val="28"/>
        </w:rPr>
        <w:t>06560,0</w:t>
      </w:r>
      <w:r w:rsidR="00B27496">
        <w:rPr>
          <w:sz w:val="28"/>
          <w:szCs w:val="28"/>
        </w:rPr>
        <w:t xml:space="preserve"> тыс. рублей.</w:t>
      </w:r>
    </w:p>
    <w:p w:rsidR="00ED50F0" w:rsidRDefault="00ED50F0" w:rsidP="009E7284">
      <w:pPr>
        <w:spacing w:line="276" w:lineRule="auto"/>
        <w:ind w:firstLine="709"/>
        <w:jc w:val="both"/>
        <w:rPr>
          <w:sz w:val="28"/>
          <w:szCs w:val="28"/>
        </w:rPr>
      </w:pPr>
    </w:p>
    <w:p w:rsidR="004C7E9A" w:rsidRDefault="004C7E9A" w:rsidP="00F13EE4">
      <w:pPr>
        <w:ind w:firstLine="709"/>
        <w:rPr>
          <w:b/>
          <w:sz w:val="28"/>
          <w:szCs w:val="28"/>
        </w:rPr>
      </w:pPr>
      <w:r>
        <w:rPr>
          <w:b/>
          <w:sz w:val="28"/>
          <w:szCs w:val="28"/>
        </w:rPr>
        <w:t>4.4</w:t>
      </w:r>
      <w:r w:rsidR="00B2350A">
        <w:rPr>
          <w:b/>
          <w:sz w:val="28"/>
          <w:szCs w:val="28"/>
        </w:rPr>
        <w:t xml:space="preserve"> </w:t>
      </w:r>
      <w:r>
        <w:rPr>
          <w:b/>
          <w:sz w:val="28"/>
          <w:szCs w:val="28"/>
        </w:rPr>
        <w:t xml:space="preserve"> Развитие туризма</w:t>
      </w:r>
    </w:p>
    <w:p w:rsidR="008D4E45" w:rsidRPr="008B293A" w:rsidRDefault="008D4E45" w:rsidP="00153A69">
      <w:pPr>
        <w:ind w:firstLine="709"/>
        <w:rPr>
          <w:b/>
          <w:sz w:val="28"/>
          <w:szCs w:val="28"/>
        </w:rPr>
      </w:pPr>
    </w:p>
    <w:p w:rsidR="004C7E9A" w:rsidRPr="000B175E" w:rsidRDefault="004C7E9A" w:rsidP="004C7E9A">
      <w:pPr>
        <w:ind w:firstLine="709"/>
        <w:jc w:val="both"/>
        <w:rPr>
          <w:sz w:val="28"/>
        </w:rPr>
      </w:pPr>
      <w:r w:rsidRPr="000B175E">
        <w:rPr>
          <w:sz w:val="28"/>
        </w:rPr>
        <w:t>Республика Татарстан богата историко-культурным наследием, которая дает возможность развивать все виды туризма. Она насыщена разнообразными археологическими памятниками -  свидетелями древней и средневековой истории края: татарского, русского, марийского, мордовского, удмуртского, чувашского народов и их предков, которые особенно важны для изучения вопросов их происхождения. В республике имеются археологические памятники всех периодов человечества – эпохи камня, эпохи раннего металла с периодами энеолита и бронзового века, эпохи железа с периодами раннего железного века и средневековья. Среди них выделяются Билярское городище и Большетиганский могильник.</w:t>
      </w:r>
    </w:p>
    <w:p w:rsidR="004C7E9A" w:rsidRPr="000B175E" w:rsidRDefault="004C7E9A" w:rsidP="008D4E45">
      <w:pPr>
        <w:ind w:firstLine="709"/>
        <w:jc w:val="both"/>
        <w:rPr>
          <w:sz w:val="28"/>
        </w:rPr>
      </w:pPr>
      <w:r w:rsidRPr="000B175E">
        <w:rPr>
          <w:sz w:val="28"/>
        </w:rPr>
        <w:t>В результате многолетних исследований казанских археологов, эти памятники нашли мировое признание и заслуженную популярность. Неуклонному росту популярности Биляра служит и знаменитый «Святой ключ» и его окрестности, пережившие в последние годы свое второе возрождение. Не случайно из года в год растет поток туристов и паломников, представляющих различные конфессии, съезжающих сюда со всех концов Российской Федерации.</w:t>
      </w:r>
    </w:p>
    <w:p w:rsidR="004C7E9A" w:rsidRPr="000B175E" w:rsidRDefault="004C7E9A" w:rsidP="008D4E45">
      <w:pPr>
        <w:ind w:firstLine="709"/>
        <w:jc w:val="both"/>
        <w:rPr>
          <w:sz w:val="28"/>
        </w:rPr>
      </w:pPr>
      <w:r w:rsidRPr="000B175E">
        <w:rPr>
          <w:sz w:val="28"/>
        </w:rPr>
        <w:t>Со времени основания музея-заповедника предпринят ряд комплексных мер по обновлению экспозиции музеев заповедника. Большая работа проведена на комплексе «Святой ключ». Дополнительно требуется строительство общественного туалета, отвечающего современным требованиям, в том числе и для лиц с ограниченными возможностями.</w:t>
      </w:r>
    </w:p>
    <w:p w:rsidR="004C7E9A" w:rsidRPr="000B175E" w:rsidRDefault="004C7E9A" w:rsidP="008D4E45">
      <w:pPr>
        <w:ind w:firstLine="709"/>
        <w:jc w:val="both"/>
        <w:rPr>
          <w:sz w:val="28"/>
        </w:rPr>
      </w:pPr>
      <w:r w:rsidRPr="000B175E">
        <w:rPr>
          <w:sz w:val="28"/>
        </w:rPr>
        <w:t>Для более полного раскрытия возможностей Билярского историко-археологического, культурного и природного памятника считаем необходимым в ближайшей перспективе решение следующих проблем развития данного региона.</w:t>
      </w:r>
    </w:p>
    <w:p w:rsidR="004C7E9A" w:rsidRPr="000B175E" w:rsidRDefault="004C7E9A" w:rsidP="004C7E9A">
      <w:pPr>
        <w:jc w:val="both"/>
        <w:rPr>
          <w:sz w:val="28"/>
        </w:rPr>
      </w:pPr>
      <w:r w:rsidRPr="000B175E">
        <w:rPr>
          <w:sz w:val="28"/>
        </w:rPr>
        <w:t xml:space="preserve">Прежде всего и в первую очередь нужно подготовить проектно-сметную документацию на консервацию и реставрацию ранее выявленных археологических памятников (Соборная мечеть, дом феодала, Караван сарай, баня, колодец). </w:t>
      </w:r>
    </w:p>
    <w:p w:rsidR="004C7E9A" w:rsidRPr="000B175E" w:rsidRDefault="004C7E9A" w:rsidP="008D4E45">
      <w:pPr>
        <w:ind w:firstLine="709"/>
        <w:jc w:val="both"/>
        <w:rPr>
          <w:sz w:val="28"/>
        </w:rPr>
      </w:pPr>
      <w:r w:rsidRPr="000B175E">
        <w:rPr>
          <w:sz w:val="28"/>
        </w:rPr>
        <w:t>В ходе археологических раскопок ежегодно выявляются все новые и новые ценные объекты жилищного, хозяйственного и производственного назначения. Встает проблема их сохранения, восстановления и музеефицирования. Для достижения этой цели необходимо:</w:t>
      </w:r>
    </w:p>
    <w:p w:rsidR="004C7E9A" w:rsidRPr="000B175E" w:rsidRDefault="004C7E9A" w:rsidP="004C7E9A">
      <w:pPr>
        <w:jc w:val="both"/>
        <w:rPr>
          <w:sz w:val="28"/>
        </w:rPr>
      </w:pPr>
      <w:r w:rsidRPr="000B175E">
        <w:rPr>
          <w:sz w:val="28"/>
        </w:rPr>
        <w:t>- реконструировать или консервировать комплекс жилищ (а может быть отдельную усадьбу) древнего Биляра с воссозданием внутренней бытовой обстановки той эпохи;</w:t>
      </w:r>
    </w:p>
    <w:p w:rsidR="004C7E9A" w:rsidRPr="000B175E" w:rsidRDefault="004C7E9A" w:rsidP="004C7E9A">
      <w:pPr>
        <w:jc w:val="both"/>
        <w:rPr>
          <w:sz w:val="28"/>
        </w:rPr>
      </w:pPr>
      <w:r w:rsidRPr="000B175E">
        <w:rPr>
          <w:sz w:val="28"/>
        </w:rPr>
        <w:t>- реконструировать часть крепостных стен и ворот (желательно в районе «Караван сарая»), которые в эпоху средневековья являлись своего рода визитной карточкой города;</w:t>
      </w:r>
    </w:p>
    <w:p w:rsidR="004C7E9A" w:rsidRPr="000B175E" w:rsidRDefault="004C7E9A" w:rsidP="004C7E9A">
      <w:pPr>
        <w:jc w:val="both"/>
        <w:rPr>
          <w:sz w:val="28"/>
        </w:rPr>
      </w:pPr>
      <w:r w:rsidRPr="000B175E">
        <w:rPr>
          <w:sz w:val="28"/>
        </w:rPr>
        <w:t>- выявить и раскопать остатки дворца булгарских ханов в центре внутреннего города Биляра;</w:t>
      </w:r>
    </w:p>
    <w:p w:rsidR="004C7E9A" w:rsidRPr="000B175E" w:rsidRDefault="004C7E9A" w:rsidP="004C7E9A">
      <w:pPr>
        <w:jc w:val="both"/>
        <w:rPr>
          <w:sz w:val="28"/>
        </w:rPr>
      </w:pPr>
      <w:r w:rsidRPr="000B175E">
        <w:rPr>
          <w:sz w:val="28"/>
        </w:rPr>
        <w:t>- капитальный ремонт, а скорее всего строительство современного музея, который включал бы в себя историко-этнографический музей, выставочный и лекционные залы;</w:t>
      </w:r>
    </w:p>
    <w:p w:rsidR="004C7E9A" w:rsidRPr="000B175E" w:rsidRDefault="004C7E9A" w:rsidP="004C7E9A">
      <w:pPr>
        <w:jc w:val="both"/>
        <w:rPr>
          <w:sz w:val="28"/>
        </w:rPr>
      </w:pPr>
      <w:r w:rsidRPr="000B175E">
        <w:rPr>
          <w:sz w:val="28"/>
        </w:rPr>
        <w:t>- актуальным является создание диорамы «Штурм Биляра» и приобретение системы «Тарих».</w:t>
      </w:r>
    </w:p>
    <w:p w:rsidR="004C7E9A" w:rsidRPr="000B175E" w:rsidRDefault="004C7E9A" w:rsidP="008D4E45">
      <w:pPr>
        <w:ind w:firstLine="709"/>
        <w:jc w:val="both"/>
        <w:rPr>
          <w:sz w:val="28"/>
        </w:rPr>
      </w:pPr>
      <w:r w:rsidRPr="000B175E">
        <w:rPr>
          <w:sz w:val="28"/>
        </w:rPr>
        <w:t xml:space="preserve">Одной из важнейших задач ближайшей перспективы является проведение изыскательских и производственных работ по дальнейшему благоустройству территорий и развитию инфраструктуры туризма и </w:t>
      </w:r>
      <w:r w:rsidRPr="000B175E">
        <w:rPr>
          <w:color w:val="000000"/>
          <w:sz w:val="28"/>
        </w:rPr>
        <w:t>ландшафтной</w:t>
      </w:r>
      <w:r w:rsidRPr="000B175E">
        <w:rPr>
          <w:sz w:val="28"/>
        </w:rPr>
        <w:t xml:space="preserve">местности Билярского городища и памятников его округи как единого комплекса объектов федерального значения. Совершенствовать дорожную инфраструктуру к памятникам Биляра, особенно для автотуристов. </w:t>
      </w:r>
    </w:p>
    <w:p w:rsidR="004C7E9A" w:rsidRPr="000B175E" w:rsidRDefault="004C7E9A" w:rsidP="008D4E45">
      <w:pPr>
        <w:ind w:firstLine="709"/>
        <w:jc w:val="both"/>
        <w:rPr>
          <w:sz w:val="28"/>
        </w:rPr>
      </w:pPr>
      <w:r w:rsidRPr="000B175E">
        <w:rPr>
          <w:sz w:val="28"/>
        </w:rPr>
        <w:t xml:space="preserve">Необходимость в культурно досуговом центре. </w:t>
      </w:r>
    </w:p>
    <w:p w:rsidR="004C7E9A" w:rsidRPr="000B175E" w:rsidRDefault="004C7E9A" w:rsidP="008D4E45">
      <w:pPr>
        <w:ind w:firstLine="709"/>
        <w:jc w:val="both"/>
        <w:rPr>
          <w:sz w:val="28"/>
        </w:rPr>
      </w:pPr>
      <w:r w:rsidRPr="000B175E">
        <w:rPr>
          <w:sz w:val="28"/>
        </w:rPr>
        <w:t xml:space="preserve">С целью пропаганды историко-культурного наследия предстоит поднять издательскую деятельность по выпуску научной литературы, а также путеводителей, буклетов и других научно-популярных изданий. Этой же цели должно способствовать расширение выпуска сувенирных изделий на местных предприятиях </w:t>
      </w:r>
      <w:r w:rsidR="00384937">
        <w:rPr>
          <w:sz w:val="28"/>
        </w:rPr>
        <w:t xml:space="preserve">ООО «Алексеевская </w:t>
      </w:r>
      <w:r w:rsidRPr="000B175E">
        <w:rPr>
          <w:sz w:val="28"/>
        </w:rPr>
        <w:t>ФХТ</w:t>
      </w:r>
      <w:r w:rsidR="00384937">
        <w:rPr>
          <w:sz w:val="28"/>
        </w:rPr>
        <w:t>»</w:t>
      </w:r>
      <w:r w:rsidRPr="000B175E">
        <w:rPr>
          <w:sz w:val="28"/>
        </w:rPr>
        <w:t>,</w:t>
      </w:r>
      <w:r w:rsidR="00384937">
        <w:rPr>
          <w:sz w:val="28"/>
        </w:rPr>
        <w:t xml:space="preserve"> ОАО «</w:t>
      </w:r>
      <w:r w:rsidRPr="000B175E">
        <w:rPr>
          <w:sz w:val="28"/>
        </w:rPr>
        <w:t>Алексеевская керамика</w:t>
      </w:r>
      <w:r w:rsidR="00384937">
        <w:rPr>
          <w:sz w:val="28"/>
        </w:rPr>
        <w:t>»</w:t>
      </w:r>
      <w:r w:rsidRPr="000B175E">
        <w:rPr>
          <w:sz w:val="28"/>
        </w:rPr>
        <w:t>)</w:t>
      </w:r>
      <w:r w:rsidR="00384937">
        <w:rPr>
          <w:sz w:val="28"/>
        </w:rPr>
        <w:t>.</w:t>
      </w:r>
    </w:p>
    <w:p w:rsidR="004C7E9A" w:rsidRPr="000B175E" w:rsidRDefault="00E30A00" w:rsidP="008D4E45">
      <w:pPr>
        <w:ind w:firstLine="709"/>
        <w:jc w:val="both"/>
        <w:rPr>
          <w:sz w:val="28"/>
        </w:rPr>
      </w:pPr>
      <w:r>
        <w:rPr>
          <w:sz w:val="28"/>
        </w:rPr>
        <w:t>Необходимо провести</w:t>
      </w:r>
      <w:r w:rsidR="004C7E9A" w:rsidRPr="000B175E">
        <w:rPr>
          <w:sz w:val="28"/>
        </w:rPr>
        <w:t xml:space="preserve"> газификаци</w:t>
      </w:r>
      <w:r>
        <w:rPr>
          <w:sz w:val="28"/>
        </w:rPr>
        <w:t>ю</w:t>
      </w:r>
      <w:r w:rsidR="004C7E9A" w:rsidRPr="000B175E">
        <w:rPr>
          <w:sz w:val="28"/>
        </w:rPr>
        <w:t xml:space="preserve"> комплекса «Святой ключ» и лагеря «Сэлет».</w:t>
      </w:r>
    </w:p>
    <w:p w:rsidR="00145E12" w:rsidRDefault="00145E12" w:rsidP="00F21C4B">
      <w:pPr>
        <w:tabs>
          <w:tab w:val="left" w:pos="1418"/>
          <w:tab w:val="left" w:pos="6237"/>
          <w:tab w:val="left" w:pos="9356"/>
          <w:tab w:val="left" w:pos="9781"/>
          <w:tab w:val="left" w:pos="10915"/>
        </w:tabs>
        <w:jc w:val="right"/>
        <w:rPr>
          <w:b/>
          <w:color w:val="000000"/>
          <w:sz w:val="28"/>
          <w:szCs w:val="28"/>
        </w:rPr>
      </w:pPr>
    </w:p>
    <w:p w:rsidR="00145E12" w:rsidRDefault="00145E12" w:rsidP="00F21C4B">
      <w:pPr>
        <w:tabs>
          <w:tab w:val="left" w:pos="1418"/>
          <w:tab w:val="left" w:pos="6237"/>
          <w:tab w:val="left" w:pos="9356"/>
          <w:tab w:val="left" w:pos="9781"/>
          <w:tab w:val="left" w:pos="10915"/>
        </w:tabs>
        <w:jc w:val="right"/>
        <w:rPr>
          <w:b/>
          <w:color w:val="000000"/>
          <w:sz w:val="28"/>
          <w:szCs w:val="28"/>
        </w:rPr>
      </w:pPr>
    </w:p>
    <w:p w:rsidR="00145E12" w:rsidRDefault="00145E12" w:rsidP="00F21C4B">
      <w:pPr>
        <w:tabs>
          <w:tab w:val="left" w:pos="1418"/>
          <w:tab w:val="left" w:pos="6237"/>
          <w:tab w:val="left" w:pos="9356"/>
          <w:tab w:val="left" w:pos="9781"/>
          <w:tab w:val="left" w:pos="10915"/>
        </w:tabs>
        <w:jc w:val="right"/>
        <w:rPr>
          <w:b/>
          <w:color w:val="000000"/>
          <w:sz w:val="28"/>
          <w:szCs w:val="28"/>
        </w:rPr>
      </w:pPr>
    </w:p>
    <w:p w:rsidR="00145E12" w:rsidRDefault="00145E12" w:rsidP="00F21C4B">
      <w:pPr>
        <w:tabs>
          <w:tab w:val="left" w:pos="1418"/>
          <w:tab w:val="left" w:pos="6237"/>
          <w:tab w:val="left" w:pos="9356"/>
          <w:tab w:val="left" w:pos="9781"/>
          <w:tab w:val="left" w:pos="10915"/>
        </w:tabs>
        <w:jc w:val="right"/>
        <w:rPr>
          <w:b/>
          <w:color w:val="000000"/>
          <w:sz w:val="28"/>
          <w:szCs w:val="28"/>
        </w:rPr>
      </w:pPr>
    </w:p>
    <w:p w:rsidR="00145E12" w:rsidRDefault="00145E12" w:rsidP="00F21C4B">
      <w:pPr>
        <w:tabs>
          <w:tab w:val="left" w:pos="1418"/>
          <w:tab w:val="left" w:pos="6237"/>
          <w:tab w:val="left" w:pos="9356"/>
          <w:tab w:val="left" w:pos="9781"/>
          <w:tab w:val="left" w:pos="10915"/>
        </w:tabs>
        <w:jc w:val="right"/>
        <w:rPr>
          <w:b/>
          <w:color w:val="000000"/>
          <w:sz w:val="28"/>
          <w:szCs w:val="28"/>
        </w:rPr>
      </w:pPr>
    </w:p>
    <w:p w:rsidR="00F21C4B" w:rsidRPr="00F21C4B" w:rsidRDefault="00F21C4B" w:rsidP="00F21C4B">
      <w:pPr>
        <w:tabs>
          <w:tab w:val="left" w:pos="1418"/>
          <w:tab w:val="left" w:pos="6237"/>
          <w:tab w:val="left" w:pos="9356"/>
          <w:tab w:val="left" w:pos="9781"/>
          <w:tab w:val="left" w:pos="10915"/>
        </w:tabs>
        <w:jc w:val="right"/>
        <w:rPr>
          <w:b/>
          <w:color w:val="000000"/>
          <w:sz w:val="28"/>
          <w:szCs w:val="28"/>
        </w:rPr>
      </w:pPr>
      <w:r w:rsidRPr="00F21C4B">
        <w:rPr>
          <w:b/>
          <w:color w:val="000000"/>
          <w:sz w:val="28"/>
          <w:szCs w:val="28"/>
        </w:rPr>
        <w:t>Таблица 4.4.1</w:t>
      </w:r>
    </w:p>
    <w:p w:rsidR="00F21C4B" w:rsidRDefault="00F21C4B" w:rsidP="00F21C4B">
      <w:pPr>
        <w:jc w:val="center"/>
        <w:rPr>
          <w:color w:val="000000"/>
          <w:sz w:val="28"/>
          <w:szCs w:val="26"/>
        </w:rPr>
      </w:pPr>
    </w:p>
    <w:p w:rsidR="00F21C4B" w:rsidRPr="00F21C4B" w:rsidRDefault="00F21C4B" w:rsidP="00F21C4B">
      <w:pPr>
        <w:tabs>
          <w:tab w:val="left" w:pos="10348"/>
        </w:tabs>
        <w:jc w:val="center"/>
        <w:rPr>
          <w:b/>
          <w:color w:val="000000"/>
          <w:sz w:val="28"/>
          <w:szCs w:val="28"/>
        </w:rPr>
      </w:pPr>
      <w:r w:rsidRPr="00F21C4B">
        <w:rPr>
          <w:b/>
          <w:color w:val="000000"/>
          <w:sz w:val="28"/>
          <w:szCs w:val="28"/>
        </w:rPr>
        <w:t xml:space="preserve">План мероприятий по развитию туризма </w:t>
      </w:r>
    </w:p>
    <w:p w:rsidR="00F21C4B" w:rsidRPr="00F21C4B" w:rsidRDefault="00F21C4B" w:rsidP="00F21C4B">
      <w:pPr>
        <w:jc w:val="center"/>
        <w:rPr>
          <w:b/>
          <w:color w:val="000000"/>
          <w:sz w:val="28"/>
          <w:szCs w:val="28"/>
        </w:rPr>
      </w:pPr>
      <w:r w:rsidRPr="00F21C4B">
        <w:rPr>
          <w:b/>
          <w:color w:val="000000"/>
          <w:sz w:val="28"/>
          <w:szCs w:val="28"/>
        </w:rPr>
        <w:t xml:space="preserve">ГБУК РТ «Билярский государственный историко-археологический и </w:t>
      </w:r>
      <w:r>
        <w:rPr>
          <w:b/>
          <w:color w:val="000000"/>
          <w:sz w:val="28"/>
          <w:szCs w:val="28"/>
        </w:rPr>
        <w:t xml:space="preserve">           </w:t>
      </w:r>
      <w:r w:rsidRPr="00F21C4B">
        <w:rPr>
          <w:b/>
          <w:color w:val="000000"/>
          <w:sz w:val="28"/>
          <w:szCs w:val="28"/>
        </w:rPr>
        <w:t xml:space="preserve">природный музей-заповедник» </w:t>
      </w:r>
    </w:p>
    <w:p w:rsidR="00F21C4B" w:rsidRPr="005825E8" w:rsidRDefault="00F21C4B" w:rsidP="00F21C4B">
      <w:pPr>
        <w:jc w:val="center"/>
        <w:rPr>
          <w:color w:val="000000"/>
          <w:sz w:val="22"/>
          <w:szCs w:val="22"/>
        </w:rPr>
      </w:pP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303"/>
        <w:gridCol w:w="1843"/>
        <w:gridCol w:w="1480"/>
        <w:gridCol w:w="2163"/>
      </w:tblGrid>
      <w:tr w:rsidR="00F21C4B" w:rsidRPr="00F21C4B" w:rsidTr="007D0BAA">
        <w:tc>
          <w:tcPr>
            <w:tcW w:w="625" w:type="dxa"/>
          </w:tcPr>
          <w:p w:rsidR="00F21C4B" w:rsidRPr="00970128" w:rsidRDefault="00F21C4B" w:rsidP="00F21C4B">
            <w:pPr>
              <w:jc w:val="center"/>
              <w:rPr>
                <w:color w:val="000000"/>
                <w:sz w:val="26"/>
                <w:szCs w:val="26"/>
              </w:rPr>
            </w:pPr>
            <w:r w:rsidRPr="00970128">
              <w:rPr>
                <w:color w:val="000000"/>
                <w:sz w:val="26"/>
                <w:szCs w:val="26"/>
              </w:rPr>
              <w:t>№ п.п.</w:t>
            </w:r>
          </w:p>
        </w:tc>
        <w:tc>
          <w:tcPr>
            <w:tcW w:w="4303" w:type="dxa"/>
          </w:tcPr>
          <w:p w:rsidR="00F21C4B" w:rsidRPr="00970128" w:rsidRDefault="00F21C4B" w:rsidP="00F21C4B">
            <w:pPr>
              <w:jc w:val="center"/>
              <w:rPr>
                <w:color w:val="000000"/>
                <w:sz w:val="26"/>
                <w:szCs w:val="26"/>
              </w:rPr>
            </w:pPr>
            <w:r w:rsidRPr="00970128">
              <w:rPr>
                <w:color w:val="000000"/>
                <w:sz w:val="26"/>
                <w:szCs w:val="26"/>
              </w:rPr>
              <w:t>Наименование мероприятий</w:t>
            </w:r>
          </w:p>
        </w:tc>
        <w:tc>
          <w:tcPr>
            <w:tcW w:w="1843" w:type="dxa"/>
          </w:tcPr>
          <w:p w:rsidR="00F21C4B" w:rsidRPr="00970128" w:rsidRDefault="00F21C4B" w:rsidP="00F21C4B">
            <w:pPr>
              <w:jc w:val="center"/>
              <w:rPr>
                <w:color w:val="000000"/>
                <w:sz w:val="26"/>
                <w:szCs w:val="26"/>
              </w:rPr>
            </w:pPr>
            <w:r w:rsidRPr="00970128">
              <w:rPr>
                <w:color w:val="000000"/>
                <w:sz w:val="26"/>
                <w:szCs w:val="26"/>
              </w:rPr>
              <w:t xml:space="preserve">Сроки </w:t>
            </w:r>
            <w:r w:rsidR="00970128" w:rsidRPr="00970128">
              <w:rPr>
                <w:color w:val="000000"/>
                <w:sz w:val="26"/>
                <w:szCs w:val="26"/>
              </w:rPr>
              <w:t xml:space="preserve">       </w:t>
            </w:r>
            <w:r w:rsidRPr="00970128">
              <w:rPr>
                <w:color w:val="000000"/>
                <w:sz w:val="26"/>
                <w:szCs w:val="26"/>
              </w:rPr>
              <w:t>исполнения</w:t>
            </w:r>
          </w:p>
        </w:tc>
        <w:tc>
          <w:tcPr>
            <w:tcW w:w="1480" w:type="dxa"/>
          </w:tcPr>
          <w:p w:rsidR="00F21C4B" w:rsidRPr="00970128" w:rsidRDefault="00F21C4B" w:rsidP="00F21C4B">
            <w:pPr>
              <w:jc w:val="center"/>
              <w:rPr>
                <w:color w:val="000000"/>
                <w:sz w:val="26"/>
                <w:szCs w:val="26"/>
              </w:rPr>
            </w:pPr>
            <w:r w:rsidRPr="00970128">
              <w:rPr>
                <w:color w:val="000000"/>
                <w:sz w:val="26"/>
                <w:szCs w:val="26"/>
              </w:rPr>
              <w:t xml:space="preserve">Стоимость, тыс.руб. </w:t>
            </w:r>
          </w:p>
        </w:tc>
        <w:tc>
          <w:tcPr>
            <w:tcW w:w="2163" w:type="dxa"/>
          </w:tcPr>
          <w:p w:rsidR="00F21C4B" w:rsidRPr="00970128" w:rsidRDefault="00F21C4B" w:rsidP="00F21C4B">
            <w:pPr>
              <w:jc w:val="center"/>
              <w:rPr>
                <w:color w:val="000000"/>
                <w:sz w:val="26"/>
                <w:szCs w:val="26"/>
              </w:rPr>
            </w:pPr>
            <w:r w:rsidRPr="00970128">
              <w:rPr>
                <w:color w:val="000000"/>
                <w:sz w:val="26"/>
                <w:szCs w:val="26"/>
              </w:rPr>
              <w:t xml:space="preserve">Источник </w:t>
            </w:r>
            <w:r w:rsidR="00970128">
              <w:rPr>
                <w:color w:val="000000"/>
                <w:sz w:val="26"/>
                <w:szCs w:val="26"/>
              </w:rPr>
              <w:t xml:space="preserve">      </w:t>
            </w:r>
            <w:r w:rsidRPr="00970128">
              <w:rPr>
                <w:color w:val="000000"/>
                <w:sz w:val="26"/>
                <w:szCs w:val="26"/>
              </w:rPr>
              <w:t>финансирования</w:t>
            </w:r>
          </w:p>
        </w:tc>
      </w:tr>
      <w:tr w:rsidR="00F21C4B" w:rsidRPr="00F21C4B" w:rsidTr="007D0BAA">
        <w:tc>
          <w:tcPr>
            <w:tcW w:w="625" w:type="dxa"/>
          </w:tcPr>
          <w:p w:rsidR="00F21C4B" w:rsidRPr="00970128" w:rsidRDefault="00F21C4B" w:rsidP="00D40917">
            <w:pPr>
              <w:rPr>
                <w:color w:val="000000"/>
                <w:sz w:val="26"/>
                <w:szCs w:val="26"/>
              </w:rPr>
            </w:pPr>
            <w:r w:rsidRPr="00970128">
              <w:rPr>
                <w:color w:val="000000"/>
                <w:sz w:val="26"/>
                <w:szCs w:val="26"/>
              </w:rPr>
              <w:t>1</w:t>
            </w:r>
          </w:p>
        </w:tc>
        <w:tc>
          <w:tcPr>
            <w:tcW w:w="4303" w:type="dxa"/>
          </w:tcPr>
          <w:p w:rsidR="00F21C4B" w:rsidRPr="00970128" w:rsidRDefault="00F21C4B" w:rsidP="00D40917">
            <w:pPr>
              <w:rPr>
                <w:color w:val="000000"/>
                <w:sz w:val="26"/>
                <w:szCs w:val="26"/>
              </w:rPr>
            </w:pPr>
            <w:r w:rsidRPr="00970128">
              <w:rPr>
                <w:color w:val="000000"/>
                <w:sz w:val="26"/>
                <w:szCs w:val="26"/>
              </w:rPr>
              <w:t>Создание развлекательных площадок для детей</w:t>
            </w:r>
          </w:p>
        </w:tc>
        <w:tc>
          <w:tcPr>
            <w:tcW w:w="1843" w:type="dxa"/>
          </w:tcPr>
          <w:p w:rsidR="00F21C4B" w:rsidRPr="00970128" w:rsidRDefault="00F21C4B" w:rsidP="0078416D">
            <w:pPr>
              <w:jc w:val="center"/>
              <w:rPr>
                <w:color w:val="000000"/>
                <w:sz w:val="26"/>
                <w:szCs w:val="26"/>
              </w:rPr>
            </w:pPr>
            <w:r w:rsidRPr="00970128">
              <w:rPr>
                <w:color w:val="000000"/>
                <w:sz w:val="26"/>
                <w:szCs w:val="26"/>
              </w:rPr>
              <w:t>2016 г</w:t>
            </w:r>
            <w:r w:rsidR="0078416D">
              <w:rPr>
                <w:color w:val="000000"/>
                <w:sz w:val="26"/>
                <w:szCs w:val="26"/>
              </w:rPr>
              <w:t>од</w:t>
            </w:r>
          </w:p>
        </w:tc>
        <w:tc>
          <w:tcPr>
            <w:tcW w:w="1480" w:type="dxa"/>
          </w:tcPr>
          <w:p w:rsidR="00F21C4B" w:rsidRPr="00970128" w:rsidRDefault="00F21C4B" w:rsidP="00F21C4B">
            <w:pPr>
              <w:jc w:val="center"/>
              <w:rPr>
                <w:color w:val="000000"/>
                <w:sz w:val="26"/>
                <w:szCs w:val="26"/>
              </w:rPr>
            </w:pPr>
            <w:r w:rsidRPr="00970128">
              <w:rPr>
                <w:color w:val="000000"/>
                <w:sz w:val="26"/>
                <w:szCs w:val="26"/>
              </w:rPr>
              <w:t>1 000,0</w:t>
            </w:r>
          </w:p>
        </w:tc>
        <w:tc>
          <w:tcPr>
            <w:tcW w:w="2163" w:type="dxa"/>
          </w:tcPr>
          <w:p w:rsidR="00F21C4B" w:rsidRPr="00970128" w:rsidRDefault="00F21C4B" w:rsidP="00F21C4B">
            <w:pPr>
              <w:jc w:val="center"/>
              <w:rPr>
                <w:color w:val="000000"/>
                <w:sz w:val="26"/>
                <w:szCs w:val="26"/>
              </w:rPr>
            </w:pPr>
            <w:r w:rsidRPr="00970128">
              <w:rPr>
                <w:color w:val="000000"/>
                <w:sz w:val="26"/>
                <w:szCs w:val="26"/>
              </w:rPr>
              <w:t>Республиканский бюджет</w:t>
            </w:r>
          </w:p>
        </w:tc>
      </w:tr>
      <w:tr w:rsidR="00F21C4B" w:rsidRPr="00F21C4B" w:rsidTr="007D0BAA">
        <w:tc>
          <w:tcPr>
            <w:tcW w:w="625" w:type="dxa"/>
          </w:tcPr>
          <w:p w:rsidR="00F21C4B" w:rsidRPr="00970128" w:rsidRDefault="00F21C4B" w:rsidP="00D40917">
            <w:pPr>
              <w:rPr>
                <w:color w:val="000000"/>
                <w:sz w:val="26"/>
                <w:szCs w:val="26"/>
              </w:rPr>
            </w:pPr>
            <w:r w:rsidRPr="00970128">
              <w:rPr>
                <w:color w:val="000000"/>
                <w:sz w:val="26"/>
                <w:szCs w:val="26"/>
              </w:rPr>
              <w:t>2</w:t>
            </w:r>
          </w:p>
        </w:tc>
        <w:tc>
          <w:tcPr>
            <w:tcW w:w="4303" w:type="dxa"/>
          </w:tcPr>
          <w:p w:rsidR="00F21C4B" w:rsidRPr="00970128" w:rsidRDefault="00F21C4B" w:rsidP="00D40917">
            <w:pPr>
              <w:rPr>
                <w:color w:val="000000"/>
                <w:sz w:val="26"/>
                <w:szCs w:val="26"/>
              </w:rPr>
            </w:pPr>
            <w:r w:rsidRPr="00970128">
              <w:rPr>
                <w:color w:val="000000"/>
                <w:sz w:val="26"/>
                <w:szCs w:val="26"/>
              </w:rPr>
              <w:t>Разработка маршрутов и информационной базы по туризму в заповеднике</w:t>
            </w:r>
          </w:p>
        </w:tc>
        <w:tc>
          <w:tcPr>
            <w:tcW w:w="1843" w:type="dxa"/>
          </w:tcPr>
          <w:p w:rsidR="00F21C4B" w:rsidRPr="00970128" w:rsidRDefault="00F21C4B" w:rsidP="0078416D">
            <w:pPr>
              <w:jc w:val="center"/>
              <w:rPr>
                <w:color w:val="000000"/>
                <w:sz w:val="26"/>
                <w:szCs w:val="26"/>
              </w:rPr>
            </w:pPr>
            <w:r w:rsidRPr="00970128">
              <w:rPr>
                <w:color w:val="000000"/>
                <w:sz w:val="26"/>
                <w:szCs w:val="26"/>
              </w:rPr>
              <w:t>2016 г</w:t>
            </w:r>
            <w:r w:rsidR="0078416D">
              <w:rPr>
                <w:color w:val="000000"/>
                <w:sz w:val="26"/>
                <w:szCs w:val="26"/>
              </w:rPr>
              <w:t>од</w:t>
            </w:r>
          </w:p>
        </w:tc>
        <w:tc>
          <w:tcPr>
            <w:tcW w:w="1480" w:type="dxa"/>
          </w:tcPr>
          <w:p w:rsidR="00F21C4B" w:rsidRPr="00970128" w:rsidRDefault="00F21C4B" w:rsidP="00F21C4B">
            <w:pPr>
              <w:jc w:val="center"/>
              <w:rPr>
                <w:color w:val="000000"/>
                <w:sz w:val="26"/>
                <w:szCs w:val="26"/>
              </w:rPr>
            </w:pPr>
            <w:r w:rsidRPr="00970128">
              <w:rPr>
                <w:color w:val="000000"/>
                <w:sz w:val="26"/>
                <w:szCs w:val="26"/>
              </w:rPr>
              <w:t>200,0</w:t>
            </w:r>
          </w:p>
        </w:tc>
        <w:tc>
          <w:tcPr>
            <w:tcW w:w="2163" w:type="dxa"/>
          </w:tcPr>
          <w:p w:rsidR="00F21C4B" w:rsidRPr="00970128" w:rsidRDefault="00F21C4B" w:rsidP="00F21C4B">
            <w:pPr>
              <w:jc w:val="center"/>
              <w:rPr>
                <w:sz w:val="26"/>
                <w:szCs w:val="26"/>
              </w:rPr>
            </w:pPr>
            <w:r w:rsidRPr="00970128">
              <w:rPr>
                <w:color w:val="000000"/>
                <w:sz w:val="26"/>
                <w:szCs w:val="26"/>
              </w:rPr>
              <w:t>Республиканский бюджет</w:t>
            </w:r>
          </w:p>
        </w:tc>
      </w:tr>
      <w:tr w:rsidR="00F21C4B" w:rsidRPr="00F21C4B" w:rsidTr="007D0BAA">
        <w:tc>
          <w:tcPr>
            <w:tcW w:w="625" w:type="dxa"/>
          </w:tcPr>
          <w:p w:rsidR="00F21C4B" w:rsidRPr="00970128" w:rsidRDefault="00F21C4B" w:rsidP="00D40917">
            <w:pPr>
              <w:rPr>
                <w:color w:val="000000"/>
                <w:sz w:val="26"/>
                <w:szCs w:val="26"/>
              </w:rPr>
            </w:pPr>
            <w:r w:rsidRPr="00970128">
              <w:rPr>
                <w:color w:val="000000"/>
                <w:sz w:val="26"/>
                <w:szCs w:val="26"/>
              </w:rPr>
              <w:t>3</w:t>
            </w:r>
          </w:p>
        </w:tc>
        <w:tc>
          <w:tcPr>
            <w:tcW w:w="4303" w:type="dxa"/>
          </w:tcPr>
          <w:p w:rsidR="00F21C4B" w:rsidRPr="00970128" w:rsidRDefault="00F21C4B" w:rsidP="00D40917">
            <w:pPr>
              <w:rPr>
                <w:color w:val="000000"/>
                <w:sz w:val="26"/>
                <w:szCs w:val="26"/>
              </w:rPr>
            </w:pPr>
            <w:r w:rsidRPr="00970128">
              <w:rPr>
                <w:color w:val="000000"/>
                <w:sz w:val="26"/>
                <w:szCs w:val="26"/>
              </w:rPr>
              <w:t>Реставрация музейных предметов и музейных коллекций</w:t>
            </w:r>
          </w:p>
        </w:tc>
        <w:tc>
          <w:tcPr>
            <w:tcW w:w="1843" w:type="dxa"/>
          </w:tcPr>
          <w:p w:rsidR="00F21C4B" w:rsidRPr="00970128" w:rsidRDefault="0078416D" w:rsidP="0078416D">
            <w:pPr>
              <w:jc w:val="center"/>
              <w:rPr>
                <w:color w:val="000000"/>
                <w:sz w:val="26"/>
                <w:szCs w:val="26"/>
              </w:rPr>
            </w:pPr>
            <w:r>
              <w:rPr>
                <w:color w:val="000000"/>
                <w:sz w:val="26"/>
                <w:szCs w:val="26"/>
              </w:rPr>
              <w:t>2016-203</w:t>
            </w:r>
            <w:r w:rsidR="00F21C4B" w:rsidRPr="00970128">
              <w:rPr>
                <w:color w:val="000000"/>
                <w:sz w:val="26"/>
                <w:szCs w:val="26"/>
              </w:rPr>
              <w:t xml:space="preserve">0 </w:t>
            </w:r>
            <w:r>
              <w:rPr>
                <w:color w:val="000000"/>
                <w:sz w:val="26"/>
                <w:szCs w:val="26"/>
              </w:rPr>
              <w:t xml:space="preserve">  </w:t>
            </w:r>
            <w:r w:rsidR="00F21C4B" w:rsidRPr="00970128">
              <w:rPr>
                <w:color w:val="000000"/>
                <w:sz w:val="26"/>
                <w:szCs w:val="26"/>
              </w:rPr>
              <w:t>г</w:t>
            </w:r>
            <w:r>
              <w:rPr>
                <w:color w:val="000000"/>
                <w:sz w:val="26"/>
                <w:szCs w:val="26"/>
              </w:rPr>
              <w:t>оды</w:t>
            </w:r>
          </w:p>
        </w:tc>
        <w:tc>
          <w:tcPr>
            <w:tcW w:w="1480" w:type="dxa"/>
          </w:tcPr>
          <w:p w:rsidR="00F21C4B" w:rsidRPr="00970128" w:rsidRDefault="00F21C4B" w:rsidP="00F21C4B">
            <w:pPr>
              <w:jc w:val="center"/>
              <w:rPr>
                <w:color w:val="000000"/>
                <w:sz w:val="26"/>
                <w:szCs w:val="26"/>
              </w:rPr>
            </w:pPr>
            <w:r w:rsidRPr="00970128">
              <w:rPr>
                <w:color w:val="000000"/>
                <w:sz w:val="26"/>
                <w:szCs w:val="26"/>
              </w:rPr>
              <w:t>5 000,0</w:t>
            </w:r>
          </w:p>
        </w:tc>
        <w:tc>
          <w:tcPr>
            <w:tcW w:w="2163" w:type="dxa"/>
          </w:tcPr>
          <w:p w:rsidR="00F21C4B" w:rsidRPr="00970128" w:rsidRDefault="00F21C4B" w:rsidP="00F21C4B">
            <w:pPr>
              <w:jc w:val="center"/>
              <w:rPr>
                <w:sz w:val="26"/>
                <w:szCs w:val="26"/>
              </w:rPr>
            </w:pPr>
            <w:r w:rsidRPr="00970128">
              <w:rPr>
                <w:color w:val="000000"/>
                <w:sz w:val="26"/>
                <w:szCs w:val="26"/>
              </w:rPr>
              <w:t>Республиканский бюджет</w:t>
            </w:r>
          </w:p>
        </w:tc>
      </w:tr>
      <w:tr w:rsidR="00F21C4B" w:rsidRPr="00F21C4B" w:rsidTr="007D0BAA">
        <w:tc>
          <w:tcPr>
            <w:tcW w:w="625" w:type="dxa"/>
          </w:tcPr>
          <w:p w:rsidR="00F21C4B" w:rsidRPr="00970128" w:rsidRDefault="00F21C4B" w:rsidP="00D40917">
            <w:pPr>
              <w:rPr>
                <w:color w:val="000000"/>
                <w:sz w:val="26"/>
                <w:szCs w:val="26"/>
              </w:rPr>
            </w:pPr>
            <w:r w:rsidRPr="00970128">
              <w:rPr>
                <w:color w:val="000000"/>
                <w:sz w:val="26"/>
                <w:szCs w:val="26"/>
              </w:rPr>
              <w:t>4</w:t>
            </w:r>
          </w:p>
        </w:tc>
        <w:tc>
          <w:tcPr>
            <w:tcW w:w="4303" w:type="dxa"/>
          </w:tcPr>
          <w:p w:rsidR="00F21C4B" w:rsidRPr="00970128" w:rsidRDefault="00F21C4B" w:rsidP="00D40917">
            <w:pPr>
              <w:rPr>
                <w:color w:val="000000"/>
                <w:sz w:val="26"/>
                <w:szCs w:val="26"/>
              </w:rPr>
            </w:pPr>
            <w:r w:rsidRPr="00970128">
              <w:rPr>
                <w:color w:val="000000"/>
                <w:sz w:val="26"/>
                <w:szCs w:val="26"/>
              </w:rPr>
              <w:t>Подготовка проекта зон охраны, объектов культурного наследия, находящихся на территории Билярского музея-заповедника</w:t>
            </w:r>
          </w:p>
        </w:tc>
        <w:tc>
          <w:tcPr>
            <w:tcW w:w="1843" w:type="dxa"/>
          </w:tcPr>
          <w:p w:rsidR="00F21C4B" w:rsidRPr="00970128" w:rsidRDefault="00F21C4B" w:rsidP="0078416D">
            <w:pPr>
              <w:jc w:val="center"/>
              <w:rPr>
                <w:color w:val="000000"/>
                <w:sz w:val="26"/>
                <w:szCs w:val="26"/>
              </w:rPr>
            </w:pPr>
            <w:r w:rsidRPr="00970128">
              <w:rPr>
                <w:color w:val="000000"/>
                <w:sz w:val="26"/>
                <w:szCs w:val="26"/>
              </w:rPr>
              <w:t>2017 г</w:t>
            </w:r>
            <w:r w:rsidR="0078416D">
              <w:rPr>
                <w:color w:val="000000"/>
                <w:sz w:val="26"/>
                <w:szCs w:val="26"/>
              </w:rPr>
              <w:t>од</w:t>
            </w:r>
          </w:p>
        </w:tc>
        <w:tc>
          <w:tcPr>
            <w:tcW w:w="1480" w:type="dxa"/>
          </w:tcPr>
          <w:p w:rsidR="00F21C4B" w:rsidRPr="00970128" w:rsidRDefault="00F21C4B" w:rsidP="00F21C4B">
            <w:pPr>
              <w:jc w:val="center"/>
              <w:rPr>
                <w:color w:val="000000"/>
                <w:sz w:val="26"/>
                <w:szCs w:val="26"/>
              </w:rPr>
            </w:pPr>
            <w:r w:rsidRPr="00970128">
              <w:rPr>
                <w:color w:val="000000"/>
                <w:sz w:val="26"/>
                <w:szCs w:val="26"/>
              </w:rPr>
              <w:t>700,0</w:t>
            </w:r>
          </w:p>
        </w:tc>
        <w:tc>
          <w:tcPr>
            <w:tcW w:w="2163" w:type="dxa"/>
          </w:tcPr>
          <w:p w:rsidR="00F21C4B" w:rsidRPr="00970128" w:rsidRDefault="00F21C4B" w:rsidP="00F21C4B">
            <w:pPr>
              <w:jc w:val="center"/>
              <w:rPr>
                <w:sz w:val="26"/>
                <w:szCs w:val="26"/>
              </w:rPr>
            </w:pPr>
            <w:r w:rsidRPr="00970128">
              <w:rPr>
                <w:color w:val="000000"/>
                <w:sz w:val="26"/>
                <w:szCs w:val="26"/>
              </w:rPr>
              <w:t>Республиканский бюджет</w:t>
            </w:r>
          </w:p>
        </w:tc>
      </w:tr>
      <w:tr w:rsidR="00F21C4B" w:rsidRPr="00F21C4B" w:rsidTr="007D0BAA">
        <w:tc>
          <w:tcPr>
            <w:tcW w:w="625" w:type="dxa"/>
          </w:tcPr>
          <w:p w:rsidR="00F21C4B" w:rsidRPr="00970128" w:rsidRDefault="00F21C4B" w:rsidP="00D40917">
            <w:pPr>
              <w:rPr>
                <w:color w:val="000000"/>
                <w:sz w:val="26"/>
                <w:szCs w:val="26"/>
              </w:rPr>
            </w:pPr>
            <w:r w:rsidRPr="00970128">
              <w:rPr>
                <w:color w:val="000000"/>
                <w:sz w:val="26"/>
                <w:szCs w:val="26"/>
              </w:rPr>
              <w:t>5</w:t>
            </w:r>
          </w:p>
        </w:tc>
        <w:tc>
          <w:tcPr>
            <w:tcW w:w="4303" w:type="dxa"/>
          </w:tcPr>
          <w:p w:rsidR="00F21C4B" w:rsidRPr="00970128" w:rsidRDefault="00F21C4B" w:rsidP="00D40917">
            <w:pPr>
              <w:rPr>
                <w:color w:val="000000"/>
                <w:sz w:val="26"/>
                <w:szCs w:val="26"/>
              </w:rPr>
            </w:pPr>
            <w:r w:rsidRPr="00970128">
              <w:rPr>
                <w:color w:val="000000"/>
                <w:sz w:val="26"/>
                <w:szCs w:val="26"/>
              </w:rPr>
              <w:t>Подготовка проектно-сметной документации на консервацию и реставрацию ранее выявленных памятников (Соборная мечеть, дом феодала, караван-сарая, баня, колодец) и проведение работ</w:t>
            </w:r>
          </w:p>
        </w:tc>
        <w:tc>
          <w:tcPr>
            <w:tcW w:w="1843" w:type="dxa"/>
          </w:tcPr>
          <w:p w:rsidR="00F21C4B" w:rsidRPr="00970128" w:rsidRDefault="00F21C4B" w:rsidP="0078416D">
            <w:pPr>
              <w:jc w:val="center"/>
              <w:rPr>
                <w:color w:val="000000"/>
                <w:sz w:val="26"/>
                <w:szCs w:val="26"/>
              </w:rPr>
            </w:pPr>
            <w:r w:rsidRPr="00970128">
              <w:rPr>
                <w:color w:val="000000"/>
                <w:sz w:val="26"/>
                <w:szCs w:val="26"/>
              </w:rPr>
              <w:t>2017 г</w:t>
            </w:r>
            <w:r w:rsidR="0078416D">
              <w:rPr>
                <w:color w:val="000000"/>
                <w:sz w:val="26"/>
                <w:szCs w:val="26"/>
              </w:rPr>
              <w:t>од</w:t>
            </w:r>
          </w:p>
        </w:tc>
        <w:tc>
          <w:tcPr>
            <w:tcW w:w="1480" w:type="dxa"/>
          </w:tcPr>
          <w:p w:rsidR="00F21C4B" w:rsidRPr="00970128" w:rsidRDefault="00F21C4B" w:rsidP="00F21C4B">
            <w:pPr>
              <w:jc w:val="center"/>
              <w:rPr>
                <w:color w:val="000000"/>
                <w:sz w:val="26"/>
                <w:szCs w:val="26"/>
              </w:rPr>
            </w:pPr>
            <w:r w:rsidRPr="00970128">
              <w:rPr>
                <w:color w:val="000000"/>
                <w:sz w:val="26"/>
                <w:szCs w:val="26"/>
              </w:rPr>
              <w:t>90 000,0</w:t>
            </w:r>
          </w:p>
        </w:tc>
        <w:tc>
          <w:tcPr>
            <w:tcW w:w="2163" w:type="dxa"/>
          </w:tcPr>
          <w:p w:rsidR="00F21C4B" w:rsidRPr="00970128" w:rsidRDefault="00F21C4B" w:rsidP="00F21C4B">
            <w:pPr>
              <w:jc w:val="center"/>
              <w:rPr>
                <w:sz w:val="26"/>
                <w:szCs w:val="26"/>
              </w:rPr>
            </w:pPr>
            <w:r w:rsidRPr="00970128">
              <w:rPr>
                <w:color w:val="000000"/>
                <w:sz w:val="26"/>
                <w:szCs w:val="26"/>
              </w:rPr>
              <w:t>Республиканский бюджет</w:t>
            </w:r>
          </w:p>
        </w:tc>
      </w:tr>
      <w:tr w:rsidR="00F21C4B" w:rsidRPr="00F21C4B" w:rsidTr="007D0BAA">
        <w:tc>
          <w:tcPr>
            <w:tcW w:w="625" w:type="dxa"/>
          </w:tcPr>
          <w:p w:rsidR="00F21C4B" w:rsidRPr="00970128" w:rsidRDefault="00F21C4B" w:rsidP="00D40917">
            <w:pPr>
              <w:rPr>
                <w:color w:val="000000"/>
                <w:sz w:val="26"/>
                <w:szCs w:val="26"/>
              </w:rPr>
            </w:pPr>
            <w:r w:rsidRPr="00970128">
              <w:rPr>
                <w:color w:val="000000"/>
                <w:sz w:val="26"/>
                <w:szCs w:val="26"/>
              </w:rPr>
              <w:t>6</w:t>
            </w:r>
          </w:p>
        </w:tc>
        <w:tc>
          <w:tcPr>
            <w:tcW w:w="4303" w:type="dxa"/>
          </w:tcPr>
          <w:p w:rsidR="00F21C4B" w:rsidRPr="00970128" w:rsidRDefault="00F21C4B" w:rsidP="00D40917">
            <w:pPr>
              <w:rPr>
                <w:color w:val="000000"/>
                <w:sz w:val="26"/>
                <w:szCs w:val="26"/>
              </w:rPr>
            </w:pPr>
            <w:r w:rsidRPr="00970128">
              <w:rPr>
                <w:color w:val="000000"/>
                <w:sz w:val="26"/>
                <w:szCs w:val="26"/>
              </w:rPr>
              <w:t>Подготовка проектно-сметной документации на реставрацию дома-музея А.Е. Арбузова и выполнение работ</w:t>
            </w:r>
          </w:p>
        </w:tc>
        <w:tc>
          <w:tcPr>
            <w:tcW w:w="1843" w:type="dxa"/>
          </w:tcPr>
          <w:p w:rsidR="00F21C4B" w:rsidRPr="00970128" w:rsidRDefault="00F21C4B" w:rsidP="0078416D">
            <w:pPr>
              <w:jc w:val="center"/>
              <w:rPr>
                <w:color w:val="000000"/>
                <w:sz w:val="26"/>
                <w:szCs w:val="26"/>
              </w:rPr>
            </w:pPr>
            <w:r w:rsidRPr="00970128">
              <w:rPr>
                <w:color w:val="000000"/>
                <w:sz w:val="26"/>
                <w:szCs w:val="26"/>
              </w:rPr>
              <w:t xml:space="preserve">2017 </w:t>
            </w:r>
            <w:r w:rsidR="0078416D">
              <w:rPr>
                <w:color w:val="000000"/>
                <w:sz w:val="26"/>
                <w:szCs w:val="26"/>
              </w:rPr>
              <w:t>год</w:t>
            </w:r>
          </w:p>
        </w:tc>
        <w:tc>
          <w:tcPr>
            <w:tcW w:w="1480" w:type="dxa"/>
          </w:tcPr>
          <w:p w:rsidR="00F21C4B" w:rsidRPr="00970128" w:rsidRDefault="00F21C4B" w:rsidP="00F21C4B">
            <w:pPr>
              <w:jc w:val="center"/>
              <w:rPr>
                <w:color w:val="000000"/>
                <w:sz w:val="26"/>
                <w:szCs w:val="26"/>
              </w:rPr>
            </w:pPr>
            <w:r w:rsidRPr="00970128">
              <w:rPr>
                <w:color w:val="000000"/>
                <w:sz w:val="26"/>
                <w:szCs w:val="26"/>
              </w:rPr>
              <w:t>1 000,0</w:t>
            </w:r>
          </w:p>
        </w:tc>
        <w:tc>
          <w:tcPr>
            <w:tcW w:w="2163" w:type="dxa"/>
          </w:tcPr>
          <w:p w:rsidR="00F21C4B" w:rsidRPr="00970128" w:rsidRDefault="00F21C4B" w:rsidP="00F21C4B">
            <w:pPr>
              <w:jc w:val="center"/>
              <w:rPr>
                <w:sz w:val="26"/>
                <w:szCs w:val="26"/>
              </w:rPr>
            </w:pPr>
            <w:r w:rsidRPr="00970128">
              <w:rPr>
                <w:color w:val="000000"/>
                <w:sz w:val="26"/>
                <w:szCs w:val="26"/>
              </w:rPr>
              <w:t>Республиканский бюджет</w:t>
            </w:r>
          </w:p>
        </w:tc>
      </w:tr>
      <w:tr w:rsidR="00F21C4B" w:rsidRPr="00F21C4B" w:rsidTr="007D0BAA">
        <w:tc>
          <w:tcPr>
            <w:tcW w:w="625" w:type="dxa"/>
          </w:tcPr>
          <w:p w:rsidR="00F21C4B" w:rsidRPr="00970128" w:rsidRDefault="00F21C4B" w:rsidP="00D40917">
            <w:pPr>
              <w:rPr>
                <w:color w:val="000000"/>
                <w:sz w:val="26"/>
                <w:szCs w:val="26"/>
              </w:rPr>
            </w:pPr>
            <w:r w:rsidRPr="00970128">
              <w:rPr>
                <w:color w:val="000000"/>
                <w:sz w:val="26"/>
                <w:szCs w:val="26"/>
              </w:rPr>
              <w:t>7</w:t>
            </w:r>
          </w:p>
        </w:tc>
        <w:tc>
          <w:tcPr>
            <w:tcW w:w="4303" w:type="dxa"/>
          </w:tcPr>
          <w:p w:rsidR="00F21C4B" w:rsidRPr="00970128" w:rsidRDefault="00F21C4B" w:rsidP="00D40917">
            <w:pPr>
              <w:rPr>
                <w:color w:val="000000"/>
                <w:sz w:val="26"/>
                <w:szCs w:val="26"/>
              </w:rPr>
            </w:pPr>
            <w:r w:rsidRPr="00970128">
              <w:rPr>
                <w:color w:val="000000"/>
                <w:sz w:val="26"/>
                <w:szCs w:val="26"/>
              </w:rPr>
              <w:t>Подготовка и издание музейных альбомов и каталогов фондовых коллекций</w:t>
            </w:r>
          </w:p>
        </w:tc>
        <w:tc>
          <w:tcPr>
            <w:tcW w:w="1843" w:type="dxa"/>
          </w:tcPr>
          <w:p w:rsidR="00F21C4B" w:rsidRPr="00970128" w:rsidRDefault="00F21C4B" w:rsidP="0078416D">
            <w:pPr>
              <w:jc w:val="center"/>
              <w:rPr>
                <w:color w:val="000000"/>
                <w:sz w:val="26"/>
                <w:szCs w:val="26"/>
              </w:rPr>
            </w:pPr>
            <w:r w:rsidRPr="00970128">
              <w:rPr>
                <w:color w:val="000000"/>
                <w:sz w:val="26"/>
                <w:szCs w:val="26"/>
              </w:rPr>
              <w:t>2017 г</w:t>
            </w:r>
            <w:r w:rsidR="0078416D">
              <w:rPr>
                <w:color w:val="000000"/>
                <w:sz w:val="26"/>
                <w:szCs w:val="26"/>
              </w:rPr>
              <w:t>од</w:t>
            </w:r>
          </w:p>
        </w:tc>
        <w:tc>
          <w:tcPr>
            <w:tcW w:w="1480" w:type="dxa"/>
          </w:tcPr>
          <w:p w:rsidR="00F21C4B" w:rsidRPr="00970128" w:rsidRDefault="00F21C4B" w:rsidP="00F21C4B">
            <w:pPr>
              <w:jc w:val="center"/>
              <w:rPr>
                <w:color w:val="000000"/>
                <w:sz w:val="26"/>
                <w:szCs w:val="26"/>
              </w:rPr>
            </w:pPr>
            <w:r w:rsidRPr="00970128">
              <w:rPr>
                <w:color w:val="000000"/>
                <w:sz w:val="26"/>
                <w:szCs w:val="26"/>
              </w:rPr>
              <w:t>1 000,0</w:t>
            </w:r>
          </w:p>
        </w:tc>
        <w:tc>
          <w:tcPr>
            <w:tcW w:w="2163" w:type="dxa"/>
          </w:tcPr>
          <w:p w:rsidR="00F21C4B" w:rsidRPr="00970128" w:rsidRDefault="00F21C4B" w:rsidP="00F21C4B">
            <w:pPr>
              <w:jc w:val="center"/>
              <w:rPr>
                <w:sz w:val="26"/>
                <w:szCs w:val="26"/>
              </w:rPr>
            </w:pPr>
            <w:r w:rsidRPr="00970128">
              <w:rPr>
                <w:color w:val="000000"/>
                <w:sz w:val="26"/>
                <w:szCs w:val="26"/>
              </w:rPr>
              <w:t>Республиканский бюджет</w:t>
            </w:r>
          </w:p>
        </w:tc>
      </w:tr>
      <w:tr w:rsidR="00F21C4B" w:rsidRPr="00F21C4B" w:rsidTr="007D0BAA">
        <w:tc>
          <w:tcPr>
            <w:tcW w:w="625" w:type="dxa"/>
          </w:tcPr>
          <w:p w:rsidR="00F21C4B" w:rsidRPr="00970128" w:rsidRDefault="00F21C4B" w:rsidP="00D40917">
            <w:pPr>
              <w:rPr>
                <w:color w:val="000000"/>
                <w:sz w:val="26"/>
                <w:szCs w:val="26"/>
              </w:rPr>
            </w:pPr>
            <w:r w:rsidRPr="00970128">
              <w:rPr>
                <w:color w:val="000000"/>
                <w:sz w:val="26"/>
                <w:szCs w:val="26"/>
              </w:rPr>
              <w:t>8</w:t>
            </w:r>
          </w:p>
        </w:tc>
        <w:tc>
          <w:tcPr>
            <w:tcW w:w="4303" w:type="dxa"/>
          </w:tcPr>
          <w:p w:rsidR="00F21C4B" w:rsidRPr="00970128" w:rsidRDefault="00F21C4B" w:rsidP="00D40917">
            <w:pPr>
              <w:rPr>
                <w:color w:val="000000"/>
                <w:sz w:val="26"/>
                <w:szCs w:val="26"/>
              </w:rPr>
            </w:pPr>
            <w:r w:rsidRPr="00970128">
              <w:rPr>
                <w:color w:val="000000"/>
                <w:sz w:val="26"/>
                <w:szCs w:val="26"/>
              </w:rPr>
              <w:t>Подготовка и издание буклетов и путеводителей по Билярскому музею-заповеднику</w:t>
            </w:r>
          </w:p>
        </w:tc>
        <w:tc>
          <w:tcPr>
            <w:tcW w:w="1843" w:type="dxa"/>
          </w:tcPr>
          <w:p w:rsidR="00F21C4B" w:rsidRPr="00970128" w:rsidRDefault="00F21C4B" w:rsidP="0078416D">
            <w:pPr>
              <w:jc w:val="center"/>
              <w:rPr>
                <w:color w:val="000000"/>
                <w:sz w:val="26"/>
                <w:szCs w:val="26"/>
              </w:rPr>
            </w:pPr>
            <w:r w:rsidRPr="00970128">
              <w:rPr>
                <w:color w:val="000000"/>
                <w:sz w:val="26"/>
                <w:szCs w:val="26"/>
              </w:rPr>
              <w:t>2017 г</w:t>
            </w:r>
            <w:r w:rsidR="0078416D">
              <w:rPr>
                <w:color w:val="000000"/>
                <w:sz w:val="26"/>
                <w:szCs w:val="26"/>
              </w:rPr>
              <w:t>од</w:t>
            </w:r>
          </w:p>
        </w:tc>
        <w:tc>
          <w:tcPr>
            <w:tcW w:w="1480" w:type="dxa"/>
          </w:tcPr>
          <w:p w:rsidR="00F21C4B" w:rsidRPr="00970128" w:rsidRDefault="00F21C4B" w:rsidP="00F21C4B">
            <w:pPr>
              <w:jc w:val="center"/>
              <w:rPr>
                <w:color w:val="000000"/>
                <w:sz w:val="26"/>
                <w:szCs w:val="26"/>
              </w:rPr>
            </w:pPr>
            <w:r w:rsidRPr="00970128">
              <w:rPr>
                <w:color w:val="000000"/>
                <w:sz w:val="26"/>
                <w:szCs w:val="26"/>
              </w:rPr>
              <w:t>500,0</w:t>
            </w:r>
          </w:p>
        </w:tc>
        <w:tc>
          <w:tcPr>
            <w:tcW w:w="2163" w:type="dxa"/>
          </w:tcPr>
          <w:p w:rsidR="00F21C4B" w:rsidRPr="00970128" w:rsidRDefault="00F21C4B" w:rsidP="00F21C4B">
            <w:pPr>
              <w:jc w:val="center"/>
              <w:rPr>
                <w:sz w:val="26"/>
                <w:szCs w:val="26"/>
              </w:rPr>
            </w:pPr>
            <w:r w:rsidRPr="00970128">
              <w:rPr>
                <w:color w:val="000000"/>
                <w:sz w:val="26"/>
                <w:szCs w:val="26"/>
              </w:rPr>
              <w:t>Республиканский бюджет</w:t>
            </w:r>
          </w:p>
        </w:tc>
      </w:tr>
      <w:tr w:rsidR="00F21C4B" w:rsidRPr="00F21C4B" w:rsidTr="007D0BAA">
        <w:tc>
          <w:tcPr>
            <w:tcW w:w="625" w:type="dxa"/>
          </w:tcPr>
          <w:p w:rsidR="00F21C4B" w:rsidRPr="00970128" w:rsidRDefault="00F21C4B" w:rsidP="00D40917">
            <w:pPr>
              <w:rPr>
                <w:color w:val="000000"/>
                <w:sz w:val="26"/>
                <w:szCs w:val="26"/>
              </w:rPr>
            </w:pPr>
            <w:r w:rsidRPr="00970128">
              <w:rPr>
                <w:color w:val="000000"/>
                <w:sz w:val="26"/>
                <w:szCs w:val="26"/>
              </w:rPr>
              <w:t>9</w:t>
            </w:r>
          </w:p>
        </w:tc>
        <w:tc>
          <w:tcPr>
            <w:tcW w:w="4303" w:type="dxa"/>
          </w:tcPr>
          <w:p w:rsidR="00F21C4B" w:rsidRPr="00970128" w:rsidRDefault="00F21C4B" w:rsidP="00D40917">
            <w:pPr>
              <w:rPr>
                <w:color w:val="000000"/>
                <w:sz w:val="26"/>
                <w:szCs w:val="26"/>
              </w:rPr>
            </w:pPr>
            <w:r w:rsidRPr="00970128">
              <w:rPr>
                <w:color w:val="000000"/>
                <w:sz w:val="26"/>
                <w:szCs w:val="26"/>
              </w:rPr>
              <w:t xml:space="preserve">Капитальный ремонт здания музея постройки конца </w:t>
            </w:r>
            <w:r w:rsidRPr="00970128">
              <w:rPr>
                <w:color w:val="000000"/>
                <w:sz w:val="26"/>
                <w:szCs w:val="26"/>
                <w:lang w:val="en-US"/>
              </w:rPr>
              <w:t>XIX</w:t>
            </w:r>
            <w:r w:rsidRPr="00970128">
              <w:rPr>
                <w:color w:val="000000"/>
                <w:sz w:val="26"/>
                <w:szCs w:val="26"/>
              </w:rPr>
              <w:t xml:space="preserve"> века или строительство современного музея</w:t>
            </w:r>
          </w:p>
        </w:tc>
        <w:tc>
          <w:tcPr>
            <w:tcW w:w="1843" w:type="dxa"/>
          </w:tcPr>
          <w:p w:rsidR="00F21C4B" w:rsidRPr="00970128" w:rsidRDefault="00F21C4B" w:rsidP="0078416D">
            <w:pPr>
              <w:jc w:val="center"/>
              <w:rPr>
                <w:color w:val="000000"/>
                <w:sz w:val="26"/>
                <w:szCs w:val="26"/>
              </w:rPr>
            </w:pPr>
            <w:r w:rsidRPr="00970128">
              <w:rPr>
                <w:color w:val="000000"/>
                <w:sz w:val="26"/>
                <w:szCs w:val="26"/>
              </w:rPr>
              <w:t>2017 г</w:t>
            </w:r>
            <w:r w:rsidR="0078416D">
              <w:rPr>
                <w:color w:val="000000"/>
                <w:sz w:val="26"/>
                <w:szCs w:val="26"/>
              </w:rPr>
              <w:t>од</w:t>
            </w:r>
          </w:p>
        </w:tc>
        <w:tc>
          <w:tcPr>
            <w:tcW w:w="1480" w:type="dxa"/>
          </w:tcPr>
          <w:p w:rsidR="00F21C4B" w:rsidRPr="00970128" w:rsidRDefault="00F21C4B" w:rsidP="00F21C4B">
            <w:pPr>
              <w:jc w:val="center"/>
              <w:rPr>
                <w:color w:val="000000"/>
                <w:sz w:val="26"/>
                <w:szCs w:val="26"/>
              </w:rPr>
            </w:pPr>
            <w:r w:rsidRPr="00970128">
              <w:rPr>
                <w:color w:val="000000"/>
                <w:sz w:val="26"/>
                <w:szCs w:val="26"/>
              </w:rPr>
              <w:t>30 000,0</w:t>
            </w:r>
          </w:p>
        </w:tc>
        <w:tc>
          <w:tcPr>
            <w:tcW w:w="2163" w:type="dxa"/>
          </w:tcPr>
          <w:p w:rsidR="00F21C4B" w:rsidRPr="00970128" w:rsidRDefault="00F21C4B" w:rsidP="00F21C4B">
            <w:pPr>
              <w:jc w:val="center"/>
              <w:rPr>
                <w:sz w:val="26"/>
                <w:szCs w:val="26"/>
              </w:rPr>
            </w:pPr>
            <w:r w:rsidRPr="00970128">
              <w:rPr>
                <w:color w:val="000000"/>
                <w:sz w:val="26"/>
                <w:szCs w:val="26"/>
              </w:rPr>
              <w:t>Республиканский бюджет</w:t>
            </w:r>
          </w:p>
        </w:tc>
      </w:tr>
      <w:tr w:rsidR="00F21C4B" w:rsidRPr="00F21C4B" w:rsidTr="007D0BAA">
        <w:tc>
          <w:tcPr>
            <w:tcW w:w="625" w:type="dxa"/>
          </w:tcPr>
          <w:p w:rsidR="00F21C4B" w:rsidRPr="00970128" w:rsidRDefault="00F21C4B" w:rsidP="00D40917">
            <w:pPr>
              <w:rPr>
                <w:color w:val="000000"/>
                <w:sz w:val="26"/>
                <w:szCs w:val="26"/>
              </w:rPr>
            </w:pPr>
            <w:r w:rsidRPr="00970128">
              <w:rPr>
                <w:color w:val="000000"/>
                <w:sz w:val="26"/>
                <w:szCs w:val="26"/>
              </w:rPr>
              <w:t>10</w:t>
            </w:r>
          </w:p>
        </w:tc>
        <w:tc>
          <w:tcPr>
            <w:tcW w:w="4303" w:type="dxa"/>
          </w:tcPr>
          <w:p w:rsidR="00F21C4B" w:rsidRPr="00970128" w:rsidRDefault="00F21C4B" w:rsidP="00D40917">
            <w:pPr>
              <w:rPr>
                <w:color w:val="000000"/>
                <w:sz w:val="26"/>
                <w:szCs w:val="26"/>
              </w:rPr>
            </w:pPr>
            <w:r w:rsidRPr="00970128">
              <w:rPr>
                <w:color w:val="000000"/>
                <w:sz w:val="26"/>
                <w:szCs w:val="26"/>
              </w:rPr>
              <w:t>Ограждение комплекса «Святой ключ», территории дома-музея А.Е. Арбузова и историко-археологического музея</w:t>
            </w:r>
          </w:p>
        </w:tc>
        <w:tc>
          <w:tcPr>
            <w:tcW w:w="1843" w:type="dxa"/>
          </w:tcPr>
          <w:p w:rsidR="00F21C4B" w:rsidRPr="00970128" w:rsidRDefault="00F21C4B" w:rsidP="0078416D">
            <w:pPr>
              <w:jc w:val="center"/>
              <w:rPr>
                <w:color w:val="000000"/>
                <w:sz w:val="26"/>
                <w:szCs w:val="26"/>
              </w:rPr>
            </w:pPr>
            <w:r w:rsidRPr="00970128">
              <w:rPr>
                <w:color w:val="000000"/>
                <w:sz w:val="26"/>
                <w:szCs w:val="26"/>
              </w:rPr>
              <w:t>2017 г</w:t>
            </w:r>
            <w:r w:rsidR="0078416D">
              <w:rPr>
                <w:color w:val="000000"/>
                <w:sz w:val="26"/>
                <w:szCs w:val="26"/>
              </w:rPr>
              <w:t>од</w:t>
            </w:r>
          </w:p>
        </w:tc>
        <w:tc>
          <w:tcPr>
            <w:tcW w:w="1480" w:type="dxa"/>
          </w:tcPr>
          <w:p w:rsidR="00F21C4B" w:rsidRPr="00970128" w:rsidRDefault="00F21C4B" w:rsidP="00F21C4B">
            <w:pPr>
              <w:jc w:val="center"/>
              <w:rPr>
                <w:color w:val="000000"/>
                <w:sz w:val="26"/>
                <w:szCs w:val="26"/>
              </w:rPr>
            </w:pPr>
            <w:r w:rsidRPr="00970128">
              <w:rPr>
                <w:color w:val="000000"/>
                <w:sz w:val="26"/>
                <w:szCs w:val="26"/>
              </w:rPr>
              <w:t>700,0</w:t>
            </w:r>
          </w:p>
        </w:tc>
        <w:tc>
          <w:tcPr>
            <w:tcW w:w="2163" w:type="dxa"/>
          </w:tcPr>
          <w:p w:rsidR="00F21C4B" w:rsidRPr="00970128" w:rsidRDefault="00F21C4B" w:rsidP="00F21C4B">
            <w:pPr>
              <w:jc w:val="center"/>
              <w:rPr>
                <w:sz w:val="26"/>
                <w:szCs w:val="26"/>
              </w:rPr>
            </w:pPr>
            <w:r w:rsidRPr="00970128">
              <w:rPr>
                <w:color w:val="000000"/>
                <w:sz w:val="26"/>
                <w:szCs w:val="26"/>
              </w:rPr>
              <w:t>Республиканский бюджет</w:t>
            </w:r>
          </w:p>
        </w:tc>
      </w:tr>
      <w:tr w:rsidR="00F21C4B" w:rsidRPr="00F21C4B" w:rsidTr="007D0BAA">
        <w:tc>
          <w:tcPr>
            <w:tcW w:w="625" w:type="dxa"/>
          </w:tcPr>
          <w:p w:rsidR="00F21C4B" w:rsidRPr="00970128" w:rsidRDefault="00F21C4B" w:rsidP="00D40917">
            <w:pPr>
              <w:rPr>
                <w:color w:val="000000"/>
                <w:sz w:val="26"/>
                <w:szCs w:val="26"/>
              </w:rPr>
            </w:pPr>
            <w:r w:rsidRPr="00970128">
              <w:rPr>
                <w:color w:val="000000"/>
                <w:sz w:val="26"/>
                <w:szCs w:val="26"/>
              </w:rPr>
              <w:t>11</w:t>
            </w:r>
          </w:p>
        </w:tc>
        <w:tc>
          <w:tcPr>
            <w:tcW w:w="4303" w:type="dxa"/>
          </w:tcPr>
          <w:p w:rsidR="00F21C4B" w:rsidRPr="00970128" w:rsidRDefault="00F21C4B" w:rsidP="00D40917">
            <w:pPr>
              <w:rPr>
                <w:color w:val="000000"/>
                <w:sz w:val="26"/>
                <w:szCs w:val="26"/>
              </w:rPr>
            </w:pPr>
            <w:r w:rsidRPr="00970128">
              <w:rPr>
                <w:color w:val="000000"/>
                <w:sz w:val="26"/>
                <w:szCs w:val="26"/>
              </w:rPr>
              <w:t>Создание диорамы «Штурм Биляра» (можно совместить со строительством Историко-этнографического музея)</w:t>
            </w:r>
          </w:p>
        </w:tc>
        <w:tc>
          <w:tcPr>
            <w:tcW w:w="1843" w:type="dxa"/>
          </w:tcPr>
          <w:p w:rsidR="00F21C4B" w:rsidRPr="00970128" w:rsidRDefault="00F21C4B" w:rsidP="0078416D">
            <w:pPr>
              <w:jc w:val="center"/>
              <w:rPr>
                <w:color w:val="000000"/>
                <w:sz w:val="26"/>
                <w:szCs w:val="26"/>
              </w:rPr>
            </w:pPr>
            <w:r w:rsidRPr="00970128">
              <w:rPr>
                <w:color w:val="000000"/>
                <w:sz w:val="26"/>
                <w:szCs w:val="26"/>
              </w:rPr>
              <w:t>2017 г</w:t>
            </w:r>
            <w:r w:rsidR="0078416D">
              <w:rPr>
                <w:color w:val="000000"/>
                <w:sz w:val="26"/>
                <w:szCs w:val="26"/>
              </w:rPr>
              <w:t>од</w:t>
            </w:r>
          </w:p>
        </w:tc>
        <w:tc>
          <w:tcPr>
            <w:tcW w:w="1480" w:type="dxa"/>
          </w:tcPr>
          <w:p w:rsidR="00F21C4B" w:rsidRPr="00970128" w:rsidRDefault="00F21C4B" w:rsidP="00F21C4B">
            <w:pPr>
              <w:jc w:val="center"/>
              <w:rPr>
                <w:color w:val="000000"/>
                <w:sz w:val="26"/>
                <w:szCs w:val="26"/>
              </w:rPr>
            </w:pPr>
            <w:r w:rsidRPr="00970128">
              <w:rPr>
                <w:color w:val="000000"/>
                <w:sz w:val="26"/>
                <w:szCs w:val="26"/>
              </w:rPr>
              <w:t>30 000,0</w:t>
            </w:r>
          </w:p>
        </w:tc>
        <w:tc>
          <w:tcPr>
            <w:tcW w:w="2163" w:type="dxa"/>
          </w:tcPr>
          <w:p w:rsidR="00F21C4B" w:rsidRPr="00970128" w:rsidRDefault="00F21C4B" w:rsidP="00F21C4B">
            <w:pPr>
              <w:jc w:val="center"/>
              <w:rPr>
                <w:sz w:val="26"/>
                <w:szCs w:val="26"/>
              </w:rPr>
            </w:pPr>
            <w:r w:rsidRPr="00970128">
              <w:rPr>
                <w:color w:val="000000"/>
                <w:sz w:val="26"/>
                <w:szCs w:val="26"/>
              </w:rPr>
              <w:t>Республиканский бюджет</w:t>
            </w:r>
          </w:p>
        </w:tc>
      </w:tr>
      <w:tr w:rsidR="00F21C4B" w:rsidRPr="00F21C4B" w:rsidTr="007D0BAA">
        <w:tc>
          <w:tcPr>
            <w:tcW w:w="625" w:type="dxa"/>
          </w:tcPr>
          <w:p w:rsidR="00F21C4B" w:rsidRPr="00970128" w:rsidRDefault="00F21C4B" w:rsidP="00D40917">
            <w:pPr>
              <w:rPr>
                <w:color w:val="000000"/>
                <w:sz w:val="26"/>
                <w:szCs w:val="26"/>
              </w:rPr>
            </w:pPr>
            <w:r w:rsidRPr="00970128">
              <w:rPr>
                <w:color w:val="000000"/>
                <w:sz w:val="26"/>
                <w:szCs w:val="26"/>
              </w:rPr>
              <w:t>12</w:t>
            </w:r>
          </w:p>
        </w:tc>
        <w:tc>
          <w:tcPr>
            <w:tcW w:w="4303" w:type="dxa"/>
          </w:tcPr>
          <w:p w:rsidR="00F21C4B" w:rsidRPr="00970128" w:rsidRDefault="00F21C4B" w:rsidP="00D40917">
            <w:pPr>
              <w:rPr>
                <w:color w:val="000000"/>
                <w:sz w:val="26"/>
                <w:szCs w:val="26"/>
              </w:rPr>
            </w:pPr>
            <w:r w:rsidRPr="00970128">
              <w:rPr>
                <w:color w:val="000000"/>
                <w:sz w:val="26"/>
                <w:szCs w:val="26"/>
              </w:rPr>
              <w:t>Приобретение системы «Тарих»</w:t>
            </w:r>
          </w:p>
        </w:tc>
        <w:tc>
          <w:tcPr>
            <w:tcW w:w="1843" w:type="dxa"/>
          </w:tcPr>
          <w:p w:rsidR="00F21C4B" w:rsidRPr="00970128" w:rsidRDefault="00F21C4B" w:rsidP="0078416D">
            <w:pPr>
              <w:jc w:val="center"/>
              <w:rPr>
                <w:color w:val="000000"/>
                <w:sz w:val="26"/>
                <w:szCs w:val="26"/>
              </w:rPr>
            </w:pPr>
            <w:r w:rsidRPr="00970128">
              <w:rPr>
                <w:color w:val="000000"/>
                <w:sz w:val="26"/>
                <w:szCs w:val="26"/>
              </w:rPr>
              <w:t>2017 г</w:t>
            </w:r>
            <w:r w:rsidR="0078416D">
              <w:rPr>
                <w:color w:val="000000"/>
                <w:sz w:val="26"/>
                <w:szCs w:val="26"/>
              </w:rPr>
              <w:t>од</w:t>
            </w:r>
          </w:p>
        </w:tc>
        <w:tc>
          <w:tcPr>
            <w:tcW w:w="1480" w:type="dxa"/>
          </w:tcPr>
          <w:p w:rsidR="00F21C4B" w:rsidRPr="00970128" w:rsidRDefault="00F21C4B" w:rsidP="00F21C4B">
            <w:pPr>
              <w:jc w:val="center"/>
              <w:rPr>
                <w:color w:val="000000"/>
                <w:sz w:val="26"/>
                <w:szCs w:val="26"/>
              </w:rPr>
            </w:pPr>
            <w:r w:rsidRPr="00970128">
              <w:rPr>
                <w:color w:val="000000"/>
                <w:sz w:val="26"/>
                <w:szCs w:val="26"/>
              </w:rPr>
              <w:t>2 000,0</w:t>
            </w:r>
          </w:p>
        </w:tc>
        <w:tc>
          <w:tcPr>
            <w:tcW w:w="2163" w:type="dxa"/>
          </w:tcPr>
          <w:p w:rsidR="00F21C4B" w:rsidRPr="00970128" w:rsidRDefault="00F21C4B" w:rsidP="00F21C4B">
            <w:pPr>
              <w:jc w:val="center"/>
              <w:rPr>
                <w:sz w:val="26"/>
                <w:szCs w:val="26"/>
              </w:rPr>
            </w:pPr>
            <w:r w:rsidRPr="00970128">
              <w:rPr>
                <w:color w:val="000000"/>
                <w:sz w:val="26"/>
                <w:szCs w:val="26"/>
              </w:rPr>
              <w:t>Республиканский бюджет</w:t>
            </w:r>
          </w:p>
        </w:tc>
      </w:tr>
      <w:tr w:rsidR="00F21C4B" w:rsidRPr="00F21C4B" w:rsidTr="007D0BAA">
        <w:tc>
          <w:tcPr>
            <w:tcW w:w="625" w:type="dxa"/>
          </w:tcPr>
          <w:p w:rsidR="00F21C4B" w:rsidRPr="00970128" w:rsidRDefault="00F21C4B" w:rsidP="00D40917">
            <w:pPr>
              <w:rPr>
                <w:color w:val="000000"/>
                <w:sz w:val="26"/>
                <w:szCs w:val="26"/>
              </w:rPr>
            </w:pPr>
            <w:r w:rsidRPr="00970128">
              <w:rPr>
                <w:color w:val="000000"/>
                <w:sz w:val="26"/>
                <w:szCs w:val="26"/>
              </w:rPr>
              <w:t>13</w:t>
            </w:r>
          </w:p>
        </w:tc>
        <w:tc>
          <w:tcPr>
            <w:tcW w:w="4303" w:type="dxa"/>
          </w:tcPr>
          <w:p w:rsidR="00F21C4B" w:rsidRPr="00970128" w:rsidRDefault="00F21C4B" w:rsidP="00D40917">
            <w:pPr>
              <w:rPr>
                <w:color w:val="000000"/>
                <w:sz w:val="26"/>
                <w:szCs w:val="26"/>
              </w:rPr>
            </w:pPr>
            <w:r w:rsidRPr="00970128">
              <w:rPr>
                <w:color w:val="000000"/>
                <w:sz w:val="26"/>
                <w:szCs w:val="26"/>
              </w:rPr>
              <w:t>Залужение земель, вошедших в состав БГИАиПМЗ</w:t>
            </w:r>
          </w:p>
        </w:tc>
        <w:tc>
          <w:tcPr>
            <w:tcW w:w="1843" w:type="dxa"/>
          </w:tcPr>
          <w:p w:rsidR="00F21C4B" w:rsidRPr="00970128" w:rsidRDefault="00F21C4B" w:rsidP="0078416D">
            <w:pPr>
              <w:jc w:val="center"/>
              <w:rPr>
                <w:color w:val="000000"/>
                <w:sz w:val="26"/>
                <w:szCs w:val="26"/>
              </w:rPr>
            </w:pPr>
            <w:r w:rsidRPr="00970128">
              <w:rPr>
                <w:color w:val="000000"/>
                <w:sz w:val="26"/>
                <w:szCs w:val="26"/>
              </w:rPr>
              <w:t xml:space="preserve">2017-2030 </w:t>
            </w:r>
            <w:r w:rsidR="0078416D">
              <w:rPr>
                <w:color w:val="000000"/>
                <w:sz w:val="26"/>
                <w:szCs w:val="26"/>
              </w:rPr>
              <w:t xml:space="preserve">  </w:t>
            </w:r>
            <w:r w:rsidR="007D0BAA">
              <w:rPr>
                <w:color w:val="000000"/>
                <w:sz w:val="26"/>
                <w:szCs w:val="26"/>
              </w:rPr>
              <w:t>г</w:t>
            </w:r>
            <w:r w:rsidR="0078416D">
              <w:rPr>
                <w:color w:val="000000"/>
                <w:sz w:val="26"/>
                <w:szCs w:val="26"/>
              </w:rPr>
              <w:t>оды</w:t>
            </w:r>
          </w:p>
        </w:tc>
        <w:tc>
          <w:tcPr>
            <w:tcW w:w="1480" w:type="dxa"/>
          </w:tcPr>
          <w:p w:rsidR="00F21C4B" w:rsidRPr="00970128" w:rsidRDefault="00F21C4B" w:rsidP="00F21C4B">
            <w:pPr>
              <w:jc w:val="center"/>
              <w:rPr>
                <w:color w:val="000000"/>
                <w:sz w:val="26"/>
                <w:szCs w:val="26"/>
              </w:rPr>
            </w:pPr>
            <w:r w:rsidRPr="00970128">
              <w:rPr>
                <w:color w:val="000000"/>
                <w:sz w:val="26"/>
                <w:szCs w:val="26"/>
              </w:rPr>
              <w:t>30 000,0</w:t>
            </w:r>
          </w:p>
        </w:tc>
        <w:tc>
          <w:tcPr>
            <w:tcW w:w="2163" w:type="dxa"/>
          </w:tcPr>
          <w:p w:rsidR="00F21C4B" w:rsidRPr="00970128" w:rsidRDefault="00F21C4B" w:rsidP="00F21C4B">
            <w:pPr>
              <w:jc w:val="center"/>
              <w:rPr>
                <w:sz w:val="26"/>
                <w:szCs w:val="26"/>
              </w:rPr>
            </w:pPr>
            <w:r w:rsidRPr="00970128">
              <w:rPr>
                <w:color w:val="000000"/>
                <w:sz w:val="26"/>
                <w:szCs w:val="26"/>
              </w:rPr>
              <w:t>Республиканский бюджет</w:t>
            </w:r>
          </w:p>
        </w:tc>
      </w:tr>
      <w:tr w:rsidR="00F21C4B" w:rsidRPr="00F21C4B" w:rsidTr="007D0BAA">
        <w:tc>
          <w:tcPr>
            <w:tcW w:w="625" w:type="dxa"/>
          </w:tcPr>
          <w:p w:rsidR="00F21C4B" w:rsidRPr="00970128" w:rsidRDefault="00F21C4B" w:rsidP="00D40917">
            <w:pPr>
              <w:rPr>
                <w:color w:val="000000"/>
                <w:sz w:val="26"/>
                <w:szCs w:val="26"/>
              </w:rPr>
            </w:pPr>
            <w:r w:rsidRPr="00970128">
              <w:rPr>
                <w:color w:val="000000"/>
                <w:sz w:val="26"/>
                <w:szCs w:val="26"/>
              </w:rPr>
              <w:t>14</w:t>
            </w:r>
          </w:p>
        </w:tc>
        <w:tc>
          <w:tcPr>
            <w:tcW w:w="4303" w:type="dxa"/>
          </w:tcPr>
          <w:p w:rsidR="00F21C4B" w:rsidRPr="00970128" w:rsidRDefault="00F21C4B" w:rsidP="00D40917">
            <w:pPr>
              <w:rPr>
                <w:color w:val="000000"/>
                <w:sz w:val="26"/>
                <w:szCs w:val="26"/>
              </w:rPr>
            </w:pPr>
            <w:r w:rsidRPr="00970128">
              <w:rPr>
                <w:color w:val="000000"/>
                <w:sz w:val="26"/>
                <w:szCs w:val="26"/>
              </w:rPr>
              <w:t>Проведение благоустройства территорий музея-заповедника</w:t>
            </w:r>
          </w:p>
        </w:tc>
        <w:tc>
          <w:tcPr>
            <w:tcW w:w="1843" w:type="dxa"/>
          </w:tcPr>
          <w:p w:rsidR="00F21C4B" w:rsidRPr="00970128" w:rsidRDefault="00F21C4B" w:rsidP="0078416D">
            <w:pPr>
              <w:jc w:val="center"/>
              <w:rPr>
                <w:color w:val="000000"/>
                <w:sz w:val="26"/>
                <w:szCs w:val="26"/>
              </w:rPr>
            </w:pPr>
            <w:r w:rsidRPr="00970128">
              <w:rPr>
                <w:color w:val="000000"/>
                <w:sz w:val="26"/>
                <w:szCs w:val="26"/>
              </w:rPr>
              <w:t>2018 г</w:t>
            </w:r>
            <w:r w:rsidR="0078416D">
              <w:rPr>
                <w:color w:val="000000"/>
                <w:sz w:val="26"/>
                <w:szCs w:val="26"/>
              </w:rPr>
              <w:t>од</w:t>
            </w:r>
          </w:p>
        </w:tc>
        <w:tc>
          <w:tcPr>
            <w:tcW w:w="1480" w:type="dxa"/>
          </w:tcPr>
          <w:p w:rsidR="00F21C4B" w:rsidRPr="00970128" w:rsidRDefault="00F21C4B" w:rsidP="00F21C4B">
            <w:pPr>
              <w:jc w:val="center"/>
              <w:rPr>
                <w:color w:val="000000"/>
                <w:sz w:val="26"/>
                <w:szCs w:val="26"/>
              </w:rPr>
            </w:pPr>
            <w:r w:rsidRPr="00970128">
              <w:rPr>
                <w:color w:val="000000"/>
                <w:sz w:val="26"/>
                <w:szCs w:val="26"/>
              </w:rPr>
              <w:t>3 000,0</w:t>
            </w:r>
          </w:p>
        </w:tc>
        <w:tc>
          <w:tcPr>
            <w:tcW w:w="2163" w:type="dxa"/>
          </w:tcPr>
          <w:p w:rsidR="00F21C4B" w:rsidRPr="00970128" w:rsidRDefault="00F21C4B" w:rsidP="00F21C4B">
            <w:pPr>
              <w:jc w:val="center"/>
              <w:rPr>
                <w:sz w:val="26"/>
                <w:szCs w:val="26"/>
              </w:rPr>
            </w:pPr>
            <w:r w:rsidRPr="00970128">
              <w:rPr>
                <w:color w:val="000000"/>
                <w:sz w:val="26"/>
                <w:szCs w:val="26"/>
              </w:rPr>
              <w:t>Республиканский бюджет</w:t>
            </w:r>
          </w:p>
        </w:tc>
      </w:tr>
      <w:tr w:rsidR="00F21C4B" w:rsidRPr="00F21C4B" w:rsidTr="007D0BAA">
        <w:tc>
          <w:tcPr>
            <w:tcW w:w="625" w:type="dxa"/>
          </w:tcPr>
          <w:p w:rsidR="00F21C4B" w:rsidRPr="00970128" w:rsidRDefault="00F21C4B" w:rsidP="00D40917">
            <w:pPr>
              <w:rPr>
                <w:color w:val="000000"/>
                <w:sz w:val="26"/>
                <w:szCs w:val="26"/>
              </w:rPr>
            </w:pPr>
            <w:r w:rsidRPr="00970128">
              <w:rPr>
                <w:color w:val="000000"/>
                <w:sz w:val="26"/>
                <w:szCs w:val="26"/>
              </w:rPr>
              <w:t>15</w:t>
            </w:r>
          </w:p>
        </w:tc>
        <w:tc>
          <w:tcPr>
            <w:tcW w:w="4303" w:type="dxa"/>
          </w:tcPr>
          <w:p w:rsidR="00F21C4B" w:rsidRPr="00970128" w:rsidRDefault="00F21C4B" w:rsidP="00D40917">
            <w:pPr>
              <w:rPr>
                <w:color w:val="000000"/>
                <w:sz w:val="26"/>
                <w:szCs w:val="26"/>
              </w:rPr>
            </w:pPr>
            <w:r w:rsidRPr="00970128">
              <w:rPr>
                <w:color w:val="000000"/>
                <w:sz w:val="26"/>
                <w:szCs w:val="26"/>
              </w:rPr>
              <w:t>Подготовка и издание сборника трудов А.Х.Халикова по Биляру</w:t>
            </w:r>
          </w:p>
        </w:tc>
        <w:tc>
          <w:tcPr>
            <w:tcW w:w="1843" w:type="dxa"/>
          </w:tcPr>
          <w:p w:rsidR="00F21C4B" w:rsidRPr="00970128" w:rsidRDefault="00F21C4B" w:rsidP="0078416D">
            <w:pPr>
              <w:jc w:val="center"/>
              <w:rPr>
                <w:color w:val="000000"/>
                <w:sz w:val="26"/>
                <w:szCs w:val="26"/>
              </w:rPr>
            </w:pPr>
            <w:r w:rsidRPr="00970128">
              <w:rPr>
                <w:color w:val="000000"/>
                <w:sz w:val="26"/>
                <w:szCs w:val="26"/>
              </w:rPr>
              <w:t>2019 г</w:t>
            </w:r>
            <w:r w:rsidR="0078416D">
              <w:rPr>
                <w:color w:val="000000"/>
                <w:sz w:val="26"/>
                <w:szCs w:val="26"/>
              </w:rPr>
              <w:t>од</w:t>
            </w:r>
          </w:p>
        </w:tc>
        <w:tc>
          <w:tcPr>
            <w:tcW w:w="1480" w:type="dxa"/>
          </w:tcPr>
          <w:p w:rsidR="00F21C4B" w:rsidRPr="00970128" w:rsidRDefault="00F21C4B" w:rsidP="00F21C4B">
            <w:pPr>
              <w:jc w:val="center"/>
              <w:rPr>
                <w:color w:val="000000"/>
                <w:sz w:val="26"/>
                <w:szCs w:val="26"/>
              </w:rPr>
            </w:pPr>
            <w:r w:rsidRPr="00970128">
              <w:rPr>
                <w:color w:val="000000"/>
                <w:sz w:val="26"/>
                <w:szCs w:val="26"/>
              </w:rPr>
              <w:t>1 000,0</w:t>
            </w:r>
          </w:p>
        </w:tc>
        <w:tc>
          <w:tcPr>
            <w:tcW w:w="2163" w:type="dxa"/>
          </w:tcPr>
          <w:p w:rsidR="00F21C4B" w:rsidRPr="00970128" w:rsidRDefault="00F21C4B" w:rsidP="00F21C4B">
            <w:pPr>
              <w:jc w:val="center"/>
              <w:rPr>
                <w:sz w:val="26"/>
                <w:szCs w:val="26"/>
              </w:rPr>
            </w:pPr>
            <w:r w:rsidRPr="00970128">
              <w:rPr>
                <w:color w:val="000000"/>
                <w:sz w:val="26"/>
                <w:szCs w:val="26"/>
              </w:rPr>
              <w:t>Республиканский бюджет</w:t>
            </w:r>
          </w:p>
        </w:tc>
      </w:tr>
      <w:tr w:rsidR="00F21C4B" w:rsidRPr="00F21C4B" w:rsidTr="007D0BAA">
        <w:tc>
          <w:tcPr>
            <w:tcW w:w="625" w:type="dxa"/>
          </w:tcPr>
          <w:p w:rsidR="00F21C4B" w:rsidRPr="00970128" w:rsidRDefault="00F21C4B" w:rsidP="00D40917">
            <w:pPr>
              <w:rPr>
                <w:color w:val="000000"/>
                <w:sz w:val="26"/>
                <w:szCs w:val="26"/>
              </w:rPr>
            </w:pPr>
            <w:r w:rsidRPr="00970128">
              <w:rPr>
                <w:color w:val="000000"/>
                <w:sz w:val="26"/>
                <w:szCs w:val="26"/>
              </w:rPr>
              <w:t>16</w:t>
            </w:r>
          </w:p>
        </w:tc>
        <w:tc>
          <w:tcPr>
            <w:tcW w:w="4303" w:type="dxa"/>
          </w:tcPr>
          <w:p w:rsidR="00F21C4B" w:rsidRPr="00970128" w:rsidRDefault="00F21C4B" w:rsidP="00D40917">
            <w:pPr>
              <w:rPr>
                <w:color w:val="000000"/>
                <w:sz w:val="26"/>
                <w:szCs w:val="26"/>
              </w:rPr>
            </w:pPr>
            <w:r w:rsidRPr="00970128">
              <w:rPr>
                <w:color w:val="000000"/>
                <w:sz w:val="26"/>
                <w:szCs w:val="26"/>
              </w:rPr>
              <w:t>Подготовка проекта и создание фрагмента крепостных стен с въездными воротами и башнями в районе Карава-сарая</w:t>
            </w:r>
          </w:p>
        </w:tc>
        <w:tc>
          <w:tcPr>
            <w:tcW w:w="1843" w:type="dxa"/>
          </w:tcPr>
          <w:p w:rsidR="00F21C4B" w:rsidRPr="00970128" w:rsidRDefault="00F21C4B" w:rsidP="0078416D">
            <w:pPr>
              <w:jc w:val="center"/>
              <w:rPr>
                <w:color w:val="000000"/>
                <w:sz w:val="26"/>
                <w:szCs w:val="26"/>
              </w:rPr>
            </w:pPr>
            <w:r w:rsidRPr="00970128">
              <w:rPr>
                <w:color w:val="000000"/>
                <w:sz w:val="26"/>
                <w:szCs w:val="26"/>
              </w:rPr>
              <w:t>2020 г</w:t>
            </w:r>
            <w:r w:rsidR="0078416D">
              <w:rPr>
                <w:color w:val="000000"/>
                <w:sz w:val="26"/>
                <w:szCs w:val="26"/>
              </w:rPr>
              <w:t>од</w:t>
            </w:r>
          </w:p>
        </w:tc>
        <w:tc>
          <w:tcPr>
            <w:tcW w:w="1480" w:type="dxa"/>
          </w:tcPr>
          <w:p w:rsidR="00F21C4B" w:rsidRPr="00970128" w:rsidRDefault="00F21C4B" w:rsidP="00F21C4B">
            <w:pPr>
              <w:jc w:val="center"/>
              <w:rPr>
                <w:color w:val="000000"/>
                <w:sz w:val="26"/>
                <w:szCs w:val="26"/>
              </w:rPr>
            </w:pPr>
            <w:r w:rsidRPr="00970128">
              <w:rPr>
                <w:color w:val="000000"/>
                <w:sz w:val="26"/>
                <w:szCs w:val="26"/>
              </w:rPr>
              <w:t>10 000,0</w:t>
            </w:r>
          </w:p>
        </w:tc>
        <w:tc>
          <w:tcPr>
            <w:tcW w:w="2163" w:type="dxa"/>
          </w:tcPr>
          <w:p w:rsidR="00F21C4B" w:rsidRPr="00970128" w:rsidRDefault="00F21C4B" w:rsidP="00F21C4B">
            <w:pPr>
              <w:jc w:val="center"/>
              <w:rPr>
                <w:sz w:val="26"/>
                <w:szCs w:val="26"/>
              </w:rPr>
            </w:pPr>
            <w:r w:rsidRPr="00970128">
              <w:rPr>
                <w:color w:val="000000"/>
                <w:sz w:val="26"/>
                <w:szCs w:val="26"/>
              </w:rPr>
              <w:t>Республиканский бюджет</w:t>
            </w:r>
          </w:p>
        </w:tc>
      </w:tr>
      <w:tr w:rsidR="00F21C4B" w:rsidRPr="00F21C4B" w:rsidTr="007D0BAA">
        <w:tc>
          <w:tcPr>
            <w:tcW w:w="625" w:type="dxa"/>
          </w:tcPr>
          <w:p w:rsidR="00F21C4B" w:rsidRPr="00970128" w:rsidRDefault="00F21C4B" w:rsidP="00D40917">
            <w:pPr>
              <w:rPr>
                <w:color w:val="000000"/>
                <w:sz w:val="26"/>
                <w:szCs w:val="26"/>
              </w:rPr>
            </w:pPr>
            <w:r w:rsidRPr="00970128">
              <w:rPr>
                <w:color w:val="000000"/>
                <w:sz w:val="26"/>
                <w:szCs w:val="26"/>
              </w:rPr>
              <w:t>17</w:t>
            </w:r>
          </w:p>
        </w:tc>
        <w:tc>
          <w:tcPr>
            <w:tcW w:w="4303" w:type="dxa"/>
          </w:tcPr>
          <w:p w:rsidR="00F21C4B" w:rsidRPr="00970128" w:rsidRDefault="00F21C4B" w:rsidP="00D40917">
            <w:pPr>
              <w:rPr>
                <w:color w:val="000000"/>
                <w:sz w:val="26"/>
                <w:szCs w:val="26"/>
              </w:rPr>
            </w:pPr>
            <w:r w:rsidRPr="00970128">
              <w:rPr>
                <w:color w:val="000000"/>
                <w:sz w:val="26"/>
                <w:szCs w:val="26"/>
              </w:rPr>
              <w:t>Изготовление и установка памятника Кул Гали (перед выставочным залом)</w:t>
            </w:r>
          </w:p>
        </w:tc>
        <w:tc>
          <w:tcPr>
            <w:tcW w:w="1843" w:type="dxa"/>
          </w:tcPr>
          <w:p w:rsidR="00F21C4B" w:rsidRPr="00970128" w:rsidRDefault="00F21C4B" w:rsidP="0078416D">
            <w:pPr>
              <w:jc w:val="center"/>
              <w:rPr>
                <w:color w:val="000000"/>
                <w:sz w:val="26"/>
                <w:szCs w:val="26"/>
              </w:rPr>
            </w:pPr>
            <w:r w:rsidRPr="00970128">
              <w:rPr>
                <w:color w:val="000000"/>
                <w:sz w:val="26"/>
                <w:szCs w:val="26"/>
              </w:rPr>
              <w:t>2026 г</w:t>
            </w:r>
            <w:r w:rsidR="0078416D">
              <w:rPr>
                <w:color w:val="000000"/>
                <w:sz w:val="26"/>
                <w:szCs w:val="26"/>
              </w:rPr>
              <w:t>од</w:t>
            </w:r>
          </w:p>
        </w:tc>
        <w:tc>
          <w:tcPr>
            <w:tcW w:w="1480" w:type="dxa"/>
          </w:tcPr>
          <w:p w:rsidR="00F21C4B" w:rsidRPr="00970128" w:rsidRDefault="00F21C4B" w:rsidP="00F21C4B">
            <w:pPr>
              <w:jc w:val="center"/>
              <w:rPr>
                <w:color w:val="000000"/>
                <w:sz w:val="26"/>
                <w:szCs w:val="26"/>
              </w:rPr>
            </w:pPr>
            <w:r w:rsidRPr="00970128">
              <w:rPr>
                <w:color w:val="000000"/>
                <w:sz w:val="26"/>
                <w:szCs w:val="26"/>
              </w:rPr>
              <w:t>3 000,0</w:t>
            </w:r>
          </w:p>
        </w:tc>
        <w:tc>
          <w:tcPr>
            <w:tcW w:w="2163" w:type="dxa"/>
          </w:tcPr>
          <w:p w:rsidR="00F21C4B" w:rsidRPr="00970128" w:rsidRDefault="00F21C4B" w:rsidP="00F21C4B">
            <w:pPr>
              <w:jc w:val="center"/>
              <w:rPr>
                <w:sz w:val="26"/>
                <w:szCs w:val="26"/>
              </w:rPr>
            </w:pPr>
            <w:r w:rsidRPr="00970128">
              <w:rPr>
                <w:color w:val="000000"/>
                <w:sz w:val="26"/>
                <w:szCs w:val="26"/>
              </w:rPr>
              <w:t>Республиканский бюджет</w:t>
            </w:r>
          </w:p>
        </w:tc>
      </w:tr>
      <w:tr w:rsidR="00F21C4B" w:rsidRPr="00F21C4B" w:rsidTr="007D0BAA">
        <w:tc>
          <w:tcPr>
            <w:tcW w:w="625" w:type="dxa"/>
          </w:tcPr>
          <w:p w:rsidR="00F21C4B" w:rsidRPr="00970128" w:rsidRDefault="00F21C4B" w:rsidP="00D40917">
            <w:pPr>
              <w:rPr>
                <w:color w:val="000000"/>
                <w:sz w:val="26"/>
                <w:szCs w:val="26"/>
              </w:rPr>
            </w:pPr>
            <w:r w:rsidRPr="00970128">
              <w:rPr>
                <w:color w:val="000000"/>
                <w:sz w:val="26"/>
                <w:szCs w:val="26"/>
              </w:rPr>
              <w:t>18</w:t>
            </w:r>
          </w:p>
        </w:tc>
        <w:tc>
          <w:tcPr>
            <w:tcW w:w="4303" w:type="dxa"/>
          </w:tcPr>
          <w:p w:rsidR="00F21C4B" w:rsidRPr="00970128" w:rsidRDefault="00F21C4B" w:rsidP="00D40917">
            <w:pPr>
              <w:rPr>
                <w:color w:val="000000"/>
                <w:sz w:val="26"/>
                <w:szCs w:val="26"/>
              </w:rPr>
            </w:pPr>
            <w:r w:rsidRPr="00970128">
              <w:rPr>
                <w:color w:val="000000"/>
                <w:sz w:val="26"/>
                <w:szCs w:val="26"/>
              </w:rPr>
              <w:t>Подготовка проектно-сметной документации на реставрацию часовни-склепа академика А.М. Бутлерова и выполнение работ</w:t>
            </w:r>
          </w:p>
        </w:tc>
        <w:tc>
          <w:tcPr>
            <w:tcW w:w="1843" w:type="dxa"/>
          </w:tcPr>
          <w:p w:rsidR="00F21C4B" w:rsidRPr="00970128" w:rsidRDefault="00F21C4B" w:rsidP="0078416D">
            <w:pPr>
              <w:jc w:val="center"/>
              <w:rPr>
                <w:color w:val="000000"/>
                <w:sz w:val="26"/>
                <w:szCs w:val="26"/>
              </w:rPr>
            </w:pPr>
            <w:r w:rsidRPr="00970128">
              <w:rPr>
                <w:color w:val="000000"/>
                <w:sz w:val="26"/>
                <w:szCs w:val="26"/>
              </w:rPr>
              <w:t>2028 г</w:t>
            </w:r>
            <w:r w:rsidR="0078416D">
              <w:rPr>
                <w:color w:val="000000"/>
                <w:sz w:val="26"/>
                <w:szCs w:val="26"/>
              </w:rPr>
              <w:t>од</w:t>
            </w:r>
          </w:p>
        </w:tc>
        <w:tc>
          <w:tcPr>
            <w:tcW w:w="1480" w:type="dxa"/>
          </w:tcPr>
          <w:p w:rsidR="00F21C4B" w:rsidRPr="00970128" w:rsidRDefault="00F21C4B" w:rsidP="00F21C4B">
            <w:pPr>
              <w:jc w:val="center"/>
              <w:rPr>
                <w:color w:val="000000"/>
                <w:sz w:val="26"/>
                <w:szCs w:val="26"/>
              </w:rPr>
            </w:pPr>
            <w:r w:rsidRPr="00970128">
              <w:rPr>
                <w:color w:val="000000"/>
                <w:sz w:val="26"/>
                <w:szCs w:val="26"/>
              </w:rPr>
              <w:t>500,0</w:t>
            </w:r>
          </w:p>
        </w:tc>
        <w:tc>
          <w:tcPr>
            <w:tcW w:w="2163" w:type="dxa"/>
          </w:tcPr>
          <w:p w:rsidR="00F21C4B" w:rsidRPr="00970128" w:rsidRDefault="00F21C4B" w:rsidP="00F21C4B">
            <w:pPr>
              <w:jc w:val="center"/>
              <w:rPr>
                <w:sz w:val="26"/>
                <w:szCs w:val="26"/>
              </w:rPr>
            </w:pPr>
            <w:r w:rsidRPr="00970128">
              <w:rPr>
                <w:color w:val="000000"/>
                <w:sz w:val="26"/>
                <w:szCs w:val="26"/>
              </w:rPr>
              <w:t>Республиканский бюджет</w:t>
            </w:r>
          </w:p>
        </w:tc>
      </w:tr>
      <w:tr w:rsidR="00F21C4B" w:rsidRPr="00F21C4B" w:rsidTr="007D0BAA">
        <w:tc>
          <w:tcPr>
            <w:tcW w:w="625" w:type="dxa"/>
          </w:tcPr>
          <w:p w:rsidR="00F21C4B" w:rsidRPr="00970128" w:rsidRDefault="00F21C4B" w:rsidP="00D40917">
            <w:pPr>
              <w:rPr>
                <w:color w:val="000000"/>
                <w:sz w:val="26"/>
                <w:szCs w:val="26"/>
              </w:rPr>
            </w:pPr>
            <w:r w:rsidRPr="00970128">
              <w:rPr>
                <w:color w:val="000000"/>
                <w:sz w:val="26"/>
                <w:szCs w:val="26"/>
              </w:rPr>
              <w:t>19</w:t>
            </w:r>
          </w:p>
        </w:tc>
        <w:tc>
          <w:tcPr>
            <w:tcW w:w="4303" w:type="dxa"/>
          </w:tcPr>
          <w:p w:rsidR="00F21C4B" w:rsidRPr="00970128" w:rsidRDefault="00F21C4B" w:rsidP="00D40917">
            <w:pPr>
              <w:rPr>
                <w:color w:val="000000"/>
                <w:sz w:val="26"/>
                <w:szCs w:val="26"/>
              </w:rPr>
            </w:pPr>
            <w:r w:rsidRPr="00970128">
              <w:rPr>
                <w:color w:val="000000"/>
                <w:sz w:val="26"/>
                <w:szCs w:val="26"/>
              </w:rPr>
              <w:t>Археологические исследования древнего Биляра и его округи (Билярское городище, Торецкое селище и др.)</w:t>
            </w:r>
          </w:p>
        </w:tc>
        <w:tc>
          <w:tcPr>
            <w:tcW w:w="1843" w:type="dxa"/>
          </w:tcPr>
          <w:p w:rsidR="00F21C4B" w:rsidRPr="00970128" w:rsidRDefault="00F21C4B" w:rsidP="00F21C4B">
            <w:pPr>
              <w:jc w:val="center"/>
              <w:rPr>
                <w:color w:val="000000"/>
                <w:sz w:val="26"/>
                <w:szCs w:val="26"/>
              </w:rPr>
            </w:pPr>
            <w:r w:rsidRPr="00970128">
              <w:rPr>
                <w:color w:val="000000"/>
                <w:sz w:val="26"/>
                <w:szCs w:val="26"/>
              </w:rPr>
              <w:t>ежегодно</w:t>
            </w:r>
          </w:p>
        </w:tc>
        <w:tc>
          <w:tcPr>
            <w:tcW w:w="1480" w:type="dxa"/>
          </w:tcPr>
          <w:p w:rsidR="00F21C4B" w:rsidRPr="00970128" w:rsidRDefault="00F21C4B" w:rsidP="00F21C4B">
            <w:pPr>
              <w:jc w:val="center"/>
              <w:rPr>
                <w:color w:val="000000"/>
                <w:sz w:val="26"/>
                <w:szCs w:val="26"/>
              </w:rPr>
            </w:pPr>
            <w:r w:rsidRPr="00970128">
              <w:rPr>
                <w:color w:val="000000"/>
                <w:sz w:val="26"/>
                <w:szCs w:val="26"/>
              </w:rPr>
              <w:t>7 000,0</w:t>
            </w:r>
          </w:p>
        </w:tc>
        <w:tc>
          <w:tcPr>
            <w:tcW w:w="2163" w:type="dxa"/>
          </w:tcPr>
          <w:p w:rsidR="00F21C4B" w:rsidRPr="00970128" w:rsidRDefault="00F21C4B" w:rsidP="00F21C4B">
            <w:pPr>
              <w:jc w:val="center"/>
              <w:rPr>
                <w:sz w:val="26"/>
                <w:szCs w:val="26"/>
              </w:rPr>
            </w:pPr>
            <w:r w:rsidRPr="00970128">
              <w:rPr>
                <w:color w:val="000000"/>
                <w:sz w:val="26"/>
                <w:szCs w:val="26"/>
              </w:rPr>
              <w:t>Республиканский бюджет</w:t>
            </w:r>
          </w:p>
        </w:tc>
      </w:tr>
      <w:tr w:rsidR="00F21C4B" w:rsidRPr="00F21C4B" w:rsidTr="007D0BAA">
        <w:tc>
          <w:tcPr>
            <w:tcW w:w="625" w:type="dxa"/>
          </w:tcPr>
          <w:p w:rsidR="00F21C4B" w:rsidRPr="00970128" w:rsidRDefault="00F21C4B" w:rsidP="00D40917">
            <w:pPr>
              <w:rPr>
                <w:color w:val="000000"/>
                <w:sz w:val="26"/>
                <w:szCs w:val="26"/>
              </w:rPr>
            </w:pPr>
            <w:r w:rsidRPr="00970128">
              <w:rPr>
                <w:color w:val="000000"/>
                <w:sz w:val="26"/>
                <w:szCs w:val="26"/>
              </w:rPr>
              <w:t>20</w:t>
            </w:r>
          </w:p>
        </w:tc>
        <w:tc>
          <w:tcPr>
            <w:tcW w:w="4303" w:type="dxa"/>
          </w:tcPr>
          <w:p w:rsidR="00F21C4B" w:rsidRPr="00970128" w:rsidRDefault="00F21C4B" w:rsidP="00D40917">
            <w:pPr>
              <w:rPr>
                <w:color w:val="000000"/>
                <w:sz w:val="26"/>
                <w:szCs w:val="26"/>
              </w:rPr>
            </w:pPr>
            <w:r w:rsidRPr="00970128">
              <w:rPr>
                <w:color w:val="000000"/>
                <w:sz w:val="26"/>
                <w:szCs w:val="26"/>
              </w:rPr>
              <w:t>Охранно-спасательные работы и консервация вновь выявленных объектов на территории Билярского музея-заповедника</w:t>
            </w:r>
          </w:p>
        </w:tc>
        <w:tc>
          <w:tcPr>
            <w:tcW w:w="1843" w:type="dxa"/>
          </w:tcPr>
          <w:p w:rsidR="00F21C4B" w:rsidRPr="00970128" w:rsidRDefault="00F21C4B" w:rsidP="00F21C4B">
            <w:pPr>
              <w:jc w:val="center"/>
              <w:rPr>
                <w:color w:val="000000"/>
                <w:sz w:val="26"/>
                <w:szCs w:val="26"/>
              </w:rPr>
            </w:pPr>
            <w:r w:rsidRPr="00970128">
              <w:rPr>
                <w:color w:val="000000"/>
                <w:sz w:val="26"/>
                <w:szCs w:val="26"/>
              </w:rPr>
              <w:t>ежегодно</w:t>
            </w:r>
          </w:p>
        </w:tc>
        <w:tc>
          <w:tcPr>
            <w:tcW w:w="1480" w:type="dxa"/>
          </w:tcPr>
          <w:p w:rsidR="00F21C4B" w:rsidRPr="00970128" w:rsidRDefault="00F21C4B" w:rsidP="00F21C4B">
            <w:pPr>
              <w:jc w:val="center"/>
              <w:rPr>
                <w:color w:val="000000"/>
                <w:sz w:val="26"/>
                <w:szCs w:val="26"/>
              </w:rPr>
            </w:pPr>
            <w:r w:rsidRPr="00970128">
              <w:rPr>
                <w:color w:val="000000"/>
                <w:sz w:val="26"/>
                <w:szCs w:val="26"/>
              </w:rPr>
              <w:t>1 000,0</w:t>
            </w:r>
          </w:p>
        </w:tc>
        <w:tc>
          <w:tcPr>
            <w:tcW w:w="2163" w:type="dxa"/>
          </w:tcPr>
          <w:p w:rsidR="00F21C4B" w:rsidRPr="00970128" w:rsidRDefault="00F21C4B" w:rsidP="00F21C4B">
            <w:pPr>
              <w:jc w:val="center"/>
              <w:rPr>
                <w:sz w:val="26"/>
                <w:szCs w:val="26"/>
              </w:rPr>
            </w:pPr>
            <w:r w:rsidRPr="00970128">
              <w:rPr>
                <w:color w:val="000000"/>
                <w:sz w:val="26"/>
                <w:szCs w:val="26"/>
              </w:rPr>
              <w:t>Республиканский бюджет</w:t>
            </w:r>
          </w:p>
        </w:tc>
      </w:tr>
      <w:tr w:rsidR="00F21C4B" w:rsidRPr="00F21C4B" w:rsidTr="007D0BAA">
        <w:tc>
          <w:tcPr>
            <w:tcW w:w="625" w:type="dxa"/>
          </w:tcPr>
          <w:p w:rsidR="00F21C4B" w:rsidRPr="00970128" w:rsidRDefault="00F21C4B" w:rsidP="00D40917">
            <w:pPr>
              <w:rPr>
                <w:color w:val="000000"/>
                <w:sz w:val="26"/>
                <w:szCs w:val="26"/>
              </w:rPr>
            </w:pPr>
            <w:r w:rsidRPr="00970128">
              <w:rPr>
                <w:color w:val="000000"/>
                <w:sz w:val="26"/>
                <w:szCs w:val="26"/>
              </w:rPr>
              <w:t>21</w:t>
            </w:r>
          </w:p>
        </w:tc>
        <w:tc>
          <w:tcPr>
            <w:tcW w:w="4303" w:type="dxa"/>
          </w:tcPr>
          <w:p w:rsidR="00F21C4B" w:rsidRPr="00970128" w:rsidRDefault="00F21C4B" w:rsidP="00D40917">
            <w:pPr>
              <w:rPr>
                <w:color w:val="000000"/>
                <w:sz w:val="26"/>
                <w:szCs w:val="26"/>
              </w:rPr>
            </w:pPr>
            <w:r w:rsidRPr="00970128">
              <w:rPr>
                <w:color w:val="000000"/>
                <w:sz w:val="26"/>
                <w:szCs w:val="26"/>
              </w:rPr>
              <w:t>Подготовка и издание энциклопедии «Древний Биляр»</w:t>
            </w:r>
          </w:p>
        </w:tc>
        <w:tc>
          <w:tcPr>
            <w:tcW w:w="1843" w:type="dxa"/>
          </w:tcPr>
          <w:p w:rsidR="00F21C4B" w:rsidRPr="00970128" w:rsidRDefault="00F21C4B" w:rsidP="00F21C4B">
            <w:pPr>
              <w:jc w:val="center"/>
              <w:rPr>
                <w:color w:val="000000"/>
                <w:sz w:val="26"/>
                <w:szCs w:val="26"/>
              </w:rPr>
            </w:pPr>
            <w:r w:rsidRPr="00970128">
              <w:rPr>
                <w:color w:val="000000"/>
                <w:sz w:val="26"/>
                <w:szCs w:val="26"/>
              </w:rPr>
              <w:t>ежегодно</w:t>
            </w:r>
          </w:p>
        </w:tc>
        <w:tc>
          <w:tcPr>
            <w:tcW w:w="1480" w:type="dxa"/>
          </w:tcPr>
          <w:p w:rsidR="00F21C4B" w:rsidRPr="00970128" w:rsidRDefault="00F21C4B" w:rsidP="00F21C4B">
            <w:pPr>
              <w:jc w:val="center"/>
              <w:rPr>
                <w:color w:val="000000"/>
                <w:sz w:val="26"/>
                <w:szCs w:val="26"/>
              </w:rPr>
            </w:pPr>
            <w:r w:rsidRPr="00970128">
              <w:rPr>
                <w:color w:val="000000"/>
                <w:sz w:val="26"/>
                <w:szCs w:val="26"/>
              </w:rPr>
              <w:t>900,0</w:t>
            </w:r>
          </w:p>
        </w:tc>
        <w:tc>
          <w:tcPr>
            <w:tcW w:w="2163" w:type="dxa"/>
          </w:tcPr>
          <w:p w:rsidR="00F21C4B" w:rsidRPr="00970128" w:rsidRDefault="00F21C4B" w:rsidP="00F21C4B">
            <w:pPr>
              <w:jc w:val="center"/>
              <w:rPr>
                <w:sz w:val="26"/>
                <w:szCs w:val="26"/>
              </w:rPr>
            </w:pPr>
            <w:r w:rsidRPr="00970128">
              <w:rPr>
                <w:color w:val="000000"/>
                <w:sz w:val="26"/>
                <w:szCs w:val="26"/>
              </w:rPr>
              <w:t>Республиканский бюджет</w:t>
            </w:r>
          </w:p>
        </w:tc>
      </w:tr>
      <w:tr w:rsidR="00F21C4B" w:rsidRPr="00F21C4B" w:rsidTr="007D0BAA">
        <w:tc>
          <w:tcPr>
            <w:tcW w:w="625" w:type="dxa"/>
          </w:tcPr>
          <w:p w:rsidR="00F21C4B" w:rsidRPr="00970128" w:rsidRDefault="00F21C4B" w:rsidP="00D40917">
            <w:pPr>
              <w:rPr>
                <w:color w:val="000000"/>
                <w:sz w:val="26"/>
                <w:szCs w:val="26"/>
              </w:rPr>
            </w:pPr>
            <w:r w:rsidRPr="00970128">
              <w:rPr>
                <w:color w:val="000000"/>
                <w:sz w:val="26"/>
                <w:szCs w:val="26"/>
              </w:rPr>
              <w:t>22</w:t>
            </w:r>
          </w:p>
        </w:tc>
        <w:tc>
          <w:tcPr>
            <w:tcW w:w="4303" w:type="dxa"/>
          </w:tcPr>
          <w:p w:rsidR="00F21C4B" w:rsidRPr="00970128" w:rsidRDefault="00F21C4B" w:rsidP="00D40917">
            <w:pPr>
              <w:rPr>
                <w:color w:val="000000"/>
                <w:sz w:val="26"/>
                <w:szCs w:val="26"/>
              </w:rPr>
            </w:pPr>
            <w:r w:rsidRPr="00970128">
              <w:rPr>
                <w:color w:val="000000"/>
                <w:sz w:val="26"/>
                <w:szCs w:val="26"/>
              </w:rPr>
              <w:t>Гидроизоляция, консервация и реставрация ранее выявленных памятников</w:t>
            </w:r>
          </w:p>
        </w:tc>
        <w:tc>
          <w:tcPr>
            <w:tcW w:w="1843" w:type="dxa"/>
          </w:tcPr>
          <w:p w:rsidR="00F21C4B" w:rsidRPr="00970128" w:rsidRDefault="00F21C4B" w:rsidP="00F21C4B">
            <w:pPr>
              <w:jc w:val="center"/>
              <w:rPr>
                <w:color w:val="000000"/>
                <w:sz w:val="26"/>
                <w:szCs w:val="26"/>
              </w:rPr>
            </w:pPr>
            <w:r w:rsidRPr="00970128">
              <w:rPr>
                <w:color w:val="000000"/>
                <w:sz w:val="26"/>
                <w:szCs w:val="26"/>
              </w:rPr>
              <w:t xml:space="preserve">по мере </w:t>
            </w:r>
            <w:r w:rsidR="007D0BAA">
              <w:rPr>
                <w:color w:val="000000"/>
                <w:sz w:val="26"/>
                <w:szCs w:val="26"/>
              </w:rPr>
              <w:t xml:space="preserve">      </w:t>
            </w:r>
            <w:r w:rsidRPr="00970128">
              <w:rPr>
                <w:color w:val="000000"/>
                <w:sz w:val="26"/>
                <w:szCs w:val="26"/>
              </w:rPr>
              <w:t>выявления</w:t>
            </w:r>
          </w:p>
        </w:tc>
        <w:tc>
          <w:tcPr>
            <w:tcW w:w="1480" w:type="dxa"/>
          </w:tcPr>
          <w:p w:rsidR="00F21C4B" w:rsidRPr="00970128" w:rsidRDefault="00F21C4B" w:rsidP="00F21C4B">
            <w:pPr>
              <w:jc w:val="center"/>
              <w:rPr>
                <w:color w:val="000000"/>
                <w:sz w:val="26"/>
                <w:szCs w:val="26"/>
              </w:rPr>
            </w:pPr>
            <w:r w:rsidRPr="00970128">
              <w:rPr>
                <w:color w:val="000000"/>
                <w:sz w:val="26"/>
                <w:szCs w:val="26"/>
              </w:rPr>
              <w:t>5 000,0</w:t>
            </w:r>
          </w:p>
        </w:tc>
        <w:tc>
          <w:tcPr>
            <w:tcW w:w="2163" w:type="dxa"/>
          </w:tcPr>
          <w:p w:rsidR="00F21C4B" w:rsidRPr="00970128" w:rsidRDefault="00F21C4B" w:rsidP="00F21C4B">
            <w:pPr>
              <w:jc w:val="center"/>
              <w:rPr>
                <w:sz w:val="26"/>
                <w:szCs w:val="26"/>
              </w:rPr>
            </w:pPr>
            <w:r w:rsidRPr="00970128">
              <w:rPr>
                <w:color w:val="000000"/>
                <w:sz w:val="26"/>
                <w:szCs w:val="26"/>
              </w:rPr>
              <w:t>Республиканский бюджет</w:t>
            </w:r>
          </w:p>
        </w:tc>
      </w:tr>
      <w:tr w:rsidR="00F21C4B" w:rsidRPr="00F21C4B" w:rsidTr="007D0BAA">
        <w:tc>
          <w:tcPr>
            <w:tcW w:w="625" w:type="dxa"/>
          </w:tcPr>
          <w:p w:rsidR="00F21C4B" w:rsidRPr="00970128" w:rsidRDefault="00F21C4B" w:rsidP="00D40917">
            <w:pPr>
              <w:rPr>
                <w:b/>
                <w:color w:val="000000"/>
                <w:sz w:val="26"/>
                <w:szCs w:val="26"/>
              </w:rPr>
            </w:pPr>
          </w:p>
        </w:tc>
        <w:tc>
          <w:tcPr>
            <w:tcW w:w="4303" w:type="dxa"/>
          </w:tcPr>
          <w:p w:rsidR="00F21C4B" w:rsidRPr="00970128" w:rsidRDefault="00F21C4B" w:rsidP="00D40917">
            <w:pPr>
              <w:rPr>
                <w:b/>
                <w:color w:val="000000"/>
                <w:sz w:val="26"/>
                <w:szCs w:val="26"/>
              </w:rPr>
            </w:pPr>
            <w:r w:rsidRPr="00970128">
              <w:rPr>
                <w:b/>
                <w:color w:val="000000"/>
                <w:sz w:val="26"/>
                <w:szCs w:val="26"/>
              </w:rPr>
              <w:t>Всего:</w:t>
            </w:r>
          </w:p>
        </w:tc>
        <w:tc>
          <w:tcPr>
            <w:tcW w:w="1843" w:type="dxa"/>
          </w:tcPr>
          <w:p w:rsidR="00F21C4B" w:rsidRPr="00970128" w:rsidRDefault="00F21C4B" w:rsidP="00F21C4B">
            <w:pPr>
              <w:jc w:val="center"/>
              <w:rPr>
                <w:b/>
                <w:color w:val="000000"/>
                <w:sz w:val="26"/>
                <w:szCs w:val="26"/>
              </w:rPr>
            </w:pPr>
          </w:p>
        </w:tc>
        <w:tc>
          <w:tcPr>
            <w:tcW w:w="1480" w:type="dxa"/>
          </w:tcPr>
          <w:p w:rsidR="00F21C4B" w:rsidRPr="00970128" w:rsidRDefault="00F21C4B" w:rsidP="00F21C4B">
            <w:pPr>
              <w:jc w:val="center"/>
              <w:rPr>
                <w:b/>
                <w:color w:val="000000"/>
                <w:sz w:val="26"/>
                <w:szCs w:val="26"/>
              </w:rPr>
            </w:pPr>
            <w:r w:rsidRPr="00970128">
              <w:rPr>
                <w:b/>
                <w:color w:val="000000"/>
                <w:sz w:val="26"/>
                <w:szCs w:val="26"/>
              </w:rPr>
              <w:t>223 500,0</w:t>
            </w:r>
          </w:p>
        </w:tc>
        <w:tc>
          <w:tcPr>
            <w:tcW w:w="2163" w:type="dxa"/>
          </w:tcPr>
          <w:p w:rsidR="00F21C4B" w:rsidRPr="00970128" w:rsidRDefault="00F21C4B" w:rsidP="00F21C4B">
            <w:pPr>
              <w:jc w:val="center"/>
              <w:rPr>
                <w:b/>
                <w:color w:val="000000"/>
                <w:sz w:val="26"/>
                <w:szCs w:val="26"/>
              </w:rPr>
            </w:pPr>
          </w:p>
        </w:tc>
      </w:tr>
    </w:tbl>
    <w:p w:rsidR="00ED50F0" w:rsidRDefault="00ED50F0" w:rsidP="009E7284">
      <w:pPr>
        <w:spacing w:line="276" w:lineRule="auto"/>
        <w:ind w:firstLine="709"/>
        <w:jc w:val="both"/>
        <w:rPr>
          <w:sz w:val="28"/>
          <w:szCs w:val="28"/>
        </w:rPr>
      </w:pPr>
    </w:p>
    <w:p w:rsidR="002B6867" w:rsidRDefault="002B6867" w:rsidP="00C06F6B">
      <w:pPr>
        <w:ind w:firstLine="709"/>
        <w:jc w:val="both"/>
        <w:rPr>
          <w:sz w:val="28"/>
          <w:szCs w:val="28"/>
        </w:rPr>
      </w:pPr>
      <w:r>
        <w:rPr>
          <w:sz w:val="28"/>
          <w:szCs w:val="28"/>
        </w:rPr>
        <w:t xml:space="preserve">В рамках данного направления и </w:t>
      </w:r>
      <w:r w:rsidR="00FA7AD4">
        <w:rPr>
          <w:sz w:val="28"/>
          <w:szCs w:val="28"/>
        </w:rPr>
        <w:t xml:space="preserve">в </w:t>
      </w:r>
      <w:r>
        <w:rPr>
          <w:sz w:val="28"/>
          <w:szCs w:val="28"/>
        </w:rPr>
        <w:t xml:space="preserve">целях формирования и продвижения </w:t>
      </w:r>
    </w:p>
    <w:p w:rsidR="00517C1D" w:rsidRDefault="002B6867" w:rsidP="00C06F6B">
      <w:pPr>
        <w:jc w:val="both"/>
        <w:rPr>
          <w:sz w:val="28"/>
          <w:szCs w:val="28"/>
        </w:rPr>
      </w:pPr>
      <w:r>
        <w:rPr>
          <w:sz w:val="28"/>
          <w:szCs w:val="28"/>
        </w:rPr>
        <w:t>широкого спектра маршрутов культурного туризма необходима разработка и популяризация туристического маршрута</w:t>
      </w:r>
      <w:r w:rsidR="00F470B0">
        <w:rPr>
          <w:sz w:val="28"/>
          <w:szCs w:val="28"/>
        </w:rPr>
        <w:t xml:space="preserve"> </w:t>
      </w:r>
      <w:r w:rsidR="006C2AB1">
        <w:rPr>
          <w:sz w:val="28"/>
          <w:szCs w:val="28"/>
        </w:rPr>
        <w:t>г. Казань – п.г.т. Алексеевское – с. Большие Тиганы – с. Билярск</w:t>
      </w:r>
      <w:r w:rsidR="001C08A7">
        <w:rPr>
          <w:sz w:val="28"/>
          <w:szCs w:val="28"/>
        </w:rPr>
        <w:t xml:space="preserve"> с включением объектов: Музей родного края, Музей боевой славы, Фабрика художественного ткачества, Воскресенский собор, мемориальный комплекс, посвященный 300-летию первого храма в с.Алексеевском, большетиганский краеведческий музей, могила А.М. Бутлерова, Дом-музей А.Е. Арбузова, Билярское городище, Билярский святой ключ.</w:t>
      </w:r>
    </w:p>
    <w:p w:rsidR="00ED50F0" w:rsidRDefault="00ED50F0" w:rsidP="002C0A83">
      <w:pPr>
        <w:ind w:firstLine="709"/>
        <w:jc w:val="both"/>
        <w:rPr>
          <w:sz w:val="28"/>
          <w:szCs w:val="28"/>
        </w:rPr>
      </w:pPr>
    </w:p>
    <w:p w:rsidR="00142BCF" w:rsidRDefault="00212B55" w:rsidP="00C0233E">
      <w:pPr>
        <w:spacing w:before="120" w:after="120" w:line="276" w:lineRule="auto"/>
        <w:rPr>
          <w:b/>
          <w:sz w:val="28"/>
          <w:szCs w:val="28"/>
        </w:rPr>
      </w:pPr>
      <w:r>
        <w:rPr>
          <w:b/>
          <w:sz w:val="28"/>
          <w:szCs w:val="28"/>
        </w:rPr>
        <w:t xml:space="preserve">       5.</w:t>
      </w:r>
      <w:r w:rsidR="00296A2A">
        <w:rPr>
          <w:b/>
          <w:sz w:val="28"/>
          <w:szCs w:val="28"/>
        </w:rPr>
        <w:t xml:space="preserve"> </w:t>
      </w:r>
      <w:r w:rsidR="00E366BC" w:rsidRPr="00E366BC">
        <w:rPr>
          <w:b/>
          <w:sz w:val="28"/>
          <w:szCs w:val="28"/>
        </w:rPr>
        <w:t>Институциональные факторы социально-экономического развития</w:t>
      </w:r>
    </w:p>
    <w:p w:rsidR="006B3A19" w:rsidRPr="00A11E50" w:rsidRDefault="006B3A19" w:rsidP="008C5173">
      <w:pPr>
        <w:ind w:firstLine="709"/>
        <w:jc w:val="both"/>
        <w:rPr>
          <w:sz w:val="28"/>
          <w:szCs w:val="28"/>
        </w:rPr>
      </w:pPr>
      <w:r w:rsidRPr="002506BD">
        <w:rPr>
          <w:sz w:val="28"/>
          <w:szCs w:val="28"/>
        </w:rPr>
        <w:t>АМР</w:t>
      </w:r>
      <w:r>
        <w:rPr>
          <w:sz w:val="28"/>
          <w:szCs w:val="28"/>
        </w:rPr>
        <w:t xml:space="preserve"> в соответствии с экономическим зонированием, предусмотренным Стратегией 2030, входит в Закамский экономический район.</w:t>
      </w:r>
    </w:p>
    <w:p w:rsidR="006B3A19" w:rsidRDefault="006B3A19" w:rsidP="008C5173">
      <w:pPr>
        <w:ind w:firstLine="709"/>
        <w:jc w:val="both"/>
        <w:rPr>
          <w:sz w:val="28"/>
          <w:szCs w:val="28"/>
        </w:rPr>
      </w:pPr>
      <w:r>
        <w:rPr>
          <w:sz w:val="28"/>
          <w:szCs w:val="28"/>
        </w:rPr>
        <w:t>Приоритетным направлением</w:t>
      </w:r>
      <w:r w:rsidRPr="00A11E50">
        <w:rPr>
          <w:sz w:val="28"/>
          <w:szCs w:val="28"/>
        </w:rPr>
        <w:t xml:space="preserve"> стратегического развития </w:t>
      </w:r>
      <w:r>
        <w:rPr>
          <w:sz w:val="28"/>
          <w:szCs w:val="28"/>
        </w:rPr>
        <w:t>За</w:t>
      </w:r>
      <w:r w:rsidRPr="00A11E50">
        <w:rPr>
          <w:sz w:val="28"/>
          <w:szCs w:val="28"/>
        </w:rPr>
        <w:t>камской экономической зоны</w:t>
      </w:r>
      <w:r>
        <w:rPr>
          <w:sz w:val="28"/>
          <w:szCs w:val="28"/>
        </w:rPr>
        <w:t>, входящей в Казанскую агломерацию в рамках</w:t>
      </w:r>
      <w:r w:rsidRPr="00A11E50">
        <w:rPr>
          <w:sz w:val="28"/>
          <w:szCs w:val="28"/>
        </w:rPr>
        <w:t xml:space="preserve"> Стратеги</w:t>
      </w:r>
      <w:r>
        <w:rPr>
          <w:sz w:val="28"/>
          <w:szCs w:val="28"/>
        </w:rPr>
        <w:t>и – 2030, является интеграция</w:t>
      </w:r>
      <w:r w:rsidRPr="0044169D">
        <w:rPr>
          <w:sz w:val="28"/>
          <w:szCs w:val="28"/>
        </w:rPr>
        <w:t xml:space="preserve"> территори</w:t>
      </w:r>
      <w:r>
        <w:rPr>
          <w:sz w:val="28"/>
          <w:szCs w:val="28"/>
        </w:rPr>
        <w:t>й развития городских</w:t>
      </w:r>
      <w:r w:rsidRPr="0044169D">
        <w:rPr>
          <w:sz w:val="28"/>
          <w:szCs w:val="28"/>
        </w:rPr>
        <w:t xml:space="preserve"> и сельских</w:t>
      </w:r>
      <w:r w:rsidR="006D32FE">
        <w:rPr>
          <w:sz w:val="28"/>
          <w:szCs w:val="28"/>
        </w:rPr>
        <w:t xml:space="preserve"> </w:t>
      </w:r>
      <w:r>
        <w:rPr>
          <w:sz w:val="28"/>
          <w:szCs w:val="28"/>
        </w:rPr>
        <w:t xml:space="preserve">поселений. </w:t>
      </w:r>
    </w:p>
    <w:p w:rsidR="006B3A19" w:rsidRDefault="006B3A19" w:rsidP="008C5173">
      <w:pPr>
        <w:ind w:firstLine="709"/>
        <w:jc w:val="both"/>
        <w:rPr>
          <w:sz w:val="28"/>
          <w:szCs w:val="28"/>
        </w:rPr>
      </w:pPr>
      <w:r>
        <w:rPr>
          <w:sz w:val="28"/>
          <w:szCs w:val="28"/>
        </w:rPr>
        <w:t>Для достижения сформулированных выше целей и задач существует ряд проблем, часть из которых на планируемый период реализации Стратегии АМР носит системный характер. Причем решение этих проблем лежит не</w:t>
      </w:r>
      <w:r w:rsidR="002C60EF">
        <w:rPr>
          <w:sz w:val="28"/>
          <w:szCs w:val="28"/>
        </w:rPr>
        <w:t xml:space="preserve"> </w:t>
      </w:r>
      <w:r>
        <w:rPr>
          <w:sz w:val="28"/>
          <w:szCs w:val="28"/>
        </w:rPr>
        <w:t>только в плоскости принятия управленческих и хозяйственных решений по их устранению на уровне АМР, но и в системе принятия подобных решений на уровне республики и Российской Федерации.</w:t>
      </w:r>
    </w:p>
    <w:p w:rsidR="006B3A19" w:rsidRPr="006B3A19" w:rsidRDefault="006B3A19" w:rsidP="008C5173">
      <w:pPr>
        <w:ind w:firstLine="709"/>
        <w:jc w:val="both"/>
        <w:rPr>
          <w:sz w:val="28"/>
          <w:szCs w:val="28"/>
        </w:rPr>
      </w:pPr>
      <w:r>
        <w:rPr>
          <w:sz w:val="28"/>
          <w:szCs w:val="28"/>
        </w:rPr>
        <w:t xml:space="preserve">Разработке Стратегии АМР предшествовала работа по проведению стратегической сессии с участием руководителей и специалистов муниципальных районов, входящих в </w:t>
      </w:r>
      <w:r w:rsidR="006D32FE">
        <w:rPr>
          <w:sz w:val="28"/>
          <w:szCs w:val="28"/>
        </w:rPr>
        <w:t>За</w:t>
      </w:r>
      <w:r>
        <w:rPr>
          <w:sz w:val="28"/>
          <w:szCs w:val="28"/>
        </w:rPr>
        <w:t xml:space="preserve">камскую экономическую зону. </w:t>
      </w:r>
      <w:r w:rsidRPr="00310432">
        <w:rPr>
          <w:sz w:val="28"/>
          <w:szCs w:val="28"/>
        </w:rPr>
        <w:t xml:space="preserve">Ее проведение было построено </w:t>
      </w:r>
      <w:r>
        <w:rPr>
          <w:sz w:val="28"/>
          <w:szCs w:val="28"/>
        </w:rPr>
        <w:t>на результатах</w:t>
      </w:r>
      <w:r w:rsidRPr="00310432">
        <w:rPr>
          <w:sz w:val="28"/>
          <w:szCs w:val="28"/>
        </w:rPr>
        <w:t xml:space="preserve"> </w:t>
      </w:r>
      <w:r w:rsidR="006D32FE">
        <w:rPr>
          <w:sz w:val="28"/>
          <w:szCs w:val="28"/>
        </w:rPr>
        <w:t>собеседований с</w:t>
      </w:r>
      <w:r w:rsidRPr="00310432">
        <w:rPr>
          <w:sz w:val="28"/>
          <w:szCs w:val="28"/>
        </w:rPr>
        <w:t xml:space="preserve"> </w:t>
      </w:r>
      <w:r w:rsidR="002C60EF">
        <w:rPr>
          <w:sz w:val="28"/>
          <w:szCs w:val="28"/>
        </w:rPr>
        <w:t>г</w:t>
      </w:r>
      <w:r w:rsidRPr="00310432">
        <w:rPr>
          <w:sz w:val="28"/>
          <w:szCs w:val="28"/>
        </w:rPr>
        <w:t>лав</w:t>
      </w:r>
      <w:r w:rsidR="006D32FE">
        <w:rPr>
          <w:sz w:val="28"/>
          <w:szCs w:val="28"/>
        </w:rPr>
        <w:t>ами</w:t>
      </w:r>
      <w:r w:rsidRPr="00310432">
        <w:rPr>
          <w:sz w:val="28"/>
          <w:szCs w:val="28"/>
        </w:rPr>
        <w:t xml:space="preserve"> сельских поселений</w:t>
      </w:r>
      <w:r w:rsidR="006D32FE">
        <w:rPr>
          <w:sz w:val="28"/>
          <w:szCs w:val="28"/>
        </w:rPr>
        <w:t>, руководителей предприятий и организаций, учреждений, бизнес-сообщества, общественных организаций</w:t>
      </w:r>
      <w:r>
        <w:rPr>
          <w:sz w:val="28"/>
          <w:szCs w:val="28"/>
        </w:rPr>
        <w:t xml:space="preserve"> и </w:t>
      </w:r>
      <w:r w:rsidRPr="00A516CB">
        <w:rPr>
          <w:sz w:val="28"/>
          <w:szCs w:val="28"/>
        </w:rPr>
        <w:t>формирования</w:t>
      </w:r>
      <w:r w:rsidR="006D32FE">
        <w:rPr>
          <w:sz w:val="28"/>
          <w:szCs w:val="28"/>
        </w:rPr>
        <w:t xml:space="preserve"> </w:t>
      </w:r>
      <w:r w:rsidRPr="00A516CB">
        <w:rPr>
          <w:sz w:val="28"/>
          <w:szCs w:val="28"/>
        </w:rPr>
        <w:t>институциональных факторов, которые и легли в основу институциональной матрицы.</w:t>
      </w:r>
    </w:p>
    <w:p w:rsidR="006D32FE" w:rsidRPr="006D32FE" w:rsidRDefault="006D32FE" w:rsidP="006D32FE">
      <w:pPr>
        <w:spacing w:line="360" w:lineRule="auto"/>
        <w:ind w:firstLine="709"/>
        <w:jc w:val="center"/>
        <w:rPr>
          <w:b/>
          <w:sz w:val="28"/>
          <w:szCs w:val="28"/>
        </w:rPr>
      </w:pPr>
      <w:r w:rsidRPr="006D32FE">
        <w:rPr>
          <w:b/>
          <w:sz w:val="28"/>
          <w:szCs w:val="28"/>
        </w:rPr>
        <w:t>Институциональная матрица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301"/>
        <w:gridCol w:w="862"/>
        <w:gridCol w:w="789"/>
        <w:gridCol w:w="789"/>
        <w:gridCol w:w="862"/>
        <w:gridCol w:w="789"/>
        <w:gridCol w:w="789"/>
        <w:gridCol w:w="862"/>
        <w:gridCol w:w="789"/>
        <w:gridCol w:w="789"/>
      </w:tblGrid>
      <w:tr w:rsidR="006D32FE" w:rsidRPr="006D32FE" w:rsidTr="00F132EE">
        <w:tc>
          <w:tcPr>
            <w:tcW w:w="518" w:type="dxa"/>
            <w:vMerge w:val="restart"/>
            <w:vAlign w:val="center"/>
          </w:tcPr>
          <w:p w:rsidR="006D32FE" w:rsidRPr="006D32FE" w:rsidRDefault="006D32FE" w:rsidP="006D32FE">
            <w:pPr>
              <w:spacing w:line="360" w:lineRule="auto"/>
              <w:jc w:val="center"/>
              <w:rPr>
                <w:b/>
                <w:bCs/>
                <w:color w:val="000000"/>
                <w:sz w:val="22"/>
                <w:szCs w:val="28"/>
              </w:rPr>
            </w:pPr>
            <w:r w:rsidRPr="006D32FE">
              <w:rPr>
                <w:b/>
                <w:bCs/>
                <w:color w:val="000000"/>
                <w:sz w:val="22"/>
                <w:szCs w:val="28"/>
              </w:rPr>
              <w:t>№</w:t>
            </w:r>
          </w:p>
        </w:tc>
        <w:tc>
          <w:tcPr>
            <w:tcW w:w="2301" w:type="dxa"/>
            <w:vMerge w:val="restart"/>
            <w:vAlign w:val="center"/>
          </w:tcPr>
          <w:p w:rsidR="006D32FE" w:rsidRPr="006D32FE" w:rsidRDefault="006D32FE" w:rsidP="006D32FE">
            <w:pPr>
              <w:spacing w:line="360" w:lineRule="auto"/>
              <w:jc w:val="center"/>
              <w:rPr>
                <w:b/>
                <w:bCs/>
                <w:color w:val="000000"/>
                <w:sz w:val="22"/>
                <w:szCs w:val="28"/>
              </w:rPr>
            </w:pPr>
            <w:r w:rsidRPr="006D32FE">
              <w:rPr>
                <w:b/>
                <w:bCs/>
                <w:color w:val="000000"/>
                <w:sz w:val="22"/>
                <w:szCs w:val="28"/>
              </w:rPr>
              <w:t>Институциональные факторы</w:t>
            </w:r>
          </w:p>
        </w:tc>
        <w:tc>
          <w:tcPr>
            <w:tcW w:w="7320" w:type="dxa"/>
            <w:gridSpan w:val="9"/>
            <w:vAlign w:val="bottom"/>
          </w:tcPr>
          <w:p w:rsidR="006D32FE" w:rsidRPr="006D32FE" w:rsidRDefault="006D32FE" w:rsidP="006D32FE">
            <w:pPr>
              <w:spacing w:line="360" w:lineRule="auto"/>
              <w:jc w:val="center"/>
              <w:rPr>
                <w:b/>
                <w:bCs/>
                <w:color w:val="000000"/>
                <w:sz w:val="22"/>
                <w:szCs w:val="28"/>
              </w:rPr>
            </w:pPr>
            <w:r w:rsidRPr="006D32FE">
              <w:rPr>
                <w:b/>
                <w:bCs/>
                <w:color w:val="000000"/>
                <w:sz w:val="22"/>
                <w:szCs w:val="28"/>
              </w:rPr>
              <w:t>Направления деятельности</w:t>
            </w:r>
          </w:p>
        </w:tc>
      </w:tr>
      <w:tr w:rsidR="006D32FE" w:rsidRPr="006D32FE" w:rsidTr="00F132EE">
        <w:trPr>
          <w:trHeight w:val="1562"/>
        </w:trPr>
        <w:tc>
          <w:tcPr>
            <w:tcW w:w="518" w:type="dxa"/>
            <w:vMerge/>
            <w:vAlign w:val="center"/>
          </w:tcPr>
          <w:p w:rsidR="006D32FE" w:rsidRPr="006D32FE" w:rsidRDefault="006D32FE" w:rsidP="006D32FE">
            <w:pPr>
              <w:spacing w:line="276" w:lineRule="auto"/>
              <w:jc w:val="both"/>
              <w:rPr>
                <w:sz w:val="22"/>
                <w:szCs w:val="28"/>
              </w:rPr>
            </w:pPr>
          </w:p>
        </w:tc>
        <w:tc>
          <w:tcPr>
            <w:tcW w:w="2301" w:type="dxa"/>
            <w:vMerge/>
            <w:vAlign w:val="center"/>
          </w:tcPr>
          <w:p w:rsidR="006D32FE" w:rsidRPr="006D32FE" w:rsidRDefault="006D32FE" w:rsidP="006D32FE">
            <w:pPr>
              <w:spacing w:line="276" w:lineRule="auto"/>
              <w:jc w:val="both"/>
              <w:rPr>
                <w:sz w:val="22"/>
                <w:szCs w:val="28"/>
              </w:rPr>
            </w:pPr>
          </w:p>
        </w:tc>
        <w:tc>
          <w:tcPr>
            <w:tcW w:w="862" w:type="dxa"/>
            <w:textDirection w:val="btLr"/>
            <w:vAlign w:val="center"/>
          </w:tcPr>
          <w:p w:rsidR="006D32FE" w:rsidRPr="006D32FE" w:rsidRDefault="006D32FE" w:rsidP="006D32FE">
            <w:pPr>
              <w:jc w:val="both"/>
              <w:rPr>
                <w:sz w:val="22"/>
                <w:szCs w:val="28"/>
              </w:rPr>
            </w:pPr>
            <w:r w:rsidRPr="006D32FE">
              <w:rPr>
                <w:color w:val="000000"/>
                <w:sz w:val="22"/>
                <w:szCs w:val="28"/>
              </w:rPr>
              <w:t>Уровень принятия решения</w:t>
            </w:r>
          </w:p>
        </w:tc>
        <w:tc>
          <w:tcPr>
            <w:tcW w:w="789" w:type="dxa"/>
            <w:textDirection w:val="btLr"/>
            <w:vAlign w:val="center"/>
          </w:tcPr>
          <w:p w:rsidR="006D32FE" w:rsidRPr="006D32FE" w:rsidRDefault="006D32FE" w:rsidP="006D32FE">
            <w:pPr>
              <w:jc w:val="center"/>
              <w:rPr>
                <w:color w:val="000000"/>
                <w:szCs w:val="28"/>
              </w:rPr>
            </w:pPr>
            <w:r w:rsidRPr="006D32FE">
              <w:rPr>
                <w:color w:val="000000"/>
                <w:szCs w:val="28"/>
              </w:rPr>
              <w:t>АПК</w:t>
            </w:r>
          </w:p>
        </w:tc>
        <w:tc>
          <w:tcPr>
            <w:tcW w:w="789" w:type="dxa"/>
            <w:textDirection w:val="btLr"/>
            <w:vAlign w:val="center"/>
          </w:tcPr>
          <w:p w:rsidR="006D32FE" w:rsidRPr="006D32FE" w:rsidRDefault="006D32FE" w:rsidP="006D32FE">
            <w:pPr>
              <w:jc w:val="center"/>
              <w:rPr>
                <w:color w:val="000000"/>
                <w:szCs w:val="28"/>
              </w:rPr>
            </w:pPr>
            <w:r w:rsidRPr="006D32FE">
              <w:rPr>
                <w:color w:val="000000"/>
                <w:szCs w:val="28"/>
              </w:rPr>
              <w:t xml:space="preserve">Промышленность </w:t>
            </w:r>
          </w:p>
        </w:tc>
        <w:tc>
          <w:tcPr>
            <w:tcW w:w="862" w:type="dxa"/>
            <w:textDirection w:val="btLr"/>
            <w:vAlign w:val="center"/>
          </w:tcPr>
          <w:p w:rsidR="006D32FE" w:rsidRPr="006D32FE" w:rsidRDefault="006D32FE" w:rsidP="006D32FE">
            <w:pPr>
              <w:jc w:val="center"/>
              <w:rPr>
                <w:color w:val="000000"/>
                <w:szCs w:val="28"/>
              </w:rPr>
            </w:pPr>
            <w:r w:rsidRPr="006D32FE">
              <w:rPr>
                <w:color w:val="000000"/>
                <w:szCs w:val="28"/>
              </w:rPr>
              <w:t>Сфера услуг</w:t>
            </w:r>
          </w:p>
        </w:tc>
        <w:tc>
          <w:tcPr>
            <w:tcW w:w="789" w:type="dxa"/>
            <w:textDirection w:val="btLr"/>
            <w:vAlign w:val="center"/>
          </w:tcPr>
          <w:p w:rsidR="006D32FE" w:rsidRPr="006D32FE" w:rsidRDefault="006D32FE" w:rsidP="006D32FE">
            <w:pPr>
              <w:jc w:val="center"/>
              <w:rPr>
                <w:color w:val="000000"/>
                <w:szCs w:val="28"/>
              </w:rPr>
            </w:pPr>
            <w:r w:rsidRPr="006D32FE">
              <w:rPr>
                <w:color w:val="000000"/>
                <w:szCs w:val="28"/>
              </w:rPr>
              <w:t>Малый и средний бизнес</w:t>
            </w:r>
          </w:p>
        </w:tc>
        <w:tc>
          <w:tcPr>
            <w:tcW w:w="789" w:type="dxa"/>
            <w:textDirection w:val="btLr"/>
            <w:vAlign w:val="center"/>
          </w:tcPr>
          <w:p w:rsidR="006D32FE" w:rsidRPr="006D32FE" w:rsidRDefault="006D32FE" w:rsidP="006D32FE">
            <w:pPr>
              <w:jc w:val="center"/>
              <w:rPr>
                <w:color w:val="000000"/>
                <w:szCs w:val="28"/>
              </w:rPr>
            </w:pPr>
            <w:r w:rsidRPr="006D32FE">
              <w:rPr>
                <w:color w:val="000000"/>
                <w:szCs w:val="28"/>
              </w:rPr>
              <w:t xml:space="preserve">Социальная сфера </w:t>
            </w:r>
          </w:p>
        </w:tc>
        <w:tc>
          <w:tcPr>
            <w:tcW w:w="862" w:type="dxa"/>
            <w:textDirection w:val="btLr"/>
            <w:vAlign w:val="center"/>
          </w:tcPr>
          <w:p w:rsidR="006D32FE" w:rsidRPr="006D32FE" w:rsidRDefault="006D32FE" w:rsidP="006D32FE">
            <w:pPr>
              <w:jc w:val="center"/>
              <w:rPr>
                <w:color w:val="000000"/>
                <w:szCs w:val="28"/>
              </w:rPr>
            </w:pPr>
            <w:r w:rsidRPr="006D32FE">
              <w:rPr>
                <w:color w:val="000000"/>
                <w:szCs w:val="28"/>
              </w:rPr>
              <w:t>Жилищно-коммунальное хозяйство</w:t>
            </w:r>
          </w:p>
        </w:tc>
        <w:tc>
          <w:tcPr>
            <w:tcW w:w="789" w:type="dxa"/>
            <w:textDirection w:val="btLr"/>
            <w:vAlign w:val="center"/>
          </w:tcPr>
          <w:p w:rsidR="006D32FE" w:rsidRPr="006D32FE" w:rsidRDefault="006D32FE" w:rsidP="006D32FE">
            <w:pPr>
              <w:jc w:val="center"/>
              <w:rPr>
                <w:color w:val="000000"/>
                <w:szCs w:val="28"/>
              </w:rPr>
            </w:pPr>
            <w:r w:rsidRPr="006D32FE">
              <w:rPr>
                <w:color w:val="000000"/>
                <w:szCs w:val="28"/>
              </w:rPr>
              <w:t>Строительный комплекс</w:t>
            </w:r>
          </w:p>
        </w:tc>
        <w:tc>
          <w:tcPr>
            <w:tcW w:w="789" w:type="dxa"/>
            <w:textDirection w:val="btLr"/>
            <w:vAlign w:val="center"/>
          </w:tcPr>
          <w:p w:rsidR="006D32FE" w:rsidRPr="006D32FE" w:rsidRDefault="006D32FE" w:rsidP="006D32FE">
            <w:pPr>
              <w:jc w:val="center"/>
              <w:rPr>
                <w:color w:val="000000"/>
                <w:szCs w:val="28"/>
              </w:rPr>
            </w:pPr>
            <w:r w:rsidRPr="006D32FE">
              <w:rPr>
                <w:color w:val="000000"/>
                <w:szCs w:val="28"/>
              </w:rPr>
              <w:t>Транспортный комплекс</w:t>
            </w:r>
          </w:p>
        </w:tc>
      </w:tr>
      <w:tr w:rsidR="006D32FE" w:rsidRPr="006D32FE" w:rsidTr="00F132EE">
        <w:trPr>
          <w:trHeight w:val="680"/>
        </w:trPr>
        <w:tc>
          <w:tcPr>
            <w:tcW w:w="518" w:type="dxa"/>
            <w:vAlign w:val="center"/>
          </w:tcPr>
          <w:p w:rsidR="006D32FE" w:rsidRPr="006D32FE" w:rsidRDefault="006D32FE" w:rsidP="006D32FE">
            <w:pPr>
              <w:spacing w:line="360" w:lineRule="auto"/>
              <w:jc w:val="center"/>
              <w:rPr>
                <w:color w:val="000000"/>
                <w:szCs w:val="28"/>
              </w:rPr>
            </w:pPr>
            <w:r w:rsidRPr="006D32FE">
              <w:rPr>
                <w:color w:val="000000"/>
                <w:szCs w:val="28"/>
              </w:rPr>
              <w:t>1</w:t>
            </w:r>
          </w:p>
        </w:tc>
        <w:tc>
          <w:tcPr>
            <w:tcW w:w="2301" w:type="dxa"/>
            <w:vAlign w:val="center"/>
          </w:tcPr>
          <w:p w:rsidR="006D32FE" w:rsidRPr="006D32FE" w:rsidRDefault="006D32FE" w:rsidP="006D32FE">
            <w:pPr>
              <w:rPr>
                <w:color w:val="000000"/>
                <w:szCs w:val="28"/>
              </w:rPr>
            </w:pPr>
            <w:r w:rsidRPr="006D32FE">
              <w:rPr>
                <w:color w:val="000000"/>
                <w:szCs w:val="28"/>
              </w:rPr>
              <w:t>Экономическая самодостаточность</w:t>
            </w:r>
          </w:p>
        </w:tc>
        <w:tc>
          <w:tcPr>
            <w:tcW w:w="862" w:type="dxa"/>
            <w:vAlign w:val="center"/>
          </w:tcPr>
          <w:p w:rsidR="006D32FE" w:rsidRPr="006D32FE" w:rsidRDefault="006D32FE" w:rsidP="006D32FE">
            <w:pPr>
              <w:rPr>
                <w:color w:val="000000"/>
                <w:szCs w:val="28"/>
              </w:rPr>
            </w:pPr>
            <w:r w:rsidRPr="006D32FE">
              <w:rPr>
                <w:color w:val="000000"/>
                <w:szCs w:val="28"/>
              </w:rPr>
              <w:t>ОМС</w:t>
            </w:r>
          </w:p>
        </w:tc>
        <w:tc>
          <w:tcPr>
            <w:tcW w:w="789"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FFFFFF"/>
          </w:tcPr>
          <w:p w:rsidR="006D32FE" w:rsidRPr="006D32FE" w:rsidRDefault="006D32FE" w:rsidP="006D32FE">
            <w:pPr>
              <w:spacing w:line="276" w:lineRule="auto"/>
              <w:jc w:val="both"/>
              <w:rPr>
                <w:sz w:val="28"/>
                <w:szCs w:val="28"/>
              </w:rPr>
            </w:pPr>
          </w:p>
        </w:tc>
        <w:tc>
          <w:tcPr>
            <w:tcW w:w="862"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FFFFF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c>
          <w:tcPr>
            <w:tcW w:w="862"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FFFFFF"/>
          </w:tcPr>
          <w:p w:rsidR="006D32FE" w:rsidRPr="006D32FE" w:rsidRDefault="006D32FE" w:rsidP="006D32FE">
            <w:pPr>
              <w:spacing w:line="276" w:lineRule="auto"/>
              <w:jc w:val="both"/>
              <w:rPr>
                <w:sz w:val="28"/>
                <w:szCs w:val="28"/>
              </w:rPr>
            </w:pPr>
          </w:p>
        </w:tc>
        <w:tc>
          <w:tcPr>
            <w:tcW w:w="789" w:type="dxa"/>
            <w:shd w:val="clear" w:color="auto" w:fill="FFFFFF"/>
          </w:tcPr>
          <w:p w:rsidR="006D32FE" w:rsidRPr="006D32FE" w:rsidRDefault="006D32FE" w:rsidP="006D32FE">
            <w:pPr>
              <w:spacing w:line="276" w:lineRule="auto"/>
              <w:jc w:val="both"/>
              <w:rPr>
                <w:sz w:val="28"/>
                <w:szCs w:val="28"/>
              </w:rPr>
            </w:pPr>
          </w:p>
        </w:tc>
      </w:tr>
      <w:tr w:rsidR="006D32FE" w:rsidRPr="006D32FE" w:rsidTr="00F132EE">
        <w:trPr>
          <w:trHeight w:val="680"/>
        </w:trPr>
        <w:tc>
          <w:tcPr>
            <w:tcW w:w="518" w:type="dxa"/>
            <w:vAlign w:val="center"/>
          </w:tcPr>
          <w:p w:rsidR="006D32FE" w:rsidRPr="006D32FE" w:rsidRDefault="006D32FE" w:rsidP="006D32FE">
            <w:pPr>
              <w:spacing w:line="360" w:lineRule="auto"/>
              <w:jc w:val="center"/>
              <w:rPr>
                <w:color w:val="000000"/>
                <w:szCs w:val="28"/>
              </w:rPr>
            </w:pPr>
            <w:r w:rsidRPr="006D32FE">
              <w:rPr>
                <w:color w:val="000000"/>
                <w:szCs w:val="28"/>
              </w:rPr>
              <w:t>2</w:t>
            </w:r>
          </w:p>
        </w:tc>
        <w:tc>
          <w:tcPr>
            <w:tcW w:w="2301" w:type="dxa"/>
            <w:vAlign w:val="center"/>
          </w:tcPr>
          <w:p w:rsidR="006D32FE" w:rsidRPr="006D32FE" w:rsidRDefault="006D32FE" w:rsidP="006D32FE">
            <w:pPr>
              <w:rPr>
                <w:color w:val="000000"/>
                <w:szCs w:val="28"/>
              </w:rPr>
            </w:pPr>
            <w:r w:rsidRPr="006D32FE">
              <w:rPr>
                <w:color w:val="000000"/>
                <w:szCs w:val="28"/>
              </w:rPr>
              <w:t>Инвестиционная привлекательность</w:t>
            </w:r>
          </w:p>
        </w:tc>
        <w:tc>
          <w:tcPr>
            <w:tcW w:w="862" w:type="dxa"/>
            <w:vAlign w:val="center"/>
          </w:tcPr>
          <w:p w:rsidR="006D32FE" w:rsidRPr="006D32FE" w:rsidRDefault="006D32FE" w:rsidP="006D32FE">
            <w:pPr>
              <w:rPr>
                <w:color w:val="000000"/>
                <w:szCs w:val="28"/>
              </w:rPr>
            </w:pPr>
            <w:r w:rsidRPr="006D32FE">
              <w:rPr>
                <w:color w:val="000000"/>
                <w:szCs w:val="28"/>
              </w:rPr>
              <w:t>ОМС, ИОГВ</w:t>
            </w:r>
          </w:p>
        </w:tc>
        <w:tc>
          <w:tcPr>
            <w:tcW w:w="789"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c>
          <w:tcPr>
            <w:tcW w:w="862"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c>
          <w:tcPr>
            <w:tcW w:w="862"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r>
      <w:tr w:rsidR="006D32FE" w:rsidRPr="006D32FE" w:rsidTr="00F132EE">
        <w:trPr>
          <w:trHeight w:val="680"/>
        </w:trPr>
        <w:tc>
          <w:tcPr>
            <w:tcW w:w="518" w:type="dxa"/>
            <w:vAlign w:val="center"/>
          </w:tcPr>
          <w:p w:rsidR="006D32FE" w:rsidRPr="006D32FE" w:rsidRDefault="006D32FE" w:rsidP="006D32FE">
            <w:pPr>
              <w:spacing w:line="360" w:lineRule="auto"/>
              <w:jc w:val="center"/>
              <w:rPr>
                <w:color w:val="000000"/>
                <w:szCs w:val="28"/>
              </w:rPr>
            </w:pPr>
            <w:r w:rsidRPr="006D32FE">
              <w:rPr>
                <w:color w:val="000000"/>
                <w:szCs w:val="28"/>
              </w:rPr>
              <w:t>3</w:t>
            </w:r>
          </w:p>
        </w:tc>
        <w:tc>
          <w:tcPr>
            <w:tcW w:w="2301" w:type="dxa"/>
            <w:vAlign w:val="center"/>
          </w:tcPr>
          <w:p w:rsidR="006D32FE" w:rsidRPr="006D32FE" w:rsidRDefault="006D32FE" w:rsidP="006D32FE">
            <w:pPr>
              <w:rPr>
                <w:color w:val="000000"/>
                <w:szCs w:val="28"/>
              </w:rPr>
            </w:pPr>
            <w:r w:rsidRPr="006D32FE">
              <w:rPr>
                <w:color w:val="000000"/>
                <w:szCs w:val="28"/>
              </w:rPr>
              <w:t>Деловая активность</w:t>
            </w:r>
          </w:p>
        </w:tc>
        <w:tc>
          <w:tcPr>
            <w:tcW w:w="862" w:type="dxa"/>
            <w:vAlign w:val="center"/>
          </w:tcPr>
          <w:p w:rsidR="006D32FE" w:rsidRPr="006D32FE" w:rsidRDefault="006D32FE" w:rsidP="006D32FE">
            <w:pPr>
              <w:rPr>
                <w:color w:val="000000"/>
                <w:szCs w:val="28"/>
              </w:rPr>
            </w:pPr>
            <w:r w:rsidRPr="006D32FE">
              <w:rPr>
                <w:color w:val="000000"/>
                <w:szCs w:val="28"/>
              </w:rPr>
              <w:t>ОМС</w:t>
            </w:r>
          </w:p>
        </w:tc>
        <w:tc>
          <w:tcPr>
            <w:tcW w:w="789"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c>
          <w:tcPr>
            <w:tcW w:w="862"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FFFFFF"/>
          </w:tcPr>
          <w:p w:rsidR="006D32FE" w:rsidRPr="006D32FE" w:rsidRDefault="006D32FE" w:rsidP="006D32FE">
            <w:pPr>
              <w:spacing w:line="276" w:lineRule="auto"/>
              <w:jc w:val="both"/>
              <w:rPr>
                <w:sz w:val="28"/>
                <w:szCs w:val="28"/>
              </w:rPr>
            </w:pPr>
          </w:p>
        </w:tc>
        <w:tc>
          <w:tcPr>
            <w:tcW w:w="862" w:type="dxa"/>
            <w:shd w:val="clear" w:color="auto" w:fill="FFFFF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r>
      <w:tr w:rsidR="006D32FE" w:rsidRPr="006D32FE" w:rsidTr="00F132EE">
        <w:trPr>
          <w:trHeight w:val="680"/>
        </w:trPr>
        <w:tc>
          <w:tcPr>
            <w:tcW w:w="518" w:type="dxa"/>
            <w:vAlign w:val="center"/>
          </w:tcPr>
          <w:p w:rsidR="006D32FE" w:rsidRPr="006D32FE" w:rsidRDefault="006D32FE" w:rsidP="006D32FE">
            <w:pPr>
              <w:spacing w:line="360" w:lineRule="auto"/>
              <w:jc w:val="center"/>
              <w:rPr>
                <w:color w:val="000000"/>
                <w:szCs w:val="28"/>
              </w:rPr>
            </w:pPr>
            <w:r w:rsidRPr="006D32FE">
              <w:rPr>
                <w:color w:val="000000"/>
                <w:szCs w:val="28"/>
              </w:rPr>
              <w:t>4</w:t>
            </w:r>
          </w:p>
        </w:tc>
        <w:tc>
          <w:tcPr>
            <w:tcW w:w="2301" w:type="dxa"/>
            <w:vAlign w:val="center"/>
          </w:tcPr>
          <w:p w:rsidR="006D32FE" w:rsidRPr="006D32FE" w:rsidRDefault="006D32FE" w:rsidP="006D32FE">
            <w:pPr>
              <w:rPr>
                <w:color w:val="000000"/>
                <w:szCs w:val="28"/>
              </w:rPr>
            </w:pPr>
            <w:r w:rsidRPr="006D32FE">
              <w:rPr>
                <w:color w:val="000000"/>
                <w:szCs w:val="28"/>
              </w:rPr>
              <w:t xml:space="preserve">Урбанизация </w:t>
            </w:r>
          </w:p>
        </w:tc>
        <w:tc>
          <w:tcPr>
            <w:tcW w:w="862" w:type="dxa"/>
            <w:vAlign w:val="center"/>
          </w:tcPr>
          <w:p w:rsidR="006D32FE" w:rsidRPr="006D32FE" w:rsidRDefault="006D32FE" w:rsidP="006D32FE">
            <w:pPr>
              <w:rPr>
                <w:color w:val="000000"/>
                <w:szCs w:val="28"/>
              </w:rPr>
            </w:pPr>
            <w:r w:rsidRPr="006D32FE">
              <w:rPr>
                <w:color w:val="000000"/>
                <w:szCs w:val="28"/>
              </w:rPr>
              <w:t>ОМС</w:t>
            </w:r>
          </w:p>
        </w:tc>
        <w:tc>
          <w:tcPr>
            <w:tcW w:w="789"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c>
          <w:tcPr>
            <w:tcW w:w="862"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c>
          <w:tcPr>
            <w:tcW w:w="862"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r>
      <w:tr w:rsidR="006D32FE" w:rsidRPr="006D32FE" w:rsidTr="00F132EE">
        <w:trPr>
          <w:trHeight w:val="680"/>
        </w:trPr>
        <w:tc>
          <w:tcPr>
            <w:tcW w:w="518" w:type="dxa"/>
            <w:vAlign w:val="center"/>
          </w:tcPr>
          <w:p w:rsidR="006D32FE" w:rsidRPr="006D32FE" w:rsidRDefault="006D32FE" w:rsidP="006D32FE">
            <w:pPr>
              <w:spacing w:line="360" w:lineRule="auto"/>
              <w:jc w:val="center"/>
              <w:rPr>
                <w:color w:val="000000"/>
                <w:szCs w:val="28"/>
              </w:rPr>
            </w:pPr>
            <w:r w:rsidRPr="006D32FE">
              <w:rPr>
                <w:color w:val="000000"/>
                <w:szCs w:val="28"/>
              </w:rPr>
              <w:t>5</w:t>
            </w:r>
          </w:p>
        </w:tc>
        <w:tc>
          <w:tcPr>
            <w:tcW w:w="2301" w:type="dxa"/>
            <w:vAlign w:val="center"/>
          </w:tcPr>
          <w:p w:rsidR="006D32FE" w:rsidRPr="006D32FE" w:rsidRDefault="006D32FE" w:rsidP="006D32FE">
            <w:pPr>
              <w:rPr>
                <w:color w:val="000000"/>
                <w:szCs w:val="28"/>
              </w:rPr>
            </w:pPr>
            <w:r w:rsidRPr="006D32FE">
              <w:rPr>
                <w:color w:val="000000"/>
                <w:szCs w:val="28"/>
              </w:rPr>
              <w:t>Человеческий капитал и рынок труда</w:t>
            </w:r>
          </w:p>
        </w:tc>
        <w:tc>
          <w:tcPr>
            <w:tcW w:w="862" w:type="dxa"/>
            <w:vAlign w:val="center"/>
          </w:tcPr>
          <w:p w:rsidR="006D32FE" w:rsidRPr="006D32FE" w:rsidRDefault="006D32FE" w:rsidP="006D32FE">
            <w:pPr>
              <w:rPr>
                <w:color w:val="000000"/>
                <w:szCs w:val="28"/>
              </w:rPr>
            </w:pPr>
            <w:r w:rsidRPr="006D32FE">
              <w:rPr>
                <w:color w:val="000000"/>
                <w:szCs w:val="28"/>
              </w:rPr>
              <w:t>ОМС</w:t>
            </w:r>
          </w:p>
        </w:tc>
        <w:tc>
          <w:tcPr>
            <w:tcW w:w="789"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c>
          <w:tcPr>
            <w:tcW w:w="862"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c>
          <w:tcPr>
            <w:tcW w:w="862" w:type="dxa"/>
            <w:shd w:val="clear" w:color="auto" w:fill="FFFFF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r>
      <w:tr w:rsidR="006D32FE" w:rsidRPr="006D32FE" w:rsidTr="00F132EE">
        <w:trPr>
          <w:trHeight w:val="828"/>
        </w:trPr>
        <w:tc>
          <w:tcPr>
            <w:tcW w:w="518" w:type="dxa"/>
            <w:vAlign w:val="center"/>
          </w:tcPr>
          <w:p w:rsidR="006D32FE" w:rsidRPr="006D32FE" w:rsidRDefault="006D32FE" w:rsidP="006D32FE">
            <w:pPr>
              <w:spacing w:line="360" w:lineRule="auto"/>
              <w:jc w:val="center"/>
              <w:rPr>
                <w:color w:val="000000"/>
                <w:szCs w:val="28"/>
              </w:rPr>
            </w:pPr>
            <w:r w:rsidRPr="006D32FE">
              <w:rPr>
                <w:color w:val="000000"/>
                <w:szCs w:val="28"/>
              </w:rPr>
              <w:t>6</w:t>
            </w:r>
          </w:p>
        </w:tc>
        <w:tc>
          <w:tcPr>
            <w:tcW w:w="2301" w:type="dxa"/>
            <w:vAlign w:val="center"/>
          </w:tcPr>
          <w:p w:rsidR="006D32FE" w:rsidRPr="006D32FE" w:rsidRDefault="006D32FE" w:rsidP="006D32FE">
            <w:pPr>
              <w:rPr>
                <w:color w:val="000000"/>
                <w:szCs w:val="28"/>
              </w:rPr>
            </w:pPr>
            <w:r w:rsidRPr="006D32FE">
              <w:rPr>
                <w:color w:val="000000"/>
                <w:szCs w:val="28"/>
              </w:rPr>
              <w:t>Государственное и муниципальное управление</w:t>
            </w:r>
          </w:p>
        </w:tc>
        <w:tc>
          <w:tcPr>
            <w:tcW w:w="862" w:type="dxa"/>
            <w:vAlign w:val="center"/>
          </w:tcPr>
          <w:p w:rsidR="006D32FE" w:rsidRPr="006D32FE" w:rsidRDefault="006D32FE" w:rsidP="006D32FE">
            <w:pPr>
              <w:rPr>
                <w:color w:val="000000"/>
                <w:szCs w:val="28"/>
              </w:rPr>
            </w:pPr>
            <w:r w:rsidRPr="006D32FE">
              <w:rPr>
                <w:color w:val="000000"/>
                <w:szCs w:val="28"/>
              </w:rPr>
              <w:t>ОМС, ИОГВ</w:t>
            </w:r>
          </w:p>
        </w:tc>
        <w:tc>
          <w:tcPr>
            <w:tcW w:w="789"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c>
          <w:tcPr>
            <w:tcW w:w="862"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c>
          <w:tcPr>
            <w:tcW w:w="862"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c>
          <w:tcPr>
            <w:tcW w:w="789" w:type="dxa"/>
            <w:shd w:val="clear" w:color="auto" w:fill="BFBFBF"/>
          </w:tcPr>
          <w:p w:rsidR="006D32FE" w:rsidRPr="006D32FE" w:rsidRDefault="006D32FE" w:rsidP="006D32FE">
            <w:pPr>
              <w:spacing w:line="276" w:lineRule="auto"/>
              <w:jc w:val="both"/>
              <w:rPr>
                <w:sz w:val="28"/>
                <w:szCs w:val="28"/>
              </w:rPr>
            </w:pPr>
          </w:p>
        </w:tc>
      </w:tr>
    </w:tbl>
    <w:p w:rsidR="00296A2A" w:rsidRDefault="00296A2A" w:rsidP="00F132EE">
      <w:pPr>
        <w:spacing w:line="276" w:lineRule="auto"/>
        <w:ind w:firstLine="709"/>
        <w:jc w:val="both"/>
        <w:rPr>
          <w:sz w:val="28"/>
          <w:szCs w:val="28"/>
        </w:rPr>
      </w:pPr>
    </w:p>
    <w:p w:rsidR="00F132EE" w:rsidRPr="009121B4" w:rsidRDefault="00F132EE" w:rsidP="008C5173">
      <w:pPr>
        <w:ind w:firstLine="709"/>
        <w:jc w:val="both"/>
        <w:rPr>
          <w:sz w:val="28"/>
          <w:szCs w:val="28"/>
        </w:rPr>
      </w:pPr>
      <w:r w:rsidRPr="009121B4">
        <w:rPr>
          <w:sz w:val="28"/>
          <w:szCs w:val="28"/>
        </w:rPr>
        <w:t xml:space="preserve">Интенсивность цвета в таблице характеризует степень важности данного институционального фактора для социально-экономического развития АМР в целом и отдельных направлений деятельности.  </w:t>
      </w:r>
    </w:p>
    <w:p w:rsidR="00F132EE" w:rsidRDefault="00F132EE" w:rsidP="008C5173">
      <w:pPr>
        <w:ind w:firstLine="709"/>
        <w:jc w:val="both"/>
        <w:rPr>
          <w:sz w:val="28"/>
          <w:szCs w:val="28"/>
        </w:rPr>
      </w:pPr>
      <w:r>
        <w:rPr>
          <w:sz w:val="28"/>
          <w:szCs w:val="28"/>
        </w:rPr>
        <w:t xml:space="preserve">Представленные </w:t>
      </w:r>
      <w:r w:rsidRPr="009121B4">
        <w:rPr>
          <w:sz w:val="28"/>
          <w:szCs w:val="28"/>
        </w:rPr>
        <w:t>институциональные факторы выбраны по принципу идентификации зон максимального риска и угроз при принятии управленческих решений в этих секторах.</w:t>
      </w:r>
      <w:r>
        <w:rPr>
          <w:sz w:val="28"/>
          <w:szCs w:val="28"/>
        </w:rPr>
        <w:t xml:space="preserve"> </w:t>
      </w:r>
    </w:p>
    <w:p w:rsidR="00F132EE" w:rsidRDefault="00F132EE" w:rsidP="008C5173">
      <w:pPr>
        <w:ind w:firstLine="709"/>
        <w:jc w:val="both"/>
        <w:rPr>
          <w:sz w:val="28"/>
          <w:szCs w:val="28"/>
        </w:rPr>
      </w:pPr>
      <w:r w:rsidRPr="009121B4">
        <w:rPr>
          <w:sz w:val="28"/>
          <w:szCs w:val="28"/>
        </w:rPr>
        <w:t>Кроме того, в институциональной матрице отмечен уровень</w:t>
      </w:r>
      <w:r>
        <w:rPr>
          <w:sz w:val="28"/>
          <w:szCs w:val="28"/>
        </w:rPr>
        <w:t xml:space="preserve"> </w:t>
      </w:r>
      <w:r w:rsidRPr="009121B4">
        <w:rPr>
          <w:sz w:val="28"/>
          <w:szCs w:val="28"/>
        </w:rPr>
        <w:t xml:space="preserve">управления, на котором формируются решения в </w:t>
      </w:r>
      <w:r>
        <w:rPr>
          <w:sz w:val="28"/>
          <w:szCs w:val="28"/>
        </w:rPr>
        <w:t>рамках перечисленных</w:t>
      </w:r>
      <w:r w:rsidRPr="009121B4">
        <w:rPr>
          <w:sz w:val="28"/>
          <w:szCs w:val="28"/>
        </w:rPr>
        <w:t xml:space="preserve"> институциональных факторов.</w:t>
      </w:r>
    </w:p>
    <w:p w:rsidR="00F132EE" w:rsidRDefault="00F132EE" w:rsidP="008C5173">
      <w:pPr>
        <w:ind w:firstLine="709"/>
        <w:jc w:val="both"/>
        <w:rPr>
          <w:sz w:val="28"/>
          <w:szCs w:val="28"/>
        </w:rPr>
      </w:pPr>
      <w:r w:rsidRPr="009121B4">
        <w:rPr>
          <w:sz w:val="28"/>
          <w:szCs w:val="28"/>
        </w:rPr>
        <w:t>Ниже приводится краткая характеристика проблем в рамках институциональных факторов и предложения по их решению.</w:t>
      </w:r>
    </w:p>
    <w:p w:rsidR="00F132EE" w:rsidRDefault="00F132EE" w:rsidP="008C5173">
      <w:pPr>
        <w:ind w:firstLine="709"/>
        <w:jc w:val="both"/>
        <w:rPr>
          <w:sz w:val="28"/>
          <w:szCs w:val="28"/>
        </w:rPr>
      </w:pPr>
      <w:r>
        <w:rPr>
          <w:sz w:val="28"/>
          <w:szCs w:val="28"/>
        </w:rPr>
        <w:t>Дерево функциональной зависимости</w:t>
      </w:r>
      <w:r w:rsidR="00FA5DAE">
        <w:rPr>
          <w:sz w:val="28"/>
          <w:szCs w:val="28"/>
        </w:rPr>
        <w:t>,</w:t>
      </w:r>
      <w:r>
        <w:rPr>
          <w:sz w:val="28"/>
          <w:szCs w:val="28"/>
        </w:rPr>
        <w:t xml:space="preserve"> выявленных проблем</w:t>
      </w:r>
      <w:r w:rsidR="00FA5DAE">
        <w:rPr>
          <w:sz w:val="28"/>
          <w:szCs w:val="28"/>
        </w:rPr>
        <w:t>,</w:t>
      </w:r>
      <w:r>
        <w:rPr>
          <w:sz w:val="28"/>
          <w:szCs w:val="28"/>
        </w:rPr>
        <w:t xml:space="preserve"> приведено на рисунке 1, корневой проблемой социально-экономического развития АМР определена недостаточно эффективная система муниципального и государственного управления.</w:t>
      </w:r>
    </w:p>
    <w:p w:rsidR="00F132EE" w:rsidRDefault="00F132EE" w:rsidP="008C5173">
      <w:pPr>
        <w:ind w:firstLine="709"/>
        <w:jc w:val="both"/>
        <w:rPr>
          <w:sz w:val="28"/>
          <w:szCs w:val="28"/>
        </w:rPr>
      </w:pPr>
      <w:r>
        <w:rPr>
          <w:sz w:val="28"/>
          <w:szCs w:val="28"/>
        </w:rPr>
        <w:t xml:space="preserve">Очевидно, что реализация мероприятий потребует, в том числе финансовых ресурсов. </w:t>
      </w:r>
      <w:r w:rsidRPr="00E2413B">
        <w:rPr>
          <w:sz w:val="28"/>
          <w:szCs w:val="28"/>
        </w:rPr>
        <w:t>Их расчетный объем приведен в Стратегии АМР,</w:t>
      </w:r>
      <w:r>
        <w:rPr>
          <w:sz w:val="28"/>
          <w:szCs w:val="28"/>
        </w:rPr>
        <w:t xml:space="preserve"> но в зависимости от возможностей бюджета и иных инвестиционных ресурсов, а также в зависимости от результативности реализации мероприятий Стратегии - 2030 эти параметры будут уточняться после подготовки обоснования этих объемов и защиты на балансовой комиссии АМР (подробно об этом изложено в разделе 7 «Механизм реализации Стратегии АМР»).</w:t>
      </w:r>
    </w:p>
    <w:p w:rsidR="00945068" w:rsidRDefault="00945068" w:rsidP="00945068">
      <w:pPr>
        <w:shd w:val="clear" w:color="auto" w:fill="FFFFFF"/>
        <w:spacing w:line="276" w:lineRule="auto"/>
        <w:ind w:right="14" w:firstLine="709"/>
        <w:jc w:val="right"/>
        <w:rPr>
          <w:b/>
          <w:sz w:val="28"/>
          <w:szCs w:val="28"/>
        </w:rPr>
      </w:pPr>
      <w:r>
        <w:rPr>
          <w:b/>
          <w:sz w:val="28"/>
          <w:szCs w:val="28"/>
        </w:rPr>
        <w:t>Рисунок 1</w:t>
      </w:r>
    </w:p>
    <w:p w:rsidR="00CC13A0" w:rsidRDefault="00945068" w:rsidP="00043D3F">
      <w:pPr>
        <w:shd w:val="clear" w:color="auto" w:fill="FFFFFF"/>
        <w:spacing w:line="276" w:lineRule="auto"/>
        <w:ind w:right="14" w:firstLine="709"/>
        <w:jc w:val="both"/>
        <w:rPr>
          <w:b/>
          <w:sz w:val="28"/>
          <w:szCs w:val="28"/>
        </w:rPr>
      </w:pPr>
      <w:r>
        <w:rPr>
          <w:b/>
          <w:sz w:val="28"/>
          <w:szCs w:val="28"/>
        </w:rPr>
        <w:t xml:space="preserve">           </w:t>
      </w:r>
    </w:p>
    <w:p w:rsidR="00CC13A0" w:rsidRDefault="00CC13A0" w:rsidP="00945068">
      <w:pPr>
        <w:shd w:val="clear" w:color="auto" w:fill="FFFFFF"/>
        <w:spacing w:line="276" w:lineRule="auto"/>
        <w:ind w:right="14" w:firstLine="709"/>
        <w:jc w:val="both"/>
        <w:rPr>
          <w:b/>
          <w:sz w:val="28"/>
          <w:szCs w:val="28"/>
        </w:rPr>
      </w:pPr>
    </w:p>
    <w:p w:rsidR="00945068" w:rsidRDefault="00945068" w:rsidP="00945068">
      <w:pPr>
        <w:shd w:val="clear" w:color="auto" w:fill="FFFFFF"/>
        <w:spacing w:line="276" w:lineRule="auto"/>
        <w:ind w:right="14" w:firstLine="709"/>
        <w:jc w:val="both"/>
        <w:rPr>
          <w:b/>
          <w:sz w:val="28"/>
          <w:szCs w:val="28"/>
        </w:rPr>
      </w:pPr>
      <w:r>
        <w:rPr>
          <w:b/>
          <w:sz w:val="28"/>
          <w:szCs w:val="28"/>
        </w:rPr>
        <w:t>Дерево функциональных причинно-следственных связей</w:t>
      </w:r>
    </w:p>
    <w:p w:rsidR="00CC13A0" w:rsidRDefault="00D56DBC" w:rsidP="00043D3F">
      <w:pPr>
        <w:ind w:left="-426"/>
      </w:pPr>
      <w:r>
        <w:rPr>
          <w:noProof/>
        </w:rPr>
        <w:drawing>
          <wp:inline distT="0" distB="0" distL="0" distR="0">
            <wp:extent cx="6867525" cy="5876925"/>
            <wp:effectExtent l="19050" t="0" r="9525" b="0"/>
            <wp:docPr id="5" name="Рисунок 5" descr="C:\Users\adm\Desktop\Скрин\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Desktop\Скрин\1.png"/>
                    <pic:cNvPicPr>
                      <a:picLocks noChangeAspect="1" noChangeArrowheads="1"/>
                    </pic:cNvPicPr>
                  </pic:nvPicPr>
                  <pic:blipFill>
                    <a:blip r:embed="rId11"/>
                    <a:srcRect/>
                    <a:stretch>
                      <a:fillRect/>
                    </a:stretch>
                  </pic:blipFill>
                  <pic:spPr bwMode="auto">
                    <a:xfrm>
                      <a:off x="0" y="0"/>
                      <a:ext cx="6867525" cy="5876925"/>
                    </a:xfrm>
                    <a:prstGeom prst="rect">
                      <a:avLst/>
                    </a:prstGeom>
                    <a:noFill/>
                    <a:ln w="9525">
                      <a:noFill/>
                      <a:miter lim="800000"/>
                      <a:headEnd/>
                      <a:tailEnd/>
                    </a:ln>
                  </pic:spPr>
                </pic:pic>
              </a:graphicData>
            </a:graphic>
          </wp:inline>
        </w:drawing>
      </w:r>
      <w:r w:rsidR="00CC13A0">
        <w:br w:type="page"/>
      </w:r>
    </w:p>
    <w:p w:rsidR="00945068" w:rsidRDefault="00945068" w:rsidP="00945068">
      <w:pPr>
        <w:spacing w:line="276" w:lineRule="auto"/>
        <w:jc w:val="both"/>
        <w:rPr>
          <w:sz w:val="28"/>
          <w:szCs w:val="28"/>
        </w:rPr>
      </w:pPr>
      <w:r>
        <w:rPr>
          <w:sz w:val="28"/>
          <w:szCs w:val="28"/>
        </w:rPr>
        <w:t xml:space="preserve"> </w:t>
      </w:r>
    </w:p>
    <w:p w:rsidR="00945068" w:rsidRDefault="00945068" w:rsidP="00945068">
      <w:pPr>
        <w:jc w:val="center"/>
        <w:rPr>
          <w:rFonts w:eastAsia="+mn-ea"/>
          <w:b/>
        </w:rPr>
      </w:pPr>
    </w:p>
    <w:p w:rsidR="00142BCF" w:rsidRDefault="00E366BC" w:rsidP="000A4BD7">
      <w:pPr>
        <w:ind w:firstLine="709"/>
        <w:jc w:val="both"/>
        <w:rPr>
          <w:b/>
          <w:sz w:val="28"/>
          <w:szCs w:val="28"/>
        </w:rPr>
      </w:pPr>
      <w:r w:rsidRPr="00E366BC">
        <w:rPr>
          <w:b/>
          <w:sz w:val="28"/>
          <w:szCs w:val="28"/>
        </w:rPr>
        <w:t xml:space="preserve">5. </w:t>
      </w:r>
      <w:r w:rsidR="00C82FC3">
        <w:rPr>
          <w:b/>
          <w:sz w:val="28"/>
          <w:szCs w:val="28"/>
        </w:rPr>
        <w:t xml:space="preserve">1. </w:t>
      </w:r>
      <w:r w:rsidRPr="00E366BC">
        <w:rPr>
          <w:b/>
          <w:sz w:val="28"/>
          <w:szCs w:val="28"/>
        </w:rPr>
        <w:t>Характеристика проблем в рамках институциональных факторов</w:t>
      </w:r>
    </w:p>
    <w:p w:rsidR="00E366BC" w:rsidRDefault="00E366BC" w:rsidP="000A4BD7">
      <w:pPr>
        <w:ind w:firstLine="709"/>
        <w:jc w:val="both"/>
        <w:rPr>
          <w:b/>
          <w:sz w:val="28"/>
          <w:szCs w:val="28"/>
        </w:rPr>
      </w:pPr>
      <w:r>
        <w:rPr>
          <w:b/>
          <w:sz w:val="28"/>
          <w:szCs w:val="28"/>
        </w:rPr>
        <w:t>5.1.</w:t>
      </w:r>
      <w:r w:rsidR="00C82FC3">
        <w:rPr>
          <w:b/>
          <w:sz w:val="28"/>
          <w:szCs w:val="28"/>
        </w:rPr>
        <w:t>1.</w:t>
      </w:r>
      <w:r>
        <w:rPr>
          <w:b/>
          <w:sz w:val="28"/>
          <w:szCs w:val="28"/>
        </w:rPr>
        <w:t xml:space="preserve"> Экономическая самодостаточность</w:t>
      </w:r>
    </w:p>
    <w:p w:rsidR="000A4BD7" w:rsidRDefault="000A4BD7" w:rsidP="000A4BD7">
      <w:pPr>
        <w:ind w:firstLine="709"/>
        <w:jc w:val="both"/>
        <w:rPr>
          <w:b/>
          <w:sz w:val="28"/>
          <w:szCs w:val="28"/>
        </w:rPr>
      </w:pPr>
    </w:p>
    <w:p w:rsidR="003E6BA2" w:rsidRDefault="003E6BA2" w:rsidP="000A4BD7">
      <w:pPr>
        <w:ind w:firstLine="709"/>
        <w:jc w:val="both"/>
        <w:rPr>
          <w:sz w:val="28"/>
          <w:szCs w:val="28"/>
        </w:rPr>
      </w:pPr>
      <w:r>
        <w:rPr>
          <w:sz w:val="28"/>
          <w:szCs w:val="28"/>
        </w:rPr>
        <w:t>Под экономической самодостаточностью Алексеевского муниципального района понимается уровень соотношения доходного потенциала Алексеевского муниципального района и закрепленных за органами местного самоуправления</w:t>
      </w:r>
      <w:r w:rsidR="009E7284">
        <w:rPr>
          <w:sz w:val="28"/>
          <w:szCs w:val="28"/>
        </w:rPr>
        <w:t xml:space="preserve"> </w:t>
      </w:r>
      <w:r>
        <w:rPr>
          <w:sz w:val="28"/>
          <w:szCs w:val="28"/>
        </w:rPr>
        <w:t>Алексеевского муниципального района расходных полномочий. Основным индикатором оценки этого уровня является дефицит местного бюджета.</w:t>
      </w:r>
    </w:p>
    <w:p w:rsidR="003E6BA2" w:rsidRDefault="003E6BA2" w:rsidP="000A4BD7">
      <w:pPr>
        <w:ind w:firstLine="709"/>
        <w:jc w:val="both"/>
        <w:rPr>
          <w:sz w:val="28"/>
          <w:szCs w:val="28"/>
        </w:rPr>
      </w:pPr>
      <w:r>
        <w:rPr>
          <w:sz w:val="28"/>
          <w:szCs w:val="28"/>
        </w:rPr>
        <w:t xml:space="preserve">Бюджет Алексеевского муниципального района </w:t>
      </w:r>
      <w:r w:rsidRPr="008C31C5">
        <w:rPr>
          <w:sz w:val="28"/>
          <w:szCs w:val="28"/>
        </w:rPr>
        <w:t xml:space="preserve">дефицитный и обеспечен собственными доходами в 2015 году на </w:t>
      </w:r>
      <w:r>
        <w:rPr>
          <w:sz w:val="28"/>
          <w:szCs w:val="28"/>
        </w:rPr>
        <w:t>38,2</w:t>
      </w:r>
      <w:r w:rsidRPr="008C31C5">
        <w:rPr>
          <w:sz w:val="28"/>
          <w:szCs w:val="28"/>
        </w:rPr>
        <w:t>%</w:t>
      </w:r>
      <w:r>
        <w:rPr>
          <w:sz w:val="28"/>
          <w:szCs w:val="28"/>
        </w:rPr>
        <w:t>.</w:t>
      </w:r>
    </w:p>
    <w:p w:rsidR="003E6BA2" w:rsidRPr="00AC3818" w:rsidRDefault="003E6BA2" w:rsidP="000A4BD7">
      <w:pPr>
        <w:ind w:firstLine="709"/>
        <w:jc w:val="both"/>
        <w:rPr>
          <w:sz w:val="28"/>
          <w:szCs w:val="28"/>
        </w:rPr>
      </w:pPr>
      <w:r w:rsidRPr="00E67463">
        <w:rPr>
          <w:sz w:val="28"/>
          <w:szCs w:val="28"/>
        </w:rPr>
        <w:t>Структура бюджета представлена в таблице 5</w:t>
      </w:r>
      <w:r>
        <w:rPr>
          <w:sz w:val="28"/>
          <w:szCs w:val="28"/>
        </w:rPr>
        <w:t>, б</w:t>
      </w:r>
      <w:r w:rsidRPr="00AC3818">
        <w:rPr>
          <w:sz w:val="28"/>
          <w:szCs w:val="28"/>
        </w:rPr>
        <w:t>юджет района за 2015 год по собственным доходам исполнен на 101,4% или 2586</w:t>
      </w:r>
      <w:r>
        <w:rPr>
          <w:sz w:val="28"/>
          <w:szCs w:val="28"/>
        </w:rPr>
        <w:t>20,9тыс</w:t>
      </w:r>
      <w:r w:rsidRPr="00AC3818">
        <w:rPr>
          <w:sz w:val="28"/>
          <w:szCs w:val="28"/>
        </w:rPr>
        <w:t>. рублей.  Всего доходов в консолидированный бюджет района поступило 6768</w:t>
      </w:r>
      <w:r>
        <w:rPr>
          <w:sz w:val="28"/>
          <w:szCs w:val="28"/>
        </w:rPr>
        <w:t>23,1тыс</w:t>
      </w:r>
      <w:r w:rsidRPr="00AC3818">
        <w:rPr>
          <w:sz w:val="28"/>
          <w:szCs w:val="28"/>
        </w:rPr>
        <w:t>. рублей. Расходная часть бюджета исполнена  на 98,6%, что составляет  6770</w:t>
      </w:r>
      <w:r>
        <w:rPr>
          <w:sz w:val="28"/>
          <w:szCs w:val="28"/>
        </w:rPr>
        <w:t>17,7тыс</w:t>
      </w:r>
      <w:r w:rsidRPr="00AC3818">
        <w:rPr>
          <w:sz w:val="28"/>
          <w:szCs w:val="28"/>
        </w:rPr>
        <w:t xml:space="preserve">. рублей. </w:t>
      </w:r>
    </w:p>
    <w:p w:rsidR="003E6BA2" w:rsidRPr="00AC3818" w:rsidRDefault="003E6BA2" w:rsidP="000A4BD7">
      <w:pPr>
        <w:ind w:firstLine="709"/>
        <w:jc w:val="both"/>
        <w:rPr>
          <w:sz w:val="28"/>
          <w:szCs w:val="28"/>
        </w:rPr>
      </w:pPr>
      <w:r w:rsidRPr="00AC3818">
        <w:rPr>
          <w:sz w:val="28"/>
          <w:szCs w:val="28"/>
        </w:rPr>
        <w:t>В доходной части бюджета района в 2015 году наибольший удельный вес занимают следующие доходные источники:</w:t>
      </w:r>
    </w:p>
    <w:p w:rsidR="003E6BA2" w:rsidRPr="00AC3818" w:rsidRDefault="003E6BA2" w:rsidP="000A4BD7">
      <w:pPr>
        <w:numPr>
          <w:ilvl w:val="0"/>
          <w:numId w:val="4"/>
        </w:numPr>
        <w:jc w:val="both"/>
        <w:rPr>
          <w:sz w:val="28"/>
          <w:szCs w:val="28"/>
        </w:rPr>
      </w:pPr>
      <w:r w:rsidRPr="00AC3818">
        <w:rPr>
          <w:sz w:val="28"/>
          <w:szCs w:val="28"/>
        </w:rPr>
        <w:t>налог на доходы физических лиц – 175</w:t>
      </w:r>
      <w:r>
        <w:rPr>
          <w:sz w:val="28"/>
          <w:szCs w:val="28"/>
        </w:rPr>
        <w:t>084,9тыс</w:t>
      </w:r>
      <w:r w:rsidRPr="00AC3818">
        <w:rPr>
          <w:sz w:val="28"/>
          <w:szCs w:val="28"/>
        </w:rPr>
        <w:t>. рублей или 67,7% от суммы собственных доходов района;</w:t>
      </w:r>
    </w:p>
    <w:p w:rsidR="003E6BA2" w:rsidRPr="00AC3818" w:rsidRDefault="003E6BA2" w:rsidP="000A4BD7">
      <w:pPr>
        <w:numPr>
          <w:ilvl w:val="0"/>
          <w:numId w:val="4"/>
        </w:numPr>
        <w:jc w:val="both"/>
        <w:rPr>
          <w:sz w:val="28"/>
          <w:szCs w:val="28"/>
        </w:rPr>
      </w:pPr>
      <w:r w:rsidRPr="00AC3818">
        <w:rPr>
          <w:sz w:val="28"/>
          <w:szCs w:val="28"/>
        </w:rPr>
        <w:t>земельный налог – 215</w:t>
      </w:r>
      <w:r>
        <w:rPr>
          <w:sz w:val="28"/>
          <w:szCs w:val="28"/>
        </w:rPr>
        <w:t>16,1тыс</w:t>
      </w:r>
      <w:r w:rsidRPr="00AC3818">
        <w:rPr>
          <w:sz w:val="28"/>
          <w:szCs w:val="28"/>
        </w:rPr>
        <w:t>. рублей или 8,3%;</w:t>
      </w:r>
    </w:p>
    <w:p w:rsidR="003E6BA2" w:rsidRDefault="003E6BA2" w:rsidP="000A4BD7">
      <w:pPr>
        <w:numPr>
          <w:ilvl w:val="0"/>
          <w:numId w:val="4"/>
        </w:numPr>
        <w:jc w:val="both"/>
        <w:rPr>
          <w:sz w:val="28"/>
          <w:szCs w:val="28"/>
        </w:rPr>
      </w:pPr>
      <w:r w:rsidRPr="00AC3818">
        <w:rPr>
          <w:sz w:val="28"/>
          <w:szCs w:val="28"/>
        </w:rPr>
        <w:t>единый налог на вмененный доход – 92</w:t>
      </w:r>
      <w:r>
        <w:rPr>
          <w:sz w:val="28"/>
          <w:szCs w:val="28"/>
        </w:rPr>
        <w:t>37,8тыс</w:t>
      </w:r>
      <w:r w:rsidRPr="00AC3818">
        <w:rPr>
          <w:sz w:val="28"/>
          <w:szCs w:val="28"/>
        </w:rPr>
        <w:t>. рублей или 3,6%;</w:t>
      </w:r>
    </w:p>
    <w:p w:rsidR="003E6BA2" w:rsidRPr="0046774D" w:rsidRDefault="003E6BA2" w:rsidP="000A4BD7">
      <w:pPr>
        <w:numPr>
          <w:ilvl w:val="0"/>
          <w:numId w:val="4"/>
        </w:numPr>
        <w:jc w:val="both"/>
        <w:rPr>
          <w:sz w:val="28"/>
          <w:szCs w:val="28"/>
        </w:rPr>
      </w:pPr>
      <w:r w:rsidRPr="00AC3818">
        <w:rPr>
          <w:sz w:val="28"/>
          <w:szCs w:val="28"/>
        </w:rPr>
        <w:t>упрощенная система налогообложения – 3</w:t>
      </w:r>
      <w:r>
        <w:rPr>
          <w:sz w:val="28"/>
          <w:szCs w:val="28"/>
        </w:rPr>
        <w:t>774,6тыс</w:t>
      </w:r>
      <w:r w:rsidRPr="00AC3818">
        <w:rPr>
          <w:sz w:val="28"/>
          <w:szCs w:val="28"/>
        </w:rPr>
        <w:t>. рублей или 1,5%;</w:t>
      </w:r>
    </w:p>
    <w:p w:rsidR="003E6BA2" w:rsidRDefault="003E6BA2" w:rsidP="000A4BD7">
      <w:pPr>
        <w:numPr>
          <w:ilvl w:val="0"/>
          <w:numId w:val="4"/>
        </w:numPr>
        <w:jc w:val="both"/>
        <w:rPr>
          <w:sz w:val="28"/>
          <w:szCs w:val="28"/>
        </w:rPr>
      </w:pPr>
      <w:r w:rsidRPr="00AC3818">
        <w:rPr>
          <w:sz w:val="28"/>
          <w:szCs w:val="28"/>
        </w:rPr>
        <w:t>налог на имущество физических лиц – 3</w:t>
      </w:r>
      <w:r>
        <w:rPr>
          <w:sz w:val="28"/>
          <w:szCs w:val="28"/>
        </w:rPr>
        <w:t>760,3тыс</w:t>
      </w:r>
      <w:r w:rsidRPr="00AC3818">
        <w:rPr>
          <w:sz w:val="28"/>
          <w:szCs w:val="28"/>
        </w:rPr>
        <w:t>. рублей или 1,4%;</w:t>
      </w:r>
    </w:p>
    <w:p w:rsidR="003E6BA2" w:rsidRPr="00AC3818" w:rsidRDefault="003E6BA2" w:rsidP="000A4BD7">
      <w:pPr>
        <w:numPr>
          <w:ilvl w:val="0"/>
          <w:numId w:val="4"/>
        </w:numPr>
        <w:jc w:val="both"/>
        <w:rPr>
          <w:sz w:val="28"/>
          <w:szCs w:val="28"/>
        </w:rPr>
      </w:pPr>
      <w:r w:rsidRPr="00AC3818">
        <w:rPr>
          <w:sz w:val="28"/>
          <w:szCs w:val="28"/>
        </w:rPr>
        <w:t>госпошлина – 2</w:t>
      </w:r>
      <w:r>
        <w:rPr>
          <w:sz w:val="28"/>
          <w:szCs w:val="28"/>
        </w:rPr>
        <w:t>5</w:t>
      </w:r>
      <w:r w:rsidRPr="00AC3818">
        <w:rPr>
          <w:sz w:val="28"/>
          <w:szCs w:val="28"/>
        </w:rPr>
        <w:t>6</w:t>
      </w:r>
      <w:r>
        <w:rPr>
          <w:sz w:val="28"/>
          <w:szCs w:val="28"/>
        </w:rPr>
        <w:t>0,5тыс</w:t>
      </w:r>
      <w:r w:rsidRPr="00AC3818">
        <w:rPr>
          <w:sz w:val="28"/>
          <w:szCs w:val="28"/>
        </w:rPr>
        <w:t>. рублей или 1,0 %;</w:t>
      </w:r>
    </w:p>
    <w:p w:rsidR="003E6BA2" w:rsidRPr="00AC3818" w:rsidRDefault="003E6BA2" w:rsidP="000A4BD7">
      <w:pPr>
        <w:numPr>
          <w:ilvl w:val="0"/>
          <w:numId w:val="4"/>
        </w:numPr>
        <w:jc w:val="both"/>
        <w:rPr>
          <w:sz w:val="28"/>
          <w:szCs w:val="28"/>
        </w:rPr>
      </w:pPr>
      <w:r w:rsidRPr="00AC3818">
        <w:rPr>
          <w:sz w:val="28"/>
          <w:szCs w:val="28"/>
        </w:rPr>
        <w:t>единый сельскохозяйственный налог – 2</w:t>
      </w:r>
      <w:r>
        <w:rPr>
          <w:sz w:val="28"/>
          <w:szCs w:val="28"/>
        </w:rPr>
        <w:t>197,7тыс</w:t>
      </w:r>
      <w:r w:rsidRPr="00AC3818">
        <w:rPr>
          <w:sz w:val="28"/>
          <w:szCs w:val="28"/>
        </w:rPr>
        <w:t>. рублей или 0,8%</w:t>
      </w:r>
      <w:r>
        <w:rPr>
          <w:sz w:val="28"/>
          <w:szCs w:val="28"/>
        </w:rPr>
        <w:t>.</w:t>
      </w:r>
    </w:p>
    <w:p w:rsidR="003E6BA2" w:rsidRDefault="003E6BA2" w:rsidP="000A4BD7">
      <w:pPr>
        <w:ind w:firstLine="709"/>
        <w:jc w:val="both"/>
        <w:rPr>
          <w:sz w:val="28"/>
          <w:szCs w:val="28"/>
        </w:rPr>
      </w:pPr>
      <w:r w:rsidRPr="00AC3818">
        <w:rPr>
          <w:sz w:val="28"/>
          <w:szCs w:val="28"/>
        </w:rPr>
        <w:t>По итогам 2015 года по всем видам налогов план выполнен полностью.</w:t>
      </w:r>
    </w:p>
    <w:p w:rsidR="006B731C" w:rsidRDefault="006B731C" w:rsidP="00142BCF">
      <w:pPr>
        <w:jc w:val="right"/>
        <w:rPr>
          <w:b/>
          <w:sz w:val="28"/>
          <w:szCs w:val="28"/>
        </w:rPr>
      </w:pPr>
    </w:p>
    <w:p w:rsidR="00142BCF" w:rsidRDefault="003E6BA2" w:rsidP="00142BCF">
      <w:pPr>
        <w:jc w:val="right"/>
        <w:rPr>
          <w:b/>
          <w:sz w:val="28"/>
          <w:szCs w:val="28"/>
        </w:rPr>
      </w:pPr>
      <w:r w:rsidRPr="00142BCF">
        <w:rPr>
          <w:b/>
          <w:sz w:val="28"/>
          <w:szCs w:val="28"/>
        </w:rPr>
        <w:t>Таблица 5</w:t>
      </w:r>
      <w:r w:rsidR="00142BCF">
        <w:rPr>
          <w:b/>
          <w:sz w:val="28"/>
          <w:szCs w:val="28"/>
        </w:rPr>
        <w:t>.1</w:t>
      </w:r>
      <w:r w:rsidR="00296A2A">
        <w:rPr>
          <w:b/>
          <w:sz w:val="28"/>
          <w:szCs w:val="28"/>
        </w:rPr>
        <w:t>.1.</w:t>
      </w:r>
      <w:r w:rsidR="006B731C">
        <w:rPr>
          <w:b/>
          <w:sz w:val="28"/>
          <w:szCs w:val="28"/>
        </w:rPr>
        <w:t>1</w:t>
      </w:r>
    </w:p>
    <w:p w:rsidR="00142BCF" w:rsidRDefault="003E6BA2" w:rsidP="00312612">
      <w:pPr>
        <w:jc w:val="center"/>
        <w:rPr>
          <w:b/>
          <w:sz w:val="28"/>
          <w:szCs w:val="28"/>
        </w:rPr>
      </w:pPr>
      <w:r w:rsidRPr="00142BCF">
        <w:rPr>
          <w:b/>
          <w:sz w:val="28"/>
          <w:szCs w:val="28"/>
        </w:rPr>
        <w:t xml:space="preserve">Структура консолидированного бюджета </w:t>
      </w:r>
    </w:p>
    <w:p w:rsidR="003E6BA2" w:rsidRPr="00142BCF" w:rsidRDefault="003E6BA2" w:rsidP="00312612">
      <w:pPr>
        <w:jc w:val="center"/>
        <w:rPr>
          <w:b/>
          <w:sz w:val="28"/>
          <w:szCs w:val="28"/>
        </w:rPr>
      </w:pPr>
      <w:r w:rsidRPr="00142BCF">
        <w:rPr>
          <w:b/>
          <w:sz w:val="28"/>
          <w:szCs w:val="28"/>
        </w:rPr>
        <w:t>Алексеевского муниципального район</w:t>
      </w:r>
      <w:r w:rsidR="00142BCF">
        <w:rPr>
          <w:b/>
          <w:sz w:val="28"/>
          <w:szCs w:val="28"/>
        </w:rPr>
        <w:t>а</w:t>
      </w:r>
    </w:p>
    <w:p w:rsidR="003E6BA2" w:rsidRDefault="003E6BA2" w:rsidP="003E6BA2">
      <w:pPr>
        <w:ind w:firstLine="709"/>
        <w:jc w:val="center"/>
        <w:rPr>
          <w:sz w:val="28"/>
          <w:szCs w:val="28"/>
        </w:rPr>
      </w:pPr>
    </w:p>
    <w:tbl>
      <w:tblPr>
        <w:tblW w:w="10065" w:type="dxa"/>
        <w:tblInd w:w="108" w:type="dxa"/>
        <w:tblLayout w:type="fixed"/>
        <w:tblLook w:val="00A0" w:firstRow="1" w:lastRow="0" w:firstColumn="1" w:lastColumn="0" w:noHBand="0" w:noVBand="0"/>
      </w:tblPr>
      <w:tblGrid>
        <w:gridCol w:w="7655"/>
        <w:gridCol w:w="2410"/>
      </w:tblGrid>
      <w:tr w:rsidR="003E6BA2" w:rsidTr="00142BCF">
        <w:trPr>
          <w:trHeight w:val="169"/>
          <w:tblHeader/>
        </w:trPr>
        <w:tc>
          <w:tcPr>
            <w:tcW w:w="7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6BA2" w:rsidRDefault="003E6BA2" w:rsidP="003E6BA2">
            <w:pPr>
              <w:contextualSpacing/>
              <w:jc w:val="center"/>
              <w:rPr>
                <w:rFonts w:eastAsia="Calibri"/>
                <w:b/>
                <w:bCs/>
                <w:sz w:val="28"/>
                <w:szCs w:val="28"/>
                <w:lang w:val="en-US"/>
              </w:rPr>
            </w:pPr>
            <w:r>
              <w:rPr>
                <w:rFonts w:eastAsia="Calibri"/>
                <w:b/>
                <w:bCs/>
                <w:sz w:val="28"/>
                <w:szCs w:val="28"/>
                <w:lang w:val="en-US"/>
              </w:rPr>
              <w:t>Наименование</w:t>
            </w:r>
            <w:r>
              <w:rPr>
                <w:rFonts w:eastAsia="Calibri"/>
                <w:b/>
                <w:bCs/>
                <w:sz w:val="28"/>
                <w:szCs w:val="28"/>
              </w:rPr>
              <w:t xml:space="preserve"> </w:t>
            </w:r>
            <w:r>
              <w:rPr>
                <w:rFonts w:eastAsia="Calibri"/>
                <w:b/>
                <w:bCs/>
                <w:sz w:val="28"/>
                <w:szCs w:val="28"/>
                <w:lang w:val="en-US"/>
              </w:rPr>
              <w:t>статьи</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6BA2" w:rsidRDefault="003E6BA2" w:rsidP="003E6BA2">
            <w:pPr>
              <w:contextualSpacing/>
              <w:jc w:val="center"/>
              <w:rPr>
                <w:rFonts w:eastAsia="Calibri"/>
                <w:b/>
                <w:bCs/>
                <w:sz w:val="28"/>
                <w:szCs w:val="28"/>
              </w:rPr>
            </w:pPr>
            <w:r>
              <w:rPr>
                <w:rFonts w:eastAsia="Calibri"/>
                <w:b/>
                <w:bCs/>
                <w:sz w:val="28"/>
                <w:szCs w:val="28"/>
                <w:lang w:val="en-US"/>
              </w:rPr>
              <w:t>201</w:t>
            </w:r>
            <w:r>
              <w:rPr>
                <w:rFonts w:eastAsia="Calibri"/>
                <w:b/>
                <w:bCs/>
                <w:sz w:val="28"/>
                <w:szCs w:val="28"/>
              </w:rPr>
              <w:t>5</w:t>
            </w:r>
            <w:r w:rsidR="005E109C">
              <w:rPr>
                <w:rFonts w:eastAsia="Calibri"/>
                <w:b/>
                <w:bCs/>
                <w:sz w:val="28"/>
                <w:szCs w:val="28"/>
              </w:rPr>
              <w:t xml:space="preserve"> год</w:t>
            </w:r>
          </w:p>
          <w:p w:rsidR="005E109C" w:rsidRDefault="005E109C" w:rsidP="003E6BA2">
            <w:pPr>
              <w:contextualSpacing/>
              <w:jc w:val="center"/>
              <w:rPr>
                <w:rFonts w:eastAsia="Calibri"/>
                <w:b/>
                <w:bCs/>
                <w:sz w:val="28"/>
                <w:szCs w:val="28"/>
              </w:rPr>
            </w:pPr>
            <w:r>
              <w:rPr>
                <w:rFonts w:eastAsia="Calibri"/>
                <w:b/>
                <w:bCs/>
                <w:sz w:val="28"/>
                <w:szCs w:val="28"/>
              </w:rPr>
              <w:t>факт</w:t>
            </w:r>
          </w:p>
        </w:tc>
      </w:tr>
      <w:tr w:rsidR="003E6BA2" w:rsidTr="00E57CE4">
        <w:trPr>
          <w:trHeight w:val="484"/>
        </w:trPr>
        <w:tc>
          <w:tcPr>
            <w:tcW w:w="7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6BA2" w:rsidRPr="005E109C" w:rsidRDefault="003E6BA2" w:rsidP="003E6BA2">
            <w:pPr>
              <w:shd w:val="clear" w:color="auto" w:fill="FFFFFF"/>
              <w:tabs>
                <w:tab w:val="left" w:pos="3828"/>
                <w:tab w:val="left" w:pos="5562"/>
              </w:tabs>
              <w:contextualSpacing/>
              <w:rPr>
                <w:rFonts w:eastAsia="Calibri"/>
                <w:b/>
                <w:bCs/>
                <w:sz w:val="28"/>
                <w:szCs w:val="28"/>
              </w:rPr>
            </w:pPr>
            <w:r w:rsidRPr="005E109C">
              <w:rPr>
                <w:rFonts w:eastAsia="Calibri"/>
                <w:b/>
                <w:bCs/>
                <w:sz w:val="28"/>
                <w:szCs w:val="28"/>
              </w:rPr>
              <w:t>Доходы местного бюджета, в т.ч.:</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b/>
                <w:bCs/>
                <w:sz w:val="28"/>
                <w:szCs w:val="28"/>
              </w:rPr>
            </w:pPr>
            <w:r w:rsidRPr="005E109C">
              <w:rPr>
                <w:rFonts w:eastAsia="Calibri"/>
                <w:b/>
                <w:bCs/>
                <w:sz w:val="28"/>
                <w:szCs w:val="28"/>
              </w:rPr>
              <w:t>676823,1</w:t>
            </w:r>
          </w:p>
        </w:tc>
      </w:tr>
      <w:tr w:rsidR="003E6BA2" w:rsidTr="00E57CE4">
        <w:trPr>
          <w:trHeight w:val="491"/>
        </w:trPr>
        <w:tc>
          <w:tcPr>
            <w:tcW w:w="7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lang w:val="en-US"/>
              </w:rPr>
            </w:pPr>
            <w:r w:rsidRPr="005E109C">
              <w:rPr>
                <w:rFonts w:eastAsia="Calibri"/>
                <w:sz w:val="28"/>
                <w:szCs w:val="28"/>
              </w:rPr>
              <w:t xml:space="preserve">1. Налоговые доходы,                                                                                                       </w:t>
            </w:r>
            <w:r w:rsidRPr="005E109C">
              <w:rPr>
                <w:rFonts w:eastAsia="Calibri"/>
                <w:sz w:val="28"/>
                <w:szCs w:val="28"/>
                <w:lang w:val="en-US"/>
              </w:rPr>
              <w:t>из</w:t>
            </w:r>
            <w:r w:rsidR="008274EF" w:rsidRPr="005E109C">
              <w:rPr>
                <w:rFonts w:eastAsia="Calibri"/>
                <w:sz w:val="28"/>
                <w:szCs w:val="28"/>
              </w:rPr>
              <w:t xml:space="preserve"> </w:t>
            </w:r>
            <w:r w:rsidRPr="005E109C">
              <w:rPr>
                <w:rFonts w:eastAsia="Calibri"/>
                <w:sz w:val="28"/>
                <w:szCs w:val="28"/>
                <w:lang w:val="en-US"/>
              </w:rPr>
              <w:t>них</w:t>
            </w:r>
          </w:p>
        </w:tc>
        <w:tc>
          <w:tcPr>
            <w:tcW w:w="2410" w:type="dxa"/>
            <w:tcBorders>
              <w:top w:val="single" w:sz="4" w:space="0" w:color="auto"/>
              <w:left w:val="nil"/>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218243,5</w:t>
            </w:r>
          </w:p>
        </w:tc>
      </w:tr>
      <w:tr w:rsidR="003E6BA2" w:rsidTr="00E57CE4">
        <w:trPr>
          <w:trHeight w:val="484"/>
        </w:trPr>
        <w:tc>
          <w:tcPr>
            <w:tcW w:w="7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rPr>
            </w:pPr>
            <w:r w:rsidRPr="005E109C">
              <w:rPr>
                <w:rFonts w:eastAsia="Calibri"/>
                <w:sz w:val="28"/>
                <w:szCs w:val="28"/>
              </w:rPr>
              <w:t>1.1. налог на доходы физических лиц</w:t>
            </w:r>
          </w:p>
        </w:tc>
        <w:tc>
          <w:tcPr>
            <w:tcW w:w="2410" w:type="dxa"/>
            <w:tcBorders>
              <w:top w:val="single" w:sz="4" w:space="0" w:color="auto"/>
              <w:left w:val="nil"/>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175084,9</w:t>
            </w:r>
          </w:p>
        </w:tc>
      </w:tr>
      <w:tr w:rsidR="003E6BA2" w:rsidTr="008274EF">
        <w:trPr>
          <w:trHeight w:val="576"/>
        </w:trPr>
        <w:tc>
          <w:tcPr>
            <w:tcW w:w="7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rPr>
            </w:pPr>
            <w:r w:rsidRPr="005E109C">
              <w:rPr>
                <w:rFonts w:eastAsia="Calibri"/>
                <w:sz w:val="28"/>
                <w:szCs w:val="28"/>
              </w:rPr>
              <w:t>1.2. единый налог на вмененный доход для отдельных видов деятельности</w:t>
            </w:r>
          </w:p>
        </w:tc>
        <w:tc>
          <w:tcPr>
            <w:tcW w:w="2410" w:type="dxa"/>
            <w:tcBorders>
              <w:top w:val="single" w:sz="4" w:space="0" w:color="auto"/>
              <w:left w:val="nil"/>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9237,8</w:t>
            </w:r>
          </w:p>
        </w:tc>
      </w:tr>
      <w:tr w:rsidR="003E6BA2" w:rsidTr="009E7284">
        <w:trPr>
          <w:trHeight w:val="458"/>
        </w:trPr>
        <w:tc>
          <w:tcPr>
            <w:tcW w:w="7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rPr>
            </w:pPr>
            <w:r w:rsidRPr="005E109C">
              <w:rPr>
                <w:rFonts w:eastAsia="Calibri"/>
                <w:sz w:val="28"/>
                <w:szCs w:val="28"/>
              </w:rPr>
              <w:t>1.3. налог взимаемые в связи с применением упрощенной системы</w:t>
            </w:r>
          </w:p>
        </w:tc>
        <w:tc>
          <w:tcPr>
            <w:tcW w:w="2410" w:type="dxa"/>
            <w:tcBorders>
              <w:top w:val="single" w:sz="4" w:space="0" w:color="auto"/>
              <w:left w:val="nil"/>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3774,6</w:t>
            </w:r>
          </w:p>
        </w:tc>
      </w:tr>
      <w:tr w:rsidR="003E6BA2" w:rsidTr="009E7284">
        <w:trPr>
          <w:trHeight w:val="408"/>
        </w:trPr>
        <w:tc>
          <w:tcPr>
            <w:tcW w:w="7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rPr>
            </w:pPr>
            <w:r w:rsidRPr="005E109C">
              <w:rPr>
                <w:rFonts w:eastAsia="Calibri"/>
                <w:sz w:val="28"/>
                <w:szCs w:val="28"/>
              </w:rPr>
              <w:t>1.4. единый сельскохозяйственный налог</w:t>
            </w:r>
          </w:p>
        </w:tc>
        <w:tc>
          <w:tcPr>
            <w:tcW w:w="2410" w:type="dxa"/>
            <w:tcBorders>
              <w:top w:val="single" w:sz="4" w:space="0" w:color="auto"/>
              <w:left w:val="nil"/>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2197,7</w:t>
            </w:r>
          </w:p>
        </w:tc>
      </w:tr>
      <w:tr w:rsidR="003E6BA2" w:rsidTr="009E7284">
        <w:trPr>
          <w:trHeight w:val="428"/>
        </w:trPr>
        <w:tc>
          <w:tcPr>
            <w:tcW w:w="7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rPr>
            </w:pPr>
            <w:r w:rsidRPr="005E109C">
              <w:rPr>
                <w:rFonts w:eastAsia="Calibri"/>
                <w:sz w:val="28"/>
                <w:szCs w:val="28"/>
              </w:rPr>
              <w:t>1.5. налог на имущество физических лиц</w:t>
            </w:r>
          </w:p>
        </w:tc>
        <w:tc>
          <w:tcPr>
            <w:tcW w:w="2410" w:type="dxa"/>
            <w:tcBorders>
              <w:top w:val="single" w:sz="4" w:space="0" w:color="auto"/>
              <w:left w:val="nil"/>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3760,3</w:t>
            </w:r>
          </w:p>
        </w:tc>
      </w:tr>
      <w:tr w:rsidR="003E6BA2" w:rsidTr="00E57CE4">
        <w:trPr>
          <w:trHeight w:val="451"/>
        </w:trPr>
        <w:tc>
          <w:tcPr>
            <w:tcW w:w="7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rPr>
            </w:pPr>
            <w:r w:rsidRPr="005E109C">
              <w:rPr>
                <w:rFonts w:eastAsia="Calibri"/>
                <w:sz w:val="28"/>
                <w:szCs w:val="28"/>
              </w:rPr>
              <w:t>1.6. земельный налог</w:t>
            </w:r>
          </w:p>
        </w:tc>
        <w:tc>
          <w:tcPr>
            <w:tcW w:w="2410" w:type="dxa"/>
            <w:tcBorders>
              <w:top w:val="single" w:sz="4" w:space="0" w:color="auto"/>
              <w:left w:val="nil"/>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21516,1</w:t>
            </w:r>
          </w:p>
        </w:tc>
      </w:tr>
      <w:tr w:rsidR="003E6BA2" w:rsidTr="00E57CE4">
        <w:trPr>
          <w:trHeight w:val="413"/>
        </w:trPr>
        <w:tc>
          <w:tcPr>
            <w:tcW w:w="7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lang w:val="en-US"/>
              </w:rPr>
            </w:pPr>
            <w:r w:rsidRPr="005E109C">
              <w:rPr>
                <w:rFonts w:eastAsia="Calibri"/>
                <w:sz w:val="28"/>
                <w:szCs w:val="28"/>
                <w:lang w:val="en-US"/>
              </w:rPr>
              <w:t>1.</w:t>
            </w:r>
            <w:r w:rsidRPr="005E109C">
              <w:rPr>
                <w:rFonts w:eastAsia="Calibri"/>
                <w:sz w:val="28"/>
                <w:szCs w:val="28"/>
              </w:rPr>
              <w:t>7</w:t>
            </w:r>
            <w:r w:rsidRPr="005E109C">
              <w:rPr>
                <w:rFonts w:eastAsia="Calibri"/>
                <w:sz w:val="28"/>
                <w:szCs w:val="28"/>
                <w:lang w:val="en-US"/>
              </w:rPr>
              <w:t>. государственная</w:t>
            </w:r>
            <w:r w:rsidR="008274EF" w:rsidRPr="005E109C">
              <w:rPr>
                <w:rFonts w:eastAsia="Calibri"/>
                <w:sz w:val="28"/>
                <w:szCs w:val="28"/>
              </w:rPr>
              <w:t xml:space="preserve"> </w:t>
            </w:r>
            <w:r w:rsidRPr="005E109C">
              <w:rPr>
                <w:rFonts w:eastAsia="Calibri"/>
                <w:sz w:val="28"/>
                <w:szCs w:val="28"/>
                <w:lang w:val="en-US"/>
              </w:rPr>
              <w:t>пошлина</w:t>
            </w:r>
          </w:p>
        </w:tc>
        <w:tc>
          <w:tcPr>
            <w:tcW w:w="2410" w:type="dxa"/>
            <w:tcBorders>
              <w:top w:val="single" w:sz="4" w:space="0" w:color="auto"/>
              <w:left w:val="nil"/>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2560,5</w:t>
            </w:r>
          </w:p>
        </w:tc>
      </w:tr>
      <w:tr w:rsidR="003E6BA2" w:rsidTr="00E57CE4">
        <w:trPr>
          <w:trHeight w:val="407"/>
        </w:trPr>
        <w:tc>
          <w:tcPr>
            <w:tcW w:w="7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lang w:val="en-US"/>
              </w:rPr>
            </w:pPr>
            <w:r w:rsidRPr="005E109C">
              <w:rPr>
                <w:rFonts w:eastAsia="Calibri"/>
                <w:sz w:val="28"/>
                <w:szCs w:val="28"/>
                <w:lang w:val="en-US"/>
              </w:rPr>
              <w:t>1.</w:t>
            </w:r>
            <w:r w:rsidRPr="005E109C">
              <w:rPr>
                <w:rFonts w:eastAsia="Calibri"/>
                <w:sz w:val="28"/>
                <w:szCs w:val="28"/>
              </w:rPr>
              <w:t>8</w:t>
            </w:r>
            <w:r w:rsidRPr="005E109C">
              <w:rPr>
                <w:rFonts w:eastAsia="Calibri"/>
                <w:sz w:val="28"/>
                <w:szCs w:val="28"/>
                <w:lang w:val="en-US"/>
              </w:rPr>
              <w:t>. прочие</w:t>
            </w:r>
          </w:p>
        </w:tc>
        <w:tc>
          <w:tcPr>
            <w:tcW w:w="2410" w:type="dxa"/>
            <w:tcBorders>
              <w:top w:val="single" w:sz="4" w:space="0" w:color="auto"/>
              <w:left w:val="nil"/>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111,6</w:t>
            </w:r>
          </w:p>
        </w:tc>
      </w:tr>
      <w:tr w:rsidR="003E6BA2" w:rsidTr="009E7284">
        <w:trPr>
          <w:trHeight w:val="383"/>
        </w:trPr>
        <w:tc>
          <w:tcPr>
            <w:tcW w:w="7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rPr>
            </w:pPr>
            <w:r w:rsidRPr="005E109C">
              <w:rPr>
                <w:rFonts w:eastAsia="Calibri"/>
                <w:sz w:val="28"/>
                <w:szCs w:val="28"/>
                <w:lang w:val="en-US"/>
              </w:rPr>
              <w:t>2. Неналоговые</w:t>
            </w:r>
            <w:r w:rsidR="009E7284" w:rsidRPr="005E109C">
              <w:rPr>
                <w:rFonts w:eastAsia="Calibri"/>
                <w:sz w:val="28"/>
                <w:szCs w:val="28"/>
              </w:rPr>
              <w:t xml:space="preserve"> </w:t>
            </w:r>
            <w:r w:rsidRPr="005E109C">
              <w:rPr>
                <w:rFonts w:eastAsia="Calibri"/>
                <w:sz w:val="28"/>
                <w:szCs w:val="28"/>
                <w:lang w:val="en-US"/>
              </w:rPr>
              <w:t>дохо</w:t>
            </w:r>
            <w:r w:rsidRPr="005E109C">
              <w:rPr>
                <w:rFonts w:eastAsia="Calibri"/>
                <w:sz w:val="28"/>
                <w:szCs w:val="28"/>
              </w:rPr>
              <w:t>ды</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40377,4</w:t>
            </w:r>
          </w:p>
        </w:tc>
      </w:tr>
      <w:tr w:rsidR="003E6BA2" w:rsidTr="008274EF">
        <w:trPr>
          <w:trHeight w:val="828"/>
        </w:trPr>
        <w:tc>
          <w:tcPr>
            <w:tcW w:w="7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rPr>
            </w:pPr>
            <w:r w:rsidRPr="005E109C">
              <w:rPr>
                <w:rFonts w:eastAsia="Calibri"/>
                <w:sz w:val="28"/>
                <w:szCs w:val="28"/>
              </w:rPr>
              <w:t>2.1. доходы от использования имущества, находящегося в государственной и муниципальной собственности</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246C4C"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8093,7</w:t>
            </w:r>
          </w:p>
        </w:tc>
      </w:tr>
      <w:tr w:rsidR="003E6BA2" w:rsidTr="008274EF">
        <w:trPr>
          <w:trHeight w:val="428"/>
        </w:trPr>
        <w:tc>
          <w:tcPr>
            <w:tcW w:w="7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rPr>
            </w:pPr>
            <w:r w:rsidRPr="005E109C">
              <w:rPr>
                <w:rFonts w:eastAsia="Calibri"/>
                <w:sz w:val="28"/>
                <w:szCs w:val="28"/>
              </w:rPr>
              <w:t>2.2. плата за негативное воздействие на окружающую среду</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784,8</w:t>
            </w:r>
          </w:p>
        </w:tc>
      </w:tr>
      <w:tr w:rsidR="003E6BA2" w:rsidTr="00E57CE4">
        <w:trPr>
          <w:trHeight w:val="465"/>
        </w:trPr>
        <w:tc>
          <w:tcPr>
            <w:tcW w:w="7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lang w:val="en-US"/>
              </w:rPr>
            </w:pPr>
            <w:r w:rsidRPr="005E109C">
              <w:rPr>
                <w:rFonts w:eastAsia="Calibri"/>
                <w:sz w:val="28"/>
                <w:szCs w:val="28"/>
                <w:lang w:val="en-US"/>
              </w:rPr>
              <w:t>2.3. Прочие</w:t>
            </w:r>
            <w:r w:rsidR="008274EF" w:rsidRPr="005E109C">
              <w:rPr>
                <w:rFonts w:eastAsia="Calibri"/>
                <w:sz w:val="28"/>
                <w:szCs w:val="28"/>
              </w:rPr>
              <w:t xml:space="preserve"> </w:t>
            </w:r>
            <w:r w:rsidRPr="005E109C">
              <w:rPr>
                <w:rFonts w:eastAsia="Calibri"/>
                <w:sz w:val="28"/>
                <w:szCs w:val="28"/>
                <w:lang w:val="en-US"/>
              </w:rPr>
              <w:t>доходы</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246C4C">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2</w:t>
            </w:r>
            <w:r w:rsidR="00246C4C" w:rsidRPr="005E109C">
              <w:rPr>
                <w:rFonts w:eastAsia="Calibri"/>
                <w:sz w:val="28"/>
                <w:szCs w:val="28"/>
              </w:rPr>
              <w:t>2130,5</w:t>
            </w:r>
          </w:p>
        </w:tc>
      </w:tr>
      <w:tr w:rsidR="003E6BA2" w:rsidTr="00E57CE4">
        <w:trPr>
          <w:trHeight w:val="415"/>
        </w:trPr>
        <w:tc>
          <w:tcPr>
            <w:tcW w:w="7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rPr>
            </w:pPr>
            <w:r w:rsidRPr="005E109C">
              <w:rPr>
                <w:rFonts w:eastAsia="Calibri"/>
                <w:sz w:val="28"/>
                <w:szCs w:val="28"/>
              </w:rPr>
              <w:t>3. Акцизы</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9368,4</w:t>
            </w:r>
          </w:p>
        </w:tc>
      </w:tr>
      <w:tr w:rsidR="003E6BA2" w:rsidTr="00E57CE4">
        <w:trPr>
          <w:trHeight w:val="716"/>
        </w:trPr>
        <w:tc>
          <w:tcPr>
            <w:tcW w:w="7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rPr>
            </w:pPr>
            <w:r w:rsidRPr="005E109C">
              <w:rPr>
                <w:rFonts w:eastAsia="Calibri"/>
                <w:sz w:val="28"/>
                <w:szCs w:val="28"/>
              </w:rPr>
              <w:t>4. Безвозмездные поступления из бюджетов других уровней в том числе</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b/>
                <w:bCs/>
                <w:sz w:val="28"/>
                <w:szCs w:val="28"/>
              </w:rPr>
            </w:pPr>
            <w:r w:rsidRPr="005E109C">
              <w:rPr>
                <w:rFonts w:eastAsia="Calibri"/>
                <w:b/>
                <w:bCs/>
                <w:sz w:val="28"/>
                <w:szCs w:val="28"/>
              </w:rPr>
              <w:t>418202,2</w:t>
            </w:r>
          </w:p>
        </w:tc>
      </w:tr>
      <w:tr w:rsidR="003E6BA2" w:rsidTr="008274EF">
        <w:trPr>
          <w:trHeight w:val="404"/>
        </w:trPr>
        <w:tc>
          <w:tcPr>
            <w:tcW w:w="7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lang w:val="en-US"/>
              </w:rPr>
            </w:pPr>
            <w:r w:rsidRPr="005E109C">
              <w:rPr>
                <w:rFonts w:eastAsia="Calibri"/>
                <w:sz w:val="28"/>
                <w:szCs w:val="28"/>
                <w:lang w:val="en-US"/>
              </w:rPr>
              <w:t>- дотации</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w:t>
            </w:r>
          </w:p>
        </w:tc>
      </w:tr>
      <w:tr w:rsidR="003E6BA2" w:rsidTr="008274EF">
        <w:trPr>
          <w:trHeight w:val="404"/>
        </w:trPr>
        <w:tc>
          <w:tcPr>
            <w:tcW w:w="7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lang w:val="en-US"/>
              </w:rPr>
            </w:pPr>
            <w:r w:rsidRPr="005E109C">
              <w:rPr>
                <w:rFonts w:eastAsia="Calibri"/>
                <w:sz w:val="28"/>
                <w:szCs w:val="28"/>
                <w:lang w:val="en-US"/>
              </w:rPr>
              <w:t>- субвенции</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188766,8</w:t>
            </w:r>
          </w:p>
        </w:tc>
      </w:tr>
      <w:tr w:rsidR="003E6BA2" w:rsidTr="008274EF">
        <w:trPr>
          <w:trHeight w:val="404"/>
        </w:trPr>
        <w:tc>
          <w:tcPr>
            <w:tcW w:w="7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lang w:val="en-US"/>
              </w:rPr>
            </w:pPr>
            <w:r w:rsidRPr="005E109C">
              <w:rPr>
                <w:rFonts w:eastAsia="Calibri"/>
                <w:sz w:val="28"/>
                <w:szCs w:val="28"/>
                <w:lang w:val="en-US"/>
              </w:rPr>
              <w:t>- субсидии</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195745,4</w:t>
            </w:r>
          </w:p>
        </w:tc>
      </w:tr>
      <w:tr w:rsidR="003E6BA2" w:rsidTr="008274EF">
        <w:trPr>
          <w:trHeight w:val="404"/>
        </w:trPr>
        <w:tc>
          <w:tcPr>
            <w:tcW w:w="7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lang w:val="en-US"/>
              </w:rPr>
            </w:pPr>
            <w:r w:rsidRPr="005E109C">
              <w:rPr>
                <w:rFonts w:eastAsia="Calibri"/>
                <w:sz w:val="28"/>
                <w:szCs w:val="28"/>
                <w:lang w:val="en-US"/>
              </w:rPr>
              <w:t>- иные</w:t>
            </w:r>
            <w:r w:rsidR="008274EF" w:rsidRPr="005E109C">
              <w:rPr>
                <w:rFonts w:eastAsia="Calibri"/>
                <w:sz w:val="28"/>
                <w:szCs w:val="28"/>
              </w:rPr>
              <w:t xml:space="preserve"> </w:t>
            </w:r>
            <w:r w:rsidRPr="005E109C">
              <w:rPr>
                <w:rFonts w:eastAsia="Calibri"/>
                <w:sz w:val="28"/>
                <w:szCs w:val="28"/>
                <w:lang w:val="en-US"/>
              </w:rPr>
              <w:t>доходы</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34348,2</w:t>
            </w:r>
          </w:p>
        </w:tc>
      </w:tr>
      <w:tr w:rsidR="003E6BA2" w:rsidTr="00E57CE4">
        <w:trPr>
          <w:trHeight w:val="425"/>
        </w:trPr>
        <w:tc>
          <w:tcPr>
            <w:tcW w:w="7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rPr>
            </w:pPr>
            <w:r w:rsidRPr="005E109C">
              <w:rPr>
                <w:rFonts w:eastAsia="Calibri"/>
                <w:sz w:val="28"/>
                <w:szCs w:val="28"/>
              </w:rPr>
              <w:t>- пр. безвозмездные поступления</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246,1</w:t>
            </w:r>
          </w:p>
        </w:tc>
      </w:tr>
      <w:tr w:rsidR="003E6BA2" w:rsidTr="00E57CE4">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rPr>
            </w:pPr>
            <w:r w:rsidRPr="005E109C">
              <w:rPr>
                <w:rFonts w:eastAsia="Calibri"/>
                <w:sz w:val="28"/>
                <w:szCs w:val="28"/>
              </w:rPr>
              <w:t xml:space="preserve">- возврат остатков субсидий, субвенций, и иных межбюджетных трансфертов, имеющих целевое назначение, прошлых лет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-904,3</w:t>
            </w:r>
          </w:p>
        </w:tc>
      </w:tr>
      <w:tr w:rsidR="003E6BA2" w:rsidTr="00E57CE4">
        <w:trPr>
          <w:trHeight w:val="647"/>
        </w:trPr>
        <w:tc>
          <w:tcPr>
            <w:tcW w:w="76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6BA2" w:rsidRPr="005E109C" w:rsidRDefault="003E6BA2" w:rsidP="003E6BA2">
            <w:pPr>
              <w:shd w:val="clear" w:color="auto" w:fill="FFFFFF"/>
              <w:tabs>
                <w:tab w:val="left" w:pos="3828"/>
                <w:tab w:val="left" w:pos="5562"/>
              </w:tabs>
              <w:contextualSpacing/>
              <w:rPr>
                <w:rFonts w:eastAsia="Calibri"/>
                <w:sz w:val="28"/>
                <w:szCs w:val="28"/>
              </w:rPr>
            </w:pPr>
            <w:r w:rsidRPr="005E109C">
              <w:rPr>
                <w:rFonts w:eastAsia="Calibri"/>
                <w:b/>
                <w:bCs/>
                <w:sz w:val="28"/>
                <w:szCs w:val="28"/>
              </w:rPr>
              <w:t>Расходы местного бюджета, в т.ч.:</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b/>
                <w:bCs/>
                <w:sz w:val="28"/>
                <w:szCs w:val="28"/>
              </w:rPr>
            </w:pPr>
            <w:r w:rsidRPr="005E109C">
              <w:rPr>
                <w:rFonts w:eastAsia="Calibri"/>
                <w:b/>
                <w:bCs/>
                <w:sz w:val="28"/>
                <w:szCs w:val="28"/>
              </w:rPr>
              <w:t>677017,7</w:t>
            </w:r>
          </w:p>
        </w:tc>
      </w:tr>
      <w:tr w:rsidR="003E6BA2" w:rsidTr="00E57CE4">
        <w:trPr>
          <w:trHeight w:val="516"/>
        </w:trPr>
        <w:tc>
          <w:tcPr>
            <w:tcW w:w="7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rPr>
            </w:pPr>
            <w:r w:rsidRPr="005E109C">
              <w:rPr>
                <w:rFonts w:eastAsia="Calibri"/>
                <w:sz w:val="28"/>
                <w:szCs w:val="28"/>
              </w:rPr>
              <w:t>1. общегосударственные вопросы</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80691,7</w:t>
            </w:r>
          </w:p>
        </w:tc>
      </w:tr>
      <w:tr w:rsidR="003E6BA2" w:rsidTr="008274EF">
        <w:trPr>
          <w:trHeight w:val="471"/>
        </w:trPr>
        <w:tc>
          <w:tcPr>
            <w:tcW w:w="7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rPr>
            </w:pPr>
            <w:r w:rsidRPr="005E109C">
              <w:rPr>
                <w:rFonts w:eastAsia="Calibri"/>
                <w:sz w:val="28"/>
                <w:szCs w:val="28"/>
              </w:rPr>
              <w:t>2. жилищно-коммунальное хозяйство</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70998,8</w:t>
            </w:r>
          </w:p>
        </w:tc>
      </w:tr>
      <w:tr w:rsidR="003E6BA2" w:rsidTr="008274EF">
        <w:trPr>
          <w:trHeight w:val="437"/>
        </w:trPr>
        <w:tc>
          <w:tcPr>
            <w:tcW w:w="7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lang w:val="en-US"/>
              </w:rPr>
            </w:pPr>
            <w:r w:rsidRPr="005E109C">
              <w:rPr>
                <w:rFonts w:eastAsia="Calibri"/>
                <w:sz w:val="28"/>
                <w:szCs w:val="28"/>
              </w:rPr>
              <w:t xml:space="preserve">3. охрана окружающей </w:t>
            </w:r>
            <w:r w:rsidRPr="005E109C">
              <w:rPr>
                <w:rFonts w:eastAsia="Calibri"/>
                <w:sz w:val="28"/>
                <w:szCs w:val="28"/>
                <w:lang w:val="en-US"/>
              </w:rPr>
              <w:t>среды</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299,6</w:t>
            </w:r>
          </w:p>
        </w:tc>
      </w:tr>
      <w:tr w:rsidR="003E6BA2" w:rsidTr="008274EF">
        <w:trPr>
          <w:trHeight w:val="445"/>
        </w:trPr>
        <w:tc>
          <w:tcPr>
            <w:tcW w:w="7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lang w:val="en-US"/>
              </w:rPr>
            </w:pPr>
            <w:r w:rsidRPr="005E109C">
              <w:rPr>
                <w:rFonts w:eastAsia="Calibri"/>
                <w:sz w:val="28"/>
                <w:szCs w:val="28"/>
                <w:lang w:val="en-US"/>
              </w:rPr>
              <w:t>4. образование</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429658,0</w:t>
            </w:r>
          </w:p>
        </w:tc>
      </w:tr>
      <w:tr w:rsidR="003E6BA2" w:rsidTr="008274EF">
        <w:trPr>
          <w:trHeight w:val="453"/>
        </w:trPr>
        <w:tc>
          <w:tcPr>
            <w:tcW w:w="7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rPr>
            </w:pPr>
            <w:r w:rsidRPr="005E109C">
              <w:rPr>
                <w:rFonts w:eastAsia="Calibri"/>
                <w:sz w:val="28"/>
                <w:szCs w:val="28"/>
              </w:rPr>
              <w:t>5. культура, кинематография и средства массовой информации</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58272,3</w:t>
            </w:r>
          </w:p>
        </w:tc>
      </w:tr>
      <w:tr w:rsidR="003E6BA2" w:rsidTr="008274EF">
        <w:trPr>
          <w:trHeight w:val="417"/>
        </w:trPr>
        <w:tc>
          <w:tcPr>
            <w:tcW w:w="7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lang w:val="en-US"/>
              </w:rPr>
            </w:pPr>
            <w:r w:rsidRPr="005E109C">
              <w:rPr>
                <w:rFonts w:eastAsia="Calibri"/>
                <w:sz w:val="28"/>
                <w:szCs w:val="28"/>
                <w:lang w:val="en-US"/>
              </w:rPr>
              <w:t>6. здравоохранение</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251,8</w:t>
            </w:r>
          </w:p>
        </w:tc>
      </w:tr>
      <w:tr w:rsidR="003E6BA2" w:rsidTr="00E57CE4">
        <w:trPr>
          <w:trHeight w:val="552"/>
        </w:trPr>
        <w:tc>
          <w:tcPr>
            <w:tcW w:w="7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lang w:val="en-US"/>
              </w:rPr>
            </w:pPr>
            <w:r w:rsidRPr="005E109C">
              <w:rPr>
                <w:rFonts w:eastAsia="Calibri"/>
                <w:sz w:val="28"/>
                <w:szCs w:val="28"/>
                <w:lang w:val="en-US"/>
              </w:rPr>
              <w:t>7. социальная</w:t>
            </w:r>
            <w:r w:rsidR="008274EF" w:rsidRPr="005E109C">
              <w:rPr>
                <w:rFonts w:eastAsia="Calibri"/>
                <w:sz w:val="28"/>
                <w:szCs w:val="28"/>
              </w:rPr>
              <w:t xml:space="preserve"> </w:t>
            </w:r>
            <w:r w:rsidRPr="005E109C">
              <w:rPr>
                <w:rFonts w:eastAsia="Calibri"/>
                <w:sz w:val="28"/>
                <w:szCs w:val="28"/>
                <w:lang w:val="en-US"/>
              </w:rPr>
              <w:t>политика</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19237,4</w:t>
            </w:r>
          </w:p>
        </w:tc>
      </w:tr>
      <w:tr w:rsidR="003E6BA2" w:rsidTr="00E57CE4">
        <w:trPr>
          <w:trHeight w:val="546"/>
        </w:trPr>
        <w:tc>
          <w:tcPr>
            <w:tcW w:w="7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lang w:val="en-US"/>
              </w:rPr>
            </w:pPr>
            <w:r w:rsidRPr="005E109C">
              <w:rPr>
                <w:rFonts w:eastAsia="Calibri"/>
                <w:sz w:val="28"/>
                <w:szCs w:val="28"/>
                <w:lang w:val="en-US"/>
              </w:rPr>
              <w:t>8. прочие</w:t>
            </w:r>
            <w:r w:rsidR="008274EF" w:rsidRPr="005E109C">
              <w:rPr>
                <w:rFonts w:eastAsia="Calibri"/>
                <w:sz w:val="28"/>
                <w:szCs w:val="28"/>
              </w:rPr>
              <w:t xml:space="preserve"> </w:t>
            </w:r>
            <w:r w:rsidRPr="005E109C">
              <w:rPr>
                <w:rFonts w:eastAsia="Calibri"/>
                <w:sz w:val="28"/>
                <w:szCs w:val="28"/>
                <w:lang w:val="en-US"/>
              </w:rPr>
              <w:t>расходы</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17608,1</w:t>
            </w:r>
          </w:p>
        </w:tc>
      </w:tr>
      <w:tr w:rsidR="003E6BA2" w:rsidTr="008274EF">
        <w:trPr>
          <w:trHeight w:val="385"/>
        </w:trPr>
        <w:tc>
          <w:tcPr>
            <w:tcW w:w="7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rPr>
                <w:rFonts w:eastAsia="Calibri"/>
                <w:sz w:val="28"/>
                <w:szCs w:val="28"/>
                <w:lang w:val="en-US"/>
              </w:rPr>
            </w:pPr>
            <w:r w:rsidRPr="005E109C">
              <w:rPr>
                <w:rFonts w:eastAsia="Calibri"/>
                <w:sz w:val="28"/>
                <w:szCs w:val="28"/>
                <w:lang w:val="en-US"/>
              </w:rPr>
              <w:t>Профицит, дефицит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6BA2" w:rsidRPr="005E109C" w:rsidRDefault="003E6BA2" w:rsidP="003E6BA2">
            <w:pPr>
              <w:shd w:val="clear" w:color="auto" w:fill="FFFFFF"/>
              <w:tabs>
                <w:tab w:val="left" w:pos="3828"/>
                <w:tab w:val="left" w:pos="5562"/>
              </w:tabs>
              <w:contextualSpacing/>
              <w:jc w:val="center"/>
              <w:rPr>
                <w:rFonts w:eastAsia="Calibri"/>
                <w:sz w:val="28"/>
                <w:szCs w:val="28"/>
              </w:rPr>
            </w:pPr>
            <w:r w:rsidRPr="005E109C">
              <w:rPr>
                <w:rFonts w:eastAsia="Calibri"/>
                <w:sz w:val="28"/>
                <w:szCs w:val="28"/>
              </w:rPr>
              <w:t>-194,6</w:t>
            </w:r>
          </w:p>
        </w:tc>
      </w:tr>
    </w:tbl>
    <w:p w:rsidR="003E6BA2" w:rsidRDefault="003E6BA2" w:rsidP="003E6BA2">
      <w:pPr>
        <w:ind w:firstLine="709"/>
        <w:jc w:val="both"/>
        <w:rPr>
          <w:sz w:val="28"/>
          <w:szCs w:val="28"/>
        </w:rPr>
      </w:pPr>
    </w:p>
    <w:p w:rsidR="003E6BA2" w:rsidRPr="00E67463" w:rsidRDefault="003E6BA2" w:rsidP="006B731C">
      <w:pPr>
        <w:ind w:firstLine="709"/>
        <w:jc w:val="both"/>
        <w:rPr>
          <w:sz w:val="28"/>
          <w:szCs w:val="28"/>
        </w:rPr>
      </w:pPr>
      <w:r w:rsidRPr="00E67463">
        <w:rPr>
          <w:sz w:val="28"/>
          <w:szCs w:val="28"/>
        </w:rPr>
        <w:t xml:space="preserve">На сегодняшний день, в условиях дефицита денежной ликвидности муниципалитет не в состоянии сформировать бюджет развития, средства которого (капитальные расходы) могут использоваться на капитальное строительство, ремонт и иные инновационные мероприятия, и все имеющиеся средства направляет на неотложные текущие нужды. </w:t>
      </w:r>
    </w:p>
    <w:p w:rsidR="003E6BA2" w:rsidRPr="00E67463" w:rsidRDefault="003E6BA2" w:rsidP="006B731C">
      <w:pPr>
        <w:shd w:val="clear" w:color="auto" w:fill="FFFFFF"/>
        <w:ind w:right="14" w:firstLine="709"/>
        <w:jc w:val="both"/>
        <w:rPr>
          <w:color w:val="000000"/>
          <w:spacing w:val="3"/>
          <w:sz w:val="28"/>
          <w:szCs w:val="28"/>
        </w:rPr>
      </w:pPr>
      <w:r w:rsidRPr="00E67463">
        <w:rPr>
          <w:color w:val="000000"/>
          <w:spacing w:val="3"/>
          <w:sz w:val="28"/>
          <w:szCs w:val="28"/>
        </w:rPr>
        <w:t>Прогнозом финансовых показателей бюджета муниципального района на 2016 год установлено увеличение поступления налога на доходы физических лиц на 1</w:t>
      </w:r>
      <w:r w:rsidR="006E6976">
        <w:rPr>
          <w:color w:val="000000"/>
          <w:spacing w:val="3"/>
          <w:sz w:val="28"/>
          <w:szCs w:val="28"/>
        </w:rPr>
        <w:t>12</w:t>
      </w:r>
      <w:r>
        <w:rPr>
          <w:color w:val="000000"/>
          <w:spacing w:val="3"/>
          <w:sz w:val="28"/>
          <w:szCs w:val="28"/>
        </w:rPr>
        <w:t>,</w:t>
      </w:r>
      <w:r w:rsidR="006E6976">
        <w:rPr>
          <w:color w:val="000000"/>
          <w:spacing w:val="3"/>
          <w:sz w:val="28"/>
          <w:szCs w:val="28"/>
        </w:rPr>
        <w:t>3</w:t>
      </w:r>
      <w:r w:rsidRPr="00E67463">
        <w:rPr>
          <w:color w:val="000000"/>
          <w:spacing w:val="3"/>
          <w:sz w:val="28"/>
          <w:szCs w:val="28"/>
        </w:rPr>
        <w:t>% к уровню 2015 года.</w:t>
      </w:r>
    </w:p>
    <w:p w:rsidR="003E6BA2" w:rsidRPr="00E67463" w:rsidRDefault="003E6BA2" w:rsidP="006B731C">
      <w:pPr>
        <w:shd w:val="clear" w:color="auto" w:fill="FFFFFF"/>
        <w:ind w:right="14" w:firstLine="709"/>
        <w:jc w:val="both"/>
        <w:rPr>
          <w:color w:val="000000"/>
          <w:spacing w:val="3"/>
          <w:sz w:val="28"/>
          <w:szCs w:val="28"/>
        </w:rPr>
      </w:pPr>
      <w:r w:rsidRPr="00E67463">
        <w:rPr>
          <w:color w:val="000000"/>
          <w:spacing w:val="3"/>
          <w:sz w:val="28"/>
          <w:szCs w:val="28"/>
        </w:rPr>
        <w:t>Ежегодно особый вклад в формировании доходной части бюджета Алексеевского муниципального района оказывают предприятия: ОАО «Алексеевскдорстрой», ОАО «Алексеевская керамика», ОАО «Красный Восток – Агро».</w:t>
      </w:r>
    </w:p>
    <w:p w:rsidR="003E6BA2" w:rsidRPr="00E67463" w:rsidRDefault="003E6BA2" w:rsidP="006B731C">
      <w:pPr>
        <w:shd w:val="clear" w:color="auto" w:fill="FFFFFF"/>
        <w:ind w:right="14" w:firstLine="709"/>
        <w:jc w:val="both"/>
        <w:rPr>
          <w:color w:val="000000"/>
          <w:spacing w:val="3"/>
          <w:sz w:val="28"/>
          <w:szCs w:val="28"/>
        </w:rPr>
      </w:pPr>
      <w:r w:rsidRPr="00E67463">
        <w:rPr>
          <w:color w:val="000000"/>
          <w:spacing w:val="3"/>
          <w:sz w:val="28"/>
          <w:szCs w:val="28"/>
        </w:rPr>
        <w:t>В целях увеличения поступлений доходов бюджета муниципального района, необходимо стимулировать получение прямых субсидий, используемых для внедрения в производство новой техники и переподготовки кадров. Данный вид трансферта поощряет развитие перспективных отраслей и стратегически важных предприятий. Кроме того, субсидии направляются на создание рабочих мест и через компенсационные выплаты стимулируют развитие сельскохозяйственного производства.</w:t>
      </w:r>
    </w:p>
    <w:p w:rsidR="003E6BA2" w:rsidRPr="00E67463" w:rsidRDefault="003E6BA2" w:rsidP="006B731C">
      <w:pPr>
        <w:ind w:firstLine="709"/>
        <w:jc w:val="both"/>
        <w:rPr>
          <w:sz w:val="28"/>
          <w:szCs w:val="28"/>
        </w:rPr>
      </w:pPr>
      <w:r w:rsidRPr="00E67463">
        <w:rPr>
          <w:color w:val="000000"/>
          <w:spacing w:val="3"/>
          <w:sz w:val="28"/>
          <w:szCs w:val="28"/>
        </w:rPr>
        <w:t>Расходная часть бюджета района отличается социальной направленностью, основные расходы которого приходятся на образование – 41</w:t>
      </w:r>
      <w:r>
        <w:rPr>
          <w:color w:val="000000"/>
          <w:spacing w:val="3"/>
          <w:sz w:val="28"/>
          <w:szCs w:val="28"/>
        </w:rPr>
        <w:t>1086тыс</w:t>
      </w:r>
      <w:r w:rsidRPr="00E67463">
        <w:rPr>
          <w:color w:val="000000"/>
          <w:spacing w:val="3"/>
          <w:sz w:val="28"/>
          <w:szCs w:val="28"/>
        </w:rPr>
        <w:t xml:space="preserve">. рублей или </w:t>
      </w:r>
      <w:r>
        <w:rPr>
          <w:color w:val="000000"/>
          <w:spacing w:val="3"/>
          <w:sz w:val="28"/>
          <w:szCs w:val="28"/>
        </w:rPr>
        <w:t>60</w:t>
      </w:r>
      <w:r w:rsidRPr="00E67463">
        <w:rPr>
          <w:color w:val="000000"/>
          <w:spacing w:val="3"/>
          <w:sz w:val="28"/>
          <w:szCs w:val="28"/>
        </w:rPr>
        <w:t>,</w:t>
      </w:r>
      <w:r>
        <w:rPr>
          <w:color w:val="000000"/>
          <w:spacing w:val="3"/>
          <w:sz w:val="28"/>
          <w:szCs w:val="28"/>
        </w:rPr>
        <w:t>7</w:t>
      </w:r>
      <w:r w:rsidRPr="00E67463">
        <w:rPr>
          <w:color w:val="000000"/>
          <w:spacing w:val="3"/>
          <w:sz w:val="28"/>
          <w:szCs w:val="28"/>
        </w:rPr>
        <w:t>%.</w:t>
      </w:r>
    </w:p>
    <w:p w:rsidR="003E6BA2" w:rsidRPr="00E67463" w:rsidRDefault="003E6BA2" w:rsidP="006B731C">
      <w:pPr>
        <w:numPr>
          <w:ilvl w:val="0"/>
          <w:numId w:val="6"/>
        </w:numPr>
        <w:jc w:val="both"/>
        <w:rPr>
          <w:sz w:val="28"/>
          <w:szCs w:val="28"/>
        </w:rPr>
      </w:pPr>
      <w:r w:rsidRPr="00E67463">
        <w:rPr>
          <w:sz w:val="28"/>
          <w:szCs w:val="28"/>
        </w:rPr>
        <w:t xml:space="preserve">общегосударственные вопросы – </w:t>
      </w:r>
      <w:r>
        <w:rPr>
          <w:sz w:val="28"/>
          <w:szCs w:val="28"/>
        </w:rPr>
        <w:t>80691</w:t>
      </w:r>
      <w:r w:rsidRPr="00E67463">
        <w:rPr>
          <w:sz w:val="28"/>
          <w:szCs w:val="28"/>
        </w:rPr>
        <w:t>,</w:t>
      </w:r>
      <w:r>
        <w:rPr>
          <w:sz w:val="28"/>
          <w:szCs w:val="28"/>
        </w:rPr>
        <w:t>7 тыс</w:t>
      </w:r>
      <w:r w:rsidRPr="00E67463">
        <w:rPr>
          <w:sz w:val="28"/>
          <w:szCs w:val="28"/>
        </w:rPr>
        <w:t>. рублей  или 1</w:t>
      </w:r>
      <w:r>
        <w:rPr>
          <w:sz w:val="28"/>
          <w:szCs w:val="28"/>
        </w:rPr>
        <w:t>2</w:t>
      </w:r>
      <w:r w:rsidRPr="00E67463">
        <w:rPr>
          <w:sz w:val="28"/>
          <w:szCs w:val="28"/>
        </w:rPr>
        <w:t>%;</w:t>
      </w:r>
    </w:p>
    <w:p w:rsidR="003E6BA2" w:rsidRPr="00E67463" w:rsidRDefault="003E6BA2" w:rsidP="006B731C">
      <w:pPr>
        <w:numPr>
          <w:ilvl w:val="0"/>
          <w:numId w:val="6"/>
        </w:numPr>
        <w:jc w:val="both"/>
        <w:rPr>
          <w:sz w:val="28"/>
          <w:szCs w:val="28"/>
        </w:rPr>
      </w:pPr>
      <w:r w:rsidRPr="00E67463">
        <w:rPr>
          <w:sz w:val="28"/>
          <w:szCs w:val="28"/>
        </w:rPr>
        <w:t xml:space="preserve">жилищно-коммунальное хозяйство – </w:t>
      </w:r>
      <w:r>
        <w:rPr>
          <w:sz w:val="28"/>
          <w:szCs w:val="28"/>
        </w:rPr>
        <w:t>70998</w:t>
      </w:r>
      <w:r w:rsidRPr="00E67463">
        <w:rPr>
          <w:sz w:val="28"/>
          <w:szCs w:val="28"/>
        </w:rPr>
        <w:t>,</w:t>
      </w:r>
      <w:r>
        <w:rPr>
          <w:sz w:val="28"/>
          <w:szCs w:val="28"/>
        </w:rPr>
        <w:t>8</w:t>
      </w:r>
      <w:r w:rsidR="006E6976">
        <w:rPr>
          <w:sz w:val="28"/>
          <w:szCs w:val="28"/>
        </w:rPr>
        <w:t xml:space="preserve"> </w:t>
      </w:r>
      <w:r>
        <w:rPr>
          <w:sz w:val="28"/>
          <w:szCs w:val="28"/>
        </w:rPr>
        <w:t>тыс</w:t>
      </w:r>
      <w:r w:rsidRPr="00E67463">
        <w:rPr>
          <w:sz w:val="28"/>
          <w:szCs w:val="28"/>
        </w:rPr>
        <w:t xml:space="preserve">. рублей или </w:t>
      </w:r>
      <w:r>
        <w:rPr>
          <w:sz w:val="28"/>
          <w:szCs w:val="28"/>
        </w:rPr>
        <w:t>10</w:t>
      </w:r>
      <w:r w:rsidRPr="00E67463">
        <w:rPr>
          <w:sz w:val="28"/>
          <w:szCs w:val="28"/>
        </w:rPr>
        <w:t>,</w:t>
      </w:r>
      <w:r>
        <w:rPr>
          <w:sz w:val="28"/>
          <w:szCs w:val="28"/>
        </w:rPr>
        <w:t>5</w:t>
      </w:r>
      <w:r w:rsidRPr="00E67463">
        <w:rPr>
          <w:sz w:val="28"/>
          <w:szCs w:val="28"/>
        </w:rPr>
        <w:t>%;</w:t>
      </w:r>
    </w:p>
    <w:p w:rsidR="003E6BA2" w:rsidRPr="00E67463" w:rsidRDefault="003E6BA2" w:rsidP="006B731C">
      <w:pPr>
        <w:numPr>
          <w:ilvl w:val="0"/>
          <w:numId w:val="6"/>
        </w:numPr>
        <w:jc w:val="both"/>
        <w:rPr>
          <w:sz w:val="28"/>
          <w:szCs w:val="28"/>
        </w:rPr>
      </w:pPr>
      <w:r w:rsidRPr="00E67463">
        <w:rPr>
          <w:sz w:val="28"/>
          <w:szCs w:val="28"/>
        </w:rPr>
        <w:t>культура, кинематография – 5</w:t>
      </w:r>
      <w:r>
        <w:rPr>
          <w:sz w:val="28"/>
          <w:szCs w:val="28"/>
        </w:rPr>
        <w:t>8272</w:t>
      </w:r>
      <w:r w:rsidRPr="00E67463">
        <w:rPr>
          <w:sz w:val="28"/>
          <w:szCs w:val="28"/>
        </w:rPr>
        <w:t>,</w:t>
      </w:r>
      <w:r>
        <w:rPr>
          <w:sz w:val="28"/>
          <w:szCs w:val="28"/>
        </w:rPr>
        <w:t>3</w:t>
      </w:r>
      <w:r w:rsidR="006E6976">
        <w:rPr>
          <w:sz w:val="28"/>
          <w:szCs w:val="28"/>
        </w:rPr>
        <w:t xml:space="preserve"> </w:t>
      </w:r>
      <w:r>
        <w:rPr>
          <w:sz w:val="28"/>
          <w:szCs w:val="28"/>
        </w:rPr>
        <w:t>тыс</w:t>
      </w:r>
      <w:r w:rsidRPr="00E67463">
        <w:rPr>
          <w:sz w:val="28"/>
          <w:szCs w:val="28"/>
        </w:rPr>
        <w:t xml:space="preserve">. рублей или </w:t>
      </w:r>
      <w:r>
        <w:rPr>
          <w:sz w:val="28"/>
          <w:szCs w:val="28"/>
        </w:rPr>
        <w:t>8</w:t>
      </w:r>
      <w:r w:rsidRPr="00E67463">
        <w:rPr>
          <w:sz w:val="28"/>
          <w:szCs w:val="28"/>
        </w:rPr>
        <w:t>,</w:t>
      </w:r>
      <w:r>
        <w:rPr>
          <w:sz w:val="28"/>
          <w:szCs w:val="28"/>
        </w:rPr>
        <w:t>6</w:t>
      </w:r>
      <w:r w:rsidRPr="00E67463">
        <w:rPr>
          <w:sz w:val="28"/>
          <w:szCs w:val="28"/>
        </w:rPr>
        <w:t>%;</w:t>
      </w:r>
    </w:p>
    <w:p w:rsidR="003E6BA2" w:rsidRPr="00E67463" w:rsidRDefault="003E6BA2" w:rsidP="006B731C">
      <w:pPr>
        <w:numPr>
          <w:ilvl w:val="0"/>
          <w:numId w:val="6"/>
        </w:numPr>
        <w:jc w:val="both"/>
        <w:rPr>
          <w:sz w:val="28"/>
          <w:szCs w:val="28"/>
        </w:rPr>
      </w:pPr>
      <w:r w:rsidRPr="00E67463">
        <w:rPr>
          <w:sz w:val="28"/>
          <w:szCs w:val="28"/>
        </w:rPr>
        <w:t xml:space="preserve">социальная политика – </w:t>
      </w:r>
      <w:r>
        <w:rPr>
          <w:sz w:val="28"/>
          <w:szCs w:val="28"/>
        </w:rPr>
        <w:t>19489</w:t>
      </w:r>
      <w:r w:rsidRPr="00E67463">
        <w:rPr>
          <w:sz w:val="28"/>
          <w:szCs w:val="28"/>
        </w:rPr>
        <w:t>,</w:t>
      </w:r>
      <w:r>
        <w:rPr>
          <w:sz w:val="28"/>
          <w:szCs w:val="28"/>
        </w:rPr>
        <w:t>2 тыс</w:t>
      </w:r>
      <w:r w:rsidRPr="00E67463">
        <w:rPr>
          <w:sz w:val="28"/>
          <w:szCs w:val="28"/>
        </w:rPr>
        <w:t xml:space="preserve">. рублей или </w:t>
      </w:r>
      <w:r>
        <w:rPr>
          <w:sz w:val="28"/>
          <w:szCs w:val="28"/>
        </w:rPr>
        <w:t>2</w:t>
      </w:r>
      <w:r w:rsidRPr="00E67463">
        <w:rPr>
          <w:sz w:val="28"/>
          <w:szCs w:val="28"/>
        </w:rPr>
        <w:t>,</w:t>
      </w:r>
      <w:r>
        <w:rPr>
          <w:sz w:val="28"/>
          <w:szCs w:val="28"/>
        </w:rPr>
        <w:t>9</w:t>
      </w:r>
      <w:r w:rsidRPr="00E67463">
        <w:rPr>
          <w:sz w:val="28"/>
          <w:szCs w:val="28"/>
        </w:rPr>
        <w:t>%;</w:t>
      </w:r>
    </w:p>
    <w:p w:rsidR="003E6BA2" w:rsidRPr="00E67463" w:rsidRDefault="003E6BA2" w:rsidP="006B731C">
      <w:pPr>
        <w:numPr>
          <w:ilvl w:val="0"/>
          <w:numId w:val="6"/>
        </w:numPr>
        <w:jc w:val="both"/>
        <w:rPr>
          <w:sz w:val="28"/>
          <w:szCs w:val="28"/>
        </w:rPr>
      </w:pPr>
      <w:r w:rsidRPr="00E67463">
        <w:rPr>
          <w:sz w:val="28"/>
          <w:szCs w:val="28"/>
        </w:rPr>
        <w:t>молодежная политика – 1</w:t>
      </w:r>
      <w:r>
        <w:rPr>
          <w:sz w:val="28"/>
          <w:szCs w:val="28"/>
        </w:rPr>
        <w:t>8572</w:t>
      </w:r>
      <w:r w:rsidRPr="00E67463">
        <w:rPr>
          <w:sz w:val="28"/>
          <w:szCs w:val="28"/>
        </w:rPr>
        <w:t>,</w:t>
      </w:r>
      <w:r>
        <w:rPr>
          <w:sz w:val="28"/>
          <w:szCs w:val="28"/>
        </w:rPr>
        <w:t>0тыс</w:t>
      </w:r>
      <w:r w:rsidRPr="00E67463">
        <w:rPr>
          <w:sz w:val="28"/>
          <w:szCs w:val="28"/>
        </w:rPr>
        <w:t>.</w:t>
      </w:r>
      <w:r w:rsidR="006E6976">
        <w:rPr>
          <w:sz w:val="28"/>
          <w:szCs w:val="28"/>
        </w:rPr>
        <w:t xml:space="preserve"> </w:t>
      </w:r>
      <w:r w:rsidRPr="00E67463">
        <w:rPr>
          <w:sz w:val="28"/>
          <w:szCs w:val="28"/>
        </w:rPr>
        <w:t>рублей или 2,</w:t>
      </w:r>
      <w:r>
        <w:rPr>
          <w:sz w:val="28"/>
          <w:szCs w:val="28"/>
        </w:rPr>
        <w:t>7</w:t>
      </w:r>
      <w:r w:rsidRPr="00E67463">
        <w:rPr>
          <w:sz w:val="28"/>
          <w:szCs w:val="28"/>
        </w:rPr>
        <w:t xml:space="preserve"> %;</w:t>
      </w:r>
    </w:p>
    <w:p w:rsidR="003E6BA2" w:rsidRDefault="003E6BA2" w:rsidP="006B731C">
      <w:pPr>
        <w:numPr>
          <w:ilvl w:val="0"/>
          <w:numId w:val="6"/>
        </w:numPr>
        <w:jc w:val="both"/>
        <w:rPr>
          <w:sz w:val="28"/>
          <w:szCs w:val="28"/>
        </w:rPr>
      </w:pPr>
      <w:r w:rsidRPr="00E67463">
        <w:rPr>
          <w:sz w:val="28"/>
          <w:szCs w:val="28"/>
        </w:rPr>
        <w:t xml:space="preserve">прочие расходы  - </w:t>
      </w:r>
      <w:r>
        <w:rPr>
          <w:sz w:val="28"/>
          <w:szCs w:val="28"/>
        </w:rPr>
        <w:t>17907</w:t>
      </w:r>
      <w:r w:rsidRPr="00E67463">
        <w:rPr>
          <w:sz w:val="28"/>
          <w:szCs w:val="28"/>
        </w:rPr>
        <w:t>,</w:t>
      </w:r>
      <w:r>
        <w:rPr>
          <w:sz w:val="28"/>
          <w:szCs w:val="28"/>
        </w:rPr>
        <w:t>7</w:t>
      </w:r>
      <w:r w:rsidR="006E6976">
        <w:rPr>
          <w:sz w:val="28"/>
          <w:szCs w:val="28"/>
        </w:rPr>
        <w:t xml:space="preserve"> </w:t>
      </w:r>
      <w:r>
        <w:rPr>
          <w:sz w:val="28"/>
          <w:szCs w:val="28"/>
        </w:rPr>
        <w:t>тыс</w:t>
      </w:r>
      <w:r w:rsidRPr="00E67463">
        <w:rPr>
          <w:sz w:val="28"/>
          <w:szCs w:val="28"/>
        </w:rPr>
        <w:t xml:space="preserve">. рублей  или </w:t>
      </w:r>
      <w:r>
        <w:rPr>
          <w:sz w:val="28"/>
          <w:szCs w:val="28"/>
        </w:rPr>
        <w:t>2</w:t>
      </w:r>
      <w:r w:rsidRPr="00E67463">
        <w:rPr>
          <w:sz w:val="28"/>
          <w:szCs w:val="28"/>
        </w:rPr>
        <w:t>,</w:t>
      </w:r>
      <w:r>
        <w:rPr>
          <w:sz w:val="28"/>
          <w:szCs w:val="28"/>
        </w:rPr>
        <w:t>6</w:t>
      </w:r>
      <w:r w:rsidRPr="00E67463">
        <w:rPr>
          <w:sz w:val="28"/>
          <w:szCs w:val="28"/>
        </w:rPr>
        <w:t xml:space="preserve"> %.</w:t>
      </w:r>
    </w:p>
    <w:p w:rsidR="003E6BA2" w:rsidRPr="00E67463" w:rsidRDefault="003E6BA2" w:rsidP="006B731C">
      <w:pPr>
        <w:ind w:firstLine="709"/>
        <w:jc w:val="both"/>
        <w:rPr>
          <w:sz w:val="28"/>
          <w:szCs w:val="28"/>
        </w:rPr>
      </w:pPr>
      <w:r w:rsidRPr="00E67463">
        <w:rPr>
          <w:sz w:val="28"/>
          <w:szCs w:val="28"/>
        </w:rPr>
        <w:t>Доходная часть бюджетов поселений сформирована из следующих доходных источников:</w:t>
      </w:r>
    </w:p>
    <w:p w:rsidR="003E6BA2" w:rsidRPr="00E67463" w:rsidRDefault="003E6BA2" w:rsidP="006B731C">
      <w:pPr>
        <w:numPr>
          <w:ilvl w:val="0"/>
          <w:numId w:val="5"/>
        </w:numPr>
        <w:jc w:val="both"/>
        <w:rPr>
          <w:sz w:val="28"/>
          <w:szCs w:val="28"/>
        </w:rPr>
      </w:pPr>
      <w:r w:rsidRPr="00E67463">
        <w:rPr>
          <w:sz w:val="28"/>
          <w:szCs w:val="28"/>
        </w:rPr>
        <w:t>земельный налог – 100%;</w:t>
      </w:r>
    </w:p>
    <w:p w:rsidR="003E6BA2" w:rsidRPr="00E67463" w:rsidRDefault="003E6BA2" w:rsidP="006B731C">
      <w:pPr>
        <w:numPr>
          <w:ilvl w:val="0"/>
          <w:numId w:val="5"/>
        </w:numPr>
        <w:jc w:val="both"/>
        <w:rPr>
          <w:sz w:val="28"/>
          <w:szCs w:val="28"/>
        </w:rPr>
      </w:pPr>
      <w:r w:rsidRPr="00E67463">
        <w:rPr>
          <w:sz w:val="28"/>
          <w:szCs w:val="28"/>
        </w:rPr>
        <w:t>налог на имущество физических лиц – 100%;</w:t>
      </w:r>
    </w:p>
    <w:p w:rsidR="003E6BA2" w:rsidRPr="00E67463" w:rsidRDefault="003E6BA2" w:rsidP="006B731C">
      <w:pPr>
        <w:numPr>
          <w:ilvl w:val="0"/>
          <w:numId w:val="5"/>
        </w:numPr>
        <w:jc w:val="both"/>
        <w:rPr>
          <w:sz w:val="28"/>
          <w:szCs w:val="28"/>
        </w:rPr>
      </w:pPr>
      <w:r w:rsidRPr="00E67463">
        <w:rPr>
          <w:sz w:val="28"/>
          <w:szCs w:val="28"/>
        </w:rPr>
        <w:t>налог на доходы физический лиц: – сельские поселения - 4%; районный бюджет – 80,4 %</w:t>
      </w:r>
    </w:p>
    <w:p w:rsidR="003E6BA2" w:rsidRPr="00E67463" w:rsidRDefault="003E6BA2" w:rsidP="006B731C">
      <w:pPr>
        <w:numPr>
          <w:ilvl w:val="0"/>
          <w:numId w:val="5"/>
        </w:numPr>
        <w:jc w:val="both"/>
        <w:rPr>
          <w:sz w:val="28"/>
          <w:szCs w:val="28"/>
        </w:rPr>
      </w:pPr>
      <w:r w:rsidRPr="00E67463">
        <w:rPr>
          <w:sz w:val="28"/>
          <w:szCs w:val="28"/>
        </w:rPr>
        <w:t>единый сельскохозяйственный налог – 5</w:t>
      </w:r>
      <w:r>
        <w:rPr>
          <w:sz w:val="28"/>
          <w:szCs w:val="28"/>
        </w:rPr>
        <w:t>0</w:t>
      </w:r>
      <w:r w:rsidRPr="00E67463">
        <w:rPr>
          <w:sz w:val="28"/>
          <w:szCs w:val="28"/>
        </w:rPr>
        <w:t>%;</w:t>
      </w:r>
    </w:p>
    <w:p w:rsidR="003E6BA2" w:rsidRPr="00E67463" w:rsidRDefault="003E6BA2" w:rsidP="006B731C">
      <w:pPr>
        <w:numPr>
          <w:ilvl w:val="0"/>
          <w:numId w:val="5"/>
        </w:numPr>
        <w:jc w:val="both"/>
        <w:rPr>
          <w:sz w:val="28"/>
          <w:szCs w:val="28"/>
        </w:rPr>
      </w:pPr>
      <w:r w:rsidRPr="00E67463">
        <w:rPr>
          <w:sz w:val="28"/>
          <w:szCs w:val="28"/>
        </w:rPr>
        <w:t>неналоговые доходы – аренда имущества – 100%;</w:t>
      </w:r>
    </w:p>
    <w:p w:rsidR="003E6BA2" w:rsidRPr="00E67463" w:rsidRDefault="003E6BA2" w:rsidP="006B731C">
      <w:pPr>
        <w:numPr>
          <w:ilvl w:val="0"/>
          <w:numId w:val="5"/>
        </w:numPr>
        <w:jc w:val="both"/>
        <w:rPr>
          <w:sz w:val="28"/>
          <w:szCs w:val="28"/>
        </w:rPr>
      </w:pPr>
      <w:r w:rsidRPr="00E67463">
        <w:rPr>
          <w:sz w:val="28"/>
          <w:szCs w:val="28"/>
        </w:rPr>
        <w:t xml:space="preserve">аренда земли: - районный бюджет по </w:t>
      </w:r>
      <w:r>
        <w:rPr>
          <w:sz w:val="28"/>
          <w:szCs w:val="28"/>
        </w:rPr>
        <w:t>сель</w:t>
      </w:r>
      <w:r w:rsidRPr="00E67463">
        <w:rPr>
          <w:sz w:val="28"/>
          <w:szCs w:val="28"/>
        </w:rPr>
        <w:t>скому поселению – 100 %, - по городскому 50 % в городское; 50 % в районный бюджет;</w:t>
      </w:r>
    </w:p>
    <w:p w:rsidR="003E6BA2" w:rsidRPr="00E67463" w:rsidRDefault="003E6BA2" w:rsidP="006B731C">
      <w:pPr>
        <w:numPr>
          <w:ilvl w:val="0"/>
          <w:numId w:val="5"/>
        </w:numPr>
        <w:jc w:val="both"/>
        <w:rPr>
          <w:sz w:val="28"/>
          <w:szCs w:val="28"/>
        </w:rPr>
      </w:pPr>
      <w:r w:rsidRPr="00E67463">
        <w:rPr>
          <w:sz w:val="28"/>
          <w:szCs w:val="28"/>
        </w:rPr>
        <w:t>продажа имущества – 100%.</w:t>
      </w:r>
    </w:p>
    <w:p w:rsidR="003E6BA2" w:rsidRPr="00DB7968" w:rsidRDefault="003E6BA2" w:rsidP="006B731C">
      <w:pPr>
        <w:ind w:firstLine="709"/>
        <w:jc w:val="both"/>
        <w:rPr>
          <w:sz w:val="28"/>
          <w:szCs w:val="28"/>
        </w:rPr>
      </w:pPr>
      <w:r w:rsidRPr="00DB7968">
        <w:rPr>
          <w:sz w:val="28"/>
          <w:szCs w:val="28"/>
        </w:rPr>
        <w:t>Основной задачей является доведение собственных доходов поселений до уровня самодостаточности. По расчетам 2015 года ни одно из поселений Алексеевского муниципального района не было самодостаточным.</w:t>
      </w:r>
    </w:p>
    <w:p w:rsidR="003E6BA2" w:rsidRPr="00DB7968" w:rsidRDefault="000443AA" w:rsidP="006B731C">
      <w:pPr>
        <w:ind w:firstLine="709"/>
        <w:jc w:val="both"/>
        <w:rPr>
          <w:sz w:val="28"/>
          <w:szCs w:val="28"/>
        </w:rPr>
      </w:pPr>
      <w:r>
        <w:rPr>
          <w:sz w:val="28"/>
          <w:szCs w:val="28"/>
        </w:rPr>
        <w:t>В связи с чем</w:t>
      </w:r>
      <w:r w:rsidR="006E6976">
        <w:rPr>
          <w:sz w:val="28"/>
          <w:szCs w:val="28"/>
        </w:rPr>
        <w:t>,</w:t>
      </w:r>
      <w:r w:rsidR="003E6BA2" w:rsidRPr="00DB7968">
        <w:rPr>
          <w:sz w:val="28"/>
          <w:szCs w:val="28"/>
        </w:rPr>
        <w:t xml:space="preserve"> основным направлением в решении данного вопроса должно стать:</w:t>
      </w:r>
    </w:p>
    <w:p w:rsidR="003E6BA2" w:rsidRPr="00DB7968" w:rsidRDefault="003E6BA2" w:rsidP="006B731C">
      <w:pPr>
        <w:ind w:left="-360" w:firstLine="720"/>
        <w:jc w:val="both"/>
        <w:rPr>
          <w:sz w:val="28"/>
          <w:szCs w:val="28"/>
        </w:rPr>
      </w:pPr>
      <w:r w:rsidRPr="00DB7968">
        <w:rPr>
          <w:sz w:val="28"/>
          <w:szCs w:val="28"/>
        </w:rPr>
        <w:t xml:space="preserve">- </w:t>
      </w:r>
      <w:r>
        <w:rPr>
          <w:sz w:val="28"/>
          <w:szCs w:val="28"/>
        </w:rPr>
        <w:t xml:space="preserve">  </w:t>
      </w:r>
      <w:r w:rsidRPr="00DB7968">
        <w:rPr>
          <w:sz w:val="28"/>
          <w:szCs w:val="28"/>
        </w:rPr>
        <w:t>наращивание налоговой базы по каждому поселению;</w:t>
      </w:r>
    </w:p>
    <w:p w:rsidR="003E6BA2" w:rsidRPr="00DB7968" w:rsidRDefault="003E6BA2" w:rsidP="006B731C">
      <w:pPr>
        <w:ind w:firstLine="360"/>
        <w:jc w:val="both"/>
        <w:rPr>
          <w:sz w:val="28"/>
          <w:szCs w:val="28"/>
        </w:rPr>
      </w:pPr>
      <w:r w:rsidRPr="00DB7968">
        <w:rPr>
          <w:sz w:val="28"/>
          <w:szCs w:val="28"/>
        </w:rPr>
        <w:t>- оптимизация бюджетных расходов поселений, при условии надлежащего исполнения возложенных полномочий.</w:t>
      </w:r>
    </w:p>
    <w:p w:rsidR="00DD23BA" w:rsidRPr="008A1C42" w:rsidRDefault="00DD23BA" w:rsidP="006B731C">
      <w:pPr>
        <w:pStyle w:val="a6"/>
        <w:ind w:firstLine="708"/>
        <w:rPr>
          <w:sz w:val="28"/>
          <w:szCs w:val="28"/>
        </w:rPr>
      </w:pPr>
      <w:r w:rsidRPr="008A1C42">
        <w:rPr>
          <w:sz w:val="28"/>
          <w:szCs w:val="28"/>
        </w:rPr>
        <w:t xml:space="preserve">При разработке стратегического планирования доходной части бюджета Алексеевского муниципального района учитывались следующие факторы: </w:t>
      </w:r>
    </w:p>
    <w:p w:rsidR="00625BB5" w:rsidRPr="008A1C42" w:rsidRDefault="00625BB5" w:rsidP="006B731C">
      <w:pPr>
        <w:pStyle w:val="a6"/>
        <w:rPr>
          <w:sz w:val="28"/>
          <w:szCs w:val="28"/>
        </w:rPr>
      </w:pPr>
      <w:r w:rsidRPr="008A1C42">
        <w:rPr>
          <w:sz w:val="28"/>
          <w:szCs w:val="28"/>
        </w:rPr>
        <w:t xml:space="preserve">- ускорение роста оплаты труда, что позволит увеличить налог на доходы физических лиц к 2030 году в 2,1 раза за счет </w:t>
      </w:r>
      <w:r w:rsidRPr="008A1C42">
        <w:rPr>
          <w:color w:val="000000"/>
          <w:spacing w:val="3"/>
          <w:sz w:val="28"/>
          <w:szCs w:val="28"/>
        </w:rPr>
        <w:t>развития конкурентоспособных производств с высокой добавленной стоимостью на территории района, создавая дополнительные рабочие места;</w:t>
      </w:r>
    </w:p>
    <w:p w:rsidR="00DD23BA" w:rsidRPr="008A1C42" w:rsidRDefault="00DD23BA" w:rsidP="006B731C">
      <w:pPr>
        <w:pStyle w:val="a6"/>
        <w:rPr>
          <w:sz w:val="28"/>
          <w:szCs w:val="28"/>
        </w:rPr>
      </w:pPr>
      <w:r w:rsidRPr="008A1C42">
        <w:rPr>
          <w:sz w:val="28"/>
          <w:szCs w:val="28"/>
        </w:rPr>
        <w:t>- увеличение кадастровой стоимости земельных участков и объектов недвижимости;</w:t>
      </w:r>
    </w:p>
    <w:p w:rsidR="00DD23BA" w:rsidRPr="008A1C42" w:rsidRDefault="00DD23BA" w:rsidP="006B731C">
      <w:pPr>
        <w:pStyle w:val="a6"/>
        <w:rPr>
          <w:sz w:val="28"/>
          <w:szCs w:val="28"/>
        </w:rPr>
      </w:pPr>
      <w:r w:rsidRPr="008A1C42">
        <w:rPr>
          <w:sz w:val="28"/>
          <w:szCs w:val="28"/>
        </w:rPr>
        <w:t>- развитие малого и среднего предпринимательства;</w:t>
      </w:r>
    </w:p>
    <w:p w:rsidR="00DD23BA" w:rsidRPr="008A1C42" w:rsidRDefault="00DD23BA" w:rsidP="006B731C">
      <w:pPr>
        <w:pStyle w:val="a6"/>
        <w:rPr>
          <w:sz w:val="28"/>
          <w:szCs w:val="28"/>
        </w:rPr>
      </w:pPr>
      <w:r w:rsidRPr="008A1C42">
        <w:rPr>
          <w:sz w:val="28"/>
          <w:szCs w:val="28"/>
        </w:rPr>
        <w:t>- развитие сельскохозяйственного производства путем привлечения республиканских инвесторов.</w:t>
      </w:r>
    </w:p>
    <w:p w:rsidR="008A1C42" w:rsidRPr="008A1C42" w:rsidRDefault="00DD23BA" w:rsidP="00A31ED0">
      <w:pPr>
        <w:pStyle w:val="a6"/>
        <w:rPr>
          <w:sz w:val="28"/>
          <w:szCs w:val="28"/>
        </w:rPr>
      </w:pPr>
      <w:r w:rsidRPr="008A1C42">
        <w:rPr>
          <w:sz w:val="28"/>
          <w:szCs w:val="28"/>
        </w:rPr>
        <w:t xml:space="preserve"> </w:t>
      </w:r>
      <w:r w:rsidRPr="008A1C42">
        <w:rPr>
          <w:sz w:val="28"/>
          <w:szCs w:val="28"/>
        </w:rPr>
        <w:tab/>
      </w:r>
      <w:r w:rsidR="008A1C42" w:rsidRPr="008A1C42">
        <w:rPr>
          <w:sz w:val="28"/>
          <w:szCs w:val="28"/>
        </w:rPr>
        <w:t>Исходя из мероприятий</w:t>
      </w:r>
      <w:r w:rsidR="002C0770">
        <w:rPr>
          <w:sz w:val="28"/>
          <w:szCs w:val="28"/>
        </w:rPr>
        <w:t xml:space="preserve"> </w:t>
      </w:r>
      <w:r w:rsidR="008A1C42" w:rsidRPr="008A1C42">
        <w:rPr>
          <w:sz w:val="28"/>
          <w:szCs w:val="28"/>
        </w:rPr>
        <w:t>финансово – экономическая самодостаточность района должна составить не менее 50%.</w:t>
      </w:r>
    </w:p>
    <w:p w:rsidR="00C0233E" w:rsidRDefault="00C0233E" w:rsidP="00142BCF">
      <w:pPr>
        <w:ind w:firstLine="709"/>
        <w:jc w:val="right"/>
        <w:rPr>
          <w:b/>
          <w:sz w:val="28"/>
          <w:szCs w:val="28"/>
        </w:rPr>
      </w:pPr>
    </w:p>
    <w:p w:rsidR="00142BCF" w:rsidRPr="00142BCF" w:rsidRDefault="003E6BA2" w:rsidP="00142BCF">
      <w:pPr>
        <w:ind w:firstLine="709"/>
        <w:jc w:val="right"/>
        <w:rPr>
          <w:b/>
          <w:sz w:val="28"/>
          <w:szCs w:val="28"/>
        </w:rPr>
      </w:pPr>
      <w:r w:rsidRPr="00142BCF">
        <w:rPr>
          <w:b/>
          <w:sz w:val="28"/>
          <w:szCs w:val="28"/>
        </w:rPr>
        <w:t xml:space="preserve">Таблица </w:t>
      </w:r>
      <w:r w:rsidR="00142BCF">
        <w:rPr>
          <w:b/>
          <w:sz w:val="28"/>
          <w:szCs w:val="28"/>
        </w:rPr>
        <w:t>5.</w:t>
      </w:r>
      <w:r w:rsidR="00296A2A">
        <w:rPr>
          <w:b/>
          <w:sz w:val="28"/>
          <w:szCs w:val="28"/>
        </w:rPr>
        <w:t>1.</w:t>
      </w:r>
      <w:r w:rsidR="006B731C">
        <w:rPr>
          <w:b/>
          <w:sz w:val="28"/>
          <w:szCs w:val="28"/>
        </w:rPr>
        <w:t>1.2</w:t>
      </w:r>
    </w:p>
    <w:p w:rsidR="003E6BA2" w:rsidRPr="00142BCF" w:rsidRDefault="003E6BA2" w:rsidP="003E6BA2">
      <w:pPr>
        <w:ind w:firstLine="709"/>
        <w:jc w:val="center"/>
        <w:rPr>
          <w:b/>
          <w:sz w:val="28"/>
          <w:szCs w:val="28"/>
        </w:rPr>
      </w:pPr>
      <w:r w:rsidRPr="00142BCF">
        <w:rPr>
          <w:b/>
          <w:sz w:val="28"/>
          <w:szCs w:val="28"/>
        </w:rPr>
        <w:t xml:space="preserve">Мероприятия в сфере экономической самодостаточности </w:t>
      </w:r>
    </w:p>
    <w:p w:rsidR="003E6BA2" w:rsidRDefault="003E6BA2" w:rsidP="003E6BA2">
      <w:pPr>
        <w:ind w:firstLine="709"/>
        <w:jc w:val="both"/>
        <w:rPr>
          <w:sz w:val="28"/>
          <w:szCs w:val="28"/>
        </w:rPr>
      </w:pPr>
    </w:p>
    <w:tbl>
      <w:tblPr>
        <w:tblW w:w="10200" w:type="dxa"/>
        <w:tblInd w:w="-5" w:type="dxa"/>
        <w:tblLayout w:type="fixed"/>
        <w:tblLook w:val="04A0" w:firstRow="1" w:lastRow="0" w:firstColumn="1" w:lastColumn="0" w:noHBand="0" w:noVBand="1"/>
      </w:tblPr>
      <w:tblGrid>
        <w:gridCol w:w="473"/>
        <w:gridCol w:w="3184"/>
        <w:gridCol w:w="1843"/>
        <w:gridCol w:w="2158"/>
        <w:gridCol w:w="1527"/>
        <w:gridCol w:w="1015"/>
      </w:tblGrid>
      <w:tr w:rsidR="003E6BA2" w:rsidTr="00191637">
        <w:trPr>
          <w:trHeight w:val="630"/>
          <w:tblHead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6BA2" w:rsidRDefault="003E6BA2" w:rsidP="003E6BA2">
            <w:pPr>
              <w:jc w:val="center"/>
              <w:rPr>
                <w:b/>
                <w:bCs/>
                <w:color w:val="000000"/>
              </w:rPr>
            </w:pPr>
            <w:r>
              <w:rPr>
                <w:b/>
                <w:bCs/>
                <w:color w:val="000000"/>
              </w:rPr>
              <w:t>№</w:t>
            </w:r>
          </w:p>
        </w:tc>
        <w:tc>
          <w:tcPr>
            <w:tcW w:w="3184" w:type="dxa"/>
            <w:tcBorders>
              <w:top w:val="single" w:sz="4" w:space="0" w:color="auto"/>
              <w:left w:val="nil"/>
              <w:bottom w:val="single" w:sz="4" w:space="0" w:color="auto"/>
              <w:right w:val="single" w:sz="4" w:space="0" w:color="auto"/>
            </w:tcBorders>
            <w:shd w:val="clear" w:color="auto" w:fill="FFFFFF"/>
            <w:vAlign w:val="center"/>
            <w:hideMark/>
          </w:tcPr>
          <w:p w:rsidR="003E6BA2" w:rsidRDefault="003E6BA2" w:rsidP="003E6BA2">
            <w:pPr>
              <w:jc w:val="center"/>
              <w:rPr>
                <w:b/>
                <w:bCs/>
                <w:color w:val="000000"/>
              </w:rPr>
            </w:pPr>
            <w:r>
              <w:rPr>
                <w:b/>
                <w:bCs/>
                <w:color w:val="000000"/>
              </w:rPr>
              <w:t>Мероприятие</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3E6BA2" w:rsidRDefault="003E6BA2" w:rsidP="003E6BA2">
            <w:pPr>
              <w:jc w:val="center"/>
              <w:rPr>
                <w:b/>
                <w:bCs/>
                <w:color w:val="000000"/>
              </w:rPr>
            </w:pPr>
            <w:r>
              <w:rPr>
                <w:b/>
                <w:bCs/>
                <w:color w:val="000000"/>
              </w:rPr>
              <w:t>Сроки исполнения</w:t>
            </w:r>
          </w:p>
        </w:tc>
        <w:tc>
          <w:tcPr>
            <w:tcW w:w="2158" w:type="dxa"/>
            <w:tcBorders>
              <w:top w:val="single" w:sz="4" w:space="0" w:color="auto"/>
              <w:left w:val="nil"/>
              <w:bottom w:val="single" w:sz="4" w:space="0" w:color="auto"/>
              <w:right w:val="single" w:sz="4" w:space="0" w:color="auto"/>
            </w:tcBorders>
            <w:shd w:val="clear" w:color="auto" w:fill="FFFFFF"/>
            <w:vAlign w:val="center"/>
            <w:hideMark/>
          </w:tcPr>
          <w:p w:rsidR="003E6BA2" w:rsidRDefault="003E6BA2" w:rsidP="003E6BA2">
            <w:pPr>
              <w:jc w:val="center"/>
              <w:rPr>
                <w:b/>
                <w:bCs/>
                <w:color w:val="000000"/>
              </w:rPr>
            </w:pPr>
            <w:r>
              <w:rPr>
                <w:b/>
                <w:bCs/>
                <w:color w:val="000000"/>
              </w:rPr>
              <w:t>Ответственный исполнитель</w:t>
            </w:r>
          </w:p>
        </w:tc>
        <w:tc>
          <w:tcPr>
            <w:tcW w:w="1527" w:type="dxa"/>
            <w:tcBorders>
              <w:top w:val="single" w:sz="4" w:space="0" w:color="auto"/>
              <w:left w:val="nil"/>
              <w:bottom w:val="single" w:sz="4" w:space="0" w:color="auto"/>
              <w:right w:val="single" w:sz="4" w:space="0" w:color="auto"/>
            </w:tcBorders>
            <w:shd w:val="clear" w:color="auto" w:fill="FFFFFF"/>
            <w:hideMark/>
          </w:tcPr>
          <w:p w:rsidR="003E6BA2" w:rsidRDefault="003E6BA2" w:rsidP="003E6BA2">
            <w:pPr>
              <w:jc w:val="center"/>
              <w:rPr>
                <w:b/>
                <w:bCs/>
                <w:color w:val="000000"/>
              </w:rPr>
            </w:pPr>
            <w:r>
              <w:rPr>
                <w:b/>
                <w:bCs/>
                <w:color w:val="000000"/>
              </w:rPr>
              <w:t>Объем финансирования, тыс. руб.</w:t>
            </w:r>
          </w:p>
        </w:tc>
        <w:tc>
          <w:tcPr>
            <w:tcW w:w="1015" w:type="dxa"/>
            <w:tcBorders>
              <w:top w:val="single" w:sz="4" w:space="0" w:color="auto"/>
              <w:left w:val="nil"/>
              <w:bottom w:val="single" w:sz="4" w:space="0" w:color="auto"/>
              <w:right w:val="single" w:sz="4" w:space="0" w:color="auto"/>
            </w:tcBorders>
            <w:shd w:val="clear" w:color="auto" w:fill="FFFFFF"/>
            <w:hideMark/>
          </w:tcPr>
          <w:p w:rsidR="003E6BA2" w:rsidRDefault="003E6BA2" w:rsidP="003E6BA2">
            <w:pPr>
              <w:jc w:val="center"/>
              <w:rPr>
                <w:b/>
                <w:bCs/>
                <w:color w:val="000000"/>
              </w:rPr>
            </w:pPr>
            <w:r>
              <w:rPr>
                <w:b/>
                <w:bCs/>
                <w:color w:val="000000"/>
              </w:rPr>
              <w:t>Источники</w:t>
            </w:r>
          </w:p>
        </w:tc>
      </w:tr>
      <w:tr w:rsidR="003E6BA2" w:rsidTr="00191637">
        <w:trPr>
          <w:trHeight w:val="445"/>
        </w:trPr>
        <w:tc>
          <w:tcPr>
            <w:tcW w:w="473" w:type="dxa"/>
            <w:tcBorders>
              <w:top w:val="nil"/>
              <w:left w:val="single" w:sz="4" w:space="0" w:color="auto"/>
              <w:bottom w:val="single" w:sz="4" w:space="0" w:color="auto"/>
              <w:right w:val="single" w:sz="4" w:space="0" w:color="auto"/>
            </w:tcBorders>
            <w:hideMark/>
          </w:tcPr>
          <w:p w:rsidR="003E6BA2" w:rsidRDefault="003E6BA2" w:rsidP="003E6BA2">
            <w:pPr>
              <w:rPr>
                <w:color w:val="000000"/>
              </w:rPr>
            </w:pPr>
            <w:r>
              <w:rPr>
                <w:color w:val="000000"/>
              </w:rPr>
              <w:t>1</w:t>
            </w:r>
          </w:p>
        </w:tc>
        <w:tc>
          <w:tcPr>
            <w:tcW w:w="3184" w:type="dxa"/>
            <w:tcBorders>
              <w:top w:val="nil"/>
              <w:left w:val="nil"/>
              <w:bottom w:val="single" w:sz="4" w:space="0" w:color="auto"/>
              <w:right w:val="single" w:sz="4" w:space="0" w:color="auto"/>
            </w:tcBorders>
            <w:noWrap/>
            <w:hideMark/>
          </w:tcPr>
          <w:p w:rsidR="003E6BA2" w:rsidRDefault="003E6BA2" w:rsidP="003E6BA2">
            <w:pPr>
              <w:rPr>
                <w:color w:val="000000"/>
              </w:rPr>
            </w:pPr>
            <w:r>
              <w:rPr>
                <w:color w:val="000000"/>
              </w:rPr>
              <w:t xml:space="preserve">Формирование общественного инвестиционного совета экономической зоны </w:t>
            </w:r>
          </w:p>
        </w:tc>
        <w:tc>
          <w:tcPr>
            <w:tcW w:w="1843" w:type="dxa"/>
            <w:tcBorders>
              <w:top w:val="nil"/>
              <w:left w:val="nil"/>
              <w:bottom w:val="single" w:sz="4" w:space="0" w:color="auto"/>
              <w:right w:val="single" w:sz="4" w:space="0" w:color="auto"/>
            </w:tcBorders>
            <w:hideMark/>
          </w:tcPr>
          <w:p w:rsidR="003E6BA2" w:rsidRDefault="003E6BA2" w:rsidP="000F5EFB">
            <w:pPr>
              <w:jc w:val="center"/>
              <w:rPr>
                <w:color w:val="000000"/>
              </w:rPr>
            </w:pPr>
            <w:r>
              <w:rPr>
                <w:color w:val="000000"/>
              </w:rPr>
              <w:t>01.06.2016 г</w:t>
            </w:r>
            <w:r w:rsidR="000F5EFB">
              <w:rPr>
                <w:color w:val="000000"/>
              </w:rPr>
              <w:t>од</w:t>
            </w:r>
          </w:p>
        </w:tc>
        <w:tc>
          <w:tcPr>
            <w:tcW w:w="2158" w:type="dxa"/>
            <w:tcBorders>
              <w:top w:val="nil"/>
              <w:left w:val="nil"/>
              <w:bottom w:val="single" w:sz="4" w:space="0" w:color="auto"/>
              <w:right w:val="single" w:sz="4" w:space="0" w:color="auto"/>
            </w:tcBorders>
            <w:hideMark/>
          </w:tcPr>
          <w:p w:rsidR="003E6BA2" w:rsidRDefault="003E6BA2" w:rsidP="003E6BA2">
            <w:pPr>
              <w:rPr>
                <w:color w:val="000000"/>
              </w:rPr>
            </w:pPr>
            <w:r>
              <w:rPr>
                <w:color w:val="000000"/>
              </w:rPr>
              <w:t>Министерство экономики Республики Татарстан совместно с Главами муниципальных районов  экономической зоны</w:t>
            </w:r>
          </w:p>
        </w:tc>
        <w:tc>
          <w:tcPr>
            <w:tcW w:w="1527" w:type="dxa"/>
            <w:tcBorders>
              <w:top w:val="nil"/>
              <w:left w:val="nil"/>
              <w:bottom w:val="single" w:sz="4" w:space="0" w:color="auto"/>
              <w:right w:val="single" w:sz="4" w:space="0" w:color="auto"/>
            </w:tcBorders>
            <w:hideMark/>
          </w:tcPr>
          <w:p w:rsidR="003E6BA2" w:rsidRDefault="003E6BA2" w:rsidP="003E6BA2">
            <w:pPr>
              <w:rPr>
                <w:color w:val="000000"/>
              </w:rPr>
            </w:pPr>
            <w:r>
              <w:rPr>
                <w:color w:val="000000"/>
              </w:rPr>
              <w:t>-</w:t>
            </w:r>
          </w:p>
        </w:tc>
        <w:tc>
          <w:tcPr>
            <w:tcW w:w="1015" w:type="dxa"/>
            <w:tcBorders>
              <w:top w:val="nil"/>
              <w:left w:val="nil"/>
              <w:bottom w:val="single" w:sz="4" w:space="0" w:color="auto"/>
              <w:right w:val="single" w:sz="4" w:space="0" w:color="auto"/>
            </w:tcBorders>
            <w:hideMark/>
          </w:tcPr>
          <w:p w:rsidR="003E6BA2" w:rsidRDefault="003E6BA2" w:rsidP="003E6BA2">
            <w:pPr>
              <w:rPr>
                <w:color w:val="000000"/>
              </w:rPr>
            </w:pPr>
            <w:r>
              <w:rPr>
                <w:color w:val="000000"/>
              </w:rPr>
              <w:t>-</w:t>
            </w:r>
          </w:p>
        </w:tc>
      </w:tr>
      <w:tr w:rsidR="003E6BA2" w:rsidTr="00191637">
        <w:trPr>
          <w:trHeight w:val="871"/>
        </w:trPr>
        <w:tc>
          <w:tcPr>
            <w:tcW w:w="473" w:type="dxa"/>
            <w:tcBorders>
              <w:top w:val="nil"/>
              <w:left w:val="single" w:sz="4" w:space="0" w:color="auto"/>
              <w:bottom w:val="single" w:sz="4" w:space="0" w:color="auto"/>
              <w:right w:val="single" w:sz="4" w:space="0" w:color="auto"/>
            </w:tcBorders>
            <w:hideMark/>
          </w:tcPr>
          <w:p w:rsidR="003E6BA2" w:rsidRDefault="003E6BA2" w:rsidP="003E6BA2">
            <w:pPr>
              <w:rPr>
                <w:color w:val="000000"/>
              </w:rPr>
            </w:pPr>
            <w:r>
              <w:rPr>
                <w:color w:val="000000"/>
              </w:rPr>
              <w:t>2</w:t>
            </w:r>
          </w:p>
        </w:tc>
        <w:tc>
          <w:tcPr>
            <w:tcW w:w="3184" w:type="dxa"/>
            <w:tcBorders>
              <w:top w:val="nil"/>
              <w:left w:val="nil"/>
              <w:bottom w:val="single" w:sz="4" w:space="0" w:color="auto"/>
              <w:right w:val="single" w:sz="4" w:space="0" w:color="auto"/>
            </w:tcBorders>
            <w:noWrap/>
            <w:hideMark/>
          </w:tcPr>
          <w:p w:rsidR="003E6BA2" w:rsidRDefault="003E6BA2" w:rsidP="003E6BA2">
            <w:pPr>
              <w:rPr>
                <w:color w:val="000000"/>
              </w:rPr>
            </w:pPr>
            <w:r>
              <w:rPr>
                <w:color w:val="000000"/>
              </w:rPr>
              <w:t>Подготовка предложений для рассмотрения на: общественном инвестиционном совете экономической зоны, Президиуме Совета муниципальных образований Республики Татарстан, Экономическом совете при Кабинете Министров Республики Татарстан предложений о стимулировании муниципальных образований на увеличение налогооблагаемой базы за счет поддержки развития промышленности и малого бизнеса на территории муниципального образования</w:t>
            </w:r>
          </w:p>
        </w:tc>
        <w:tc>
          <w:tcPr>
            <w:tcW w:w="1843" w:type="dxa"/>
            <w:tcBorders>
              <w:top w:val="nil"/>
              <w:left w:val="nil"/>
              <w:bottom w:val="single" w:sz="4" w:space="0" w:color="auto"/>
              <w:right w:val="single" w:sz="4" w:space="0" w:color="auto"/>
            </w:tcBorders>
            <w:hideMark/>
          </w:tcPr>
          <w:p w:rsidR="003E6BA2" w:rsidRDefault="003E6BA2" w:rsidP="000F5EFB">
            <w:pPr>
              <w:jc w:val="center"/>
              <w:rPr>
                <w:color w:val="000000"/>
              </w:rPr>
            </w:pPr>
            <w:r>
              <w:rPr>
                <w:color w:val="000000"/>
              </w:rPr>
              <w:t>01.09.2016 г</w:t>
            </w:r>
            <w:r w:rsidR="000F5EFB">
              <w:rPr>
                <w:color w:val="000000"/>
              </w:rPr>
              <w:t>од</w:t>
            </w:r>
          </w:p>
        </w:tc>
        <w:tc>
          <w:tcPr>
            <w:tcW w:w="2158" w:type="dxa"/>
            <w:tcBorders>
              <w:top w:val="nil"/>
              <w:left w:val="nil"/>
              <w:bottom w:val="single" w:sz="4" w:space="0" w:color="auto"/>
              <w:right w:val="single" w:sz="4" w:space="0" w:color="auto"/>
            </w:tcBorders>
            <w:hideMark/>
          </w:tcPr>
          <w:p w:rsidR="003E6BA2" w:rsidRDefault="003E6BA2" w:rsidP="003E6BA2">
            <w:pPr>
              <w:rPr>
                <w:color w:val="000000"/>
              </w:rPr>
            </w:pPr>
            <w:r>
              <w:rPr>
                <w:color w:val="000000"/>
              </w:rPr>
              <w:t> Исполнительный комитет Алексеевского муниципального района</w:t>
            </w:r>
          </w:p>
        </w:tc>
        <w:tc>
          <w:tcPr>
            <w:tcW w:w="1527" w:type="dxa"/>
            <w:tcBorders>
              <w:top w:val="nil"/>
              <w:left w:val="nil"/>
              <w:bottom w:val="single" w:sz="4" w:space="0" w:color="auto"/>
              <w:right w:val="single" w:sz="4" w:space="0" w:color="auto"/>
            </w:tcBorders>
            <w:hideMark/>
          </w:tcPr>
          <w:p w:rsidR="003E6BA2" w:rsidRDefault="003E6BA2" w:rsidP="003E6BA2">
            <w:pPr>
              <w:rPr>
                <w:color w:val="000000"/>
              </w:rPr>
            </w:pPr>
            <w:r>
              <w:rPr>
                <w:color w:val="000000"/>
              </w:rPr>
              <w:t>-</w:t>
            </w:r>
          </w:p>
        </w:tc>
        <w:tc>
          <w:tcPr>
            <w:tcW w:w="1015" w:type="dxa"/>
            <w:tcBorders>
              <w:top w:val="nil"/>
              <w:left w:val="nil"/>
              <w:bottom w:val="single" w:sz="4" w:space="0" w:color="auto"/>
              <w:right w:val="single" w:sz="4" w:space="0" w:color="auto"/>
            </w:tcBorders>
            <w:hideMark/>
          </w:tcPr>
          <w:p w:rsidR="003E6BA2" w:rsidRDefault="003E6BA2" w:rsidP="003E6BA2">
            <w:pPr>
              <w:rPr>
                <w:color w:val="000000"/>
              </w:rPr>
            </w:pPr>
            <w:r>
              <w:rPr>
                <w:color w:val="000000"/>
              </w:rPr>
              <w:t>-</w:t>
            </w:r>
          </w:p>
        </w:tc>
      </w:tr>
      <w:tr w:rsidR="003E6BA2" w:rsidTr="00191637">
        <w:trPr>
          <w:trHeight w:val="728"/>
        </w:trPr>
        <w:tc>
          <w:tcPr>
            <w:tcW w:w="473" w:type="dxa"/>
            <w:tcBorders>
              <w:top w:val="nil"/>
              <w:left w:val="single" w:sz="4" w:space="0" w:color="auto"/>
              <w:bottom w:val="single" w:sz="4" w:space="0" w:color="auto"/>
              <w:right w:val="single" w:sz="4" w:space="0" w:color="auto"/>
            </w:tcBorders>
          </w:tcPr>
          <w:p w:rsidR="003E6BA2" w:rsidRDefault="003E6BA2" w:rsidP="003E6BA2">
            <w:pPr>
              <w:rPr>
                <w:color w:val="000000"/>
              </w:rPr>
            </w:pPr>
            <w:r>
              <w:rPr>
                <w:color w:val="000000"/>
              </w:rPr>
              <w:t>3</w:t>
            </w:r>
          </w:p>
        </w:tc>
        <w:tc>
          <w:tcPr>
            <w:tcW w:w="3184" w:type="dxa"/>
            <w:tcBorders>
              <w:top w:val="nil"/>
              <w:left w:val="nil"/>
              <w:bottom w:val="single" w:sz="4" w:space="0" w:color="auto"/>
              <w:right w:val="single" w:sz="4" w:space="0" w:color="auto"/>
            </w:tcBorders>
            <w:noWrap/>
          </w:tcPr>
          <w:p w:rsidR="003E6BA2" w:rsidRPr="005068E5" w:rsidRDefault="003E6BA2" w:rsidP="003E6BA2">
            <w:pPr>
              <w:rPr>
                <w:color w:val="000000"/>
              </w:rPr>
            </w:pPr>
            <w:r w:rsidRPr="005068E5">
              <w:rPr>
                <w:color w:val="000000"/>
                <w:spacing w:val="3"/>
              </w:rPr>
              <w:t>Повышение эффективности использования муниципального имущества, включая землю. В качестве регуляторов могут выступать ставки арендной платы за землю, нежилые помещения и другое имущество, их умелая дифференциация в зависимости от местоположения, инфраструктурной обеспеченности, вида деятельности</w:t>
            </w:r>
          </w:p>
        </w:tc>
        <w:tc>
          <w:tcPr>
            <w:tcW w:w="1843" w:type="dxa"/>
            <w:tcBorders>
              <w:top w:val="nil"/>
              <w:left w:val="nil"/>
              <w:bottom w:val="single" w:sz="4" w:space="0" w:color="auto"/>
              <w:right w:val="single" w:sz="4" w:space="0" w:color="auto"/>
            </w:tcBorders>
          </w:tcPr>
          <w:p w:rsidR="003E6BA2" w:rsidRDefault="00191637" w:rsidP="000F5EFB">
            <w:pPr>
              <w:jc w:val="center"/>
              <w:rPr>
                <w:color w:val="000000"/>
              </w:rPr>
            </w:pPr>
            <w:r>
              <w:rPr>
                <w:color w:val="000000"/>
              </w:rPr>
              <w:t xml:space="preserve">декабрь </w:t>
            </w:r>
            <w:r w:rsidR="003E6BA2">
              <w:rPr>
                <w:color w:val="000000"/>
              </w:rPr>
              <w:t xml:space="preserve"> </w:t>
            </w:r>
            <w:r w:rsidR="000F5EFB">
              <w:rPr>
                <w:color w:val="000000"/>
              </w:rPr>
              <w:t xml:space="preserve">    </w:t>
            </w:r>
            <w:r w:rsidR="003E6BA2">
              <w:rPr>
                <w:color w:val="000000"/>
              </w:rPr>
              <w:t>2016 г</w:t>
            </w:r>
            <w:r w:rsidR="000F5EFB">
              <w:rPr>
                <w:color w:val="000000"/>
              </w:rPr>
              <w:t>од</w:t>
            </w:r>
          </w:p>
        </w:tc>
        <w:tc>
          <w:tcPr>
            <w:tcW w:w="2158" w:type="dxa"/>
            <w:tcBorders>
              <w:top w:val="nil"/>
              <w:left w:val="nil"/>
              <w:bottom w:val="single" w:sz="4" w:space="0" w:color="auto"/>
              <w:right w:val="single" w:sz="4" w:space="0" w:color="auto"/>
            </w:tcBorders>
          </w:tcPr>
          <w:p w:rsidR="003E6BA2" w:rsidRDefault="003E6BA2" w:rsidP="003E6BA2">
            <w:pPr>
              <w:rPr>
                <w:color w:val="000000"/>
              </w:rPr>
            </w:pPr>
            <w:r>
              <w:rPr>
                <w:color w:val="000000"/>
              </w:rPr>
              <w:t> Исполнительный комитет Алексеевского муниципального района</w:t>
            </w:r>
          </w:p>
        </w:tc>
        <w:tc>
          <w:tcPr>
            <w:tcW w:w="1527" w:type="dxa"/>
            <w:tcBorders>
              <w:top w:val="nil"/>
              <w:left w:val="nil"/>
              <w:bottom w:val="single" w:sz="4" w:space="0" w:color="auto"/>
              <w:right w:val="single" w:sz="4" w:space="0" w:color="auto"/>
            </w:tcBorders>
          </w:tcPr>
          <w:p w:rsidR="003E6BA2" w:rsidRDefault="003E6BA2" w:rsidP="003E6BA2">
            <w:pPr>
              <w:rPr>
                <w:color w:val="000000"/>
              </w:rPr>
            </w:pPr>
            <w:r>
              <w:rPr>
                <w:color w:val="000000"/>
              </w:rPr>
              <w:t>-</w:t>
            </w:r>
          </w:p>
        </w:tc>
        <w:tc>
          <w:tcPr>
            <w:tcW w:w="1015" w:type="dxa"/>
            <w:tcBorders>
              <w:top w:val="nil"/>
              <w:left w:val="nil"/>
              <w:bottom w:val="single" w:sz="4" w:space="0" w:color="auto"/>
              <w:right w:val="single" w:sz="4" w:space="0" w:color="auto"/>
            </w:tcBorders>
          </w:tcPr>
          <w:p w:rsidR="003E6BA2" w:rsidRDefault="003E6BA2" w:rsidP="003E6BA2">
            <w:pPr>
              <w:rPr>
                <w:color w:val="000000"/>
              </w:rPr>
            </w:pPr>
            <w:r>
              <w:rPr>
                <w:color w:val="000000"/>
              </w:rPr>
              <w:t>-</w:t>
            </w:r>
          </w:p>
        </w:tc>
      </w:tr>
      <w:tr w:rsidR="003E6BA2" w:rsidTr="00191637">
        <w:trPr>
          <w:trHeight w:val="2320"/>
        </w:trPr>
        <w:tc>
          <w:tcPr>
            <w:tcW w:w="473" w:type="dxa"/>
            <w:tcBorders>
              <w:top w:val="nil"/>
              <w:left w:val="single" w:sz="4" w:space="0" w:color="auto"/>
              <w:bottom w:val="single" w:sz="4" w:space="0" w:color="auto"/>
              <w:right w:val="single" w:sz="4" w:space="0" w:color="auto"/>
            </w:tcBorders>
          </w:tcPr>
          <w:p w:rsidR="003E6BA2" w:rsidRDefault="003E6BA2" w:rsidP="003E6BA2">
            <w:pPr>
              <w:rPr>
                <w:color w:val="000000"/>
              </w:rPr>
            </w:pPr>
            <w:r>
              <w:rPr>
                <w:color w:val="000000"/>
              </w:rPr>
              <w:t>4</w:t>
            </w:r>
          </w:p>
        </w:tc>
        <w:tc>
          <w:tcPr>
            <w:tcW w:w="3184" w:type="dxa"/>
            <w:tcBorders>
              <w:top w:val="nil"/>
              <w:left w:val="nil"/>
              <w:bottom w:val="single" w:sz="4" w:space="0" w:color="auto"/>
              <w:right w:val="single" w:sz="4" w:space="0" w:color="auto"/>
            </w:tcBorders>
            <w:noWrap/>
          </w:tcPr>
          <w:p w:rsidR="003E6BA2" w:rsidRPr="005068E5" w:rsidRDefault="003E6BA2" w:rsidP="003E6BA2">
            <w:pPr>
              <w:rPr>
                <w:color w:val="000000"/>
                <w:spacing w:val="3"/>
              </w:rPr>
            </w:pPr>
            <w:r>
              <w:rPr>
                <w:color w:val="000000"/>
                <w:spacing w:val="3"/>
              </w:rPr>
              <w:t>Р</w:t>
            </w:r>
            <w:r w:rsidRPr="005068E5">
              <w:rPr>
                <w:color w:val="000000"/>
                <w:spacing w:val="3"/>
              </w:rPr>
              <w:t>азработка эффективных инвестиционных и социально значимых проектов и программ, под которые могут быть получены на условиях софинансирования субсидий из соответствующих фондов Республики Татарстан</w:t>
            </w:r>
          </w:p>
        </w:tc>
        <w:tc>
          <w:tcPr>
            <w:tcW w:w="1843" w:type="dxa"/>
            <w:tcBorders>
              <w:top w:val="nil"/>
              <w:left w:val="nil"/>
              <w:bottom w:val="single" w:sz="4" w:space="0" w:color="auto"/>
              <w:right w:val="single" w:sz="4" w:space="0" w:color="auto"/>
            </w:tcBorders>
          </w:tcPr>
          <w:p w:rsidR="003E6BA2" w:rsidRDefault="00191637" w:rsidP="000F5EFB">
            <w:pPr>
              <w:jc w:val="center"/>
              <w:rPr>
                <w:color w:val="000000"/>
              </w:rPr>
            </w:pPr>
            <w:r>
              <w:rPr>
                <w:color w:val="000000"/>
              </w:rPr>
              <w:t xml:space="preserve">декабрь  </w:t>
            </w:r>
            <w:r w:rsidR="000F5EFB">
              <w:rPr>
                <w:color w:val="000000"/>
              </w:rPr>
              <w:t xml:space="preserve">     </w:t>
            </w:r>
            <w:r w:rsidR="003E6BA2">
              <w:rPr>
                <w:color w:val="000000"/>
              </w:rPr>
              <w:t>2016 г</w:t>
            </w:r>
            <w:r w:rsidR="000F5EFB">
              <w:rPr>
                <w:color w:val="000000"/>
              </w:rPr>
              <w:t>од</w:t>
            </w:r>
          </w:p>
        </w:tc>
        <w:tc>
          <w:tcPr>
            <w:tcW w:w="2158" w:type="dxa"/>
            <w:tcBorders>
              <w:top w:val="nil"/>
              <w:left w:val="nil"/>
              <w:bottom w:val="single" w:sz="4" w:space="0" w:color="auto"/>
              <w:right w:val="single" w:sz="4" w:space="0" w:color="auto"/>
            </w:tcBorders>
          </w:tcPr>
          <w:p w:rsidR="003E6BA2" w:rsidRDefault="003E6BA2" w:rsidP="003E6BA2">
            <w:pPr>
              <w:rPr>
                <w:color w:val="000000"/>
              </w:rPr>
            </w:pPr>
            <w:r>
              <w:rPr>
                <w:color w:val="000000"/>
              </w:rPr>
              <w:t> Исполнительный комитет Алексеевского муниципального района</w:t>
            </w:r>
          </w:p>
        </w:tc>
        <w:tc>
          <w:tcPr>
            <w:tcW w:w="1527" w:type="dxa"/>
            <w:tcBorders>
              <w:top w:val="nil"/>
              <w:left w:val="nil"/>
              <w:bottom w:val="single" w:sz="4" w:space="0" w:color="auto"/>
              <w:right w:val="single" w:sz="4" w:space="0" w:color="auto"/>
            </w:tcBorders>
          </w:tcPr>
          <w:p w:rsidR="003E6BA2" w:rsidRDefault="003E6BA2" w:rsidP="003E6BA2">
            <w:pPr>
              <w:rPr>
                <w:color w:val="000000"/>
              </w:rPr>
            </w:pPr>
            <w:r>
              <w:rPr>
                <w:color w:val="000000"/>
              </w:rPr>
              <w:t>-</w:t>
            </w:r>
          </w:p>
        </w:tc>
        <w:tc>
          <w:tcPr>
            <w:tcW w:w="1015" w:type="dxa"/>
            <w:tcBorders>
              <w:top w:val="nil"/>
              <w:left w:val="nil"/>
              <w:bottom w:val="single" w:sz="4" w:space="0" w:color="auto"/>
              <w:right w:val="single" w:sz="4" w:space="0" w:color="auto"/>
            </w:tcBorders>
          </w:tcPr>
          <w:p w:rsidR="003E6BA2" w:rsidRDefault="003E6BA2" w:rsidP="003E6BA2">
            <w:pPr>
              <w:rPr>
                <w:color w:val="000000"/>
              </w:rPr>
            </w:pPr>
            <w:r>
              <w:rPr>
                <w:color w:val="000000"/>
              </w:rPr>
              <w:t>-</w:t>
            </w:r>
          </w:p>
        </w:tc>
      </w:tr>
      <w:tr w:rsidR="003E6BA2" w:rsidTr="00191637">
        <w:trPr>
          <w:trHeight w:val="2429"/>
        </w:trPr>
        <w:tc>
          <w:tcPr>
            <w:tcW w:w="473" w:type="dxa"/>
            <w:tcBorders>
              <w:top w:val="nil"/>
              <w:left w:val="single" w:sz="4" w:space="0" w:color="auto"/>
              <w:bottom w:val="single" w:sz="4" w:space="0" w:color="auto"/>
              <w:right w:val="single" w:sz="4" w:space="0" w:color="auto"/>
            </w:tcBorders>
            <w:hideMark/>
          </w:tcPr>
          <w:p w:rsidR="003E6BA2" w:rsidRDefault="003E6BA2" w:rsidP="003E6BA2">
            <w:pPr>
              <w:rPr>
                <w:color w:val="000000"/>
              </w:rPr>
            </w:pPr>
            <w:r>
              <w:rPr>
                <w:color w:val="000000"/>
              </w:rPr>
              <w:t>5</w:t>
            </w:r>
          </w:p>
        </w:tc>
        <w:tc>
          <w:tcPr>
            <w:tcW w:w="3184" w:type="dxa"/>
            <w:tcBorders>
              <w:top w:val="nil"/>
              <w:left w:val="nil"/>
              <w:bottom w:val="single" w:sz="4" w:space="0" w:color="auto"/>
              <w:right w:val="single" w:sz="4" w:space="0" w:color="auto"/>
            </w:tcBorders>
            <w:noWrap/>
            <w:hideMark/>
          </w:tcPr>
          <w:p w:rsidR="003E6BA2" w:rsidRDefault="003E6BA2" w:rsidP="003E6BA2">
            <w:pPr>
              <w:rPr>
                <w:color w:val="000000"/>
              </w:rPr>
            </w:pPr>
            <w:r>
              <w:rPr>
                <w:color w:val="000000"/>
              </w:rPr>
              <w:t>Разработка Инвестиционного меморандума Алексеевского муниципального района на основе информации о потребности товаропроизводителей Республики Татарстан и регионов Российской Федерации в продукции, которую можно производить в Алексеевском муниципальном районе</w:t>
            </w:r>
          </w:p>
        </w:tc>
        <w:tc>
          <w:tcPr>
            <w:tcW w:w="1843" w:type="dxa"/>
            <w:tcBorders>
              <w:top w:val="nil"/>
              <w:left w:val="nil"/>
              <w:bottom w:val="single" w:sz="4" w:space="0" w:color="auto"/>
              <w:right w:val="single" w:sz="4" w:space="0" w:color="auto"/>
            </w:tcBorders>
            <w:hideMark/>
          </w:tcPr>
          <w:p w:rsidR="003E6BA2" w:rsidRDefault="00191637" w:rsidP="000F5EFB">
            <w:pPr>
              <w:jc w:val="center"/>
              <w:rPr>
                <w:color w:val="000000"/>
              </w:rPr>
            </w:pPr>
            <w:r>
              <w:rPr>
                <w:color w:val="000000"/>
              </w:rPr>
              <w:t>д</w:t>
            </w:r>
            <w:r w:rsidR="003E6BA2">
              <w:rPr>
                <w:color w:val="000000"/>
              </w:rPr>
              <w:t>екабрь</w:t>
            </w:r>
            <w:r>
              <w:rPr>
                <w:color w:val="000000"/>
              </w:rPr>
              <w:t xml:space="preserve"> </w:t>
            </w:r>
            <w:r w:rsidR="000F5EFB">
              <w:rPr>
                <w:color w:val="000000"/>
              </w:rPr>
              <w:t xml:space="preserve">     </w:t>
            </w:r>
            <w:r w:rsidR="003E6BA2">
              <w:rPr>
                <w:color w:val="000000"/>
              </w:rPr>
              <w:t>2016 г</w:t>
            </w:r>
            <w:r w:rsidR="000F5EFB">
              <w:rPr>
                <w:color w:val="000000"/>
              </w:rPr>
              <w:t>од</w:t>
            </w:r>
          </w:p>
        </w:tc>
        <w:tc>
          <w:tcPr>
            <w:tcW w:w="2158" w:type="dxa"/>
            <w:tcBorders>
              <w:top w:val="nil"/>
              <w:left w:val="nil"/>
              <w:bottom w:val="single" w:sz="4" w:space="0" w:color="auto"/>
              <w:right w:val="single" w:sz="4" w:space="0" w:color="auto"/>
            </w:tcBorders>
            <w:hideMark/>
          </w:tcPr>
          <w:p w:rsidR="003E6BA2" w:rsidRDefault="003E6BA2" w:rsidP="003E6BA2">
            <w:pPr>
              <w:rPr>
                <w:color w:val="000000"/>
              </w:rPr>
            </w:pPr>
            <w:r>
              <w:rPr>
                <w:color w:val="000000"/>
              </w:rPr>
              <w:t> Исполнительный комитет Алексеевского муниципального района</w:t>
            </w:r>
          </w:p>
        </w:tc>
        <w:tc>
          <w:tcPr>
            <w:tcW w:w="1527" w:type="dxa"/>
            <w:tcBorders>
              <w:top w:val="nil"/>
              <w:left w:val="nil"/>
              <w:bottom w:val="single" w:sz="4" w:space="0" w:color="auto"/>
              <w:right w:val="single" w:sz="4" w:space="0" w:color="auto"/>
            </w:tcBorders>
            <w:hideMark/>
          </w:tcPr>
          <w:p w:rsidR="003E6BA2" w:rsidRDefault="003E6BA2" w:rsidP="003E6BA2">
            <w:pPr>
              <w:rPr>
                <w:color w:val="000000"/>
              </w:rPr>
            </w:pPr>
            <w:r>
              <w:rPr>
                <w:color w:val="000000"/>
              </w:rPr>
              <w:t>-</w:t>
            </w:r>
          </w:p>
        </w:tc>
        <w:tc>
          <w:tcPr>
            <w:tcW w:w="1015" w:type="dxa"/>
            <w:tcBorders>
              <w:top w:val="nil"/>
              <w:left w:val="nil"/>
              <w:bottom w:val="single" w:sz="4" w:space="0" w:color="auto"/>
              <w:right w:val="single" w:sz="4" w:space="0" w:color="auto"/>
            </w:tcBorders>
            <w:hideMark/>
          </w:tcPr>
          <w:p w:rsidR="003E6BA2" w:rsidRDefault="003E6BA2" w:rsidP="003E6BA2">
            <w:pPr>
              <w:rPr>
                <w:color w:val="000000"/>
              </w:rPr>
            </w:pPr>
            <w:r>
              <w:rPr>
                <w:color w:val="000000"/>
              </w:rPr>
              <w:t>-</w:t>
            </w:r>
          </w:p>
        </w:tc>
      </w:tr>
      <w:tr w:rsidR="003E6BA2" w:rsidTr="00191637">
        <w:trPr>
          <w:trHeight w:val="445"/>
        </w:trPr>
        <w:tc>
          <w:tcPr>
            <w:tcW w:w="473" w:type="dxa"/>
            <w:tcBorders>
              <w:top w:val="nil"/>
              <w:left w:val="single" w:sz="4" w:space="0" w:color="auto"/>
              <w:bottom w:val="single" w:sz="4" w:space="0" w:color="auto"/>
              <w:right w:val="single" w:sz="4" w:space="0" w:color="auto"/>
            </w:tcBorders>
            <w:hideMark/>
          </w:tcPr>
          <w:p w:rsidR="003E6BA2" w:rsidRDefault="003E6BA2" w:rsidP="003E6BA2">
            <w:pPr>
              <w:rPr>
                <w:color w:val="000000"/>
              </w:rPr>
            </w:pPr>
            <w:r>
              <w:rPr>
                <w:color w:val="000000"/>
              </w:rPr>
              <w:t>6</w:t>
            </w:r>
          </w:p>
        </w:tc>
        <w:tc>
          <w:tcPr>
            <w:tcW w:w="3184" w:type="dxa"/>
            <w:tcBorders>
              <w:top w:val="nil"/>
              <w:left w:val="nil"/>
              <w:bottom w:val="single" w:sz="4" w:space="0" w:color="auto"/>
              <w:right w:val="single" w:sz="4" w:space="0" w:color="auto"/>
            </w:tcBorders>
            <w:noWrap/>
            <w:hideMark/>
          </w:tcPr>
          <w:p w:rsidR="003E6BA2" w:rsidRDefault="003E6BA2" w:rsidP="003E6BA2">
            <w:pPr>
              <w:rPr>
                <w:color w:val="000000"/>
              </w:rPr>
            </w:pPr>
            <w:r>
              <w:rPr>
                <w:color w:val="000000"/>
              </w:rPr>
              <w:t xml:space="preserve">Формирование электронной базы инвестиционных ниш на основе регулярно получаемой информации из электронного каталога Агентство по государственному заказу Республики Татарстан и инвестиционного меморандума Республики Татарстан </w:t>
            </w:r>
          </w:p>
        </w:tc>
        <w:tc>
          <w:tcPr>
            <w:tcW w:w="1843" w:type="dxa"/>
            <w:tcBorders>
              <w:top w:val="nil"/>
              <w:left w:val="nil"/>
              <w:bottom w:val="single" w:sz="4" w:space="0" w:color="auto"/>
              <w:right w:val="single" w:sz="4" w:space="0" w:color="auto"/>
            </w:tcBorders>
            <w:hideMark/>
          </w:tcPr>
          <w:p w:rsidR="003E6BA2" w:rsidRDefault="00191637" w:rsidP="003E6BA2">
            <w:pPr>
              <w:jc w:val="center"/>
              <w:rPr>
                <w:color w:val="000000"/>
              </w:rPr>
            </w:pPr>
            <w:r>
              <w:rPr>
                <w:color w:val="000000"/>
              </w:rPr>
              <w:t xml:space="preserve">декабрь  </w:t>
            </w:r>
            <w:r w:rsidR="000F5EFB">
              <w:rPr>
                <w:color w:val="000000"/>
              </w:rPr>
              <w:t xml:space="preserve">    2016 год</w:t>
            </w:r>
          </w:p>
        </w:tc>
        <w:tc>
          <w:tcPr>
            <w:tcW w:w="2158" w:type="dxa"/>
            <w:tcBorders>
              <w:top w:val="nil"/>
              <w:left w:val="nil"/>
              <w:bottom w:val="single" w:sz="4" w:space="0" w:color="auto"/>
              <w:right w:val="single" w:sz="4" w:space="0" w:color="auto"/>
            </w:tcBorders>
            <w:hideMark/>
          </w:tcPr>
          <w:p w:rsidR="003E6BA2" w:rsidRDefault="003E6BA2" w:rsidP="003E6BA2">
            <w:pPr>
              <w:rPr>
                <w:color w:val="000000"/>
              </w:rPr>
            </w:pPr>
            <w:r>
              <w:rPr>
                <w:color w:val="000000"/>
              </w:rPr>
              <w:t> Исполнительный комитет Алексеевского муниципального района</w:t>
            </w:r>
          </w:p>
        </w:tc>
        <w:tc>
          <w:tcPr>
            <w:tcW w:w="1527" w:type="dxa"/>
            <w:tcBorders>
              <w:top w:val="nil"/>
              <w:left w:val="nil"/>
              <w:bottom w:val="single" w:sz="4" w:space="0" w:color="auto"/>
              <w:right w:val="single" w:sz="4" w:space="0" w:color="auto"/>
            </w:tcBorders>
            <w:hideMark/>
          </w:tcPr>
          <w:p w:rsidR="003E6BA2" w:rsidRPr="0094355F" w:rsidRDefault="003E6BA2" w:rsidP="003E6BA2">
            <w:pPr>
              <w:rPr>
                <w:color w:val="000000"/>
              </w:rPr>
            </w:pPr>
            <w:r>
              <w:rPr>
                <w:color w:val="000000"/>
              </w:rPr>
              <w:t>-</w:t>
            </w:r>
          </w:p>
        </w:tc>
        <w:tc>
          <w:tcPr>
            <w:tcW w:w="1015" w:type="dxa"/>
            <w:tcBorders>
              <w:top w:val="nil"/>
              <w:left w:val="nil"/>
              <w:bottom w:val="single" w:sz="4" w:space="0" w:color="auto"/>
              <w:right w:val="single" w:sz="4" w:space="0" w:color="auto"/>
            </w:tcBorders>
            <w:hideMark/>
          </w:tcPr>
          <w:p w:rsidR="003E6BA2" w:rsidRPr="0094355F" w:rsidRDefault="003E6BA2" w:rsidP="003E6BA2">
            <w:pPr>
              <w:rPr>
                <w:color w:val="000000"/>
              </w:rPr>
            </w:pPr>
            <w:r>
              <w:rPr>
                <w:color w:val="000000"/>
              </w:rPr>
              <w:t>-</w:t>
            </w:r>
          </w:p>
        </w:tc>
      </w:tr>
      <w:tr w:rsidR="003E6BA2" w:rsidTr="00191637">
        <w:trPr>
          <w:trHeight w:val="2835"/>
        </w:trPr>
        <w:tc>
          <w:tcPr>
            <w:tcW w:w="473" w:type="dxa"/>
            <w:tcBorders>
              <w:top w:val="nil"/>
              <w:left w:val="single" w:sz="4" w:space="0" w:color="auto"/>
              <w:bottom w:val="single" w:sz="4" w:space="0" w:color="auto"/>
              <w:right w:val="single" w:sz="4" w:space="0" w:color="auto"/>
            </w:tcBorders>
            <w:hideMark/>
          </w:tcPr>
          <w:p w:rsidR="003E6BA2" w:rsidRDefault="003E6BA2" w:rsidP="003E6BA2">
            <w:pPr>
              <w:rPr>
                <w:color w:val="000000"/>
              </w:rPr>
            </w:pPr>
            <w:r>
              <w:rPr>
                <w:color w:val="000000"/>
              </w:rPr>
              <w:t>7</w:t>
            </w:r>
          </w:p>
        </w:tc>
        <w:tc>
          <w:tcPr>
            <w:tcW w:w="3184" w:type="dxa"/>
            <w:tcBorders>
              <w:top w:val="nil"/>
              <w:left w:val="nil"/>
              <w:bottom w:val="single" w:sz="4" w:space="0" w:color="auto"/>
              <w:right w:val="single" w:sz="4" w:space="0" w:color="auto"/>
            </w:tcBorders>
            <w:noWrap/>
            <w:hideMark/>
          </w:tcPr>
          <w:p w:rsidR="003E6BA2" w:rsidRDefault="003E6BA2" w:rsidP="003E6BA2">
            <w:pPr>
              <w:rPr>
                <w:color w:val="000000"/>
              </w:rPr>
            </w:pPr>
            <w:r>
              <w:rPr>
                <w:color w:val="000000"/>
              </w:rPr>
              <w:t xml:space="preserve">Внесение на Экономический совет при Кабинете Министров Республики Татарстан вопроса предпочтительной регистрации хозяйствующих субъектов, осуществляющих свою деятельность на территории Алексеевского муниципального района (и других муниципальных образований) </w:t>
            </w:r>
          </w:p>
        </w:tc>
        <w:tc>
          <w:tcPr>
            <w:tcW w:w="1843" w:type="dxa"/>
            <w:tcBorders>
              <w:top w:val="nil"/>
              <w:left w:val="nil"/>
              <w:bottom w:val="single" w:sz="4" w:space="0" w:color="auto"/>
              <w:right w:val="single" w:sz="4" w:space="0" w:color="auto"/>
            </w:tcBorders>
            <w:hideMark/>
          </w:tcPr>
          <w:p w:rsidR="003E6BA2" w:rsidRDefault="00191637" w:rsidP="000F5EFB">
            <w:pPr>
              <w:jc w:val="center"/>
              <w:rPr>
                <w:color w:val="000000"/>
              </w:rPr>
            </w:pPr>
            <w:r>
              <w:rPr>
                <w:color w:val="000000"/>
              </w:rPr>
              <w:t>д</w:t>
            </w:r>
            <w:r w:rsidR="003E6BA2">
              <w:rPr>
                <w:color w:val="000000"/>
              </w:rPr>
              <w:t xml:space="preserve">екабрь  </w:t>
            </w:r>
            <w:r w:rsidR="000F5EFB">
              <w:rPr>
                <w:color w:val="000000"/>
              </w:rPr>
              <w:t xml:space="preserve">     </w:t>
            </w:r>
            <w:r w:rsidR="003E6BA2">
              <w:rPr>
                <w:color w:val="000000"/>
              </w:rPr>
              <w:t>2016 г</w:t>
            </w:r>
            <w:r w:rsidR="000F5EFB">
              <w:rPr>
                <w:color w:val="000000"/>
              </w:rPr>
              <w:t>од</w:t>
            </w:r>
          </w:p>
        </w:tc>
        <w:tc>
          <w:tcPr>
            <w:tcW w:w="2158" w:type="dxa"/>
            <w:tcBorders>
              <w:top w:val="nil"/>
              <w:left w:val="nil"/>
              <w:bottom w:val="single" w:sz="4" w:space="0" w:color="auto"/>
              <w:right w:val="single" w:sz="4" w:space="0" w:color="auto"/>
            </w:tcBorders>
            <w:hideMark/>
          </w:tcPr>
          <w:p w:rsidR="003E6BA2" w:rsidRDefault="003E6BA2" w:rsidP="003E6BA2">
            <w:pPr>
              <w:rPr>
                <w:color w:val="000000"/>
              </w:rPr>
            </w:pPr>
            <w:r>
              <w:rPr>
                <w:color w:val="000000"/>
              </w:rPr>
              <w:t> Исполнительный комитет Алексеевского муниципального района</w:t>
            </w:r>
          </w:p>
        </w:tc>
        <w:tc>
          <w:tcPr>
            <w:tcW w:w="1527" w:type="dxa"/>
            <w:tcBorders>
              <w:top w:val="nil"/>
              <w:left w:val="nil"/>
              <w:bottom w:val="single" w:sz="4" w:space="0" w:color="auto"/>
              <w:right w:val="single" w:sz="4" w:space="0" w:color="auto"/>
            </w:tcBorders>
            <w:hideMark/>
          </w:tcPr>
          <w:p w:rsidR="003E6BA2" w:rsidRDefault="003E6BA2" w:rsidP="003E6BA2">
            <w:pPr>
              <w:rPr>
                <w:color w:val="000000"/>
              </w:rPr>
            </w:pPr>
            <w:r>
              <w:rPr>
                <w:color w:val="000000"/>
              </w:rPr>
              <w:t>-</w:t>
            </w:r>
          </w:p>
        </w:tc>
        <w:tc>
          <w:tcPr>
            <w:tcW w:w="1015" w:type="dxa"/>
            <w:tcBorders>
              <w:top w:val="nil"/>
              <w:left w:val="nil"/>
              <w:bottom w:val="single" w:sz="4" w:space="0" w:color="auto"/>
              <w:right w:val="single" w:sz="4" w:space="0" w:color="auto"/>
            </w:tcBorders>
            <w:hideMark/>
          </w:tcPr>
          <w:p w:rsidR="003E6BA2" w:rsidRDefault="003E6BA2" w:rsidP="003E6BA2">
            <w:pPr>
              <w:rPr>
                <w:color w:val="000000"/>
              </w:rPr>
            </w:pPr>
            <w:r>
              <w:rPr>
                <w:color w:val="000000"/>
              </w:rPr>
              <w:t>-</w:t>
            </w:r>
          </w:p>
        </w:tc>
      </w:tr>
      <w:tr w:rsidR="003E6BA2" w:rsidTr="00191637">
        <w:trPr>
          <w:trHeight w:val="870"/>
        </w:trPr>
        <w:tc>
          <w:tcPr>
            <w:tcW w:w="473" w:type="dxa"/>
            <w:tcBorders>
              <w:top w:val="nil"/>
              <w:left w:val="single" w:sz="4" w:space="0" w:color="auto"/>
              <w:bottom w:val="single" w:sz="4" w:space="0" w:color="auto"/>
              <w:right w:val="single" w:sz="4" w:space="0" w:color="auto"/>
            </w:tcBorders>
            <w:hideMark/>
          </w:tcPr>
          <w:p w:rsidR="003E6BA2" w:rsidRDefault="003E6BA2" w:rsidP="003E6BA2">
            <w:pPr>
              <w:rPr>
                <w:color w:val="000000"/>
              </w:rPr>
            </w:pPr>
            <w:r>
              <w:rPr>
                <w:color w:val="000000"/>
              </w:rPr>
              <w:t>8</w:t>
            </w:r>
          </w:p>
        </w:tc>
        <w:tc>
          <w:tcPr>
            <w:tcW w:w="3184" w:type="dxa"/>
            <w:tcBorders>
              <w:top w:val="nil"/>
              <w:left w:val="nil"/>
              <w:bottom w:val="single" w:sz="4" w:space="0" w:color="auto"/>
              <w:right w:val="single" w:sz="4" w:space="0" w:color="auto"/>
            </w:tcBorders>
            <w:noWrap/>
            <w:hideMark/>
          </w:tcPr>
          <w:p w:rsidR="003E6BA2" w:rsidRDefault="003E6BA2" w:rsidP="003E6BA2">
            <w:pPr>
              <w:rPr>
                <w:color w:val="000000"/>
              </w:rPr>
            </w:pPr>
            <w:r>
              <w:rPr>
                <w:color w:val="000000"/>
              </w:rPr>
              <w:t>Подготовка предложений для инвестиционных соглашений с инвесторами, планирующими создавать свои производства или филиалы на территории Алексеевского муниципального района об инвестиционном обременении, суть которого заключается в постановке на налоговый учет в Алексеевском муниципальном районе взамен на муниципальные преференции</w:t>
            </w:r>
          </w:p>
        </w:tc>
        <w:tc>
          <w:tcPr>
            <w:tcW w:w="1843" w:type="dxa"/>
            <w:tcBorders>
              <w:top w:val="nil"/>
              <w:left w:val="nil"/>
              <w:bottom w:val="single" w:sz="4" w:space="0" w:color="auto"/>
              <w:right w:val="single" w:sz="4" w:space="0" w:color="auto"/>
            </w:tcBorders>
            <w:hideMark/>
          </w:tcPr>
          <w:p w:rsidR="003E6BA2" w:rsidRDefault="00191637" w:rsidP="000F5EFB">
            <w:pPr>
              <w:jc w:val="center"/>
              <w:rPr>
                <w:color w:val="000000"/>
              </w:rPr>
            </w:pPr>
            <w:r>
              <w:rPr>
                <w:color w:val="000000"/>
              </w:rPr>
              <w:t>д</w:t>
            </w:r>
            <w:r w:rsidR="003E6BA2">
              <w:rPr>
                <w:color w:val="000000"/>
              </w:rPr>
              <w:t xml:space="preserve">екабрь  </w:t>
            </w:r>
            <w:r w:rsidR="000F5EFB">
              <w:rPr>
                <w:color w:val="000000"/>
              </w:rPr>
              <w:t xml:space="preserve">    </w:t>
            </w:r>
            <w:r w:rsidR="003E6BA2">
              <w:rPr>
                <w:color w:val="000000"/>
              </w:rPr>
              <w:t>2016 г</w:t>
            </w:r>
            <w:r w:rsidR="000F5EFB">
              <w:rPr>
                <w:color w:val="000000"/>
              </w:rPr>
              <w:t>од</w:t>
            </w:r>
          </w:p>
        </w:tc>
        <w:tc>
          <w:tcPr>
            <w:tcW w:w="2158" w:type="dxa"/>
            <w:tcBorders>
              <w:top w:val="nil"/>
              <w:left w:val="nil"/>
              <w:bottom w:val="single" w:sz="4" w:space="0" w:color="auto"/>
              <w:right w:val="single" w:sz="4" w:space="0" w:color="auto"/>
            </w:tcBorders>
            <w:hideMark/>
          </w:tcPr>
          <w:p w:rsidR="003E6BA2" w:rsidRDefault="003E6BA2" w:rsidP="003E6BA2">
            <w:pPr>
              <w:rPr>
                <w:color w:val="000000"/>
              </w:rPr>
            </w:pPr>
            <w:r>
              <w:rPr>
                <w:color w:val="000000"/>
              </w:rPr>
              <w:t> Исполнительный комитет Алексеевского муниципального района</w:t>
            </w:r>
          </w:p>
        </w:tc>
        <w:tc>
          <w:tcPr>
            <w:tcW w:w="1527" w:type="dxa"/>
            <w:tcBorders>
              <w:top w:val="nil"/>
              <w:left w:val="nil"/>
              <w:bottom w:val="single" w:sz="4" w:space="0" w:color="auto"/>
              <w:right w:val="single" w:sz="4" w:space="0" w:color="auto"/>
            </w:tcBorders>
            <w:hideMark/>
          </w:tcPr>
          <w:p w:rsidR="003E6BA2" w:rsidRDefault="003E6BA2" w:rsidP="003E6BA2">
            <w:pPr>
              <w:rPr>
                <w:color w:val="000000"/>
              </w:rPr>
            </w:pPr>
            <w:r>
              <w:rPr>
                <w:color w:val="000000"/>
              </w:rPr>
              <w:t>-</w:t>
            </w:r>
          </w:p>
        </w:tc>
        <w:tc>
          <w:tcPr>
            <w:tcW w:w="1015" w:type="dxa"/>
            <w:tcBorders>
              <w:top w:val="nil"/>
              <w:left w:val="nil"/>
              <w:bottom w:val="single" w:sz="4" w:space="0" w:color="auto"/>
              <w:right w:val="single" w:sz="4" w:space="0" w:color="auto"/>
            </w:tcBorders>
            <w:hideMark/>
          </w:tcPr>
          <w:p w:rsidR="003E6BA2" w:rsidRDefault="003E6BA2" w:rsidP="003E6BA2">
            <w:pPr>
              <w:rPr>
                <w:color w:val="000000"/>
              </w:rPr>
            </w:pPr>
            <w:r>
              <w:rPr>
                <w:color w:val="000000"/>
              </w:rPr>
              <w:t>-</w:t>
            </w:r>
          </w:p>
        </w:tc>
      </w:tr>
    </w:tbl>
    <w:p w:rsidR="003E6BA2" w:rsidRDefault="003E6BA2" w:rsidP="003E6BA2">
      <w:pPr>
        <w:ind w:firstLine="709"/>
        <w:jc w:val="both"/>
        <w:rPr>
          <w:sz w:val="28"/>
          <w:szCs w:val="28"/>
        </w:rPr>
      </w:pPr>
    </w:p>
    <w:p w:rsidR="006E6976" w:rsidRDefault="006E6976" w:rsidP="002253AF">
      <w:pPr>
        <w:ind w:firstLine="709"/>
        <w:jc w:val="right"/>
        <w:rPr>
          <w:b/>
          <w:sz w:val="28"/>
          <w:szCs w:val="28"/>
        </w:rPr>
      </w:pPr>
    </w:p>
    <w:p w:rsidR="002253AF" w:rsidRPr="00142BCF" w:rsidRDefault="002253AF" w:rsidP="002253AF">
      <w:pPr>
        <w:ind w:firstLine="709"/>
        <w:jc w:val="right"/>
        <w:rPr>
          <w:b/>
          <w:sz w:val="28"/>
          <w:szCs w:val="28"/>
        </w:rPr>
      </w:pPr>
      <w:r w:rsidRPr="00142BCF">
        <w:rPr>
          <w:b/>
          <w:sz w:val="28"/>
          <w:szCs w:val="28"/>
        </w:rPr>
        <w:t xml:space="preserve">Таблица </w:t>
      </w:r>
      <w:r>
        <w:rPr>
          <w:b/>
          <w:sz w:val="28"/>
          <w:szCs w:val="28"/>
        </w:rPr>
        <w:t>5.1.1.3</w:t>
      </w:r>
    </w:p>
    <w:p w:rsidR="00791C7A" w:rsidRPr="00940BEB" w:rsidRDefault="00791C7A" w:rsidP="00791C7A">
      <w:pPr>
        <w:jc w:val="center"/>
        <w:rPr>
          <w:sz w:val="28"/>
          <w:szCs w:val="28"/>
        </w:rPr>
      </w:pPr>
      <w:r w:rsidRPr="00D2635E">
        <w:rPr>
          <w:b/>
          <w:sz w:val="28"/>
          <w:szCs w:val="28"/>
        </w:rPr>
        <w:t>Мероприятия</w:t>
      </w:r>
      <w:r>
        <w:rPr>
          <w:b/>
          <w:sz w:val="28"/>
          <w:szCs w:val="28"/>
        </w:rPr>
        <w:t>,</w:t>
      </w:r>
      <w:r w:rsidRPr="00D2635E">
        <w:rPr>
          <w:b/>
          <w:sz w:val="28"/>
          <w:szCs w:val="28"/>
        </w:rPr>
        <w:t xml:space="preserve"> направленные на увеличение налогооблагаемой базы</w:t>
      </w:r>
    </w:p>
    <w:p w:rsidR="00791C7A" w:rsidRPr="00940BEB" w:rsidRDefault="00791C7A" w:rsidP="00791C7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846"/>
        <w:gridCol w:w="1559"/>
        <w:gridCol w:w="1559"/>
        <w:gridCol w:w="1559"/>
        <w:gridCol w:w="1560"/>
      </w:tblGrid>
      <w:tr w:rsidR="006C3497" w:rsidRPr="00940BEB" w:rsidTr="006C3497">
        <w:tc>
          <w:tcPr>
            <w:tcW w:w="3090" w:type="dxa"/>
            <w:vMerge w:val="restart"/>
          </w:tcPr>
          <w:p w:rsidR="006C3497" w:rsidRPr="00882AA2" w:rsidRDefault="006C3497" w:rsidP="00791C7A">
            <w:pPr>
              <w:jc w:val="center"/>
              <w:rPr>
                <w:b/>
                <w:sz w:val="28"/>
                <w:szCs w:val="28"/>
              </w:rPr>
            </w:pPr>
            <w:r w:rsidRPr="00882AA2">
              <w:rPr>
                <w:b/>
                <w:sz w:val="28"/>
                <w:szCs w:val="28"/>
              </w:rPr>
              <w:t>Мероприятия</w:t>
            </w:r>
          </w:p>
        </w:tc>
        <w:tc>
          <w:tcPr>
            <w:tcW w:w="846" w:type="dxa"/>
            <w:vMerge w:val="restart"/>
          </w:tcPr>
          <w:p w:rsidR="006C3497" w:rsidRPr="00882AA2" w:rsidRDefault="006C3497" w:rsidP="006C3497">
            <w:pPr>
              <w:jc w:val="center"/>
              <w:rPr>
                <w:b/>
                <w:sz w:val="28"/>
                <w:szCs w:val="28"/>
              </w:rPr>
            </w:pPr>
            <w:r w:rsidRPr="00882AA2">
              <w:rPr>
                <w:b/>
                <w:sz w:val="28"/>
                <w:szCs w:val="28"/>
              </w:rPr>
              <w:t>Ед. изм.</w:t>
            </w:r>
          </w:p>
        </w:tc>
        <w:tc>
          <w:tcPr>
            <w:tcW w:w="6237" w:type="dxa"/>
            <w:gridSpan w:val="4"/>
          </w:tcPr>
          <w:p w:rsidR="006C3497" w:rsidRPr="00882AA2" w:rsidRDefault="006C3497" w:rsidP="00791C7A">
            <w:pPr>
              <w:jc w:val="center"/>
              <w:rPr>
                <w:b/>
                <w:sz w:val="28"/>
                <w:szCs w:val="28"/>
              </w:rPr>
            </w:pPr>
            <w:r w:rsidRPr="00882AA2">
              <w:rPr>
                <w:b/>
                <w:sz w:val="28"/>
                <w:szCs w:val="28"/>
              </w:rPr>
              <w:t>Ожидаемый результат</w:t>
            </w:r>
          </w:p>
        </w:tc>
      </w:tr>
      <w:tr w:rsidR="006C3497" w:rsidRPr="00940BEB" w:rsidTr="006C3497">
        <w:tc>
          <w:tcPr>
            <w:tcW w:w="3090" w:type="dxa"/>
            <w:vMerge/>
          </w:tcPr>
          <w:p w:rsidR="006C3497" w:rsidRPr="00882AA2" w:rsidRDefault="006C3497" w:rsidP="00791C7A">
            <w:pPr>
              <w:jc w:val="center"/>
              <w:rPr>
                <w:b/>
                <w:sz w:val="28"/>
                <w:szCs w:val="28"/>
              </w:rPr>
            </w:pPr>
          </w:p>
        </w:tc>
        <w:tc>
          <w:tcPr>
            <w:tcW w:w="846" w:type="dxa"/>
            <w:vMerge/>
          </w:tcPr>
          <w:p w:rsidR="006C3497" w:rsidRPr="00882AA2" w:rsidRDefault="006C3497" w:rsidP="00791C7A">
            <w:pPr>
              <w:jc w:val="center"/>
              <w:rPr>
                <w:b/>
                <w:sz w:val="28"/>
                <w:szCs w:val="28"/>
              </w:rPr>
            </w:pPr>
          </w:p>
        </w:tc>
        <w:tc>
          <w:tcPr>
            <w:tcW w:w="1559" w:type="dxa"/>
          </w:tcPr>
          <w:p w:rsidR="006C3497" w:rsidRPr="00882AA2" w:rsidRDefault="006C3497" w:rsidP="00791C7A">
            <w:pPr>
              <w:jc w:val="center"/>
              <w:rPr>
                <w:b/>
                <w:sz w:val="28"/>
                <w:szCs w:val="28"/>
              </w:rPr>
            </w:pPr>
            <w:r w:rsidRPr="00882AA2">
              <w:rPr>
                <w:b/>
                <w:sz w:val="28"/>
                <w:szCs w:val="28"/>
              </w:rPr>
              <w:t>2015 год</w:t>
            </w:r>
          </w:p>
        </w:tc>
        <w:tc>
          <w:tcPr>
            <w:tcW w:w="1559" w:type="dxa"/>
          </w:tcPr>
          <w:p w:rsidR="006C3497" w:rsidRPr="009B3AF5" w:rsidRDefault="006C3497" w:rsidP="00A31ED0">
            <w:pPr>
              <w:jc w:val="center"/>
              <w:rPr>
                <w:b/>
                <w:sz w:val="28"/>
                <w:szCs w:val="28"/>
              </w:rPr>
            </w:pPr>
            <w:r w:rsidRPr="009B3AF5">
              <w:rPr>
                <w:b/>
                <w:sz w:val="28"/>
                <w:szCs w:val="28"/>
              </w:rPr>
              <w:t>202</w:t>
            </w:r>
            <w:r w:rsidR="00A31ED0" w:rsidRPr="009B3AF5">
              <w:rPr>
                <w:b/>
                <w:sz w:val="28"/>
                <w:szCs w:val="28"/>
              </w:rPr>
              <w:t>1</w:t>
            </w:r>
            <w:r w:rsidRPr="009B3AF5">
              <w:rPr>
                <w:b/>
                <w:sz w:val="28"/>
                <w:szCs w:val="28"/>
              </w:rPr>
              <w:t xml:space="preserve"> год</w:t>
            </w:r>
          </w:p>
        </w:tc>
        <w:tc>
          <w:tcPr>
            <w:tcW w:w="1559" w:type="dxa"/>
          </w:tcPr>
          <w:p w:rsidR="006C3497" w:rsidRPr="009B3AF5" w:rsidRDefault="00A31ED0" w:rsidP="00791C7A">
            <w:pPr>
              <w:jc w:val="center"/>
              <w:rPr>
                <w:b/>
                <w:sz w:val="28"/>
                <w:szCs w:val="28"/>
              </w:rPr>
            </w:pPr>
            <w:r w:rsidRPr="009B3AF5">
              <w:rPr>
                <w:b/>
                <w:sz w:val="28"/>
                <w:szCs w:val="28"/>
              </w:rPr>
              <w:t>2024</w:t>
            </w:r>
            <w:r w:rsidR="006C3497" w:rsidRPr="009B3AF5">
              <w:rPr>
                <w:b/>
                <w:sz w:val="28"/>
                <w:szCs w:val="28"/>
              </w:rPr>
              <w:t xml:space="preserve"> год</w:t>
            </w:r>
          </w:p>
        </w:tc>
        <w:tc>
          <w:tcPr>
            <w:tcW w:w="1560" w:type="dxa"/>
          </w:tcPr>
          <w:p w:rsidR="006C3497" w:rsidRPr="00882AA2" w:rsidRDefault="006C3497" w:rsidP="00791C7A">
            <w:pPr>
              <w:jc w:val="center"/>
              <w:rPr>
                <w:b/>
                <w:sz w:val="28"/>
                <w:szCs w:val="28"/>
              </w:rPr>
            </w:pPr>
            <w:r w:rsidRPr="00882AA2">
              <w:rPr>
                <w:b/>
                <w:sz w:val="28"/>
                <w:szCs w:val="28"/>
              </w:rPr>
              <w:t>2030 год</w:t>
            </w:r>
          </w:p>
        </w:tc>
      </w:tr>
      <w:tr w:rsidR="006C3497" w:rsidRPr="00940BEB" w:rsidTr="006C3497">
        <w:tc>
          <w:tcPr>
            <w:tcW w:w="3090" w:type="dxa"/>
          </w:tcPr>
          <w:p w:rsidR="006C3497" w:rsidRPr="00882AA2" w:rsidRDefault="006C3497" w:rsidP="00EE64B9">
            <w:pPr>
              <w:rPr>
                <w:sz w:val="28"/>
                <w:szCs w:val="28"/>
              </w:rPr>
            </w:pPr>
            <w:r w:rsidRPr="00882AA2">
              <w:rPr>
                <w:sz w:val="28"/>
                <w:szCs w:val="28"/>
              </w:rPr>
              <w:t>Рост оплаты труда, дополнительные рабочие места</w:t>
            </w:r>
          </w:p>
        </w:tc>
        <w:tc>
          <w:tcPr>
            <w:tcW w:w="846" w:type="dxa"/>
          </w:tcPr>
          <w:p w:rsidR="006C3497" w:rsidRPr="00926A78" w:rsidRDefault="006C3497" w:rsidP="006C3497">
            <w:pPr>
              <w:jc w:val="center"/>
              <w:rPr>
                <w:sz w:val="26"/>
                <w:szCs w:val="26"/>
              </w:rPr>
            </w:pPr>
            <w:r w:rsidRPr="00926A78">
              <w:rPr>
                <w:sz w:val="26"/>
                <w:szCs w:val="26"/>
              </w:rPr>
              <w:t>тыс. руб.</w:t>
            </w:r>
          </w:p>
        </w:tc>
        <w:tc>
          <w:tcPr>
            <w:tcW w:w="1559" w:type="dxa"/>
          </w:tcPr>
          <w:p w:rsidR="006C3497" w:rsidRPr="00882AA2" w:rsidRDefault="006C3497" w:rsidP="00791C7A">
            <w:pPr>
              <w:jc w:val="center"/>
              <w:rPr>
                <w:sz w:val="28"/>
                <w:szCs w:val="28"/>
              </w:rPr>
            </w:pPr>
            <w:r w:rsidRPr="00882AA2">
              <w:rPr>
                <w:sz w:val="28"/>
                <w:szCs w:val="28"/>
              </w:rPr>
              <w:t>175085</w:t>
            </w:r>
            <w:r w:rsidR="009B3AF5">
              <w:rPr>
                <w:sz w:val="28"/>
                <w:szCs w:val="28"/>
              </w:rPr>
              <w:t>,0</w:t>
            </w:r>
          </w:p>
        </w:tc>
        <w:tc>
          <w:tcPr>
            <w:tcW w:w="1559" w:type="dxa"/>
          </w:tcPr>
          <w:p w:rsidR="006C3497" w:rsidRPr="00882AA2" w:rsidRDefault="00926A78" w:rsidP="00791C7A">
            <w:pPr>
              <w:jc w:val="center"/>
              <w:rPr>
                <w:sz w:val="28"/>
                <w:szCs w:val="28"/>
              </w:rPr>
            </w:pPr>
            <w:r>
              <w:rPr>
                <w:sz w:val="28"/>
                <w:szCs w:val="28"/>
              </w:rPr>
              <w:t>298934,0</w:t>
            </w:r>
          </w:p>
        </w:tc>
        <w:tc>
          <w:tcPr>
            <w:tcW w:w="1559" w:type="dxa"/>
          </w:tcPr>
          <w:p w:rsidR="006C3497" w:rsidRPr="00882AA2" w:rsidRDefault="00926A78" w:rsidP="00791C7A">
            <w:pPr>
              <w:jc w:val="center"/>
              <w:rPr>
                <w:sz w:val="28"/>
                <w:szCs w:val="28"/>
              </w:rPr>
            </w:pPr>
            <w:r>
              <w:rPr>
                <w:sz w:val="28"/>
                <w:szCs w:val="28"/>
              </w:rPr>
              <w:t>332326,0</w:t>
            </w:r>
          </w:p>
        </w:tc>
        <w:tc>
          <w:tcPr>
            <w:tcW w:w="1560" w:type="dxa"/>
          </w:tcPr>
          <w:p w:rsidR="006C3497" w:rsidRPr="00882AA2" w:rsidRDefault="00926A78" w:rsidP="00791C7A">
            <w:pPr>
              <w:jc w:val="center"/>
              <w:rPr>
                <w:sz w:val="28"/>
                <w:szCs w:val="28"/>
              </w:rPr>
            </w:pPr>
            <w:r>
              <w:rPr>
                <w:sz w:val="28"/>
                <w:szCs w:val="28"/>
              </w:rPr>
              <w:t>423129,0</w:t>
            </w:r>
          </w:p>
        </w:tc>
      </w:tr>
      <w:tr w:rsidR="006C3497" w:rsidRPr="00940BEB" w:rsidTr="006C3497">
        <w:tc>
          <w:tcPr>
            <w:tcW w:w="3090" w:type="dxa"/>
          </w:tcPr>
          <w:p w:rsidR="006C3497" w:rsidRPr="00882AA2" w:rsidRDefault="006C3497" w:rsidP="00EE64B9">
            <w:pPr>
              <w:rPr>
                <w:sz w:val="28"/>
                <w:szCs w:val="28"/>
              </w:rPr>
            </w:pPr>
            <w:r w:rsidRPr="00882AA2">
              <w:rPr>
                <w:sz w:val="28"/>
                <w:szCs w:val="28"/>
              </w:rPr>
              <w:t>Увеличение кадастровой стоимости земельных участков</w:t>
            </w:r>
          </w:p>
        </w:tc>
        <w:tc>
          <w:tcPr>
            <w:tcW w:w="846" w:type="dxa"/>
          </w:tcPr>
          <w:p w:rsidR="006C3497" w:rsidRPr="00926A78" w:rsidRDefault="006C3497" w:rsidP="006C3497">
            <w:pPr>
              <w:jc w:val="center"/>
              <w:rPr>
                <w:sz w:val="26"/>
                <w:szCs w:val="26"/>
              </w:rPr>
            </w:pPr>
            <w:r w:rsidRPr="00926A78">
              <w:rPr>
                <w:sz w:val="26"/>
                <w:szCs w:val="26"/>
              </w:rPr>
              <w:t>тыс. руб.</w:t>
            </w:r>
          </w:p>
        </w:tc>
        <w:tc>
          <w:tcPr>
            <w:tcW w:w="1559" w:type="dxa"/>
          </w:tcPr>
          <w:p w:rsidR="006C3497" w:rsidRPr="00882AA2" w:rsidRDefault="006C3497" w:rsidP="00791C7A">
            <w:pPr>
              <w:jc w:val="center"/>
              <w:rPr>
                <w:sz w:val="28"/>
                <w:szCs w:val="28"/>
              </w:rPr>
            </w:pPr>
            <w:r w:rsidRPr="00882AA2">
              <w:rPr>
                <w:sz w:val="28"/>
                <w:szCs w:val="28"/>
              </w:rPr>
              <w:t>21516</w:t>
            </w:r>
            <w:r w:rsidR="009B3AF5">
              <w:rPr>
                <w:sz w:val="28"/>
                <w:szCs w:val="28"/>
              </w:rPr>
              <w:t>,0</w:t>
            </w:r>
          </w:p>
        </w:tc>
        <w:tc>
          <w:tcPr>
            <w:tcW w:w="1559" w:type="dxa"/>
          </w:tcPr>
          <w:p w:rsidR="006C3497" w:rsidRPr="00882AA2" w:rsidRDefault="00926A78" w:rsidP="00791C7A">
            <w:pPr>
              <w:jc w:val="center"/>
              <w:rPr>
                <w:sz w:val="28"/>
                <w:szCs w:val="28"/>
              </w:rPr>
            </w:pPr>
            <w:r>
              <w:rPr>
                <w:sz w:val="28"/>
                <w:szCs w:val="28"/>
              </w:rPr>
              <w:t>24244,0</w:t>
            </w:r>
          </w:p>
        </w:tc>
        <w:tc>
          <w:tcPr>
            <w:tcW w:w="1559" w:type="dxa"/>
          </w:tcPr>
          <w:p w:rsidR="006C3497" w:rsidRPr="00882AA2" w:rsidRDefault="00926A78" w:rsidP="00791C7A">
            <w:pPr>
              <w:jc w:val="center"/>
              <w:rPr>
                <w:sz w:val="28"/>
                <w:szCs w:val="28"/>
              </w:rPr>
            </w:pPr>
            <w:r>
              <w:rPr>
                <w:sz w:val="28"/>
                <w:szCs w:val="28"/>
              </w:rPr>
              <w:t>26953,0</w:t>
            </w:r>
          </w:p>
        </w:tc>
        <w:tc>
          <w:tcPr>
            <w:tcW w:w="1560" w:type="dxa"/>
          </w:tcPr>
          <w:p w:rsidR="006C3497" w:rsidRPr="00882AA2" w:rsidRDefault="00926A78" w:rsidP="00791C7A">
            <w:pPr>
              <w:jc w:val="center"/>
              <w:rPr>
                <w:sz w:val="28"/>
                <w:szCs w:val="28"/>
              </w:rPr>
            </w:pPr>
            <w:r>
              <w:rPr>
                <w:sz w:val="28"/>
                <w:szCs w:val="28"/>
              </w:rPr>
              <w:t>34318,0</w:t>
            </w:r>
          </w:p>
        </w:tc>
      </w:tr>
      <w:tr w:rsidR="006C3497" w:rsidRPr="00940BEB" w:rsidTr="006C3497">
        <w:tc>
          <w:tcPr>
            <w:tcW w:w="3090" w:type="dxa"/>
          </w:tcPr>
          <w:p w:rsidR="006C3497" w:rsidRPr="00882AA2" w:rsidRDefault="006C3497" w:rsidP="00EE64B9">
            <w:pPr>
              <w:rPr>
                <w:sz w:val="28"/>
                <w:szCs w:val="28"/>
              </w:rPr>
            </w:pPr>
            <w:r w:rsidRPr="00882AA2">
              <w:rPr>
                <w:sz w:val="28"/>
                <w:szCs w:val="28"/>
              </w:rPr>
              <w:t>Увеличение кадастровой стоимости объектов недвижимости</w:t>
            </w:r>
          </w:p>
        </w:tc>
        <w:tc>
          <w:tcPr>
            <w:tcW w:w="846" w:type="dxa"/>
          </w:tcPr>
          <w:p w:rsidR="006C3497" w:rsidRPr="00926A78" w:rsidRDefault="006C3497" w:rsidP="006C3497">
            <w:pPr>
              <w:jc w:val="center"/>
              <w:rPr>
                <w:sz w:val="26"/>
                <w:szCs w:val="26"/>
              </w:rPr>
            </w:pPr>
            <w:r w:rsidRPr="00926A78">
              <w:rPr>
                <w:sz w:val="26"/>
                <w:szCs w:val="26"/>
              </w:rPr>
              <w:t>тыс. руб.</w:t>
            </w:r>
          </w:p>
        </w:tc>
        <w:tc>
          <w:tcPr>
            <w:tcW w:w="1559" w:type="dxa"/>
          </w:tcPr>
          <w:p w:rsidR="006C3497" w:rsidRPr="00882AA2" w:rsidRDefault="009B3AF5" w:rsidP="00791C7A">
            <w:pPr>
              <w:jc w:val="center"/>
              <w:rPr>
                <w:sz w:val="28"/>
                <w:szCs w:val="28"/>
              </w:rPr>
            </w:pPr>
            <w:r>
              <w:rPr>
                <w:sz w:val="28"/>
                <w:szCs w:val="28"/>
              </w:rPr>
              <w:t>3760,3</w:t>
            </w:r>
          </w:p>
        </w:tc>
        <w:tc>
          <w:tcPr>
            <w:tcW w:w="1559" w:type="dxa"/>
          </w:tcPr>
          <w:p w:rsidR="006C3497" w:rsidRPr="00882AA2" w:rsidRDefault="00926A78" w:rsidP="00791C7A">
            <w:pPr>
              <w:jc w:val="center"/>
              <w:rPr>
                <w:sz w:val="28"/>
                <w:szCs w:val="28"/>
              </w:rPr>
            </w:pPr>
            <w:r>
              <w:rPr>
                <w:sz w:val="28"/>
                <w:szCs w:val="28"/>
              </w:rPr>
              <w:t>5035,0</w:t>
            </w:r>
          </w:p>
        </w:tc>
        <w:tc>
          <w:tcPr>
            <w:tcW w:w="1559" w:type="dxa"/>
          </w:tcPr>
          <w:p w:rsidR="006C3497" w:rsidRPr="00882AA2" w:rsidRDefault="00926A78" w:rsidP="00791C7A">
            <w:pPr>
              <w:jc w:val="center"/>
              <w:rPr>
                <w:sz w:val="28"/>
                <w:szCs w:val="28"/>
              </w:rPr>
            </w:pPr>
            <w:r>
              <w:rPr>
                <w:sz w:val="28"/>
                <w:szCs w:val="28"/>
              </w:rPr>
              <w:t>5597,0</w:t>
            </w:r>
          </w:p>
        </w:tc>
        <w:tc>
          <w:tcPr>
            <w:tcW w:w="1560" w:type="dxa"/>
          </w:tcPr>
          <w:p w:rsidR="006C3497" w:rsidRPr="00882AA2" w:rsidRDefault="00926A78" w:rsidP="00791C7A">
            <w:pPr>
              <w:jc w:val="center"/>
              <w:rPr>
                <w:sz w:val="28"/>
                <w:szCs w:val="28"/>
              </w:rPr>
            </w:pPr>
            <w:r>
              <w:rPr>
                <w:sz w:val="28"/>
                <w:szCs w:val="28"/>
              </w:rPr>
              <w:t>7127,0</w:t>
            </w:r>
          </w:p>
        </w:tc>
      </w:tr>
      <w:tr w:rsidR="006C3497" w:rsidRPr="00940BEB" w:rsidTr="006C3497">
        <w:tc>
          <w:tcPr>
            <w:tcW w:w="3090" w:type="dxa"/>
          </w:tcPr>
          <w:p w:rsidR="006C3497" w:rsidRPr="00882AA2" w:rsidRDefault="006C3497" w:rsidP="00EE64B9">
            <w:pPr>
              <w:rPr>
                <w:sz w:val="28"/>
                <w:szCs w:val="28"/>
              </w:rPr>
            </w:pPr>
            <w:r w:rsidRPr="00882AA2">
              <w:rPr>
                <w:sz w:val="28"/>
                <w:szCs w:val="28"/>
              </w:rPr>
              <w:t>Развитие сельскохозяйственного производства</w:t>
            </w:r>
          </w:p>
        </w:tc>
        <w:tc>
          <w:tcPr>
            <w:tcW w:w="846" w:type="dxa"/>
          </w:tcPr>
          <w:p w:rsidR="006C3497" w:rsidRPr="00926A78" w:rsidRDefault="006C3497" w:rsidP="006C3497">
            <w:pPr>
              <w:jc w:val="center"/>
              <w:rPr>
                <w:sz w:val="26"/>
                <w:szCs w:val="26"/>
              </w:rPr>
            </w:pPr>
            <w:r w:rsidRPr="00926A78">
              <w:rPr>
                <w:sz w:val="26"/>
                <w:szCs w:val="26"/>
              </w:rPr>
              <w:t>тыс. руб.</w:t>
            </w:r>
          </w:p>
        </w:tc>
        <w:tc>
          <w:tcPr>
            <w:tcW w:w="1559" w:type="dxa"/>
          </w:tcPr>
          <w:p w:rsidR="006C3497" w:rsidRPr="00882AA2" w:rsidRDefault="006C3497" w:rsidP="00791C7A">
            <w:pPr>
              <w:jc w:val="center"/>
              <w:rPr>
                <w:sz w:val="28"/>
                <w:szCs w:val="28"/>
              </w:rPr>
            </w:pPr>
            <w:r w:rsidRPr="00882AA2">
              <w:rPr>
                <w:sz w:val="28"/>
                <w:szCs w:val="28"/>
              </w:rPr>
              <w:t>2197,7</w:t>
            </w:r>
          </w:p>
        </w:tc>
        <w:tc>
          <w:tcPr>
            <w:tcW w:w="1559" w:type="dxa"/>
          </w:tcPr>
          <w:p w:rsidR="006C3497" w:rsidRPr="00882AA2" w:rsidRDefault="00926A78" w:rsidP="00791C7A">
            <w:pPr>
              <w:jc w:val="center"/>
              <w:rPr>
                <w:sz w:val="28"/>
                <w:szCs w:val="28"/>
              </w:rPr>
            </w:pPr>
            <w:r>
              <w:rPr>
                <w:sz w:val="28"/>
                <w:szCs w:val="28"/>
              </w:rPr>
              <w:t>1364,0</w:t>
            </w:r>
          </w:p>
        </w:tc>
        <w:tc>
          <w:tcPr>
            <w:tcW w:w="1559" w:type="dxa"/>
          </w:tcPr>
          <w:p w:rsidR="006C3497" w:rsidRPr="00882AA2" w:rsidRDefault="00926A78" w:rsidP="00791C7A">
            <w:pPr>
              <w:jc w:val="center"/>
              <w:rPr>
                <w:sz w:val="28"/>
                <w:szCs w:val="28"/>
              </w:rPr>
            </w:pPr>
            <w:r>
              <w:rPr>
                <w:sz w:val="28"/>
                <w:szCs w:val="28"/>
              </w:rPr>
              <w:t>1516,0</w:t>
            </w:r>
          </w:p>
        </w:tc>
        <w:tc>
          <w:tcPr>
            <w:tcW w:w="1560" w:type="dxa"/>
          </w:tcPr>
          <w:p w:rsidR="006C3497" w:rsidRPr="00882AA2" w:rsidRDefault="00926A78" w:rsidP="00791C7A">
            <w:pPr>
              <w:jc w:val="center"/>
              <w:rPr>
                <w:sz w:val="28"/>
                <w:szCs w:val="28"/>
              </w:rPr>
            </w:pPr>
            <w:r>
              <w:rPr>
                <w:sz w:val="28"/>
                <w:szCs w:val="28"/>
              </w:rPr>
              <w:t>1921,0</w:t>
            </w:r>
          </w:p>
        </w:tc>
      </w:tr>
      <w:tr w:rsidR="006C3497" w:rsidRPr="00940BEB" w:rsidTr="006C3497">
        <w:tc>
          <w:tcPr>
            <w:tcW w:w="3090" w:type="dxa"/>
          </w:tcPr>
          <w:p w:rsidR="006C3497" w:rsidRPr="00882AA2" w:rsidRDefault="006C3497" w:rsidP="00EE64B9">
            <w:pPr>
              <w:rPr>
                <w:sz w:val="28"/>
                <w:szCs w:val="28"/>
              </w:rPr>
            </w:pPr>
            <w:r w:rsidRPr="00882AA2">
              <w:rPr>
                <w:sz w:val="28"/>
                <w:szCs w:val="28"/>
              </w:rPr>
              <w:t>Развитие малого и среднего предпринимательства</w:t>
            </w:r>
          </w:p>
        </w:tc>
        <w:tc>
          <w:tcPr>
            <w:tcW w:w="846" w:type="dxa"/>
          </w:tcPr>
          <w:p w:rsidR="006C3497" w:rsidRPr="00926A78" w:rsidRDefault="006C3497" w:rsidP="006C3497">
            <w:pPr>
              <w:jc w:val="center"/>
              <w:rPr>
                <w:sz w:val="26"/>
                <w:szCs w:val="26"/>
              </w:rPr>
            </w:pPr>
            <w:r w:rsidRPr="00926A78">
              <w:rPr>
                <w:sz w:val="26"/>
                <w:szCs w:val="26"/>
              </w:rPr>
              <w:t>тыс. руб.</w:t>
            </w:r>
          </w:p>
        </w:tc>
        <w:tc>
          <w:tcPr>
            <w:tcW w:w="1559" w:type="dxa"/>
          </w:tcPr>
          <w:p w:rsidR="006C3497" w:rsidRPr="00882AA2" w:rsidRDefault="006C3497" w:rsidP="00791C7A">
            <w:pPr>
              <w:jc w:val="center"/>
              <w:rPr>
                <w:sz w:val="28"/>
                <w:szCs w:val="28"/>
              </w:rPr>
            </w:pPr>
            <w:r w:rsidRPr="00882AA2">
              <w:rPr>
                <w:sz w:val="28"/>
                <w:szCs w:val="28"/>
              </w:rPr>
              <w:t>13012,4</w:t>
            </w:r>
          </w:p>
        </w:tc>
        <w:tc>
          <w:tcPr>
            <w:tcW w:w="1559" w:type="dxa"/>
          </w:tcPr>
          <w:p w:rsidR="006C3497" w:rsidRPr="00882AA2" w:rsidRDefault="00926A78" w:rsidP="00791C7A">
            <w:pPr>
              <w:jc w:val="center"/>
              <w:rPr>
                <w:sz w:val="28"/>
                <w:szCs w:val="28"/>
              </w:rPr>
            </w:pPr>
            <w:r>
              <w:rPr>
                <w:sz w:val="28"/>
                <w:szCs w:val="28"/>
              </w:rPr>
              <w:t>20554,0</w:t>
            </w:r>
          </w:p>
        </w:tc>
        <w:tc>
          <w:tcPr>
            <w:tcW w:w="1559" w:type="dxa"/>
          </w:tcPr>
          <w:p w:rsidR="006C3497" w:rsidRPr="00882AA2" w:rsidRDefault="00926A78" w:rsidP="00791C7A">
            <w:pPr>
              <w:jc w:val="center"/>
              <w:rPr>
                <w:sz w:val="28"/>
                <w:szCs w:val="28"/>
              </w:rPr>
            </w:pPr>
            <w:r>
              <w:rPr>
                <w:sz w:val="28"/>
                <w:szCs w:val="28"/>
              </w:rPr>
              <w:t>22851,0</w:t>
            </w:r>
          </w:p>
        </w:tc>
        <w:tc>
          <w:tcPr>
            <w:tcW w:w="1560" w:type="dxa"/>
          </w:tcPr>
          <w:p w:rsidR="006C3497" w:rsidRPr="00882AA2" w:rsidRDefault="00926A78" w:rsidP="00791C7A">
            <w:pPr>
              <w:jc w:val="center"/>
              <w:rPr>
                <w:sz w:val="28"/>
                <w:szCs w:val="28"/>
              </w:rPr>
            </w:pPr>
            <w:r>
              <w:rPr>
                <w:sz w:val="28"/>
                <w:szCs w:val="28"/>
              </w:rPr>
              <w:t>29094,0</w:t>
            </w:r>
          </w:p>
        </w:tc>
      </w:tr>
      <w:tr w:rsidR="00926A78" w:rsidRPr="00940BEB" w:rsidTr="006C3497">
        <w:tc>
          <w:tcPr>
            <w:tcW w:w="3090" w:type="dxa"/>
          </w:tcPr>
          <w:p w:rsidR="00926A78" w:rsidRPr="00882AA2" w:rsidRDefault="00926A78" w:rsidP="00EE64B9">
            <w:pPr>
              <w:rPr>
                <w:sz w:val="28"/>
                <w:szCs w:val="28"/>
              </w:rPr>
            </w:pPr>
            <w:r>
              <w:rPr>
                <w:sz w:val="28"/>
                <w:szCs w:val="28"/>
              </w:rPr>
              <w:t>Итого:</w:t>
            </w:r>
          </w:p>
        </w:tc>
        <w:tc>
          <w:tcPr>
            <w:tcW w:w="846" w:type="dxa"/>
          </w:tcPr>
          <w:p w:rsidR="00926A78" w:rsidRPr="00926A78" w:rsidRDefault="00926A78" w:rsidP="006C3497">
            <w:pPr>
              <w:jc w:val="center"/>
              <w:rPr>
                <w:sz w:val="26"/>
                <w:szCs w:val="26"/>
              </w:rPr>
            </w:pPr>
            <w:r w:rsidRPr="00926A78">
              <w:rPr>
                <w:sz w:val="26"/>
                <w:szCs w:val="26"/>
              </w:rPr>
              <w:t>тыс. руб.</w:t>
            </w:r>
          </w:p>
        </w:tc>
        <w:tc>
          <w:tcPr>
            <w:tcW w:w="1559" w:type="dxa"/>
          </w:tcPr>
          <w:p w:rsidR="00926A78" w:rsidRPr="00882AA2" w:rsidRDefault="00926A78" w:rsidP="00791C7A">
            <w:pPr>
              <w:jc w:val="center"/>
              <w:rPr>
                <w:sz w:val="28"/>
                <w:szCs w:val="28"/>
              </w:rPr>
            </w:pPr>
            <w:r>
              <w:rPr>
                <w:sz w:val="28"/>
                <w:szCs w:val="28"/>
              </w:rPr>
              <w:t>215571,4</w:t>
            </w:r>
          </w:p>
        </w:tc>
        <w:tc>
          <w:tcPr>
            <w:tcW w:w="1559" w:type="dxa"/>
          </w:tcPr>
          <w:p w:rsidR="00926A78" w:rsidRPr="00882AA2" w:rsidRDefault="00926A78" w:rsidP="00791C7A">
            <w:pPr>
              <w:jc w:val="center"/>
              <w:rPr>
                <w:sz w:val="28"/>
                <w:szCs w:val="28"/>
              </w:rPr>
            </w:pPr>
            <w:r>
              <w:rPr>
                <w:sz w:val="28"/>
                <w:szCs w:val="28"/>
              </w:rPr>
              <w:t>350131,0</w:t>
            </w:r>
          </w:p>
        </w:tc>
        <w:tc>
          <w:tcPr>
            <w:tcW w:w="1559" w:type="dxa"/>
          </w:tcPr>
          <w:p w:rsidR="00926A78" w:rsidRPr="00882AA2" w:rsidRDefault="00926A78" w:rsidP="00791C7A">
            <w:pPr>
              <w:jc w:val="center"/>
              <w:rPr>
                <w:sz w:val="28"/>
                <w:szCs w:val="28"/>
              </w:rPr>
            </w:pPr>
            <w:r>
              <w:rPr>
                <w:sz w:val="28"/>
                <w:szCs w:val="28"/>
              </w:rPr>
              <w:t>389243,0</w:t>
            </w:r>
          </w:p>
        </w:tc>
        <w:tc>
          <w:tcPr>
            <w:tcW w:w="1560" w:type="dxa"/>
          </w:tcPr>
          <w:p w:rsidR="00926A78" w:rsidRPr="00882AA2" w:rsidRDefault="00926A78" w:rsidP="00791C7A">
            <w:pPr>
              <w:jc w:val="center"/>
              <w:rPr>
                <w:sz w:val="28"/>
                <w:szCs w:val="28"/>
              </w:rPr>
            </w:pPr>
            <w:r>
              <w:rPr>
                <w:sz w:val="28"/>
                <w:szCs w:val="28"/>
              </w:rPr>
              <w:t>495589,0</w:t>
            </w:r>
          </w:p>
        </w:tc>
      </w:tr>
    </w:tbl>
    <w:p w:rsidR="00426BA1" w:rsidRDefault="00426BA1" w:rsidP="00191637">
      <w:pPr>
        <w:pStyle w:val="ConsNormal"/>
        <w:widowControl/>
        <w:ind w:firstLine="709"/>
        <w:rPr>
          <w:rFonts w:ascii="Times New Roman" w:hAnsi="Times New Roman" w:cs="Times New Roman"/>
          <w:b/>
          <w:bCs/>
          <w:sz w:val="28"/>
          <w:szCs w:val="28"/>
        </w:rPr>
      </w:pPr>
    </w:p>
    <w:p w:rsidR="006E6976" w:rsidRDefault="006E6976" w:rsidP="00191637">
      <w:pPr>
        <w:pStyle w:val="ConsNormal"/>
        <w:widowControl/>
        <w:ind w:firstLine="709"/>
        <w:rPr>
          <w:rFonts w:ascii="Times New Roman" w:hAnsi="Times New Roman" w:cs="Times New Roman"/>
          <w:b/>
          <w:bCs/>
          <w:sz w:val="28"/>
          <w:szCs w:val="28"/>
        </w:rPr>
      </w:pPr>
    </w:p>
    <w:p w:rsidR="006E6976" w:rsidRDefault="006E6976" w:rsidP="00191637">
      <w:pPr>
        <w:pStyle w:val="ConsNormal"/>
        <w:widowControl/>
        <w:ind w:firstLine="709"/>
        <w:rPr>
          <w:rFonts w:ascii="Times New Roman" w:hAnsi="Times New Roman" w:cs="Times New Roman"/>
          <w:b/>
          <w:bCs/>
          <w:sz w:val="28"/>
          <w:szCs w:val="28"/>
        </w:rPr>
      </w:pPr>
    </w:p>
    <w:p w:rsidR="006E6976" w:rsidRDefault="006E6976" w:rsidP="00191637">
      <w:pPr>
        <w:pStyle w:val="ConsNormal"/>
        <w:widowControl/>
        <w:ind w:firstLine="709"/>
        <w:rPr>
          <w:rFonts w:ascii="Times New Roman" w:hAnsi="Times New Roman" w:cs="Times New Roman"/>
          <w:b/>
          <w:bCs/>
          <w:sz w:val="28"/>
          <w:szCs w:val="28"/>
        </w:rPr>
      </w:pPr>
    </w:p>
    <w:p w:rsidR="006E6976" w:rsidRDefault="006E6976" w:rsidP="00191637">
      <w:pPr>
        <w:pStyle w:val="ConsNormal"/>
        <w:widowControl/>
        <w:ind w:firstLine="709"/>
        <w:rPr>
          <w:rFonts w:ascii="Times New Roman" w:hAnsi="Times New Roman" w:cs="Times New Roman"/>
          <w:b/>
          <w:bCs/>
          <w:sz w:val="28"/>
          <w:szCs w:val="28"/>
        </w:rPr>
      </w:pPr>
    </w:p>
    <w:p w:rsidR="006E6976" w:rsidRDefault="006E6976" w:rsidP="00191637">
      <w:pPr>
        <w:pStyle w:val="ConsNormal"/>
        <w:widowControl/>
        <w:ind w:firstLine="709"/>
        <w:rPr>
          <w:rFonts w:ascii="Times New Roman" w:hAnsi="Times New Roman" w:cs="Times New Roman"/>
          <w:b/>
          <w:bCs/>
          <w:sz w:val="28"/>
          <w:szCs w:val="28"/>
        </w:rPr>
      </w:pPr>
    </w:p>
    <w:p w:rsidR="006E6976" w:rsidRDefault="006E6976" w:rsidP="00191637">
      <w:pPr>
        <w:pStyle w:val="ConsNormal"/>
        <w:widowControl/>
        <w:ind w:firstLine="709"/>
        <w:rPr>
          <w:rFonts w:ascii="Times New Roman" w:hAnsi="Times New Roman" w:cs="Times New Roman"/>
          <w:b/>
          <w:bCs/>
          <w:sz w:val="28"/>
          <w:szCs w:val="28"/>
        </w:rPr>
      </w:pPr>
    </w:p>
    <w:p w:rsidR="006E6976" w:rsidRDefault="006E6976" w:rsidP="00191637">
      <w:pPr>
        <w:pStyle w:val="ConsNormal"/>
        <w:widowControl/>
        <w:ind w:firstLine="709"/>
        <w:rPr>
          <w:rFonts w:ascii="Times New Roman" w:hAnsi="Times New Roman" w:cs="Times New Roman"/>
          <w:b/>
          <w:bCs/>
          <w:sz w:val="28"/>
          <w:szCs w:val="28"/>
        </w:rPr>
      </w:pPr>
    </w:p>
    <w:p w:rsidR="006E6976" w:rsidRDefault="006E6976" w:rsidP="00191637">
      <w:pPr>
        <w:pStyle w:val="ConsNormal"/>
        <w:widowControl/>
        <w:ind w:firstLine="709"/>
        <w:rPr>
          <w:rFonts w:ascii="Times New Roman" w:hAnsi="Times New Roman" w:cs="Times New Roman"/>
          <w:b/>
          <w:bCs/>
          <w:sz w:val="28"/>
          <w:szCs w:val="28"/>
        </w:rPr>
      </w:pPr>
    </w:p>
    <w:p w:rsidR="006E6976" w:rsidRDefault="006E6976" w:rsidP="00191637">
      <w:pPr>
        <w:pStyle w:val="ConsNormal"/>
        <w:widowControl/>
        <w:ind w:firstLine="709"/>
        <w:rPr>
          <w:rFonts w:ascii="Times New Roman" w:hAnsi="Times New Roman" w:cs="Times New Roman"/>
          <w:b/>
          <w:bCs/>
          <w:sz w:val="28"/>
          <w:szCs w:val="28"/>
        </w:rPr>
      </w:pPr>
    </w:p>
    <w:p w:rsidR="006E6976" w:rsidRDefault="006E6976" w:rsidP="00191637">
      <w:pPr>
        <w:pStyle w:val="ConsNormal"/>
        <w:widowControl/>
        <w:ind w:firstLine="709"/>
        <w:rPr>
          <w:rFonts w:ascii="Times New Roman" w:hAnsi="Times New Roman" w:cs="Times New Roman"/>
          <w:b/>
          <w:bCs/>
          <w:sz w:val="28"/>
          <w:szCs w:val="28"/>
        </w:rPr>
      </w:pPr>
    </w:p>
    <w:p w:rsidR="006E6976" w:rsidRDefault="006E6976" w:rsidP="00191637">
      <w:pPr>
        <w:pStyle w:val="ConsNormal"/>
        <w:widowControl/>
        <w:ind w:firstLine="709"/>
        <w:rPr>
          <w:rFonts w:ascii="Times New Roman" w:hAnsi="Times New Roman" w:cs="Times New Roman"/>
          <w:b/>
          <w:bCs/>
          <w:sz w:val="28"/>
          <w:szCs w:val="28"/>
        </w:rPr>
      </w:pPr>
    </w:p>
    <w:p w:rsidR="006E6976" w:rsidRDefault="006E6976" w:rsidP="00191637">
      <w:pPr>
        <w:pStyle w:val="ConsNormal"/>
        <w:widowControl/>
        <w:ind w:firstLine="709"/>
        <w:rPr>
          <w:rFonts w:ascii="Times New Roman" w:hAnsi="Times New Roman" w:cs="Times New Roman"/>
          <w:b/>
          <w:bCs/>
          <w:sz w:val="28"/>
          <w:szCs w:val="28"/>
        </w:rPr>
      </w:pPr>
    </w:p>
    <w:p w:rsidR="006E6976" w:rsidRDefault="006E6976" w:rsidP="00191637">
      <w:pPr>
        <w:pStyle w:val="ConsNormal"/>
        <w:widowControl/>
        <w:ind w:firstLine="709"/>
        <w:rPr>
          <w:rFonts w:ascii="Times New Roman" w:hAnsi="Times New Roman" w:cs="Times New Roman"/>
          <w:b/>
          <w:bCs/>
          <w:sz w:val="28"/>
          <w:szCs w:val="28"/>
        </w:rPr>
      </w:pPr>
    </w:p>
    <w:p w:rsidR="006E6976" w:rsidRDefault="006E6976" w:rsidP="00191637">
      <w:pPr>
        <w:pStyle w:val="ConsNormal"/>
        <w:widowControl/>
        <w:ind w:firstLine="709"/>
        <w:rPr>
          <w:rFonts w:ascii="Times New Roman" w:hAnsi="Times New Roman" w:cs="Times New Roman"/>
          <w:b/>
          <w:bCs/>
          <w:sz w:val="28"/>
          <w:szCs w:val="28"/>
        </w:rPr>
      </w:pPr>
    </w:p>
    <w:p w:rsidR="006E6976" w:rsidRDefault="006E6976" w:rsidP="00191637">
      <w:pPr>
        <w:pStyle w:val="ConsNormal"/>
        <w:widowControl/>
        <w:ind w:firstLine="709"/>
        <w:rPr>
          <w:rFonts w:ascii="Times New Roman" w:hAnsi="Times New Roman" w:cs="Times New Roman"/>
          <w:b/>
          <w:bCs/>
          <w:sz w:val="28"/>
          <w:szCs w:val="28"/>
        </w:rPr>
      </w:pPr>
    </w:p>
    <w:p w:rsidR="00D87A5F" w:rsidRDefault="00563831" w:rsidP="00191637">
      <w:pPr>
        <w:pStyle w:val="ConsNormal"/>
        <w:widowControl/>
        <w:ind w:firstLine="709"/>
        <w:rPr>
          <w:rFonts w:ascii="Times New Roman" w:hAnsi="Times New Roman" w:cs="Times New Roman"/>
          <w:b/>
          <w:bCs/>
          <w:sz w:val="28"/>
          <w:szCs w:val="28"/>
        </w:rPr>
      </w:pPr>
      <w:r>
        <w:rPr>
          <w:rFonts w:ascii="Times New Roman" w:hAnsi="Times New Roman" w:cs="Times New Roman"/>
          <w:b/>
          <w:bCs/>
          <w:sz w:val="28"/>
          <w:szCs w:val="28"/>
        </w:rPr>
        <w:t>5.</w:t>
      </w:r>
      <w:r w:rsidR="000A175A">
        <w:rPr>
          <w:rFonts w:ascii="Times New Roman" w:hAnsi="Times New Roman" w:cs="Times New Roman"/>
          <w:b/>
          <w:bCs/>
          <w:sz w:val="28"/>
          <w:szCs w:val="28"/>
        </w:rPr>
        <w:t>1.</w:t>
      </w:r>
      <w:r>
        <w:rPr>
          <w:rFonts w:ascii="Times New Roman" w:hAnsi="Times New Roman" w:cs="Times New Roman"/>
          <w:b/>
          <w:bCs/>
          <w:sz w:val="28"/>
          <w:szCs w:val="28"/>
        </w:rPr>
        <w:t>2</w:t>
      </w:r>
      <w:r w:rsidR="00296A2A">
        <w:rPr>
          <w:rFonts w:ascii="Times New Roman" w:hAnsi="Times New Roman" w:cs="Times New Roman"/>
          <w:b/>
          <w:bCs/>
          <w:sz w:val="28"/>
          <w:szCs w:val="28"/>
        </w:rPr>
        <w:t>.</w:t>
      </w:r>
      <w:r w:rsidR="00981F7D">
        <w:rPr>
          <w:rFonts w:ascii="Times New Roman" w:hAnsi="Times New Roman" w:cs="Times New Roman"/>
          <w:b/>
          <w:bCs/>
          <w:sz w:val="28"/>
          <w:szCs w:val="28"/>
        </w:rPr>
        <w:t xml:space="preserve"> </w:t>
      </w:r>
      <w:r w:rsidR="00D87A5F" w:rsidRPr="009160F3">
        <w:rPr>
          <w:rFonts w:ascii="Times New Roman" w:hAnsi="Times New Roman" w:cs="Times New Roman"/>
          <w:b/>
          <w:bCs/>
          <w:sz w:val="28"/>
          <w:szCs w:val="28"/>
        </w:rPr>
        <w:t>Экологическая безопасность Алексеевского муниципального района</w:t>
      </w:r>
    </w:p>
    <w:p w:rsidR="00142BCF" w:rsidRDefault="00D56DBC" w:rsidP="00142BCF">
      <w:pPr>
        <w:jc w:val="both"/>
        <w:rPr>
          <w:rFonts w:eastAsia="Calibri"/>
          <w:noProof/>
          <w:sz w:val="28"/>
          <w:szCs w:val="28"/>
        </w:rPr>
      </w:pPr>
      <w:r>
        <w:rPr>
          <w:rFonts w:eastAsia="Calibri"/>
          <w:noProof/>
          <w:sz w:val="28"/>
          <w:szCs w:val="28"/>
        </w:rPr>
        <w:drawing>
          <wp:inline distT="0" distB="0" distL="0" distR="0">
            <wp:extent cx="6153150" cy="3790950"/>
            <wp:effectExtent l="19050" t="0" r="0" b="0"/>
            <wp:docPr id="2" name="Рисунок 1" descr="Описание: Описание: Эколо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Экология"/>
                    <pic:cNvPicPr>
                      <a:picLocks noChangeAspect="1" noChangeArrowheads="1"/>
                    </pic:cNvPicPr>
                  </pic:nvPicPr>
                  <pic:blipFill>
                    <a:blip r:embed="rId12"/>
                    <a:srcRect b="8388"/>
                    <a:stretch>
                      <a:fillRect/>
                    </a:stretch>
                  </pic:blipFill>
                  <pic:spPr bwMode="auto">
                    <a:xfrm>
                      <a:off x="0" y="0"/>
                      <a:ext cx="6153150" cy="3790950"/>
                    </a:xfrm>
                    <a:prstGeom prst="rect">
                      <a:avLst/>
                    </a:prstGeom>
                    <a:noFill/>
                    <a:ln w="9525">
                      <a:noFill/>
                      <a:miter lim="800000"/>
                      <a:headEnd/>
                      <a:tailEnd/>
                    </a:ln>
                  </pic:spPr>
                </pic:pic>
              </a:graphicData>
            </a:graphic>
          </wp:inline>
        </w:drawing>
      </w:r>
    </w:p>
    <w:p w:rsidR="006B731C" w:rsidRDefault="006B731C" w:rsidP="00FD44B6">
      <w:pPr>
        <w:spacing w:line="276" w:lineRule="auto"/>
        <w:ind w:firstLine="708"/>
        <w:jc w:val="both"/>
        <w:rPr>
          <w:sz w:val="28"/>
          <w:szCs w:val="28"/>
        </w:rPr>
      </w:pPr>
    </w:p>
    <w:p w:rsidR="00D87A5F" w:rsidRPr="009160F3" w:rsidRDefault="00D87A5F" w:rsidP="006B731C">
      <w:pPr>
        <w:ind w:firstLine="708"/>
        <w:jc w:val="both"/>
        <w:rPr>
          <w:sz w:val="28"/>
          <w:szCs w:val="28"/>
        </w:rPr>
      </w:pPr>
      <w:r w:rsidRPr="009160F3">
        <w:rPr>
          <w:sz w:val="28"/>
          <w:szCs w:val="28"/>
        </w:rPr>
        <w:t>Техногенная нагрузка в Алексеевском муниципальном районе оценивается на уровне ниже среднего, по Республике Татарстан сводный индекс составляет 0,170. Муниципальный район является экологически благоприятным местом для проживания. Факторами техногенной нагрузки влияющими на экологическую обстановку в муниципальном районе являются распаханность почв, в меньшей степени использование минеральных удобрений, сбросы загрязняющих веществ, эродированность почв и использование пестицидов.</w:t>
      </w:r>
    </w:p>
    <w:p w:rsidR="00D87A5F" w:rsidRDefault="00D87A5F" w:rsidP="006B731C">
      <w:pPr>
        <w:ind w:firstLine="708"/>
        <w:jc w:val="both"/>
        <w:rPr>
          <w:sz w:val="28"/>
          <w:szCs w:val="28"/>
        </w:rPr>
      </w:pPr>
      <w:r w:rsidRPr="009160F3">
        <w:rPr>
          <w:sz w:val="28"/>
          <w:szCs w:val="28"/>
        </w:rPr>
        <w:t>Складирование твердо-бытовых отходов района производится на 2-х полигонах ТБО: Алексеевском полигоне – сданным в эксплуатацию в 199</w:t>
      </w:r>
      <w:r w:rsidR="006B34E0">
        <w:rPr>
          <w:sz w:val="28"/>
          <w:szCs w:val="28"/>
        </w:rPr>
        <w:t>9</w:t>
      </w:r>
      <w:r w:rsidRPr="009160F3">
        <w:rPr>
          <w:sz w:val="28"/>
          <w:szCs w:val="28"/>
        </w:rPr>
        <w:t xml:space="preserve"> году и Билярском – введенном в 2001 году. </w:t>
      </w:r>
    </w:p>
    <w:p w:rsidR="00335B65" w:rsidRPr="00335B65" w:rsidRDefault="00D87A5F" w:rsidP="006B731C">
      <w:pPr>
        <w:ind w:firstLine="708"/>
        <w:jc w:val="both"/>
        <w:rPr>
          <w:sz w:val="28"/>
          <w:szCs w:val="28"/>
        </w:rPr>
      </w:pPr>
      <w:r w:rsidRPr="00335B65">
        <w:rPr>
          <w:sz w:val="28"/>
          <w:szCs w:val="28"/>
        </w:rPr>
        <w:t>Ежегодно в п</w:t>
      </w:r>
      <w:r w:rsidR="004E5C33">
        <w:rPr>
          <w:sz w:val="28"/>
          <w:szCs w:val="28"/>
        </w:rPr>
        <w:t>.</w:t>
      </w:r>
      <w:r w:rsidRPr="00335B65">
        <w:rPr>
          <w:sz w:val="28"/>
          <w:szCs w:val="28"/>
        </w:rPr>
        <w:t>г</w:t>
      </w:r>
      <w:r w:rsidR="004E5C33">
        <w:rPr>
          <w:sz w:val="28"/>
          <w:szCs w:val="28"/>
        </w:rPr>
        <w:t>.</w:t>
      </w:r>
      <w:r w:rsidRPr="00335B65">
        <w:rPr>
          <w:sz w:val="28"/>
          <w:szCs w:val="28"/>
        </w:rPr>
        <w:t xml:space="preserve">т. Алексеевское образуются около </w:t>
      </w:r>
      <w:r w:rsidR="000508AA" w:rsidRPr="00335B65">
        <w:rPr>
          <w:sz w:val="28"/>
          <w:szCs w:val="28"/>
        </w:rPr>
        <w:t>20</w:t>
      </w:r>
      <w:r w:rsidRPr="00335B65">
        <w:rPr>
          <w:sz w:val="28"/>
          <w:szCs w:val="28"/>
        </w:rPr>
        <w:t xml:space="preserve">,6 тыс. куб. метров твердо-бытовых отходов (норма накопления на одного жителя  - </w:t>
      </w:r>
      <w:smartTag w:uri="urn:schemas-microsoft-com:office:smarttags" w:element="metricconverter">
        <w:smartTagPr>
          <w:attr w:name="ProductID" w:val="1,1 куб. метров"/>
        </w:smartTagPr>
        <w:r w:rsidRPr="00335B65">
          <w:rPr>
            <w:sz w:val="28"/>
            <w:szCs w:val="28"/>
          </w:rPr>
          <w:t>1,1 куб. метров</w:t>
        </w:r>
      </w:smartTag>
      <w:r w:rsidRPr="00335B65">
        <w:rPr>
          <w:sz w:val="28"/>
          <w:szCs w:val="28"/>
        </w:rPr>
        <w:t xml:space="preserve">  в год</w:t>
      </w:r>
      <w:r w:rsidR="000508AA" w:rsidRPr="00335B65">
        <w:rPr>
          <w:sz w:val="28"/>
          <w:szCs w:val="28"/>
        </w:rPr>
        <w:t>)</w:t>
      </w:r>
      <w:r w:rsidR="00335B65" w:rsidRPr="00335B65">
        <w:rPr>
          <w:sz w:val="28"/>
          <w:szCs w:val="28"/>
        </w:rPr>
        <w:t>.</w:t>
      </w:r>
    </w:p>
    <w:p w:rsidR="00D87A5F" w:rsidRPr="00CD2106" w:rsidRDefault="00D87A5F" w:rsidP="006B731C">
      <w:pPr>
        <w:ind w:firstLine="708"/>
        <w:jc w:val="both"/>
        <w:rPr>
          <w:sz w:val="28"/>
          <w:szCs w:val="28"/>
        </w:rPr>
      </w:pPr>
      <w:r w:rsidRPr="00AB2E93">
        <w:rPr>
          <w:color w:val="FF0000"/>
          <w:sz w:val="28"/>
          <w:szCs w:val="28"/>
        </w:rPr>
        <w:t xml:space="preserve"> </w:t>
      </w:r>
      <w:r w:rsidRPr="00CD2106">
        <w:rPr>
          <w:sz w:val="28"/>
          <w:szCs w:val="28"/>
        </w:rPr>
        <w:t>В настоящее время в п.г.т. Алексеевское существует планово-регуляторная очистка территории, которой занимается многоотраслевое производственное предприятие жилищно-коммунального хозяйства.</w:t>
      </w:r>
    </w:p>
    <w:p w:rsidR="00D87A5F" w:rsidRPr="00CD2106" w:rsidRDefault="00D87A5F" w:rsidP="006B731C">
      <w:pPr>
        <w:ind w:firstLine="709"/>
        <w:jc w:val="both"/>
        <w:rPr>
          <w:sz w:val="28"/>
          <w:szCs w:val="28"/>
        </w:rPr>
      </w:pPr>
      <w:r w:rsidRPr="00CD2106">
        <w:rPr>
          <w:sz w:val="28"/>
          <w:szCs w:val="28"/>
        </w:rPr>
        <w:t>В целом санитарно – экологическое состояние в районе хорошее, свалки отходов, замусорение и захламление территорий отсутствуют.</w:t>
      </w:r>
    </w:p>
    <w:p w:rsidR="00D87A5F" w:rsidRPr="00CD2106" w:rsidRDefault="00D87A5F" w:rsidP="006B731C">
      <w:pPr>
        <w:ind w:firstLine="709"/>
        <w:jc w:val="both"/>
        <w:rPr>
          <w:sz w:val="28"/>
          <w:szCs w:val="28"/>
        </w:rPr>
      </w:pPr>
      <w:r w:rsidRPr="00CD2106">
        <w:rPr>
          <w:sz w:val="28"/>
          <w:szCs w:val="28"/>
        </w:rPr>
        <w:t xml:space="preserve">По данным Роспотребнадзора Алексеевского района на территории района находятся </w:t>
      </w:r>
      <w:r w:rsidR="0040213A">
        <w:rPr>
          <w:sz w:val="28"/>
          <w:szCs w:val="28"/>
        </w:rPr>
        <w:t>25</w:t>
      </w:r>
      <w:r w:rsidRPr="00CD2106">
        <w:rPr>
          <w:sz w:val="28"/>
          <w:szCs w:val="28"/>
        </w:rPr>
        <w:t xml:space="preserve"> скотомогильников, 14 сибиреязвенные. Последнее захоронение сибиреязвенного животного было в </w:t>
      </w:r>
      <w:smartTag w:uri="urn:schemas-microsoft-com:office:smarttags" w:element="metricconverter">
        <w:smartTagPr>
          <w:attr w:name="ProductID" w:val="2000 г"/>
        </w:smartTagPr>
        <w:r w:rsidRPr="00CD2106">
          <w:rPr>
            <w:sz w:val="28"/>
            <w:szCs w:val="28"/>
          </w:rPr>
          <w:t>2000 г</w:t>
        </w:r>
      </w:smartTag>
      <w:r w:rsidRPr="00CD2106">
        <w:rPr>
          <w:sz w:val="28"/>
          <w:szCs w:val="28"/>
        </w:rPr>
        <w:t xml:space="preserve">. в н.п. Базяково. Действующих скотомогильников </w:t>
      </w:r>
      <w:r w:rsidR="0040213A">
        <w:rPr>
          <w:sz w:val="28"/>
          <w:szCs w:val="28"/>
        </w:rPr>
        <w:t>21</w:t>
      </w:r>
      <w:r w:rsidRPr="00CD2106">
        <w:rPr>
          <w:sz w:val="28"/>
          <w:szCs w:val="28"/>
        </w:rPr>
        <w:t xml:space="preserve">. Санитарно-защитная зона для скотомогильников исполняется. </w:t>
      </w:r>
    </w:p>
    <w:p w:rsidR="00D87A5F" w:rsidRPr="00AB2E93" w:rsidRDefault="00D87A5F" w:rsidP="00AF225C">
      <w:pPr>
        <w:ind w:firstLine="709"/>
        <w:jc w:val="both"/>
        <w:rPr>
          <w:sz w:val="28"/>
          <w:szCs w:val="28"/>
        </w:rPr>
      </w:pPr>
      <w:r w:rsidRPr="00AB2E93">
        <w:rPr>
          <w:sz w:val="28"/>
          <w:szCs w:val="28"/>
        </w:rPr>
        <w:t xml:space="preserve">Также необходимо отметить, что по данным Ветобъеденения  Алексеевского района вблизи поселка располагаются два скотомогильника. Первый скотомогильник сибиреязвенный расположен в </w:t>
      </w:r>
      <w:smartTag w:uri="urn:schemas-microsoft-com:office:smarttags" w:element="metricconverter">
        <w:smartTagPr>
          <w:attr w:name="ProductID" w:val="500 м"/>
        </w:smartTagPr>
        <w:r w:rsidRPr="00AB2E93">
          <w:rPr>
            <w:sz w:val="28"/>
            <w:szCs w:val="28"/>
          </w:rPr>
          <w:t>500 м</w:t>
        </w:r>
      </w:smartTag>
      <w:r w:rsidRPr="00AB2E93">
        <w:rPr>
          <w:sz w:val="28"/>
          <w:szCs w:val="28"/>
        </w:rPr>
        <w:t xml:space="preserve"> к югу от магистрали Казань-Чистополь (и в </w:t>
      </w:r>
      <w:smartTag w:uri="urn:schemas-microsoft-com:office:smarttags" w:element="metricconverter">
        <w:smartTagPr>
          <w:attr w:name="ProductID" w:val="600 м"/>
        </w:smartTagPr>
        <w:r w:rsidRPr="00AB2E93">
          <w:rPr>
            <w:sz w:val="28"/>
            <w:szCs w:val="28"/>
          </w:rPr>
          <w:t>600 м</w:t>
        </w:r>
      </w:smartTag>
      <w:r w:rsidRPr="00AB2E93">
        <w:rPr>
          <w:sz w:val="28"/>
          <w:szCs w:val="28"/>
        </w:rPr>
        <w:t xml:space="preserve"> от п.г.т. Алексеевское). Данный скотомогильник входит в кадастр неблагополучных населенных пунктов по сибирской язве (захоронение </w:t>
      </w:r>
      <w:smartTag w:uri="urn:schemas-microsoft-com:office:smarttags" w:element="metricconverter">
        <w:smartTagPr>
          <w:attr w:name="ProductID" w:val="1948 г"/>
        </w:smartTagPr>
        <w:r w:rsidRPr="00AB2E93">
          <w:rPr>
            <w:sz w:val="28"/>
            <w:szCs w:val="28"/>
          </w:rPr>
          <w:t>1948 г</w:t>
        </w:r>
      </w:smartTag>
      <w:r w:rsidRPr="00AB2E93">
        <w:rPr>
          <w:sz w:val="28"/>
          <w:szCs w:val="28"/>
        </w:rPr>
        <w:t xml:space="preserve">., сентябрь). Второй скотомогильник находится в </w:t>
      </w:r>
      <w:smartTag w:uri="urn:schemas-microsoft-com:office:smarttags" w:element="metricconverter">
        <w:smartTagPr>
          <w:attr w:name="ProductID" w:val="850 м"/>
        </w:smartTagPr>
        <w:r w:rsidRPr="00AB2E93">
          <w:rPr>
            <w:sz w:val="28"/>
            <w:szCs w:val="28"/>
          </w:rPr>
          <w:t>850 м</w:t>
        </w:r>
      </w:smartTag>
      <w:r w:rsidRPr="00AB2E93">
        <w:rPr>
          <w:sz w:val="28"/>
          <w:szCs w:val="28"/>
        </w:rPr>
        <w:t xml:space="preserve"> к югу-востоку от животноводческого комплекса. Скотомогильник расположен в лесопосадке.</w:t>
      </w:r>
    </w:p>
    <w:p w:rsidR="00D87A5F" w:rsidRPr="00AB2E93" w:rsidRDefault="00D87A5F" w:rsidP="00AF225C">
      <w:pPr>
        <w:ind w:firstLine="709"/>
        <w:jc w:val="both"/>
        <w:rPr>
          <w:sz w:val="28"/>
          <w:szCs w:val="28"/>
        </w:rPr>
      </w:pPr>
      <w:r w:rsidRPr="00AB2E93">
        <w:rPr>
          <w:sz w:val="28"/>
          <w:szCs w:val="28"/>
        </w:rPr>
        <w:t xml:space="preserve">От обоих скотомогильников устанавливается санитарно-защитная зона </w:t>
      </w:r>
      <w:smartTag w:uri="urn:schemas-microsoft-com:office:smarttags" w:element="metricconverter">
        <w:smartTagPr>
          <w:attr w:name="ProductID" w:val="1000 м"/>
        </w:smartTagPr>
        <w:r w:rsidRPr="00AB2E93">
          <w:rPr>
            <w:sz w:val="28"/>
            <w:szCs w:val="28"/>
          </w:rPr>
          <w:t>1000 м</w:t>
        </w:r>
      </w:smartTag>
      <w:r w:rsidRPr="00AB2E93">
        <w:rPr>
          <w:sz w:val="28"/>
          <w:szCs w:val="28"/>
        </w:rPr>
        <w:t>.</w:t>
      </w:r>
    </w:p>
    <w:p w:rsidR="00D87A5F" w:rsidRPr="00AB2E93" w:rsidRDefault="00D87A5F" w:rsidP="00AF225C">
      <w:pPr>
        <w:ind w:firstLine="709"/>
        <w:jc w:val="both"/>
        <w:rPr>
          <w:sz w:val="28"/>
          <w:szCs w:val="28"/>
        </w:rPr>
      </w:pPr>
      <w:r w:rsidRPr="00AB2E93">
        <w:rPr>
          <w:sz w:val="28"/>
          <w:szCs w:val="28"/>
        </w:rPr>
        <w:t xml:space="preserve">В Алексеевском районе под контролем Роспотребнадзора находится  </w:t>
      </w:r>
      <w:r w:rsidR="0040213A" w:rsidRPr="00AB2E93">
        <w:rPr>
          <w:sz w:val="28"/>
          <w:szCs w:val="28"/>
        </w:rPr>
        <w:t xml:space="preserve">87 </w:t>
      </w:r>
      <w:r w:rsidRPr="00AB2E93">
        <w:rPr>
          <w:sz w:val="28"/>
          <w:szCs w:val="28"/>
        </w:rPr>
        <w:t>источник</w:t>
      </w:r>
      <w:r w:rsidR="008A1471">
        <w:rPr>
          <w:sz w:val="28"/>
          <w:szCs w:val="28"/>
        </w:rPr>
        <w:t>ов</w:t>
      </w:r>
      <w:r w:rsidRPr="00AB2E93">
        <w:rPr>
          <w:sz w:val="28"/>
          <w:szCs w:val="28"/>
        </w:rPr>
        <w:t xml:space="preserve"> водоснабжения (артезианских скважин), </w:t>
      </w:r>
      <w:r w:rsidR="0040213A" w:rsidRPr="00AB2E93">
        <w:rPr>
          <w:sz w:val="28"/>
          <w:szCs w:val="28"/>
        </w:rPr>
        <w:t>2</w:t>
      </w:r>
      <w:r w:rsidRPr="00AB2E93">
        <w:rPr>
          <w:sz w:val="28"/>
          <w:szCs w:val="28"/>
        </w:rPr>
        <w:t>4 родника, колодцев используемых населением  в качестве источников питьевой воды.</w:t>
      </w:r>
    </w:p>
    <w:p w:rsidR="00D87A5F" w:rsidRPr="00CD2106" w:rsidRDefault="00D87A5F" w:rsidP="00AF225C">
      <w:pPr>
        <w:ind w:firstLine="709"/>
        <w:jc w:val="both"/>
        <w:rPr>
          <w:sz w:val="28"/>
          <w:szCs w:val="28"/>
        </w:rPr>
      </w:pPr>
      <w:r w:rsidRPr="00CD2106">
        <w:rPr>
          <w:sz w:val="28"/>
          <w:szCs w:val="28"/>
        </w:rPr>
        <w:t>По санитарно – химическим показателям вода в районе характеризуется высокой жесткостью, высоким содержанием железа. Для улучшения качество воды необходимо оборудование очистительных установок, особенно в рабочем поселке.</w:t>
      </w:r>
    </w:p>
    <w:p w:rsidR="00D87A5F" w:rsidRPr="00CD2106" w:rsidRDefault="00D87A5F" w:rsidP="00AF225C">
      <w:pPr>
        <w:ind w:firstLine="567"/>
        <w:jc w:val="both"/>
        <w:rPr>
          <w:sz w:val="28"/>
          <w:szCs w:val="28"/>
        </w:rPr>
      </w:pPr>
      <w:r w:rsidRPr="00CD2106">
        <w:rPr>
          <w:sz w:val="28"/>
          <w:szCs w:val="28"/>
        </w:rPr>
        <w:t>П.г.т. Алексеевское расположен по берегу Куйбышевского водохранилища (р. Кама), частично в водоохранной зоне.</w:t>
      </w:r>
    </w:p>
    <w:p w:rsidR="00D87A5F" w:rsidRPr="00CD2106" w:rsidRDefault="00D87A5F" w:rsidP="00AF225C">
      <w:pPr>
        <w:tabs>
          <w:tab w:val="left" w:pos="728"/>
        </w:tabs>
        <w:ind w:firstLine="709"/>
        <w:jc w:val="both"/>
        <w:rPr>
          <w:sz w:val="28"/>
          <w:szCs w:val="28"/>
        </w:rPr>
      </w:pPr>
      <w:r w:rsidRPr="00CD2106">
        <w:rPr>
          <w:sz w:val="28"/>
          <w:szCs w:val="28"/>
        </w:rPr>
        <w:t xml:space="preserve">Для хозяйственно-питьевого водоснабжения п.г.т. Алексеевское используются рассредоточенные вокруг населенного пункта артезианские скважины, всего их 11, вскрывающие казанские и четвертичные отложения в пределах территории поселка и к югу от него, а также плиоценовые отложения в пределах палеовреза Камы к северо-востоку от населенного пункта. Воды казанских отложений превышают нормативы по жесткости </w:t>
      </w:r>
      <w:r>
        <w:rPr>
          <w:sz w:val="28"/>
          <w:szCs w:val="28"/>
        </w:rPr>
        <w:t xml:space="preserve"> в среднем в 1,5 раза. </w:t>
      </w:r>
      <w:r w:rsidRPr="00CD2106">
        <w:rPr>
          <w:sz w:val="28"/>
          <w:szCs w:val="28"/>
        </w:rPr>
        <w:t>Реконструкция системы водоснабжения проводилась по мере присоединения артезианских скважин и по мере расширения поселка. Общий</w:t>
      </w:r>
      <w:r w:rsidR="009043E5">
        <w:rPr>
          <w:sz w:val="28"/>
          <w:szCs w:val="28"/>
        </w:rPr>
        <w:t xml:space="preserve"> </w:t>
      </w:r>
      <w:r w:rsidRPr="00CD2106">
        <w:rPr>
          <w:sz w:val="28"/>
          <w:szCs w:val="28"/>
        </w:rPr>
        <w:t xml:space="preserve"> водоотбор для хозяйственно-питьевого водоснабжения составляет 2,5 тыс.м.</w:t>
      </w:r>
      <w:r w:rsidRPr="00CD2106">
        <w:rPr>
          <w:sz w:val="28"/>
          <w:szCs w:val="28"/>
          <w:vertAlign w:val="superscript"/>
        </w:rPr>
        <w:t>3</w:t>
      </w:r>
      <w:r w:rsidRPr="00CD2106">
        <w:rPr>
          <w:sz w:val="28"/>
          <w:szCs w:val="28"/>
        </w:rPr>
        <w:t xml:space="preserve">/сут. Вся система водоснабжения закольцована в единую сеть. Общий радиус обслуживания составляет до </w:t>
      </w:r>
      <w:smartTag w:uri="urn:schemas-microsoft-com:office:smarttags" w:element="metricconverter">
        <w:smartTagPr>
          <w:attr w:name="ProductID" w:val="7 км"/>
        </w:smartTagPr>
        <w:r w:rsidRPr="00CD2106">
          <w:rPr>
            <w:sz w:val="28"/>
            <w:szCs w:val="28"/>
          </w:rPr>
          <w:t>7 км</w:t>
        </w:r>
      </w:smartTag>
      <w:r w:rsidRPr="00CD2106">
        <w:rPr>
          <w:sz w:val="28"/>
          <w:szCs w:val="28"/>
        </w:rPr>
        <w:t>.</w:t>
      </w:r>
    </w:p>
    <w:p w:rsidR="00D87A5F" w:rsidRPr="00CD2106" w:rsidRDefault="00D87A5F" w:rsidP="00AF225C">
      <w:pPr>
        <w:ind w:firstLine="720"/>
        <w:jc w:val="both"/>
        <w:rPr>
          <w:sz w:val="28"/>
          <w:szCs w:val="28"/>
        </w:rPr>
      </w:pPr>
      <w:r w:rsidRPr="00CD2106">
        <w:rPr>
          <w:sz w:val="28"/>
          <w:szCs w:val="28"/>
        </w:rPr>
        <w:t>В п.г.т. Алексеевское  функционирует единый водозабор.</w:t>
      </w:r>
    </w:p>
    <w:p w:rsidR="00D87A5F" w:rsidRPr="00CD2106" w:rsidRDefault="00D87A5F" w:rsidP="00AF225C">
      <w:pPr>
        <w:ind w:firstLine="720"/>
        <w:jc w:val="both"/>
        <w:rPr>
          <w:sz w:val="28"/>
          <w:szCs w:val="28"/>
        </w:rPr>
      </w:pPr>
      <w:r w:rsidRPr="00CD2106">
        <w:rPr>
          <w:sz w:val="28"/>
          <w:szCs w:val="28"/>
        </w:rPr>
        <w:t>По данным Роспотребнадзора Алексеевского района основным сбросом канализационных  стоков являются БОС «Алексеевскводоканал», производительность 1200 м</w:t>
      </w:r>
      <w:r w:rsidRPr="00CD2106">
        <w:rPr>
          <w:sz w:val="28"/>
          <w:szCs w:val="28"/>
          <w:vertAlign w:val="superscript"/>
        </w:rPr>
        <w:t>3</w:t>
      </w:r>
      <w:r w:rsidRPr="00CD2106">
        <w:rPr>
          <w:sz w:val="28"/>
          <w:szCs w:val="28"/>
        </w:rPr>
        <w:t xml:space="preserve">/сут., загружены на </w:t>
      </w:r>
      <w:r>
        <w:rPr>
          <w:sz w:val="28"/>
          <w:szCs w:val="28"/>
        </w:rPr>
        <w:t xml:space="preserve">60 </w:t>
      </w:r>
      <w:r w:rsidRPr="00CD2106">
        <w:rPr>
          <w:sz w:val="28"/>
          <w:szCs w:val="28"/>
        </w:rPr>
        <w:t xml:space="preserve">%.Объем стоков составляет </w:t>
      </w:r>
      <w:r>
        <w:rPr>
          <w:sz w:val="28"/>
          <w:szCs w:val="28"/>
        </w:rPr>
        <w:t>7</w:t>
      </w:r>
      <w:r w:rsidRPr="00CD2106">
        <w:rPr>
          <w:sz w:val="28"/>
          <w:szCs w:val="28"/>
        </w:rPr>
        <w:t>00 куб. м. в сут</w:t>
      </w:r>
      <w:r w:rsidR="00446FE5">
        <w:rPr>
          <w:sz w:val="28"/>
          <w:szCs w:val="28"/>
        </w:rPr>
        <w:t>ки</w:t>
      </w:r>
      <w:r w:rsidRPr="00CD2106">
        <w:rPr>
          <w:sz w:val="28"/>
          <w:szCs w:val="28"/>
        </w:rPr>
        <w:t xml:space="preserve">. </w:t>
      </w:r>
      <w:r>
        <w:rPr>
          <w:sz w:val="28"/>
          <w:szCs w:val="28"/>
        </w:rPr>
        <w:t xml:space="preserve">На очистных сооружениях </w:t>
      </w:r>
      <w:r w:rsidRPr="00CD2106">
        <w:rPr>
          <w:sz w:val="28"/>
          <w:szCs w:val="28"/>
        </w:rPr>
        <w:t xml:space="preserve">вода исследуется по микробиологическим и паразитологическим показателям. </w:t>
      </w:r>
    </w:p>
    <w:p w:rsidR="00D87A5F" w:rsidRPr="00CD2106" w:rsidRDefault="00D87A5F" w:rsidP="00AF225C">
      <w:pPr>
        <w:ind w:firstLine="567"/>
        <w:jc w:val="both"/>
        <w:rPr>
          <w:sz w:val="28"/>
          <w:szCs w:val="28"/>
        </w:rPr>
      </w:pPr>
      <w:r w:rsidRPr="00CD2106">
        <w:rPr>
          <w:sz w:val="28"/>
          <w:szCs w:val="28"/>
        </w:rPr>
        <w:t>На санитарно-химические и микробиологические показатели исследуется сточная вода на выходе из очистных сооружений. Сточные воды поступают по системе канализации от жилых, общественных зданий.</w:t>
      </w:r>
    </w:p>
    <w:p w:rsidR="00D87A5F" w:rsidRPr="00CD2106" w:rsidRDefault="00D87A5F" w:rsidP="00AF225C">
      <w:pPr>
        <w:ind w:firstLine="567"/>
        <w:jc w:val="both"/>
        <w:rPr>
          <w:sz w:val="28"/>
          <w:szCs w:val="28"/>
        </w:rPr>
      </w:pPr>
      <w:r w:rsidRPr="00CD2106">
        <w:rPr>
          <w:sz w:val="28"/>
          <w:szCs w:val="28"/>
        </w:rPr>
        <w:t xml:space="preserve">Кроме этого, имеется необходимость проведения на ОАО "Алексеевскдорстрой" следующих мероприятий по повышению экологического благополучия района: </w:t>
      </w:r>
    </w:p>
    <w:p w:rsidR="00D87A5F" w:rsidRPr="00CD2106" w:rsidRDefault="00D87A5F" w:rsidP="00AF225C">
      <w:pPr>
        <w:ind w:firstLine="567"/>
        <w:jc w:val="both"/>
        <w:rPr>
          <w:sz w:val="28"/>
          <w:szCs w:val="28"/>
        </w:rPr>
      </w:pPr>
      <w:r w:rsidRPr="00CD2106">
        <w:rPr>
          <w:sz w:val="28"/>
          <w:szCs w:val="28"/>
        </w:rPr>
        <w:t>- снижение выбросов загрязняющих веществ от стационарных источников предприятий транспортного комплекса,</w:t>
      </w:r>
    </w:p>
    <w:p w:rsidR="00D87A5F" w:rsidRPr="00CD2106" w:rsidRDefault="00D87A5F" w:rsidP="00AF225C">
      <w:pPr>
        <w:ind w:firstLine="567"/>
        <w:jc w:val="both"/>
        <w:rPr>
          <w:sz w:val="28"/>
          <w:szCs w:val="28"/>
        </w:rPr>
      </w:pPr>
      <w:r w:rsidRPr="00CD2106">
        <w:rPr>
          <w:sz w:val="28"/>
          <w:szCs w:val="28"/>
        </w:rPr>
        <w:t>- перевода автомашин на комбинированный природный газ,</w:t>
      </w:r>
    </w:p>
    <w:p w:rsidR="00D87A5F" w:rsidRPr="00CD2106" w:rsidRDefault="00D87A5F" w:rsidP="00AF225C">
      <w:pPr>
        <w:ind w:firstLine="567"/>
        <w:jc w:val="both"/>
        <w:rPr>
          <w:sz w:val="28"/>
          <w:szCs w:val="28"/>
        </w:rPr>
      </w:pPr>
      <w:r w:rsidRPr="00CD2106">
        <w:rPr>
          <w:sz w:val="28"/>
          <w:szCs w:val="28"/>
        </w:rPr>
        <w:t>- строительство моек с водооборотной системой,</w:t>
      </w:r>
    </w:p>
    <w:p w:rsidR="00D87A5F" w:rsidRDefault="00D87A5F" w:rsidP="00AF225C">
      <w:pPr>
        <w:ind w:firstLine="567"/>
        <w:jc w:val="both"/>
        <w:rPr>
          <w:sz w:val="28"/>
          <w:szCs w:val="28"/>
        </w:rPr>
      </w:pPr>
      <w:r w:rsidRPr="00CD2106">
        <w:rPr>
          <w:sz w:val="28"/>
          <w:szCs w:val="28"/>
        </w:rPr>
        <w:t>- приобретение специальных противогололедных веществ, не оказывающих негативного воздействия на окружающую среду.</w:t>
      </w:r>
    </w:p>
    <w:p w:rsidR="006D32FE" w:rsidRDefault="002F788A" w:rsidP="00AF225C">
      <w:pPr>
        <w:ind w:firstLine="567"/>
        <w:jc w:val="both"/>
        <w:rPr>
          <w:sz w:val="28"/>
          <w:szCs w:val="28"/>
        </w:rPr>
      </w:pPr>
      <w:r>
        <w:rPr>
          <w:sz w:val="28"/>
          <w:szCs w:val="28"/>
        </w:rPr>
        <w:t>Для решения проблем экологической  безопасности  на территории Алексеевского муниципального необходимо провести ряд мероприятий затраты</w:t>
      </w:r>
      <w:r w:rsidR="00CF261D">
        <w:rPr>
          <w:sz w:val="28"/>
          <w:szCs w:val="28"/>
        </w:rPr>
        <w:t>,</w:t>
      </w:r>
      <w:r>
        <w:rPr>
          <w:sz w:val="28"/>
          <w:szCs w:val="28"/>
        </w:rPr>
        <w:t xml:space="preserve"> по которым</w:t>
      </w:r>
      <w:r w:rsidR="00CF261D">
        <w:rPr>
          <w:sz w:val="28"/>
          <w:szCs w:val="28"/>
        </w:rPr>
        <w:t>,</w:t>
      </w:r>
      <w:r>
        <w:rPr>
          <w:sz w:val="28"/>
          <w:szCs w:val="28"/>
        </w:rPr>
        <w:t xml:space="preserve"> составят </w:t>
      </w:r>
      <w:r w:rsidR="00FF1E3E">
        <w:rPr>
          <w:sz w:val="28"/>
          <w:szCs w:val="28"/>
        </w:rPr>
        <w:t>1547</w:t>
      </w:r>
      <w:r>
        <w:rPr>
          <w:sz w:val="28"/>
          <w:szCs w:val="28"/>
        </w:rPr>
        <w:t>,</w:t>
      </w:r>
      <w:r w:rsidR="00FF1E3E">
        <w:rPr>
          <w:sz w:val="28"/>
          <w:szCs w:val="28"/>
        </w:rPr>
        <w:t>4</w:t>
      </w:r>
      <w:r>
        <w:rPr>
          <w:sz w:val="28"/>
          <w:szCs w:val="28"/>
        </w:rPr>
        <w:t xml:space="preserve"> млн.</w:t>
      </w:r>
      <w:r w:rsidR="00CF261D">
        <w:rPr>
          <w:sz w:val="28"/>
          <w:szCs w:val="28"/>
        </w:rPr>
        <w:t xml:space="preserve"> </w:t>
      </w:r>
      <w:r>
        <w:rPr>
          <w:sz w:val="28"/>
          <w:szCs w:val="28"/>
        </w:rPr>
        <w:t xml:space="preserve">рублей. </w:t>
      </w:r>
    </w:p>
    <w:p w:rsidR="002F788A" w:rsidRDefault="002F788A" w:rsidP="003F5B80">
      <w:pPr>
        <w:ind w:firstLine="567"/>
        <w:jc w:val="right"/>
        <w:rPr>
          <w:b/>
          <w:sz w:val="28"/>
          <w:szCs w:val="28"/>
        </w:rPr>
      </w:pPr>
      <w:r w:rsidRPr="0049280E">
        <w:rPr>
          <w:b/>
          <w:sz w:val="28"/>
          <w:szCs w:val="28"/>
        </w:rPr>
        <w:t>Таблица 5.</w:t>
      </w:r>
      <w:r w:rsidR="00AF225C">
        <w:rPr>
          <w:b/>
          <w:sz w:val="28"/>
          <w:szCs w:val="28"/>
        </w:rPr>
        <w:t>1.</w:t>
      </w:r>
      <w:r w:rsidRPr="0049280E">
        <w:rPr>
          <w:b/>
          <w:sz w:val="28"/>
          <w:szCs w:val="28"/>
        </w:rPr>
        <w:t>2</w:t>
      </w:r>
      <w:r w:rsidR="00150653">
        <w:rPr>
          <w:b/>
          <w:sz w:val="28"/>
          <w:szCs w:val="28"/>
        </w:rPr>
        <w:t>.1</w:t>
      </w:r>
    </w:p>
    <w:p w:rsidR="003F5B80" w:rsidRDefault="003F5B80" w:rsidP="003F5B80">
      <w:pPr>
        <w:ind w:firstLine="709"/>
        <w:jc w:val="center"/>
        <w:rPr>
          <w:b/>
          <w:sz w:val="28"/>
          <w:szCs w:val="28"/>
        </w:rPr>
      </w:pPr>
      <w:r w:rsidRPr="003F5B80">
        <w:rPr>
          <w:b/>
          <w:sz w:val="28"/>
          <w:szCs w:val="28"/>
        </w:rPr>
        <w:t xml:space="preserve">Мероприятия </w:t>
      </w:r>
      <w:r w:rsidR="00880CA3">
        <w:rPr>
          <w:b/>
          <w:sz w:val="28"/>
          <w:szCs w:val="28"/>
        </w:rPr>
        <w:t>в области</w:t>
      </w:r>
      <w:r w:rsidRPr="003F5B80">
        <w:rPr>
          <w:b/>
          <w:sz w:val="28"/>
          <w:szCs w:val="28"/>
        </w:rPr>
        <w:t xml:space="preserve"> охран</w:t>
      </w:r>
      <w:r w:rsidR="00880CA3">
        <w:rPr>
          <w:b/>
          <w:sz w:val="28"/>
          <w:szCs w:val="28"/>
        </w:rPr>
        <w:t>ы</w:t>
      </w:r>
      <w:r w:rsidRPr="003F5B80">
        <w:rPr>
          <w:b/>
          <w:sz w:val="28"/>
          <w:szCs w:val="28"/>
        </w:rPr>
        <w:t xml:space="preserve"> окружающей среды</w:t>
      </w:r>
    </w:p>
    <w:p w:rsidR="00FF1E3E" w:rsidRDefault="00FF1E3E" w:rsidP="003F5B80">
      <w:pPr>
        <w:ind w:firstLine="709"/>
        <w:jc w:val="cente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1275"/>
        <w:gridCol w:w="1843"/>
        <w:gridCol w:w="1417"/>
        <w:gridCol w:w="1134"/>
      </w:tblGrid>
      <w:tr w:rsidR="00FF1E3E" w:rsidRPr="006D32FE" w:rsidTr="00FF1E3E">
        <w:tc>
          <w:tcPr>
            <w:tcW w:w="2552" w:type="dxa"/>
          </w:tcPr>
          <w:p w:rsidR="00FF1E3E" w:rsidRPr="006D32FE" w:rsidRDefault="00FF1E3E" w:rsidP="006A4F73">
            <w:pPr>
              <w:pStyle w:val="a"/>
              <w:numPr>
                <w:ilvl w:val="0"/>
                <w:numId w:val="0"/>
              </w:numPr>
              <w:tabs>
                <w:tab w:val="clear" w:pos="993"/>
                <w:tab w:val="left" w:pos="0"/>
              </w:tabs>
              <w:spacing w:line="240" w:lineRule="auto"/>
              <w:ind w:right="-108"/>
              <w:jc w:val="center"/>
              <w:rPr>
                <w:b/>
                <w:sz w:val="24"/>
                <w:szCs w:val="24"/>
              </w:rPr>
            </w:pPr>
            <w:r>
              <w:rPr>
                <w:b/>
                <w:sz w:val="24"/>
                <w:szCs w:val="24"/>
              </w:rPr>
              <w:t>Мероприятия</w:t>
            </w:r>
          </w:p>
        </w:tc>
        <w:tc>
          <w:tcPr>
            <w:tcW w:w="1985" w:type="dxa"/>
          </w:tcPr>
          <w:p w:rsidR="00FF1E3E" w:rsidRPr="006D32FE" w:rsidRDefault="00FF1E3E" w:rsidP="006A4F73">
            <w:pPr>
              <w:pStyle w:val="a"/>
              <w:numPr>
                <w:ilvl w:val="0"/>
                <w:numId w:val="0"/>
              </w:numPr>
              <w:tabs>
                <w:tab w:val="clear" w:pos="993"/>
                <w:tab w:val="left" w:pos="0"/>
              </w:tabs>
              <w:spacing w:line="240" w:lineRule="auto"/>
              <w:ind w:right="-108"/>
              <w:jc w:val="center"/>
              <w:rPr>
                <w:b/>
                <w:sz w:val="24"/>
                <w:szCs w:val="24"/>
              </w:rPr>
            </w:pPr>
            <w:r w:rsidRPr="006D32FE">
              <w:rPr>
                <w:b/>
                <w:sz w:val="24"/>
                <w:szCs w:val="24"/>
              </w:rPr>
              <w:t>Ожидаемые результаты</w:t>
            </w:r>
          </w:p>
        </w:tc>
        <w:tc>
          <w:tcPr>
            <w:tcW w:w="1275" w:type="dxa"/>
          </w:tcPr>
          <w:p w:rsidR="00FF1E3E" w:rsidRPr="006D32FE" w:rsidRDefault="00FF1E3E" w:rsidP="006A4F73">
            <w:pPr>
              <w:pStyle w:val="a"/>
              <w:numPr>
                <w:ilvl w:val="0"/>
                <w:numId w:val="0"/>
              </w:numPr>
              <w:spacing w:line="240" w:lineRule="auto"/>
              <w:jc w:val="center"/>
              <w:rPr>
                <w:b/>
                <w:sz w:val="24"/>
                <w:szCs w:val="24"/>
              </w:rPr>
            </w:pPr>
            <w:r w:rsidRPr="006D32FE">
              <w:rPr>
                <w:b/>
                <w:sz w:val="24"/>
                <w:szCs w:val="24"/>
              </w:rPr>
              <w:t>Сроки реализации</w:t>
            </w:r>
          </w:p>
        </w:tc>
        <w:tc>
          <w:tcPr>
            <w:tcW w:w="1843" w:type="dxa"/>
          </w:tcPr>
          <w:p w:rsidR="00FF1E3E" w:rsidRPr="006D32FE" w:rsidRDefault="00FF1E3E" w:rsidP="006A4F73">
            <w:pPr>
              <w:pStyle w:val="a"/>
              <w:numPr>
                <w:ilvl w:val="0"/>
                <w:numId w:val="0"/>
              </w:numPr>
              <w:spacing w:line="240" w:lineRule="auto"/>
              <w:jc w:val="center"/>
              <w:rPr>
                <w:b/>
                <w:sz w:val="24"/>
                <w:szCs w:val="24"/>
              </w:rPr>
            </w:pPr>
            <w:r w:rsidRPr="006D32FE">
              <w:rPr>
                <w:b/>
                <w:sz w:val="24"/>
                <w:szCs w:val="24"/>
              </w:rPr>
              <w:t>Ответственные исполнители</w:t>
            </w:r>
          </w:p>
        </w:tc>
        <w:tc>
          <w:tcPr>
            <w:tcW w:w="1417" w:type="dxa"/>
          </w:tcPr>
          <w:p w:rsidR="00FF1E3E" w:rsidRPr="006D32FE" w:rsidRDefault="00FF1E3E" w:rsidP="006A4F73">
            <w:pPr>
              <w:pStyle w:val="a"/>
              <w:numPr>
                <w:ilvl w:val="0"/>
                <w:numId w:val="0"/>
              </w:numPr>
              <w:tabs>
                <w:tab w:val="clear" w:pos="993"/>
                <w:tab w:val="left" w:pos="33"/>
              </w:tabs>
              <w:spacing w:line="240" w:lineRule="auto"/>
              <w:ind w:right="-108"/>
              <w:jc w:val="center"/>
              <w:rPr>
                <w:b/>
                <w:sz w:val="24"/>
                <w:szCs w:val="24"/>
              </w:rPr>
            </w:pPr>
            <w:r w:rsidRPr="006D32FE">
              <w:rPr>
                <w:b/>
                <w:sz w:val="24"/>
                <w:szCs w:val="24"/>
              </w:rPr>
              <w:t>Объем финансирования, тыс. руб.</w:t>
            </w:r>
          </w:p>
        </w:tc>
        <w:tc>
          <w:tcPr>
            <w:tcW w:w="1134" w:type="dxa"/>
          </w:tcPr>
          <w:p w:rsidR="00FF1E3E" w:rsidRPr="006D32FE" w:rsidRDefault="00FF1E3E" w:rsidP="006A4F73">
            <w:pPr>
              <w:pStyle w:val="a"/>
              <w:numPr>
                <w:ilvl w:val="0"/>
                <w:numId w:val="0"/>
              </w:numPr>
              <w:tabs>
                <w:tab w:val="clear" w:pos="993"/>
              </w:tabs>
              <w:spacing w:line="240" w:lineRule="auto"/>
              <w:ind w:right="-108"/>
              <w:jc w:val="center"/>
              <w:rPr>
                <w:b/>
                <w:sz w:val="24"/>
                <w:szCs w:val="24"/>
              </w:rPr>
            </w:pPr>
            <w:r w:rsidRPr="006D32FE">
              <w:rPr>
                <w:b/>
                <w:sz w:val="24"/>
                <w:szCs w:val="24"/>
              </w:rPr>
              <w:t>Источник финансирования</w:t>
            </w:r>
          </w:p>
        </w:tc>
      </w:tr>
      <w:tr w:rsidR="00FF1E3E" w:rsidRPr="006D32FE" w:rsidTr="00FF1E3E">
        <w:tc>
          <w:tcPr>
            <w:tcW w:w="2552" w:type="dxa"/>
          </w:tcPr>
          <w:p w:rsidR="00FF1E3E" w:rsidRPr="006D32FE" w:rsidRDefault="00FF1E3E" w:rsidP="006A4F73">
            <w:r w:rsidRPr="006D32FE">
              <w:t>Изношенность водопроводных сетей</w:t>
            </w:r>
          </w:p>
        </w:tc>
        <w:tc>
          <w:tcPr>
            <w:tcW w:w="1985" w:type="dxa"/>
          </w:tcPr>
          <w:p w:rsidR="00FF1E3E" w:rsidRPr="006D32FE" w:rsidRDefault="00FF1E3E" w:rsidP="006A4F73">
            <w:r w:rsidRPr="006D32FE">
              <w:t xml:space="preserve">Улучшение качества потребляемой воды </w:t>
            </w:r>
          </w:p>
        </w:tc>
        <w:tc>
          <w:tcPr>
            <w:tcW w:w="1275" w:type="dxa"/>
          </w:tcPr>
          <w:p w:rsidR="00FF1E3E" w:rsidRPr="006D32FE" w:rsidRDefault="00FF1E3E" w:rsidP="005B7E76">
            <w:pPr>
              <w:jc w:val="center"/>
            </w:pPr>
            <w:r w:rsidRPr="006D32FE">
              <w:t>2016-2030 г</w:t>
            </w:r>
            <w:r w:rsidR="005B7E76">
              <w:t>оды</w:t>
            </w:r>
          </w:p>
        </w:tc>
        <w:tc>
          <w:tcPr>
            <w:tcW w:w="1843" w:type="dxa"/>
          </w:tcPr>
          <w:p w:rsidR="00FF1E3E" w:rsidRPr="006D32FE" w:rsidRDefault="00FF1E3E" w:rsidP="006A4F73">
            <w:r w:rsidRPr="006D32FE">
              <w:t>ОАО «Алексеевскводоканал»</w:t>
            </w:r>
          </w:p>
        </w:tc>
        <w:tc>
          <w:tcPr>
            <w:tcW w:w="1417" w:type="dxa"/>
          </w:tcPr>
          <w:p w:rsidR="00FF1E3E" w:rsidRPr="006D32FE" w:rsidRDefault="00FF1E3E" w:rsidP="006A4F73">
            <w:pPr>
              <w:pStyle w:val="a"/>
              <w:numPr>
                <w:ilvl w:val="0"/>
                <w:numId w:val="0"/>
              </w:numPr>
              <w:tabs>
                <w:tab w:val="clear" w:pos="993"/>
                <w:tab w:val="left" w:pos="0"/>
              </w:tabs>
              <w:spacing w:line="240" w:lineRule="auto"/>
              <w:jc w:val="center"/>
              <w:rPr>
                <w:sz w:val="24"/>
                <w:szCs w:val="24"/>
              </w:rPr>
            </w:pPr>
            <w:r w:rsidRPr="006D32FE">
              <w:rPr>
                <w:sz w:val="24"/>
                <w:szCs w:val="24"/>
              </w:rPr>
              <w:t>309000,0</w:t>
            </w:r>
          </w:p>
        </w:tc>
        <w:tc>
          <w:tcPr>
            <w:tcW w:w="1134" w:type="dxa"/>
          </w:tcPr>
          <w:p w:rsidR="00FF1E3E" w:rsidRPr="006D32FE" w:rsidRDefault="00FF1E3E" w:rsidP="00871558">
            <w:pPr>
              <w:pStyle w:val="a"/>
              <w:numPr>
                <w:ilvl w:val="0"/>
                <w:numId w:val="0"/>
              </w:numPr>
              <w:spacing w:line="240" w:lineRule="auto"/>
              <w:jc w:val="center"/>
              <w:rPr>
                <w:sz w:val="24"/>
                <w:szCs w:val="24"/>
              </w:rPr>
            </w:pPr>
            <w:r w:rsidRPr="006D32FE">
              <w:rPr>
                <w:sz w:val="24"/>
                <w:szCs w:val="24"/>
              </w:rPr>
              <w:t>Р</w:t>
            </w:r>
            <w:r w:rsidR="00871558">
              <w:rPr>
                <w:sz w:val="24"/>
                <w:szCs w:val="24"/>
              </w:rPr>
              <w:t>еспубликанский бюджет</w:t>
            </w:r>
          </w:p>
        </w:tc>
      </w:tr>
      <w:tr w:rsidR="00871558" w:rsidRPr="006D32FE" w:rsidTr="00FF1E3E">
        <w:tc>
          <w:tcPr>
            <w:tcW w:w="2552" w:type="dxa"/>
          </w:tcPr>
          <w:p w:rsidR="00871558" w:rsidRPr="006D32FE" w:rsidRDefault="00871558" w:rsidP="006A4F73">
            <w:r w:rsidRPr="006D32FE">
              <w:t>Изношенность канализационных сетей</w:t>
            </w:r>
          </w:p>
        </w:tc>
        <w:tc>
          <w:tcPr>
            <w:tcW w:w="1985" w:type="dxa"/>
          </w:tcPr>
          <w:p w:rsidR="00871558" w:rsidRPr="006D32FE" w:rsidRDefault="00871558" w:rsidP="006A4F73">
            <w:r w:rsidRPr="006D32FE">
              <w:t xml:space="preserve">Улучшение качества </w:t>
            </w:r>
          </w:p>
          <w:p w:rsidR="00871558" w:rsidRPr="006D32FE" w:rsidRDefault="00871558" w:rsidP="006A4F73">
            <w:r w:rsidRPr="006D32FE">
              <w:t>сбрасываемых  сточных вод</w:t>
            </w:r>
          </w:p>
        </w:tc>
        <w:tc>
          <w:tcPr>
            <w:tcW w:w="1275" w:type="dxa"/>
          </w:tcPr>
          <w:p w:rsidR="00871558" w:rsidRPr="006D32FE" w:rsidRDefault="00871558" w:rsidP="005B7E76">
            <w:pPr>
              <w:jc w:val="center"/>
            </w:pPr>
            <w:r w:rsidRPr="006D32FE">
              <w:t>2016-2030</w:t>
            </w:r>
            <w:r>
              <w:t xml:space="preserve"> </w:t>
            </w:r>
            <w:r w:rsidRPr="006D32FE">
              <w:t>г</w:t>
            </w:r>
            <w:r>
              <w:t>оды</w:t>
            </w:r>
          </w:p>
        </w:tc>
        <w:tc>
          <w:tcPr>
            <w:tcW w:w="1843" w:type="dxa"/>
          </w:tcPr>
          <w:p w:rsidR="00871558" w:rsidRPr="006D32FE" w:rsidRDefault="00871558" w:rsidP="006A4F73">
            <w:r w:rsidRPr="006D32FE">
              <w:t>ОАО «Алексеевсксводоканал»</w:t>
            </w:r>
          </w:p>
        </w:tc>
        <w:tc>
          <w:tcPr>
            <w:tcW w:w="1417" w:type="dxa"/>
          </w:tcPr>
          <w:p w:rsidR="00871558" w:rsidRPr="006D32FE" w:rsidRDefault="00871558" w:rsidP="006A4F73">
            <w:pPr>
              <w:pStyle w:val="a"/>
              <w:numPr>
                <w:ilvl w:val="0"/>
                <w:numId w:val="0"/>
              </w:numPr>
              <w:tabs>
                <w:tab w:val="clear" w:pos="993"/>
                <w:tab w:val="left" w:pos="0"/>
              </w:tabs>
              <w:spacing w:line="240" w:lineRule="auto"/>
              <w:jc w:val="center"/>
              <w:rPr>
                <w:sz w:val="24"/>
                <w:szCs w:val="24"/>
              </w:rPr>
            </w:pPr>
            <w:r w:rsidRPr="006D32FE">
              <w:rPr>
                <w:sz w:val="24"/>
                <w:szCs w:val="24"/>
              </w:rPr>
              <w:t>16500,0</w:t>
            </w:r>
          </w:p>
        </w:tc>
        <w:tc>
          <w:tcPr>
            <w:tcW w:w="1134" w:type="dxa"/>
          </w:tcPr>
          <w:p w:rsidR="00871558" w:rsidRDefault="00871558">
            <w:r w:rsidRPr="006945B3">
              <w:t>Республиканский бюджет</w:t>
            </w:r>
          </w:p>
        </w:tc>
      </w:tr>
      <w:tr w:rsidR="00871558" w:rsidRPr="006D32FE" w:rsidTr="00FF1E3E">
        <w:tc>
          <w:tcPr>
            <w:tcW w:w="2552" w:type="dxa"/>
          </w:tcPr>
          <w:p w:rsidR="00871558" w:rsidRPr="006D32FE" w:rsidRDefault="00871558" w:rsidP="006A4F73">
            <w:r w:rsidRPr="006D32FE">
              <w:t>Изношенность водонапорных башен</w:t>
            </w:r>
          </w:p>
        </w:tc>
        <w:tc>
          <w:tcPr>
            <w:tcW w:w="1985" w:type="dxa"/>
          </w:tcPr>
          <w:p w:rsidR="00871558" w:rsidRPr="006D32FE" w:rsidRDefault="00871558" w:rsidP="006A4F73">
            <w:r w:rsidRPr="006D32FE">
              <w:t>Улучшение качества потребляемой воды</w:t>
            </w:r>
          </w:p>
        </w:tc>
        <w:tc>
          <w:tcPr>
            <w:tcW w:w="1275" w:type="dxa"/>
          </w:tcPr>
          <w:p w:rsidR="00871558" w:rsidRPr="006D32FE" w:rsidRDefault="00871558" w:rsidP="005B7E76">
            <w:pPr>
              <w:jc w:val="center"/>
            </w:pPr>
            <w:r w:rsidRPr="006D32FE">
              <w:t>2016-2030</w:t>
            </w:r>
            <w:r>
              <w:t xml:space="preserve"> </w:t>
            </w:r>
            <w:r w:rsidRPr="006D32FE">
              <w:t>г</w:t>
            </w:r>
            <w:r>
              <w:t>оды</w:t>
            </w:r>
          </w:p>
        </w:tc>
        <w:tc>
          <w:tcPr>
            <w:tcW w:w="1843" w:type="dxa"/>
          </w:tcPr>
          <w:p w:rsidR="00871558" w:rsidRPr="006D32FE" w:rsidRDefault="00871558" w:rsidP="006A4F73">
            <w:r w:rsidRPr="006D32FE">
              <w:t>ОАО «Алексеевскводоканал»</w:t>
            </w:r>
          </w:p>
        </w:tc>
        <w:tc>
          <w:tcPr>
            <w:tcW w:w="1417" w:type="dxa"/>
          </w:tcPr>
          <w:p w:rsidR="00871558" w:rsidRPr="006D32FE" w:rsidRDefault="00871558" w:rsidP="006A4F73">
            <w:pPr>
              <w:pStyle w:val="a"/>
              <w:numPr>
                <w:ilvl w:val="0"/>
                <w:numId w:val="0"/>
              </w:numPr>
              <w:tabs>
                <w:tab w:val="clear" w:pos="993"/>
                <w:tab w:val="left" w:pos="34"/>
              </w:tabs>
              <w:spacing w:line="240" w:lineRule="auto"/>
              <w:jc w:val="center"/>
              <w:rPr>
                <w:sz w:val="24"/>
                <w:szCs w:val="24"/>
              </w:rPr>
            </w:pPr>
            <w:r w:rsidRPr="006D32FE">
              <w:rPr>
                <w:sz w:val="24"/>
                <w:szCs w:val="24"/>
              </w:rPr>
              <w:t>33000,0</w:t>
            </w:r>
          </w:p>
        </w:tc>
        <w:tc>
          <w:tcPr>
            <w:tcW w:w="1134" w:type="dxa"/>
          </w:tcPr>
          <w:p w:rsidR="00871558" w:rsidRDefault="00871558">
            <w:r w:rsidRPr="006945B3">
              <w:t>Республиканский бюджет</w:t>
            </w:r>
          </w:p>
        </w:tc>
      </w:tr>
      <w:tr w:rsidR="00871558" w:rsidRPr="006D32FE" w:rsidTr="00FF1E3E">
        <w:tc>
          <w:tcPr>
            <w:tcW w:w="2552" w:type="dxa"/>
          </w:tcPr>
          <w:p w:rsidR="00871558" w:rsidRPr="006D32FE" w:rsidRDefault="00871558" w:rsidP="006A4F73">
            <w:r w:rsidRPr="006D32FE">
              <w:t>Повышенное содержание железа в питьевой  воде</w:t>
            </w:r>
          </w:p>
        </w:tc>
        <w:tc>
          <w:tcPr>
            <w:tcW w:w="1985" w:type="dxa"/>
          </w:tcPr>
          <w:p w:rsidR="00871558" w:rsidRPr="006D32FE" w:rsidRDefault="00871558" w:rsidP="006A4F73">
            <w:r w:rsidRPr="006D32FE">
              <w:t>Улучшение качества потребляемой воды</w:t>
            </w:r>
          </w:p>
        </w:tc>
        <w:tc>
          <w:tcPr>
            <w:tcW w:w="1275" w:type="dxa"/>
          </w:tcPr>
          <w:p w:rsidR="00871558" w:rsidRPr="006D32FE" w:rsidRDefault="00871558" w:rsidP="005B7E76">
            <w:pPr>
              <w:jc w:val="center"/>
            </w:pPr>
            <w:r w:rsidRPr="006D32FE">
              <w:t>2016-2030</w:t>
            </w:r>
            <w:r>
              <w:t xml:space="preserve"> </w:t>
            </w:r>
            <w:r w:rsidRPr="006D32FE">
              <w:t>г</w:t>
            </w:r>
            <w:r>
              <w:t>оды</w:t>
            </w:r>
          </w:p>
        </w:tc>
        <w:tc>
          <w:tcPr>
            <w:tcW w:w="1843" w:type="dxa"/>
          </w:tcPr>
          <w:p w:rsidR="00871558" w:rsidRPr="006D32FE" w:rsidRDefault="00871558" w:rsidP="006A4F73">
            <w:r w:rsidRPr="006D32FE">
              <w:t>ОАО «Алексеевскводоканал»</w:t>
            </w:r>
          </w:p>
        </w:tc>
        <w:tc>
          <w:tcPr>
            <w:tcW w:w="1417" w:type="dxa"/>
          </w:tcPr>
          <w:p w:rsidR="00871558" w:rsidRPr="006D32FE" w:rsidRDefault="00871558" w:rsidP="006A4F73">
            <w:pPr>
              <w:pStyle w:val="a"/>
              <w:numPr>
                <w:ilvl w:val="0"/>
                <w:numId w:val="0"/>
              </w:numPr>
              <w:tabs>
                <w:tab w:val="clear" w:pos="993"/>
                <w:tab w:val="left" w:pos="34"/>
              </w:tabs>
              <w:spacing w:line="240" w:lineRule="auto"/>
              <w:jc w:val="center"/>
              <w:rPr>
                <w:sz w:val="24"/>
                <w:szCs w:val="24"/>
              </w:rPr>
            </w:pPr>
            <w:r w:rsidRPr="006D32FE">
              <w:rPr>
                <w:sz w:val="24"/>
                <w:szCs w:val="24"/>
              </w:rPr>
              <w:t>22000,0</w:t>
            </w:r>
          </w:p>
        </w:tc>
        <w:tc>
          <w:tcPr>
            <w:tcW w:w="1134" w:type="dxa"/>
          </w:tcPr>
          <w:p w:rsidR="00871558" w:rsidRDefault="00871558">
            <w:r w:rsidRPr="006945B3">
              <w:t>Республиканский бюджет</w:t>
            </w:r>
          </w:p>
        </w:tc>
      </w:tr>
      <w:tr w:rsidR="00871558" w:rsidRPr="006D32FE" w:rsidTr="00FF1E3E">
        <w:tc>
          <w:tcPr>
            <w:tcW w:w="2552" w:type="dxa"/>
          </w:tcPr>
          <w:p w:rsidR="00871558" w:rsidRPr="006D32FE" w:rsidRDefault="00871558" w:rsidP="006A4F73">
            <w:r w:rsidRPr="006D32FE">
              <w:t>Изношенность Артезианских скважин</w:t>
            </w:r>
          </w:p>
        </w:tc>
        <w:tc>
          <w:tcPr>
            <w:tcW w:w="1985" w:type="dxa"/>
          </w:tcPr>
          <w:p w:rsidR="00871558" w:rsidRPr="006D32FE" w:rsidRDefault="00871558" w:rsidP="006A4F73">
            <w:r w:rsidRPr="006D32FE">
              <w:t>Улучшение качества потребляемой воды</w:t>
            </w:r>
          </w:p>
        </w:tc>
        <w:tc>
          <w:tcPr>
            <w:tcW w:w="1275" w:type="dxa"/>
          </w:tcPr>
          <w:p w:rsidR="00871558" w:rsidRPr="006D32FE" w:rsidRDefault="00871558" w:rsidP="005B7E76">
            <w:pPr>
              <w:jc w:val="center"/>
            </w:pPr>
            <w:r w:rsidRPr="006D32FE">
              <w:t>2016-2030</w:t>
            </w:r>
            <w:r>
              <w:t xml:space="preserve"> </w:t>
            </w:r>
            <w:r w:rsidRPr="006D32FE">
              <w:t>г</w:t>
            </w:r>
            <w:r>
              <w:t>оды</w:t>
            </w:r>
          </w:p>
        </w:tc>
        <w:tc>
          <w:tcPr>
            <w:tcW w:w="1843" w:type="dxa"/>
          </w:tcPr>
          <w:p w:rsidR="00871558" w:rsidRPr="006D32FE" w:rsidRDefault="00871558" w:rsidP="006A4F73">
            <w:r w:rsidRPr="006D32FE">
              <w:t>ОАО «Алексеевскводоканал»</w:t>
            </w:r>
          </w:p>
        </w:tc>
        <w:tc>
          <w:tcPr>
            <w:tcW w:w="1417" w:type="dxa"/>
          </w:tcPr>
          <w:p w:rsidR="00871558" w:rsidRPr="006D32FE" w:rsidRDefault="00871558" w:rsidP="006A4F73">
            <w:pPr>
              <w:pStyle w:val="a"/>
              <w:numPr>
                <w:ilvl w:val="0"/>
                <w:numId w:val="0"/>
              </w:numPr>
              <w:tabs>
                <w:tab w:val="clear" w:pos="993"/>
                <w:tab w:val="left" w:pos="34"/>
              </w:tabs>
              <w:spacing w:line="240" w:lineRule="auto"/>
              <w:ind w:left="34"/>
              <w:jc w:val="center"/>
              <w:rPr>
                <w:sz w:val="24"/>
                <w:szCs w:val="24"/>
              </w:rPr>
            </w:pPr>
            <w:r w:rsidRPr="006D32FE">
              <w:rPr>
                <w:sz w:val="24"/>
                <w:szCs w:val="24"/>
              </w:rPr>
              <w:t>60000,0</w:t>
            </w:r>
          </w:p>
        </w:tc>
        <w:tc>
          <w:tcPr>
            <w:tcW w:w="1134" w:type="dxa"/>
          </w:tcPr>
          <w:p w:rsidR="00871558" w:rsidRDefault="00871558">
            <w:r w:rsidRPr="006945B3">
              <w:t>Республиканский бюджет</w:t>
            </w:r>
          </w:p>
        </w:tc>
      </w:tr>
      <w:tr w:rsidR="00871558" w:rsidRPr="006D32FE" w:rsidTr="00FF1E3E">
        <w:tc>
          <w:tcPr>
            <w:tcW w:w="2552" w:type="dxa"/>
          </w:tcPr>
          <w:p w:rsidR="00871558" w:rsidRPr="006D32FE" w:rsidRDefault="00871558" w:rsidP="006A4F73">
            <w:r w:rsidRPr="006D32FE">
              <w:t>Сброс сточных вод с предельно-допустимой</w:t>
            </w:r>
            <w:r>
              <w:t xml:space="preserve"> ко</w:t>
            </w:r>
            <w:r w:rsidRPr="006D32FE">
              <w:t>нцентрацией вредных веществ</w:t>
            </w:r>
          </w:p>
        </w:tc>
        <w:tc>
          <w:tcPr>
            <w:tcW w:w="1985" w:type="dxa"/>
          </w:tcPr>
          <w:p w:rsidR="00871558" w:rsidRPr="006D32FE" w:rsidRDefault="00871558" w:rsidP="006A4F73">
            <w:r w:rsidRPr="006D32FE">
              <w:t>Улучшение качества сбрасываемых сточных вод</w:t>
            </w:r>
          </w:p>
        </w:tc>
        <w:tc>
          <w:tcPr>
            <w:tcW w:w="1275" w:type="dxa"/>
          </w:tcPr>
          <w:p w:rsidR="00871558" w:rsidRPr="006D32FE" w:rsidRDefault="00871558" w:rsidP="005B7E76">
            <w:pPr>
              <w:jc w:val="center"/>
            </w:pPr>
            <w:r w:rsidRPr="006D32FE">
              <w:t>2016-2018</w:t>
            </w:r>
            <w:r>
              <w:t xml:space="preserve"> </w:t>
            </w:r>
            <w:r w:rsidRPr="006D32FE">
              <w:t>г</w:t>
            </w:r>
            <w:r>
              <w:t>оды</w:t>
            </w:r>
          </w:p>
        </w:tc>
        <w:tc>
          <w:tcPr>
            <w:tcW w:w="1843" w:type="dxa"/>
          </w:tcPr>
          <w:p w:rsidR="00871558" w:rsidRPr="006D32FE" w:rsidRDefault="00871558" w:rsidP="006A4F73">
            <w:r w:rsidRPr="006D32FE">
              <w:t>ОАО «Алексеевскводоканал»</w:t>
            </w:r>
          </w:p>
        </w:tc>
        <w:tc>
          <w:tcPr>
            <w:tcW w:w="1417" w:type="dxa"/>
          </w:tcPr>
          <w:p w:rsidR="00871558" w:rsidRPr="006D32FE" w:rsidRDefault="00871558" w:rsidP="006A4F73">
            <w:pPr>
              <w:pStyle w:val="a"/>
              <w:numPr>
                <w:ilvl w:val="0"/>
                <w:numId w:val="0"/>
              </w:numPr>
              <w:tabs>
                <w:tab w:val="clear" w:pos="993"/>
                <w:tab w:val="left" w:pos="-108"/>
              </w:tabs>
              <w:spacing w:line="240" w:lineRule="auto"/>
              <w:ind w:left="34"/>
              <w:jc w:val="center"/>
              <w:rPr>
                <w:sz w:val="24"/>
                <w:szCs w:val="24"/>
              </w:rPr>
            </w:pPr>
            <w:r w:rsidRPr="006D32FE">
              <w:rPr>
                <w:sz w:val="24"/>
                <w:szCs w:val="24"/>
              </w:rPr>
              <w:t>160000,0</w:t>
            </w:r>
          </w:p>
        </w:tc>
        <w:tc>
          <w:tcPr>
            <w:tcW w:w="1134" w:type="dxa"/>
          </w:tcPr>
          <w:p w:rsidR="00871558" w:rsidRDefault="00871558">
            <w:r w:rsidRPr="006945B3">
              <w:t>Республиканский бюджет</w:t>
            </w:r>
          </w:p>
        </w:tc>
      </w:tr>
      <w:tr w:rsidR="00871558" w:rsidRPr="006D32FE" w:rsidTr="00FF1E3E">
        <w:tc>
          <w:tcPr>
            <w:tcW w:w="2552" w:type="dxa"/>
          </w:tcPr>
          <w:p w:rsidR="00871558" w:rsidRPr="006D32FE" w:rsidRDefault="00871558" w:rsidP="006A4F73">
            <w:r w:rsidRPr="006D32FE">
              <w:t>Отсутствие необходимой документации по содержанию и об</w:t>
            </w:r>
            <w:r>
              <w:t xml:space="preserve">служиванию Артезианских </w:t>
            </w:r>
            <w:r w:rsidRPr="006D32FE">
              <w:t>скважин</w:t>
            </w:r>
          </w:p>
        </w:tc>
        <w:tc>
          <w:tcPr>
            <w:tcW w:w="1985" w:type="dxa"/>
          </w:tcPr>
          <w:p w:rsidR="00871558" w:rsidRPr="006D32FE" w:rsidRDefault="00871558" w:rsidP="006A4F73">
            <w:r w:rsidRPr="006D32FE">
              <w:t>Улучшение качества потребляемой воды</w:t>
            </w:r>
          </w:p>
        </w:tc>
        <w:tc>
          <w:tcPr>
            <w:tcW w:w="1275" w:type="dxa"/>
          </w:tcPr>
          <w:p w:rsidR="00871558" w:rsidRPr="006D32FE" w:rsidRDefault="00871558" w:rsidP="005B7E76">
            <w:pPr>
              <w:jc w:val="center"/>
            </w:pPr>
            <w:r w:rsidRPr="006D32FE">
              <w:t>2016-2018</w:t>
            </w:r>
            <w:r>
              <w:t xml:space="preserve"> </w:t>
            </w:r>
            <w:r w:rsidRPr="006D32FE">
              <w:t>г</w:t>
            </w:r>
            <w:r>
              <w:t>оды</w:t>
            </w:r>
          </w:p>
        </w:tc>
        <w:tc>
          <w:tcPr>
            <w:tcW w:w="1843" w:type="dxa"/>
          </w:tcPr>
          <w:p w:rsidR="00871558" w:rsidRPr="006D32FE" w:rsidRDefault="00871558" w:rsidP="006A4F73">
            <w:r w:rsidRPr="006D32FE">
              <w:t>ОАО «Алексеевскводоканал»</w:t>
            </w:r>
          </w:p>
        </w:tc>
        <w:tc>
          <w:tcPr>
            <w:tcW w:w="1417" w:type="dxa"/>
          </w:tcPr>
          <w:p w:rsidR="00871558" w:rsidRPr="006D32FE" w:rsidRDefault="00871558" w:rsidP="006A4F73">
            <w:pPr>
              <w:pStyle w:val="a"/>
              <w:numPr>
                <w:ilvl w:val="0"/>
                <w:numId w:val="0"/>
              </w:numPr>
              <w:tabs>
                <w:tab w:val="clear" w:pos="993"/>
                <w:tab w:val="left" w:pos="-108"/>
              </w:tabs>
              <w:spacing w:line="240" w:lineRule="auto"/>
              <w:ind w:left="34"/>
              <w:jc w:val="center"/>
              <w:rPr>
                <w:sz w:val="24"/>
                <w:szCs w:val="24"/>
              </w:rPr>
            </w:pPr>
            <w:r w:rsidRPr="006D32FE">
              <w:rPr>
                <w:sz w:val="24"/>
                <w:szCs w:val="24"/>
              </w:rPr>
              <w:t>5000,0</w:t>
            </w:r>
          </w:p>
        </w:tc>
        <w:tc>
          <w:tcPr>
            <w:tcW w:w="1134" w:type="dxa"/>
          </w:tcPr>
          <w:p w:rsidR="00871558" w:rsidRDefault="00871558">
            <w:r w:rsidRPr="006945B3">
              <w:t>Республиканский бюджет</w:t>
            </w:r>
          </w:p>
        </w:tc>
      </w:tr>
      <w:tr w:rsidR="00871558" w:rsidRPr="006D32FE" w:rsidTr="00FF1E3E">
        <w:trPr>
          <w:trHeight w:val="1366"/>
        </w:trPr>
        <w:tc>
          <w:tcPr>
            <w:tcW w:w="2552" w:type="dxa"/>
          </w:tcPr>
          <w:p w:rsidR="00871558" w:rsidRPr="006D32FE" w:rsidRDefault="00871558" w:rsidP="006A4F73">
            <w:r w:rsidRPr="006D32FE">
              <w:t>Отсутствие  необходимой документации по содержанию и обслуживанию по водоотведению</w:t>
            </w:r>
          </w:p>
        </w:tc>
        <w:tc>
          <w:tcPr>
            <w:tcW w:w="1985" w:type="dxa"/>
          </w:tcPr>
          <w:p w:rsidR="00871558" w:rsidRPr="006D32FE" w:rsidRDefault="00871558" w:rsidP="006A4F73">
            <w:r w:rsidRPr="006D32FE">
              <w:t xml:space="preserve">Улучшение  качества сбрасываемых сточных вод </w:t>
            </w:r>
          </w:p>
        </w:tc>
        <w:tc>
          <w:tcPr>
            <w:tcW w:w="1275" w:type="dxa"/>
          </w:tcPr>
          <w:p w:rsidR="00871558" w:rsidRPr="006D32FE" w:rsidRDefault="00871558" w:rsidP="005B7E76">
            <w:pPr>
              <w:jc w:val="center"/>
            </w:pPr>
            <w:r w:rsidRPr="006D32FE">
              <w:t>2016-2018</w:t>
            </w:r>
            <w:r>
              <w:t xml:space="preserve"> </w:t>
            </w:r>
            <w:r w:rsidRPr="006D32FE">
              <w:t>г</w:t>
            </w:r>
            <w:r>
              <w:t>оды</w:t>
            </w:r>
          </w:p>
        </w:tc>
        <w:tc>
          <w:tcPr>
            <w:tcW w:w="1843" w:type="dxa"/>
          </w:tcPr>
          <w:p w:rsidR="00871558" w:rsidRPr="006D32FE" w:rsidRDefault="00871558" w:rsidP="006A4F73">
            <w:r w:rsidRPr="006D32FE">
              <w:t>ОАО «Алексеевскводоканал»</w:t>
            </w:r>
          </w:p>
          <w:p w:rsidR="00871558" w:rsidRPr="006D32FE" w:rsidRDefault="00871558" w:rsidP="006A4F73"/>
          <w:p w:rsidR="00871558" w:rsidRPr="006D32FE" w:rsidRDefault="00871558" w:rsidP="006A4F73"/>
          <w:p w:rsidR="00871558" w:rsidRPr="006D32FE" w:rsidRDefault="00871558" w:rsidP="006A4F73"/>
        </w:tc>
        <w:tc>
          <w:tcPr>
            <w:tcW w:w="1417" w:type="dxa"/>
          </w:tcPr>
          <w:p w:rsidR="00871558" w:rsidRPr="006D32FE" w:rsidRDefault="00871558" w:rsidP="006A4F73">
            <w:pPr>
              <w:pStyle w:val="a"/>
              <w:numPr>
                <w:ilvl w:val="0"/>
                <w:numId w:val="0"/>
              </w:numPr>
              <w:tabs>
                <w:tab w:val="clear" w:pos="993"/>
                <w:tab w:val="left" w:pos="-108"/>
              </w:tabs>
              <w:spacing w:line="240" w:lineRule="auto"/>
              <w:ind w:left="34"/>
              <w:jc w:val="center"/>
              <w:rPr>
                <w:sz w:val="24"/>
                <w:szCs w:val="24"/>
              </w:rPr>
            </w:pPr>
            <w:r w:rsidRPr="006D32FE">
              <w:rPr>
                <w:sz w:val="24"/>
                <w:szCs w:val="24"/>
              </w:rPr>
              <w:t>1000,0</w:t>
            </w:r>
          </w:p>
        </w:tc>
        <w:tc>
          <w:tcPr>
            <w:tcW w:w="1134" w:type="dxa"/>
          </w:tcPr>
          <w:p w:rsidR="00871558" w:rsidRDefault="00871558">
            <w:r w:rsidRPr="006945B3">
              <w:t>Республиканский бюджет</w:t>
            </w:r>
          </w:p>
        </w:tc>
      </w:tr>
      <w:tr w:rsidR="00FF1E3E" w:rsidRPr="006D32FE" w:rsidTr="00FF1E3E">
        <w:trPr>
          <w:trHeight w:val="1102"/>
        </w:trPr>
        <w:tc>
          <w:tcPr>
            <w:tcW w:w="2552" w:type="dxa"/>
          </w:tcPr>
          <w:p w:rsidR="00FF1E3E" w:rsidRPr="006D32FE" w:rsidRDefault="00FF1E3E" w:rsidP="006A4F73">
            <w:r w:rsidRPr="006D32FE">
              <w:t xml:space="preserve">Отсутствие необходимой материально-технической базы </w:t>
            </w:r>
          </w:p>
        </w:tc>
        <w:tc>
          <w:tcPr>
            <w:tcW w:w="1985" w:type="dxa"/>
          </w:tcPr>
          <w:p w:rsidR="00FF1E3E" w:rsidRPr="006D32FE" w:rsidRDefault="00FF1E3E" w:rsidP="006A4F73">
            <w:r w:rsidRPr="006D32FE">
              <w:t>Улучшение  качества потребляемой воды   и сточных вод</w:t>
            </w:r>
          </w:p>
        </w:tc>
        <w:tc>
          <w:tcPr>
            <w:tcW w:w="1275" w:type="dxa"/>
          </w:tcPr>
          <w:p w:rsidR="00FF1E3E" w:rsidRPr="006D32FE" w:rsidRDefault="00FF1E3E" w:rsidP="005B7E76">
            <w:pPr>
              <w:jc w:val="center"/>
            </w:pPr>
            <w:r w:rsidRPr="006D32FE">
              <w:t>2016-2030</w:t>
            </w:r>
            <w:r>
              <w:t xml:space="preserve"> </w:t>
            </w:r>
            <w:r w:rsidRPr="006D32FE">
              <w:t>г</w:t>
            </w:r>
            <w:r w:rsidR="005B7E76">
              <w:t>оды</w:t>
            </w:r>
          </w:p>
        </w:tc>
        <w:tc>
          <w:tcPr>
            <w:tcW w:w="1843" w:type="dxa"/>
          </w:tcPr>
          <w:p w:rsidR="00FF1E3E" w:rsidRPr="006D32FE" w:rsidRDefault="00FF1E3E" w:rsidP="006A4F73">
            <w:r w:rsidRPr="006D32FE">
              <w:t>ОАО «Алексеевскводоканал»</w:t>
            </w:r>
          </w:p>
        </w:tc>
        <w:tc>
          <w:tcPr>
            <w:tcW w:w="1417" w:type="dxa"/>
          </w:tcPr>
          <w:p w:rsidR="00FF1E3E" w:rsidRPr="005002B2" w:rsidRDefault="00FF1E3E" w:rsidP="006A4F73">
            <w:pPr>
              <w:pStyle w:val="a"/>
              <w:numPr>
                <w:ilvl w:val="0"/>
                <w:numId w:val="0"/>
              </w:numPr>
              <w:tabs>
                <w:tab w:val="clear" w:pos="993"/>
                <w:tab w:val="left" w:pos="-108"/>
              </w:tabs>
              <w:spacing w:line="240" w:lineRule="auto"/>
              <w:ind w:left="34"/>
              <w:jc w:val="center"/>
              <w:rPr>
                <w:sz w:val="24"/>
                <w:szCs w:val="24"/>
              </w:rPr>
            </w:pPr>
            <w:r>
              <w:rPr>
                <w:sz w:val="24"/>
                <w:szCs w:val="24"/>
              </w:rPr>
              <w:t>25900,0</w:t>
            </w:r>
          </w:p>
        </w:tc>
        <w:tc>
          <w:tcPr>
            <w:tcW w:w="1134" w:type="dxa"/>
          </w:tcPr>
          <w:p w:rsidR="00FF1E3E" w:rsidRPr="00871558" w:rsidRDefault="00871558" w:rsidP="006A4F73">
            <w:pPr>
              <w:pStyle w:val="a"/>
              <w:numPr>
                <w:ilvl w:val="0"/>
                <w:numId w:val="0"/>
              </w:numPr>
              <w:spacing w:line="240" w:lineRule="auto"/>
              <w:jc w:val="center"/>
              <w:rPr>
                <w:sz w:val="24"/>
                <w:szCs w:val="24"/>
              </w:rPr>
            </w:pPr>
            <w:r>
              <w:rPr>
                <w:sz w:val="24"/>
                <w:szCs w:val="24"/>
              </w:rPr>
              <w:t>В</w:t>
            </w:r>
            <w:r w:rsidR="00FF1E3E" w:rsidRPr="006D32FE">
              <w:rPr>
                <w:sz w:val="24"/>
                <w:szCs w:val="24"/>
              </w:rPr>
              <w:t>небюджетные</w:t>
            </w:r>
            <w:r>
              <w:rPr>
                <w:sz w:val="24"/>
                <w:szCs w:val="24"/>
              </w:rPr>
              <w:t xml:space="preserve">  средства</w:t>
            </w:r>
          </w:p>
        </w:tc>
      </w:tr>
      <w:tr w:rsidR="00FF1E3E" w:rsidRPr="006D32FE" w:rsidTr="00FF1E3E">
        <w:tc>
          <w:tcPr>
            <w:tcW w:w="2552" w:type="dxa"/>
          </w:tcPr>
          <w:p w:rsidR="00FF1E3E" w:rsidRPr="006D32FE" w:rsidRDefault="00FF1E3E" w:rsidP="006A4F73">
            <w:r w:rsidRPr="006D32FE">
              <w:t>Отсутствие документов  по построенным объектам в 2010-2016 гг., эксплуатируемых предприятием</w:t>
            </w:r>
          </w:p>
        </w:tc>
        <w:tc>
          <w:tcPr>
            <w:tcW w:w="1985" w:type="dxa"/>
          </w:tcPr>
          <w:p w:rsidR="00FF1E3E" w:rsidRPr="006D32FE" w:rsidRDefault="00FF1E3E" w:rsidP="006A4F73">
            <w:r w:rsidRPr="006D32FE">
              <w:t xml:space="preserve">Улучшение качества потребляемой воды и сточных вод </w:t>
            </w:r>
          </w:p>
        </w:tc>
        <w:tc>
          <w:tcPr>
            <w:tcW w:w="1275" w:type="dxa"/>
          </w:tcPr>
          <w:p w:rsidR="00FF1E3E" w:rsidRPr="006D32FE" w:rsidRDefault="00FF1E3E" w:rsidP="005B7E76">
            <w:pPr>
              <w:jc w:val="center"/>
            </w:pPr>
            <w:r w:rsidRPr="006D32FE">
              <w:t>2016-2030</w:t>
            </w:r>
            <w:r>
              <w:t xml:space="preserve"> </w:t>
            </w:r>
            <w:r w:rsidRPr="006D32FE">
              <w:t>г</w:t>
            </w:r>
            <w:r w:rsidR="005B7E76">
              <w:t>оды</w:t>
            </w:r>
          </w:p>
        </w:tc>
        <w:tc>
          <w:tcPr>
            <w:tcW w:w="1843" w:type="dxa"/>
          </w:tcPr>
          <w:p w:rsidR="00FF1E3E" w:rsidRPr="006D32FE" w:rsidRDefault="00FF1E3E" w:rsidP="006A4F73">
            <w:r w:rsidRPr="006D32FE">
              <w:t>ОАО «Алексееевскводоканал»</w:t>
            </w:r>
          </w:p>
        </w:tc>
        <w:tc>
          <w:tcPr>
            <w:tcW w:w="1417" w:type="dxa"/>
          </w:tcPr>
          <w:p w:rsidR="00FF1E3E" w:rsidRPr="005D2B53" w:rsidRDefault="00FF1E3E" w:rsidP="006A4F73">
            <w:pPr>
              <w:pStyle w:val="24"/>
              <w:spacing w:after="0" w:line="240" w:lineRule="auto"/>
              <w:ind w:left="0"/>
              <w:jc w:val="center"/>
              <w:rPr>
                <w:rFonts w:ascii="Times New Roman" w:hAnsi="Times New Roman"/>
              </w:rPr>
            </w:pPr>
            <w:r>
              <w:rPr>
                <w:rFonts w:ascii="Times New Roman" w:hAnsi="Times New Roman"/>
              </w:rPr>
              <w:t>-</w:t>
            </w:r>
          </w:p>
        </w:tc>
        <w:tc>
          <w:tcPr>
            <w:tcW w:w="1134" w:type="dxa"/>
          </w:tcPr>
          <w:p w:rsidR="00FF1E3E" w:rsidRPr="005D2B53" w:rsidRDefault="00FF1E3E" w:rsidP="006A4F73">
            <w:pPr>
              <w:pStyle w:val="24"/>
              <w:spacing w:after="0" w:line="240" w:lineRule="auto"/>
              <w:ind w:left="0"/>
              <w:jc w:val="center"/>
              <w:rPr>
                <w:rFonts w:ascii="Times New Roman" w:hAnsi="Times New Roman"/>
              </w:rPr>
            </w:pPr>
            <w:r>
              <w:rPr>
                <w:rFonts w:ascii="Times New Roman" w:hAnsi="Times New Roman"/>
              </w:rPr>
              <w:t>-</w:t>
            </w:r>
          </w:p>
        </w:tc>
      </w:tr>
      <w:tr w:rsidR="00FF1E3E" w:rsidRPr="006D32FE" w:rsidTr="00FF1E3E">
        <w:tc>
          <w:tcPr>
            <w:tcW w:w="2552" w:type="dxa"/>
          </w:tcPr>
          <w:p w:rsidR="00FF1E3E" w:rsidRPr="005D2B53" w:rsidRDefault="00FF1E3E" w:rsidP="006A4F73">
            <w:pPr>
              <w:pStyle w:val="24"/>
              <w:spacing w:after="0" w:line="240" w:lineRule="auto"/>
              <w:ind w:left="0"/>
              <w:jc w:val="both"/>
              <w:rPr>
                <w:rFonts w:ascii="Times New Roman" w:hAnsi="Times New Roman"/>
              </w:rPr>
            </w:pPr>
            <w:r>
              <w:rPr>
                <w:rFonts w:ascii="Times New Roman" w:hAnsi="Times New Roman"/>
              </w:rPr>
              <w:t>Переход на 2х контурные котлы многоквартирных домов в центре п.г.т. Алексеевское (закрытие кв. котельной)</w:t>
            </w:r>
          </w:p>
        </w:tc>
        <w:tc>
          <w:tcPr>
            <w:tcW w:w="1985" w:type="dxa"/>
          </w:tcPr>
          <w:p w:rsidR="00FF1E3E" w:rsidRDefault="00FF1E3E" w:rsidP="006A4F73">
            <w:pPr>
              <w:pStyle w:val="24"/>
              <w:spacing w:after="0" w:line="240" w:lineRule="auto"/>
              <w:ind w:left="0"/>
              <w:jc w:val="both"/>
              <w:rPr>
                <w:rFonts w:ascii="Times New Roman" w:hAnsi="Times New Roman"/>
              </w:rPr>
            </w:pPr>
            <w:r>
              <w:rPr>
                <w:rFonts w:ascii="Times New Roman" w:hAnsi="Times New Roman"/>
              </w:rPr>
              <w:t xml:space="preserve">Качественное и бесперебойное теплоснабжение объектов соцкультбыта </w:t>
            </w:r>
          </w:p>
          <w:p w:rsidR="00FF1E3E" w:rsidRPr="005D2B53" w:rsidRDefault="00FF1E3E" w:rsidP="006A4F73">
            <w:pPr>
              <w:pStyle w:val="24"/>
              <w:spacing w:after="0" w:line="240" w:lineRule="auto"/>
              <w:ind w:left="0"/>
              <w:jc w:val="both"/>
              <w:rPr>
                <w:rFonts w:ascii="Times New Roman" w:hAnsi="Times New Roman"/>
              </w:rPr>
            </w:pPr>
            <w:r>
              <w:rPr>
                <w:rFonts w:ascii="Times New Roman" w:hAnsi="Times New Roman"/>
              </w:rPr>
              <w:t>уменьшение потребление энергоресурсов</w:t>
            </w:r>
          </w:p>
        </w:tc>
        <w:tc>
          <w:tcPr>
            <w:tcW w:w="1275" w:type="dxa"/>
          </w:tcPr>
          <w:p w:rsidR="00FF1E3E" w:rsidRPr="005D2B53" w:rsidRDefault="00FF1E3E" w:rsidP="005B7E76">
            <w:pPr>
              <w:pStyle w:val="24"/>
              <w:spacing w:after="0" w:line="240" w:lineRule="auto"/>
              <w:ind w:left="0"/>
              <w:jc w:val="center"/>
              <w:rPr>
                <w:rFonts w:ascii="Times New Roman" w:hAnsi="Times New Roman"/>
              </w:rPr>
            </w:pPr>
            <w:r>
              <w:rPr>
                <w:rFonts w:ascii="Times New Roman" w:hAnsi="Times New Roman"/>
              </w:rPr>
              <w:t>2014-2017 г</w:t>
            </w:r>
            <w:r w:rsidR="005B7E76">
              <w:rPr>
                <w:rFonts w:ascii="Times New Roman" w:hAnsi="Times New Roman"/>
              </w:rPr>
              <w:t>оды</w:t>
            </w:r>
          </w:p>
        </w:tc>
        <w:tc>
          <w:tcPr>
            <w:tcW w:w="1843" w:type="dxa"/>
          </w:tcPr>
          <w:p w:rsidR="00FF1E3E" w:rsidRPr="005D2B53" w:rsidRDefault="00FF1E3E" w:rsidP="006A4F73">
            <w:pPr>
              <w:pStyle w:val="24"/>
              <w:spacing w:after="0" w:line="240" w:lineRule="auto"/>
              <w:ind w:left="0"/>
              <w:jc w:val="both"/>
              <w:rPr>
                <w:rFonts w:ascii="Times New Roman" w:hAnsi="Times New Roman"/>
              </w:rPr>
            </w:pPr>
            <w:r>
              <w:rPr>
                <w:rFonts w:ascii="Times New Roman" w:hAnsi="Times New Roman"/>
              </w:rPr>
              <w:t xml:space="preserve"> ООО Инженерные сети, подрядная организация УКС инженерных сетей и развития энергосберегающих технологий</w:t>
            </w:r>
          </w:p>
        </w:tc>
        <w:tc>
          <w:tcPr>
            <w:tcW w:w="1417" w:type="dxa"/>
          </w:tcPr>
          <w:p w:rsidR="00FF1E3E" w:rsidRPr="005D2B53" w:rsidRDefault="00FF1E3E" w:rsidP="006A4F73">
            <w:pPr>
              <w:pStyle w:val="24"/>
              <w:spacing w:after="0" w:line="240" w:lineRule="auto"/>
              <w:ind w:left="0"/>
              <w:jc w:val="center"/>
              <w:rPr>
                <w:rFonts w:ascii="Times New Roman" w:hAnsi="Times New Roman"/>
              </w:rPr>
            </w:pPr>
            <w:r>
              <w:rPr>
                <w:rFonts w:ascii="Times New Roman" w:hAnsi="Times New Roman"/>
              </w:rPr>
              <w:t>6000,0</w:t>
            </w:r>
          </w:p>
        </w:tc>
        <w:tc>
          <w:tcPr>
            <w:tcW w:w="1134" w:type="dxa"/>
          </w:tcPr>
          <w:p w:rsidR="00FF1E3E" w:rsidRDefault="00871558" w:rsidP="006A4F73">
            <w:pPr>
              <w:pStyle w:val="24"/>
              <w:spacing w:after="0" w:line="240" w:lineRule="auto"/>
              <w:ind w:left="0"/>
              <w:jc w:val="center"/>
              <w:rPr>
                <w:rFonts w:ascii="Times New Roman" w:hAnsi="Times New Roman"/>
              </w:rPr>
            </w:pPr>
            <w:r>
              <w:rPr>
                <w:rFonts w:ascii="Times New Roman" w:hAnsi="Times New Roman"/>
              </w:rPr>
              <w:t>В</w:t>
            </w:r>
            <w:r w:rsidR="00FF1E3E">
              <w:rPr>
                <w:rFonts w:ascii="Times New Roman" w:hAnsi="Times New Roman"/>
              </w:rPr>
              <w:t>небюджетные</w:t>
            </w:r>
            <w:r>
              <w:rPr>
                <w:rFonts w:ascii="Times New Roman" w:hAnsi="Times New Roman"/>
              </w:rPr>
              <w:t xml:space="preserve"> средства</w:t>
            </w:r>
          </w:p>
          <w:p w:rsidR="00FF1E3E" w:rsidRPr="005D2B53" w:rsidRDefault="00FF1E3E" w:rsidP="006A4F73">
            <w:pPr>
              <w:pStyle w:val="24"/>
              <w:spacing w:after="0" w:line="240" w:lineRule="auto"/>
              <w:ind w:left="0"/>
              <w:jc w:val="center"/>
              <w:rPr>
                <w:rFonts w:ascii="Times New Roman" w:hAnsi="Times New Roman"/>
              </w:rPr>
            </w:pPr>
            <w:r>
              <w:rPr>
                <w:rFonts w:ascii="Times New Roman" w:hAnsi="Times New Roman"/>
              </w:rPr>
              <w:t>( рассрочка)</w:t>
            </w:r>
          </w:p>
        </w:tc>
      </w:tr>
      <w:tr w:rsidR="00FF1E3E" w:rsidRPr="006D32FE" w:rsidTr="00FF1E3E">
        <w:tc>
          <w:tcPr>
            <w:tcW w:w="2552" w:type="dxa"/>
          </w:tcPr>
          <w:p w:rsidR="00FF1E3E" w:rsidRPr="005D2B53" w:rsidRDefault="00FF1E3E" w:rsidP="006A4F73">
            <w:pPr>
              <w:pStyle w:val="24"/>
              <w:spacing w:after="0" w:line="240" w:lineRule="auto"/>
              <w:ind w:left="0"/>
              <w:jc w:val="both"/>
              <w:rPr>
                <w:rFonts w:ascii="Times New Roman" w:hAnsi="Times New Roman"/>
              </w:rPr>
            </w:pPr>
            <w:r>
              <w:rPr>
                <w:rFonts w:ascii="Times New Roman" w:hAnsi="Times New Roman"/>
              </w:rPr>
              <w:t>Переход на 2х контурные котлы многоквартирных домов в районе МКК п.г.т. Алексеевское (Прекращение теплоснабжения от котельной МКК спорткомплекса, бассейна и АСОШ № 3)</w:t>
            </w:r>
          </w:p>
        </w:tc>
        <w:tc>
          <w:tcPr>
            <w:tcW w:w="1985" w:type="dxa"/>
          </w:tcPr>
          <w:p w:rsidR="00FF1E3E" w:rsidRDefault="00FF1E3E" w:rsidP="006A4F73">
            <w:pPr>
              <w:pStyle w:val="24"/>
              <w:spacing w:after="0" w:line="240" w:lineRule="auto"/>
              <w:ind w:left="0"/>
              <w:jc w:val="both"/>
              <w:rPr>
                <w:rFonts w:ascii="Times New Roman" w:hAnsi="Times New Roman"/>
              </w:rPr>
            </w:pPr>
            <w:r>
              <w:rPr>
                <w:rFonts w:ascii="Times New Roman" w:hAnsi="Times New Roman"/>
              </w:rPr>
              <w:t xml:space="preserve">Качественное и бесперебойное теплоснабжение объектов соцкультбыта </w:t>
            </w:r>
          </w:p>
          <w:p w:rsidR="00FF1E3E" w:rsidRPr="005D2B53" w:rsidRDefault="00FF1E3E" w:rsidP="006A4F73">
            <w:pPr>
              <w:pStyle w:val="24"/>
              <w:spacing w:after="0" w:line="240" w:lineRule="auto"/>
              <w:ind w:left="0"/>
              <w:jc w:val="both"/>
              <w:rPr>
                <w:rFonts w:ascii="Times New Roman" w:hAnsi="Times New Roman"/>
              </w:rPr>
            </w:pPr>
            <w:r>
              <w:rPr>
                <w:rFonts w:ascii="Times New Roman" w:hAnsi="Times New Roman"/>
              </w:rPr>
              <w:t>Уменьшение потребление энергоресурсов</w:t>
            </w:r>
          </w:p>
        </w:tc>
        <w:tc>
          <w:tcPr>
            <w:tcW w:w="1275" w:type="dxa"/>
          </w:tcPr>
          <w:p w:rsidR="00FF1E3E" w:rsidRPr="005D2B53" w:rsidRDefault="00FF1E3E" w:rsidP="005B7E76">
            <w:pPr>
              <w:pStyle w:val="24"/>
              <w:spacing w:after="0" w:line="240" w:lineRule="auto"/>
              <w:ind w:left="0"/>
              <w:jc w:val="center"/>
              <w:rPr>
                <w:rFonts w:ascii="Times New Roman" w:hAnsi="Times New Roman"/>
              </w:rPr>
            </w:pPr>
            <w:r>
              <w:rPr>
                <w:rFonts w:ascii="Times New Roman" w:hAnsi="Times New Roman"/>
              </w:rPr>
              <w:t>2012-2022 г</w:t>
            </w:r>
            <w:r w:rsidR="005B7E76">
              <w:rPr>
                <w:rFonts w:ascii="Times New Roman" w:hAnsi="Times New Roman"/>
              </w:rPr>
              <w:t>оды</w:t>
            </w:r>
          </w:p>
        </w:tc>
        <w:tc>
          <w:tcPr>
            <w:tcW w:w="1843" w:type="dxa"/>
          </w:tcPr>
          <w:p w:rsidR="00FF1E3E" w:rsidRDefault="00FF1E3E" w:rsidP="006A4F73">
            <w:pPr>
              <w:pStyle w:val="24"/>
              <w:spacing w:after="0" w:line="240" w:lineRule="auto"/>
              <w:ind w:left="0"/>
              <w:jc w:val="both"/>
              <w:rPr>
                <w:rFonts w:ascii="Times New Roman" w:hAnsi="Times New Roman"/>
              </w:rPr>
            </w:pPr>
            <w:r>
              <w:rPr>
                <w:rFonts w:ascii="Times New Roman" w:hAnsi="Times New Roman"/>
              </w:rPr>
              <w:t>ООО Инженерные сети, подрядная организация</w:t>
            </w:r>
          </w:p>
          <w:p w:rsidR="00FF1E3E" w:rsidRPr="005D2B53" w:rsidRDefault="00FF1E3E" w:rsidP="006A4F73">
            <w:pPr>
              <w:pStyle w:val="24"/>
              <w:spacing w:after="0" w:line="240" w:lineRule="auto"/>
              <w:ind w:left="0"/>
              <w:jc w:val="both"/>
              <w:rPr>
                <w:rFonts w:ascii="Times New Roman" w:hAnsi="Times New Roman"/>
              </w:rPr>
            </w:pPr>
            <w:r>
              <w:rPr>
                <w:rFonts w:ascii="Times New Roman" w:hAnsi="Times New Roman"/>
              </w:rPr>
              <w:t>ОАО «Таткоммунпромкомплект»</w:t>
            </w:r>
          </w:p>
        </w:tc>
        <w:tc>
          <w:tcPr>
            <w:tcW w:w="1417" w:type="dxa"/>
          </w:tcPr>
          <w:p w:rsidR="00FF1E3E" w:rsidRPr="005D2B53" w:rsidRDefault="00FF1E3E" w:rsidP="006A4F73">
            <w:pPr>
              <w:pStyle w:val="24"/>
              <w:spacing w:after="0" w:line="240" w:lineRule="auto"/>
              <w:ind w:left="0"/>
              <w:jc w:val="center"/>
              <w:rPr>
                <w:rFonts w:ascii="Times New Roman" w:hAnsi="Times New Roman"/>
              </w:rPr>
            </w:pPr>
            <w:r>
              <w:rPr>
                <w:rFonts w:ascii="Times New Roman" w:hAnsi="Times New Roman"/>
              </w:rPr>
              <w:t>4230,0</w:t>
            </w:r>
          </w:p>
        </w:tc>
        <w:tc>
          <w:tcPr>
            <w:tcW w:w="1134" w:type="dxa"/>
          </w:tcPr>
          <w:p w:rsidR="00FF1E3E" w:rsidRDefault="00871558" w:rsidP="006A4F73">
            <w:pPr>
              <w:pStyle w:val="24"/>
              <w:spacing w:after="0" w:line="240" w:lineRule="auto"/>
              <w:ind w:left="0"/>
              <w:jc w:val="center"/>
              <w:rPr>
                <w:rFonts w:ascii="Times New Roman" w:hAnsi="Times New Roman"/>
              </w:rPr>
            </w:pPr>
            <w:r>
              <w:rPr>
                <w:rFonts w:ascii="Times New Roman" w:hAnsi="Times New Roman"/>
              </w:rPr>
              <w:t>В</w:t>
            </w:r>
            <w:r w:rsidR="00FF1E3E">
              <w:rPr>
                <w:rFonts w:ascii="Times New Roman" w:hAnsi="Times New Roman"/>
              </w:rPr>
              <w:t>небюджетные</w:t>
            </w:r>
            <w:r>
              <w:rPr>
                <w:rFonts w:ascii="Times New Roman" w:hAnsi="Times New Roman"/>
              </w:rPr>
              <w:t xml:space="preserve"> средства</w:t>
            </w:r>
          </w:p>
          <w:p w:rsidR="00FF1E3E" w:rsidRPr="005D2B53" w:rsidRDefault="00FF1E3E" w:rsidP="006A4F73">
            <w:pPr>
              <w:pStyle w:val="24"/>
              <w:spacing w:after="0" w:line="240" w:lineRule="auto"/>
              <w:ind w:left="0"/>
              <w:jc w:val="center"/>
              <w:rPr>
                <w:rFonts w:ascii="Times New Roman" w:hAnsi="Times New Roman"/>
              </w:rPr>
            </w:pPr>
            <w:r>
              <w:rPr>
                <w:rFonts w:ascii="Times New Roman" w:hAnsi="Times New Roman"/>
              </w:rPr>
              <w:t>(лизинговые платежи)</w:t>
            </w:r>
          </w:p>
        </w:tc>
      </w:tr>
      <w:tr w:rsidR="00FF1E3E" w:rsidRPr="006D32FE" w:rsidTr="00FF1E3E">
        <w:tc>
          <w:tcPr>
            <w:tcW w:w="2552" w:type="dxa"/>
          </w:tcPr>
          <w:p w:rsidR="00FF1E3E" w:rsidRPr="005D2B53" w:rsidRDefault="00FF1E3E" w:rsidP="006A4F73">
            <w:pPr>
              <w:pStyle w:val="24"/>
              <w:spacing w:after="0" w:line="240" w:lineRule="auto"/>
              <w:ind w:left="0"/>
              <w:jc w:val="both"/>
              <w:rPr>
                <w:rFonts w:ascii="Times New Roman" w:hAnsi="Times New Roman"/>
              </w:rPr>
            </w:pPr>
            <w:r>
              <w:rPr>
                <w:rFonts w:ascii="Times New Roman" w:hAnsi="Times New Roman"/>
              </w:rPr>
              <w:t xml:space="preserve">Высокий уровень износа  морально устаревшего котельного оборудования </w:t>
            </w:r>
          </w:p>
        </w:tc>
        <w:tc>
          <w:tcPr>
            <w:tcW w:w="1985" w:type="dxa"/>
          </w:tcPr>
          <w:p w:rsidR="00FF1E3E" w:rsidRDefault="00FF1E3E" w:rsidP="006A4F73">
            <w:pPr>
              <w:pStyle w:val="24"/>
              <w:spacing w:after="0" w:line="240" w:lineRule="auto"/>
              <w:ind w:left="0"/>
              <w:jc w:val="both"/>
              <w:rPr>
                <w:rFonts w:ascii="Times New Roman" w:hAnsi="Times New Roman"/>
              </w:rPr>
            </w:pPr>
            <w:r>
              <w:rPr>
                <w:rFonts w:ascii="Times New Roman" w:hAnsi="Times New Roman"/>
              </w:rPr>
              <w:t xml:space="preserve">Качественное и бесперебойное теплоснабжение объектов соцкультбыта </w:t>
            </w:r>
          </w:p>
          <w:p w:rsidR="00FF1E3E" w:rsidRPr="005D2B53" w:rsidRDefault="00FF1E3E" w:rsidP="006A4F73">
            <w:pPr>
              <w:pStyle w:val="24"/>
              <w:spacing w:after="0" w:line="240" w:lineRule="auto"/>
              <w:ind w:left="0"/>
              <w:jc w:val="both"/>
              <w:rPr>
                <w:rFonts w:ascii="Times New Roman" w:hAnsi="Times New Roman"/>
              </w:rPr>
            </w:pPr>
            <w:r>
              <w:rPr>
                <w:rFonts w:ascii="Times New Roman" w:hAnsi="Times New Roman"/>
              </w:rPr>
              <w:t>Уменьшение потребление энергоресурсов</w:t>
            </w:r>
          </w:p>
        </w:tc>
        <w:tc>
          <w:tcPr>
            <w:tcW w:w="1275" w:type="dxa"/>
          </w:tcPr>
          <w:p w:rsidR="00FF1E3E" w:rsidRPr="005D2B53" w:rsidRDefault="00FF1E3E" w:rsidP="005B7E76">
            <w:pPr>
              <w:pStyle w:val="24"/>
              <w:spacing w:after="0" w:line="240" w:lineRule="auto"/>
              <w:ind w:left="0"/>
              <w:jc w:val="center"/>
              <w:rPr>
                <w:rFonts w:ascii="Times New Roman" w:hAnsi="Times New Roman"/>
              </w:rPr>
            </w:pPr>
            <w:r>
              <w:rPr>
                <w:rFonts w:ascii="Times New Roman" w:hAnsi="Times New Roman"/>
              </w:rPr>
              <w:t>2017- 2032 г</w:t>
            </w:r>
            <w:r w:rsidR="005B7E76">
              <w:rPr>
                <w:rFonts w:ascii="Times New Roman" w:hAnsi="Times New Roman"/>
              </w:rPr>
              <w:t>оды</w:t>
            </w:r>
          </w:p>
        </w:tc>
        <w:tc>
          <w:tcPr>
            <w:tcW w:w="1843" w:type="dxa"/>
          </w:tcPr>
          <w:p w:rsidR="00FF1E3E" w:rsidRDefault="00FF1E3E" w:rsidP="006A4F73">
            <w:pPr>
              <w:pStyle w:val="24"/>
              <w:spacing w:after="0" w:line="240" w:lineRule="auto"/>
              <w:ind w:left="0"/>
              <w:jc w:val="both"/>
              <w:rPr>
                <w:rFonts w:ascii="Times New Roman" w:hAnsi="Times New Roman"/>
              </w:rPr>
            </w:pPr>
            <w:r>
              <w:rPr>
                <w:rFonts w:ascii="Times New Roman" w:hAnsi="Times New Roman"/>
              </w:rPr>
              <w:t>Исполнительный комитет Алексеевского муниципального района, ООО Инженерные сети,</w:t>
            </w:r>
          </w:p>
          <w:p w:rsidR="00FF1E3E" w:rsidRPr="005D2B53" w:rsidRDefault="00FF1E3E" w:rsidP="006A4F73">
            <w:pPr>
              <w:pStyle w:val="24"/>
              <w:spacing w:after="0" w:line="240" w:lineRule="auto"/>
              <w:ind w:left="0"/>
              <w:jc w:val="both"/>
              <w:rPr>
                <w:rFonts w:ascii="Times New Roman" w:hAnsi="Times New Roman"/>
              </w:rPr>
            </w:pPr>
          </w:p>
        </w:tc>
        <w:tc>
          <w:tcPr>
            <w:tcW w:w="1417" w:type="dxa"/>
          </w:tcPr>
          <w:p w:rsidR="00FF1E3E" w:rsidRDefault="00FF1E3E" w:rsidP="006A4F73">
            <w:pPr>
              <w:pStyle w:val="24"/>
              <w:spacing w:after="0" w:line="240" w:lineRule="auto"/>
              <w:ind w:left="0"/>
              <w:jc w:val="center"/>
              <w:rPr>
                <w:rFonts w:ascii="Times New Roman" w:hAnsi="Times New Roman"/>
              </w:rPr>
            </w:pPr>
            <w:r>
              <w:rPr>
                <w:rFonts w:ascii="Times New Roman" w:hAnsi="Times New Roman"/>
              </w:rPr>
              <w:t>600,0</w:t>
            </w:r>
          </w:p>
          <w:p w:rsidR="00FF1E3E" w:rsidRPr="005D2B53" w:rsidRDefault="00FF1E3E" w:rsidP="006A4F73">
            <w:pPr>
              <w:pStyle w:val="24"/>
              <w:spacing w:after="0" w:line="240" w:lineRule="auto"/>
              <w:ind w:left="0"/>
              <w:jc w:val="center"/>
              <w:rPr>
                <w:rFonts w:ascii="Times New Roman" w:hAnsi="Times New Roman"/>
              </w:rPr>
            </w:pPr>
          </w:p>
        </w:tc>
        <w:tc>
          <w:tcPr>
            <w:tcW w:w="1134" w:type="dxa"/>
          </w:tcPr>
          <w:p w:rsidR="00FF1E3E" w:rsidRDefault="00871558" w:rsidP="006A4F73">
            <w:pPr>
              <w:pStyle w:val="24"/>
              <w:spacing w:after="0" w:line="240" w:lineRule="auto"/>
              <w:ind w:left="0"/>
              <w:jc w:val="center"/>
              <w:rPr>
                <w:rFonts w:ascii="Times New Roman" w:hAnsi="Times New Roman"/>
              </w:rPr>
            </w:pPr>
            <w:r>
              <w:rPr>
                <w:rFonts w:ascii="Times New Roman" w:hAnsi="Times New Roman"/>
              </w:rPr>
              <w:t>В</w:t>
            </w:r>
            <w:r w:rsidR="00FF1E3E">
              <w:rPr>
                <w:rFonts w:ascii="Times New Roman" w:hAnsi="Times New Roman"/>
              </w:rPr>
              <w:t>небюджетные</w:t>
            </w:r>
            <w:r>
              <w:rPr>
                <w:rFonts w:ascii="Times New Roman" w:hAnsi="Times New Roman"/>
              </w:rPr>
              <w:t xml:space="preserve"> средства</w:t>
            </w:r>
          </w:p>
          <w:p w:rsidR="00FF1E3E" w:rsidRPr="005D2B53" w:rsidRDefault="00FF1E3E" w:rsidP="006A4F73">
            <w:pPr>
              <w:pStyle w:val="24"/>
              <w:spacing w:after="0" w:line="240" w:lineRule="auto"/>
              <w:ind w:left="0"/>
              <w:jc w:val="center"/>
              <w:rPr>
                <w:rFonts w:ascii="Times New Roman" w:hAnsi="Times New Roman"/>
              </w:rPr>
            </w:pPr>
            <w:r>
              <w:rPr>
                <w:rFonts w:ascii="Times New Roman" w:hAnsi="Times New Roman"/>
              </w:rPr>
              <w:t>(концессионное соглашение)</w:t>
            </w:r>
          </w:p>
        </w:tc>
      </w:tr>
      <w:tr w:rsidR="00FF1E3E" w:rsidRPr="006D32FE" w:rsidTr="00FF1E3E">
        <w:tc>
          <w:tcPr>
            <w:tcW w:w="2552" w:type="dxa"/>
          </w:tcPr>
          <w:p w:rsidR="00FF1E3E" w:rsidRPr="005D2B53" w:rsidRDefault="00FF1E3E" w:rsidP="006A4F73">
            <w:pPr>
              <w:pStyle w:val="24"/>
              <w:spacing w:after="0" w:line="240" w:lineRule="auto"/>
              <w:ind w:left="0"/>
              <w:jc w:val="both"/>
              <w:rPr>
                <w:rFonts w:ascii="Times New Roman" w:hAnsi="Times New Roman"/>
              </w:rPr>
            </w:pPr>
            <w:r>
              <w:rPr>
                <w:rFonts w:ascii="Times New Roman" w:hAnsi="Times New Roman"/>
              </w:rPr>
              <w:t>Замена оборудования котельных, у которых закончился нормативный срок  эксплуатации</w:t>
            </w:r>
          </w:p>
        </w:tc>
        <w:tc>
          <w:tcPr>
            <w:tcW w:w="1985" w:type="dxa"/>
          </w:tcPr>
          <w:p w:rsidR="00FF1E3E" w:rsidRDefault="00FF1E3E" w:rsidP="006A4F73">
            <w:pPr>
              <w:pStyle w:val="24"/>
              <w:spacing w:after="0" w:line="240" w:lineRule="auto"/>
              <w:ind w:left="0"/>
              <w:jc w:val="both"/>
              <w:rPr>
                <w:rFonts w:ascii="Times New Roman" w:hAnsi="Times New Roman"/>
              </w:rPr>
            </w:pPr>
            <w:r>
              <w:rPr>
                <w:rFonts w:ascii="Times New Roman" w:hAnsi="Times New Roman"/>
              </w:rPr>
              <w:t xml:space="preserve">Качественное и бесперебойное теплоснабжение объектов соцкультбыта </w:t>
            </w:r>
          </w:p>
          <w:p w:rsidR="00FF1E3E" w:rsidRPr="005D2B53" w:rsidRDefault="00FF1E3E" w:rsidP="006A4F73">
            <w:pPr>
              <w:pStyle w:val="24"/>
              <w:spacing w:after="0" w:line="240" w:lineRule="auto"/>
              <w:ind w:left="0"/>
              <w:jc w:val="both"/>
              <w:rPr>
                <w:rFonts w:ascii="Times New Roman" w:hAnsi="Times New Roman"/>
              </w:rPr>
            </w:pPr>
            <w:r>
              <w:rPr>
                <w:rFonts w:ascii="Times New Roman" w:hAnsi="Times New Roman"/>
              </w:rPr>
              <w:t>Уменьшение потребление энергоресурсов</w:t>
            </w:r>
          </w:p>
        </w:tc>
        <w:tc>
          <w:tcPr>
            <w:tcW w:w="1275" w:type="dxa"/>
          </w:tcPr>
          <w:p w:rsidR="00FF1E3E" w:rsidRPr="005D2B53" w:rsidRDefault="00FF1E3E" w:rsidP="005B7E76">
            <w:pPr>
              <w:pStyle w:val="24"/>
              <w:spacing w:after="0" w:line="240" w:lineRule="auto"/>
              <w:ind w:left="0"/>
              <w:jc w:val="center"/>
              <w:rPr>
                <w:rFonts w:ascii="Times New Roman" w:hAnsi="Times New Roman"/>
              </w:rPr>
            </w:pPr>
            <w:r>
              <w:rPr>
                <w:rFonts w:ascii="Times New Roman" w:hAnsi="Times New Roman"/>
              </w:rPr>
              <w:t>2015-2030 г</w:t>
            </w:r>
            <w:r w:rsidR="005B7E76">
              <w:rPr>
                <w:rFonts w:ascii="Times New Roman" w:hAnsi="Times New Roman"/>
              </w:rPr>
              <w:t>оды</w:t>
            </w:r>
          </w:p>
        </w:tc>
        <w:tc>
          <w:tcPr>
            <w:tcW w:w="1843" w:type="dxa"/>
          </w:tcPr>
          <w:p w:rsidR="00FF1E3E" w:rsidRPr="005D2B53" w:rsidRDefault="00FF1E3E" w:rsidP="006A4F73">
            <w:pPr>
              <w:pStyle w:val="24"/>
              <w:spacing w:after="0" w:line="240" w:lineRule="auto"/>
              <w:ind w:left="0"/>
              <w:jc w:val="both"/>
              <w:rPr>
                <w:rFonts w:ascii="Times New Roman" w:hAnsi="Times New Roman"/>
              </w:rPr>
            </w:pPr>
            <w:r>
              <w:rPr>
                <w:rFonts w:ascii="Times New Roman" w:hAnsi="Times New Roman"/>
              </w:rPr>
              <w:t>УКС инженерных сетей и развития энергосберегающих технологий</w:t>
            </w:r>
          </w:p>
        </w:tc>
        <w:tc>
          <w:tcPr>
            <w:tcW w:w="1417" w:type="dxa"/>
          </w:tcPr>
          <w:p w:rsidR="00FF1E3E" w:rsidRPr="005D2B53" w:rsidRDefault="00FF1E3E" w:rsidP="006A4F73">
            <w:pPr>
              <w:pStyle w:val="24"/>
              <w:spacing w:after="0" w:line="240" w:lineRule="auto"/>
              <w:ind w:left="0"/>
              <w:jc w:val="center"/>
              <w:rPr>
                <w:rFonts w:ascii="Times New Roman" w:hAnsi="Times New Roman"/>
              </w:rPr>
            </w:pPr>
            <w:r>
              <w:rPr>
                <w:rFonts w:ascii="Times New Roman" w:hAnsi="Times New Roman"/>
              </w:rPr>
              <w:t>2000,0</w:t>
            </w:r>
          </w:p>
        </w:tc>
        <w:tc>
          <w:tcPr>
            <w:tcW w:w="1134" w:type="dxa"/>
          </w:tcPr>
          <w:p w:rsidR="00FF1E3E" w:rsidRDefault="00FF1E3E" w:rsidP="006A4F73">
            <w:pPr>
              <w:pStyle w:val="24"/>
              <w:spacing w:after="0" w:line="240" w:lineRule="auto"/>
              <w:ind w:left="0"/>
              <w:jc w:val="center"/>
              <w:rPr>
                <w:rFonts w:ascii="Times New Roman" w:hAnsi="Times New Roman"/>
              </w:rPr>
            </w:pPr>
            <w:r>
              <w:rPr>
                <w:rFonts w:ascii="Times New Roman" w:hAnsi="Times New Roman"/>
              </w:rPr>
              <w:t>Р</w:t>
            </w:r>
            <w:r w:rsidR="00871558">
              <w:rPr>
                <w:rFonts w:ascii="Times New Roman" w:hAnsi="Times New Roman"/>
              </w:rPr>
              <w:t>еспубликанский бюджет</w:t>
            </w:r>
          </w:p>
          <w:p w:rsidR="00FF1E3E" w:rsidRPr="005D2B53" w:rsidRDefault="00FF1E3E" w:rsidP="006A4F73">
            <w:pPr>
              <w:pStyle w:val="24"/>
              <w:spacing w:after="0" w:line="240" w:lineRule="auto"/>
              <w:ind w:left="0"/>
              <w:jc w:val="center"/>
              <w:rPr>
                <w:rFonts w:ascii="Times New Roman" w:hAnsi="Times New Roman"/>
              </w:rPr>
            </w:pPr>
            <w:r>
              <w:rPr>
                <w:rFonts w:ascii="Times New Roman" w:hAnsi="Times New Roman"/>
              </w:rPr>
              <w:t>(программа по замене котельных в сельской местности)</w:t>
            </w:r>
          </w:p>
        </w:tc>
      </w:tr>
      <w:tr w:rsidR="00FF1E3E" w:rsidRPr="006D32FE" w:rsidTr="00FF1E3E">
        <w:tc>
          <w:tcPr>
            <w:tcW w:w="2552" w:type="dxa"/>
          </w:tcPr>
          <w:p w:rsidR="00FF1E3E" w:rsidRPr="00E20C11" w:rsidRDefault="00FF1E3E" w:rsidP="006A4F73">
            <w:pPr>
              <w:pStyle w:val="24"/>
              <w:spacing w:after="0" w:line="240" w:lineRule="auto"/>
              <w:ind w:left="0"/>
              <w:jc w:val="both"/>
              <w:rPr>
                <w:rFonts w:ascii="Times New Roman" w:hAnsi="Times New Roman"/>
              </w:rPr>
            </w:pPr>
            <w:r w:rsidRPr="00E20C11">
              <w:rPr>
                <w:rFonts w:ascii="Times New Roman" w:eastAsia="Calibri" w:hAnsi="Times New Roman"/>
              </w:rPr>
              <w:t>Недопущение образования несанкционированных свалок</w:t>
            </w:r>
          </w:p>
        </w:tc>
        <w:tc>
          <w:tcPr>
            <w:tcW w:w="1985" w:type="dxa"/>
          </w:tcPr>
          <w:p w:rsidR="00FF1E3E" w:rsidRPr="00E20C11" w:rsidRDefault="00FF1E3E" w:rsidP="006A4F73">
            <w:pPr>
              <w:pStyle w:val="24"/>
              <w:spacing w:after="0" w:line="240" w:lineRule="auto"/>
              <w:ind w:left="0"/>
              <w:jc w:val="both"/>
              <w:rPr>
                <w:rFonts w:ascii="Times New Roman" w:hAnsi="Times New Roman"/>
              </w:rPr>
            </w:pPr>
            <w:r>
              <w:rPr>
                <w:rFonts w:ascii="Times New Roman" w:hAnsi="Times New Roman"/>
              </w:rPr>
              <w:t>Обеспечение экологической безопасности населения и территории района</w:t>
            </w:r>
          </w:p>
        </w:tc>
        <w:tc>
          <w:tcPr>
            <w:tcW w:w="1275" w:type="dxa"/>
          </w:tcPr>
          <w:p w:rsidR="00FF1E3E" w:rsidRPr="00E63340" w:rsidRDefault="00FF1E3E" w:rsidP="006A4F73">
            <w:pPr>
              <w:jc w:val="center"/>
              <w:rPr>
                <w:rFonts w:eastAsia="Calibri"/>
                <w:sz w:val="22"/>
                <w:szCs w:val="22"/>
              </w:rPr>
            </w:pPr>
            <w:r w:rsidRPr="00E63340">
              <w:rPr>
                <w:sz w:val="22"/>
                <w:szCs w:val="22"/>
              </w:rPr>
              <w:t>ежегодно</w:t>
            </w:r>
          </w:p>
        </w:tc>
        <w:tc>
          <w:tcPr>
            <w:tcW w:w="1843" w:type="dxa"/>
          </w:tcPr>
          <w:p w:rsidR="00FF1E3E" w:rsidRPr="00E63340" w:rsidRDefault="00FF1E3E" w:rsidP="006A4F73">
            <w:pPr>
              <w:jc w:val="center"/>
              <w:rPr>
                <w:rFonts w:eastAsia="Calibri"/>
                <w:sz w:val="22"/>
                <w:szCs w:val="22"/>
              </w:rPr>
            </w:pPr>
            <w:r w:rsidRPr="00E63340">
              <w:rPr>
                <w:rFonts w:eastAsia="Calibri"/>
                <w:sz w:val="22"/>
                <w:szCs w:val="22"/>
              </w:rPr>
              <w:t>Главы сельских поселений</w:t>
            </w:r>
          </w:p>
        </w:tc>
        <w:tc>
          <w:tcPr>
            <w:tcW w:w="1417" w:type="dxa"/>
          </w:tcPr>
          <w:p w:rsidR="00FF1E3E" w:rsidRPr="00E63340" w:rsidRDefault="00FF1E3E" w:rsidP="006A4F73">
            <w:pPr>
              <w:jc w:val="center"/>
              <w:rPr>
                <w:rFonts w:eastAsia="Calibri"/>
                <w:sz w:val="22"/>
                <w:szCs w:val="22"/>
              </w:rPr>
            </w:pPr>
            <w:r w:rsidRPr="00E63340">
              <w:rPr>
                <w:rFonts w:eastAsia="Calibri"/>
                <w:sz w:val="22"/>
                <w:szCs w:val="22"/>
              </w:rPr>
              <w:t>-</w:t>
            </w:r>
          </w:p>
        </w:tc>
        <w:tc>
          <w:tcPr>
            <w:tcW w:w="1134" w:type="dxa"/>
          </w:tcPr>
          <w:p w:rsidR="00FF1E3E" w:rsidRPr="00E63340" w:rsidRDefault="00FF1E3E" w:rsidP="006A4F73">
            <w:pPr>
              <w:jc w:val="center"/>
              <w:rPr>
                <w:color w:val="000000"/>
                <w:sz w:val="22"/>
                <w:szCs w:val="22"/>
              </w:rPr>
            </w:pPr>
            <w:r w:rsidRPr="00E63340">
              <w:rPr>
                <w:color w:val="000000"/>
                <w:sz w:val="22"/>
                <w:szCs w:val="22"/>
              </w:rPr>
              <w:t>-</w:t>
            </w:r>
          </w:p>
        </w:tc>
      </w:tr>
      <w:tr w:rsidR="00FF1E3E" w:rsidRPr="006D32FE" w:rsidTr="00FF1E3E">
        <w:tc>
          <w:tcPr>
            <w:tcW w:w="2552" w:type="dxa"/>
          </w:tcPr>
          <w:p w:rsidR="00FF1E3E" w:rsidRPr="00E20C11" w:rsidRDefault="00FF1E3E" w:rsidP="006A4F73">
            <w:pPr>
              <w:pStyle w:val="24"/>
              <w:spacing w:after="0" w:line="240" w:lineRule="auto"/>
              <w:ind w:left="0"/>
              <w:jc w:val="both"/>
              <w:rPr>
                <w:rFonts w:ascii="Times New Roman" w:hAnsi="Times New Roman"/>
              </w:rPr>
            </w:pPr>
            <w:r w:rsidRPr="00E20C11">
              <w:rPr>
                <w:rFonts w:ascii="Times New Roman" w:eastAsia="Calibri" w:hAnsi="Times New Roman"/>
              </w:rPr>
              <w:t xml:space="preserve">Снижение образования отходов </w:t>
            </w:r>
          </w:p>
        </w:tc>
        <w:tc>
          <w:tcPr>
            <w:tcW w:w="1985" w:type="dxa"/>
          </w:tcPr>
          <w:p w:rsidR="00FF1E3E" w:rsidRPr="00E20C11" w:rsidRDefault="00FF1E3E" w:rsidP="006A4F73">
            <w:pPr>
              <w:pStyle w:val="24"/>
              <w:spacing w:after="0" w:line="240" w:lineRule="auto"/>
              <w:ind w:left="0"/>
              <w:jc w:val="both"/>
              <w:rPr>
                <w:rFonts w:ascii="Times New Roman" w:hAnsi="Times New Roman"/>
              </w:rPr>
            </w:pPr>
            <w:r>
              <w:rPr>
                <w:rFonts w:ascii="Times New Roman" w:hAnsi="Times New Roman"/>
              </w:rPr>
              <w:t>Обеспечение экологической безопасности населения и территории района</w:t>
            </w:r>
          </w:p>
        </w:tc>
        <w:tc>
          <w:tcPr>
            <w:tcW w:w="1275" w:type="dxa"/>
          </w:tcPr>
          <w:p w:rsidR="00FF1E3E" w:rsidRPr="00E63340" w:rsidRDefault="00FF1E3E" w:rsidP="005B7E76">
            <w:pPr>
              <w:jc w:val="center"/>
              <w:rPr>
                <w:rFonts w:eastAsia="Calibri"/>
                <w:sz w:val="22"/>
                <w:szCs w:val="22"/>
              </w:rPr>
            </w:pPr>
            <w:r w:rsidRPr="00E63340">
              <w:rPr>
                <w:color w:val="000000"/>
                <w:sz w:val="22"/>
                <w:szCs w:val="22"/>
              </w:rPr>
              <w:t>2016 г</w:t>
            </w:r>
            <w:r w:rsidR="005B7E76">
              <w:rPr>
                <w:color w:val="000000"/>
                <w:sz w:val="22"/>
                <w:szCs w:val="22"/>
              </w:rPr>
              <w:t>од</w:t>
            </w:r>
            <w:r w:rsidRPr="00E63340">
              <w:rPr>
                <w:color w:val="000000"/>
                <w:sz w:val="22"/>
                <w:szCs w:val="22"/>
              </w:rPr>
              <w:t xml:space="preserve">    2017 г</w:t>
            </w:r>
            <w:r w:rsidR="005B7E76">
              <w:rPr>
                <w:color w:val="000000"/>
                <w:sz w:val="22"/>
                <w:szCs w:val="22"/>
              </w:rPr>
              <w:t>од</w:t>
            </w:r>
            <w:r w:rsidRPr="00E63340">
              <w:rPr>
                <w:color w:val="000000"/>
                <w:sz w:val="22"/>
                <w:szCs w:val="22"/>
              </w:rPr>
              <w:t xml:space="preserve">                 2018 г</w:t>
            </w:r>
            <w:r w:rsidR="005B7E76">
              <w:rPr>
                <w:color w:val="000000"/>
                <w:sz w:val="22"/>
                <w:szCs w:val="22"/>
              </w:rPr>
              <w:t>од</w:t>
            </w:r>
            <w:r w:rsidRPr="00E63340">
              <w:rPr>
                <w:color w:val="000000"/>
                <w:sz w:val="22"/>
                <w:szCs w:val="22"/>
              </w:rPr>
              <w:t xml:space="preserve">              2019 г</w:t>
            </w:r>
            <w:r w:rsidR="005B7E76">
              <w:rPr>
                <w:color w:val="000000"/>
                <w:sz w:val="22"/>
                <w:szCs w:val="22"/>
              </w:rPr>
              <w:t>од</w:t>
            </w:r>
            <w:r w:rsidRPr="00E63340">
              <w:rPr>
                <w:color w:val="000000"/>
                <w:sz w:val="22"/>
                <w:szCs w:val="22"/>
              </w:rPr>
              <w:t xml:space="preserve">               2020 г</w:t>
            </w:r>
            <w:r w:rsidR="005B7E76">
              <w:rPr>
                <w:color w:val="000000"/>
                <w:sz w:val="22"/>
                <w:szCs w:val="22"/>
              </w:rPr>
              <w:t>од</w:t>
            </w:r>
            <w:r w:rsidRPr="00E63340">
              <w:rPr>
                <w:color w:val="000000"/>
                <w:sz w:val="22"/>
                <w:szCs w:val="22"/>
              </w:rPr>
              <w:t xml:space="preserve">              2021 г</w:t>
            </w:r>
            <w:r w:rsidR="005B7E76">
              <w:rPr>
                <w:color w:val="000000"/>
                <w:sz w:val="22"/>
                <w:szCs w:val="22"/>
              </w:rPr>
              <w:t>од</w:t>
            </w:r>
            <w:r w:rsidRPr="00E63340">
              <w:rPr>
                <w:color w:val="000000"/>
                <w:sz w:val="22"/>
                <w:szCs w:val="22"/>
              </w:rPr>
              <w:t xml:space="preserve">                 2022-2030 г</w:t>
            </w:r>
            <w:r w:rsidR="005B7E76">
              <w:rPr>
                <w:color w:val="000000"/>
                <w:sz w:val="22"/>
                <w:szCs w:val="22"/>
              </w:rPr>
              <w:t>оды</w:t>
            </w:r>
          </w:p>
        </w:tc>
        <w:tc>
          <w:tcPr>
            <w:tcW w:w="1843" w:type="dxa"/>
          </w:tcPr>
          <w:p w:rsidR="00FF1E3E" w:rsidRPr="00E63340" w:rsidRDefault="00FF1E3E" w:rsidP="006A4F73">
            <w:pPr>
              <w:jc w:val="center"/>
              <w:rPr>
                <w:rFonts w:eastAsia="Calibri"/>
                <w:sz w:val="22"/>
                <w:szCs w:val="22"/>
              </w:rPr>
            </w:pPr>
            <w:r w:rsidRPr="00E63340">
              <w:rPr>
                <w:rFonts w:eastAsia="Calibri"/>
                <w:sz w:val="22"/>
                <w:szCs w:val="22"/>
              </w:rPr>
              <w:t>Исполнительный комитет Алексеевского городского поселения,                   ООО «Полигон»</w:t>
            </w:r>
          </w:p>
        </w:tc>
        <w:tc>
          <w:tcPr>
            <w:tcW w:w="1417" w:type="dxa"/>
          </w:tcPr>
          <w:p w:rsidR="00FF1E3E" w:rsidRDefault="00FF1E3E" w:rsidP="006A4F73">
            <w:pPr>
              <w:jc w:val="center"/>
              <w:rPr>
                <w:color w:val="000000"/>
                <w:sz w:val="22"/>
                <w:szCs w:val="22"/>
              </w:rPr>
            </w:pPr>
            <w:r w:rsidRPr="00E63340">
              <w:rPr>
                <w:color w:val="000000"/>
                <w:sz w:val="22"/>
                <w:szCs w:val="22"/>
              </w:rPr>
              <w:t xml:space="preserve">700,0 </w:t>
            </w:r>
          </w:p>
          <w:p w:rsidR="00FF1E3E" w:rsidRPr="00E63340" w:rsidRDefault="00FF1E3E" w:rsidP="006A4F73">
            <w:pPr>
              <w:jc w:val="center"/>
              <w:rPr>
                <w:color w:val="000000"/>
                <w:sz w:val="22"/>
                <w:szCs w:val="22"/>
              </w:rPr>
            </w:pPr>
            <w:r w:rsidRPr="00E63340">
              <w:rPr>
                <w:color w:val="000000"/>
                <w:sz w:val="22"/>
                <w:szCs w:val="22"/>
              </w:rPr>
              <w:t>1000,0 1000,0 1000,0 1000,0 1000,0 9000,0</w:t>
            </w:r>
          </w:p>
        </w:tc>
        <w:tc>
          <w:tcPr>
            <w:tcW w:w="1134" w:type="dxa"/>
          </w:tcPr>
          <w:p w:rsidR="00FF1E3E" w:rsidRPr="00E63340" w:rsidRDefault="00FF1E3E" w:rsidP="006A4F73">
            <w:pPr>
              <w:jc w:val="center"/>
              <w:rPr>
                <w:color w:val="000000"/>
                <w:sz w:val="22"/>
                <w:szCs w:val="22"/>
              </w:rPr>
            </w:pPr>
            <w:r w:rsidRPr="00E63340">
              <w:rPr>
                <w:color w:val="000000"/>
                <w:sz w:val="22"/>
                <w:szCs w:val="22"/>
              </w:rPr>
              <w:t>Местный бюджет</w:t>
            </w:r>
          </w:p>
        </w:tc>
      </w:tr>
      <w:tr w:rsidR="00FF1E3E" w:rsidRPr="006D32FE" w:rsidTr="00FF1E3E">
        <w:tc>
          <w:tcPr>
            <w:tcW w:w="2552" w:type="dxa"/>
          </w:tcPr>
          <w:p w:rsidR="00FF1E3E" w:rsidRPr="00E20C11" w:rsidRDefault="00FF1E3E" w:rsidP="006A4F73">
            <w:pPr>
              <w:pStyle w:val="24"/>
              <w:spacing w:after="0" w:line="240" w:lineRule="auto"/>
              <w:ind w:left="0"/>
              <w:jc w:val="both"/>
              <w:rPr>
                <w:rFonts w:ascii="Times New Roman" w:hAnsi="Times New Roman"/>
              </w:rPr>
            </w:pPr>
            <w:r w:rsidRPr="00E20C11">
              <w:rPr>
                <w:rFonts w:ascii="Times New Roman" w:hAnsi="Times New Roman"/>
                <w:color w:val="000000"/>
              </w:rPr>
              <w:t>Внедрение раздельного сбора, эффективных методов переработки и утилизации отходов</w:t>
            </w:r>
          </w:p>
        </w:tc>
        <w:tc>
          <w:tcPr>
            <w:tcW w:w="1985" w:type="dxa"/>
          </w:tcPr>
          <w:p w:rsidR="00FF1E3E" w:rsidRPr="00E20C11" w:rsidRDefault="00FF1E3E" w:rsidP="006A4F73">
            <w:pPr>
              <w:pStyle w:val="24"/>
              <w:spacing w:after="0" w:line="240" w:lineRule="auto"/>
              <w:ind w:left="0"/>
              <w:jc w:val="both"/>
              <w:rPr>
                <w:rFonts w:ascii="Times New Roman" w:hAnsi="Times New Roman"/>
              </w:rPr>
            </w:pPr>
            <w:r>
              <w:rPr>
                <w:rFonts w:ascii="Times New Roman" w:hAnsi="Times New Roman"/>
              </w:rPr>
              <w:t>Обеспечение экологической безопасности населения и территории района</w:t>
            </w:r>
          </w:p>
        </w:tc>
        <w:tc>
          <w:tcPr>
            <w:tcW w:w="1275" w:type="dxa"/>
          </w:tcPr>
          <w:p w:rsidR="00FF1E3E" w:rsidRPr="00E63340" w:rsidRDefault="00FF1E3E" w:rsidP="006A4F73">
            <w:pPr>
              <w:jc w:val="center"/>
              <w:rPr>
                <w:color w:val="000000"/>
                <w:sz w:val="22"/>
                <w:szCs w:val="22"/>
              </w:rPr>
            </w:pPr>
            <w:r w:rsidRPr="00E63340">
              <w:rPr>
                <w:color w:val="000000"/>
                <w:sz w:val="22"/>
                <w:szCs w:val="22"/>
              </w:rPr>
              <w:t>2017 г</w:t>
            </w:r>
            <w:r w:rsidR="005B7E76">
              <w:rPr>
                <w:color w:val="000000"/>
                <w:sz w:val="22"/>
                <w:szCs w:val="22"/>
              </w:rPr>
              <w:t>од</w:t>
            </w:r>
          </w:p>
          <w:p w:rsidR="00FF1E3E" w:rsidRPr="00E63340" w:rsidRDefault="00FF1E3E" w:rsidP="006A4F73">
            <w:pPr>
              <w:jc w:val="center"/>
              <w:rPr>
                <w:color w:val="000000"/>
                <w:sz w:val="22"/>
                <w:szCs w:val="22"/>
              </w:rPr>
            </w:pPr>
            <w:r w:rsidRPr="00E63340">
              <w:rPr>
                <w:color w:val="000000"/>
                <w:sz w:val="22"/>
                <w:szCs w:val="22"/>
              </w:rPr>
              <w:t>2018 г</w:t>
            </w:r>
            <w:r w:rsidR="005B7E76">
              <w:rPr>
                <w:color w:val="000000"/>
                <w:sz w:val="22"/>
                <w:szCs w:val="22"/>
              </w:rPr>
              <w:t>од</w:t>
            </w:r>
            <w:r w:rsidRPr="00E63340">
              <w:rPr>
                <w:color w:val="000000"/>
                <w:sz w:val="22"/>
                <w:szCs w:val="22"/>
              </w:rPr>
              <w:t xml:space="preserve"> </w:t>
            </w:r>
          </w:p>
          <w:p w:rsidR="00FF1E3E" w:rsidRPr="00E63340" w:rsidRDefault="00FF1E3E" w:rsidP="005B7E76">
            <w:pPr>
              <w:jc w:val="center"/>
              <w:rPr>
                <w:color w:val="000000"/>
                <w:sz w:val="22"/>
                <w:szCs w:val="22"/>
              </w:rPr>
            </w:pPr>
            <w:r w:rsidRPr="00E63340">
              <w:rPr>
                <w:color w:val="000000"/>
                <w:sz w:val="22"/>
                <w:szCs w:val="22"/>
              </w:rPr>
              <w:t>2019 г</w:t>
            </w:r>
            <w:r w:rsidR="005B7E76">
              <w:rPr>
                <w:color w:val="000000"/>
                <w:sz w:val="22"/>
                <w:szCs w:val="22"/>
              </w:rPr>
              <w:t>од</w:t>
            </w:r>
            <w:r w:rsidRPr="00E63340">
              <w:rPr>
                <w:color w:val="000000"/>
                <w:sz w:val="22"/>
                <w:szCs w:val="22"/>
              </w:rPr>
              <w:t xml:space="preserve">                 2020 г</w:t>
            </w:r>
            <w:r w:rsidR="005B7E76">
              <w:rPr>
                <w:color w:val="000000"/>
                <w:sz w:val="22"/>
                <w:szCs w:val="22"/>
              </w:rPr>
              <w:t>од</w:t>
            </w:r>
            <w:r w:rsidRPr="00E63340">
              <w:rPr>
                <w:color w:val="000000"/>
                <w:sz w:val="22"/>
                <w:szCs w:val="22"/>
              </w:rPr>
              <w:t xml:space="preserve">               2021 г</w:t>
            </w:r>
            <w:r w:rsidR="005B7E76">
              <w:rPr>
                <w:color w:val="000000"/>
                <w:sz w:val="22"/>
                <w:szCs w:val="22"/>
              </w:rPr>
              <w:t>од</w:t>
            </w:r>
            <w:r w:rsidRPr="00E63340">
              <w:rPr>
                <w:color w:val="000000"/>
                <w:sz w:val="22"/>
                <w:szCs w:val="22"/>
              </w:rPr>
              <w:t xml:space="preserve">                2022-2030 г</w:t>
            </w:r>
            <w:r w:rsidR="005B7E76">
              <w:rPr>
                <w:color w:val="000000"/>
                <w:sz w:val="22"/>
                <w:szCs w:val="22"/>
              </w:rPr>
              <w:t>оды</w:t>
            </w:r>
          </w:p>
        </w:tc>
        <w:tc>
          <w:tcPr>
            <w:tcW w:w="1843" w:type="dxa"/>
          </w:tcPr>
          <w:p w:rsidR="00FF1E3E" w:rsidRPr="00E63340" w:rsidRDefault="00FF1E3E" w:rsidP="006A4F73">
            <w:pPr>
              <w:jc w:val="center"/>
              <w:rPr>
                <w:rFonts w:eastAsia="Calibri"/>
                <w:sz w:val="22"/>
                <w:szCs w:val="22"/>
              </w:rPr>
            </w:pPr>
            <w:r w:rsidRPr="00E63340">
              <w:rPr>
                <w:rFonts w:eastAsia="Calibri"/>
                <w:sz w:val="22"/>
                <w:szCs w:val="22"/>
              </w:rPr>
              <w:t>ООО «Полигон»</w:t>
            </w:r>
          </w:p>
        </w:tc>
        <w:tc>
          <w:tcPr>
            <w:tcW w:w="1417" w:type="dxa"/>
          </w:tcPr>
          <w:p w:rsidR="00FF1E3E" w:rsidRPr="00E63340" w:rsidRDefault="00FF1E3E" w:rsidP="006A4F73">
            <w:pPr>
              <w:jc w:val="center"/>
              <w:rPr>
                <w:color w:val="000000"/>
                <w:sz w:val="22"/>
                <w:szCs w:val="22"/>
              </w:rPr>
            </w:pPr>
            <w:r w:rsidRPr="00E63340">
              <w:rPr>
                <w:color w:val="000000"/>
                <w:sz w:val="22"/>
                <w:szCs w:val="22"/>
              </w:rPr>
              <w:t>5000,0</w:t>
            </w:r>
          </w:p>
          <w:p w:rsidR="00FF1E3E" w:rsidRPr="00E63340" w:rsidRDefault="00FF1E3E" w:rsidP="006A4F73">
            <w:pPr>
              <w:jc w:val="center"/>
              <w:rPr>
                <w:color w:val="000000"/>
                <w:sz w:val="22"/>
                <w:szCs w:val="22"/>
              </w:rPr>
            </w:pPr>
            <w:r w:rsidRPr="00E63340">
              <w:rPr>
                <w:color w:val="000000"/>
                <w:sz w:val="22"/>
                <w:szCs w:val="22"/>
              </w:rPr>
              <w:t>2500,0</w:t>
            </w:r>
          </w:p>
          <w:p w:rsidR="00FF1E3E" w:rsidRPr="00E63340" w:rsidRDefault="00FF1E3E" w:rsidP="006A4F73">
            <w:pPr>
              <w:jc w:val="center"/>
              <w:rPr>
                <w:color w:val="000000"/>
                <w:sz w:val="22"/>
                <w:szCs w:val="22"/>
              </w:rPr>
            </w:pPr>
            <w:r w:rsidRPr="00E63340">
              <w:rPr>
                <w:color w:val="000000"/>
                <w:sz w:val="22"/>
                <w:szCs w:val="22"/>
              </w:rPr>
              <w:t>2000,0</w:t>
            </w:r>
          </w:p>
          <w:p w:rsidR="00FF1E3E" w:rsidRPr="00E63340" w:rsidRDefault="00FF1E3E" w:rsidP="006A4F73">
            <w:pPr>
              <w:jc w:val="center"/>
              <w:rPr>
                <w:color w:val="000000"/>
                <w:sz w:val="22"/>
                <w:szCs w:val="22"/>
              </w:rPr>
            </w:pPr>
            <w:r w:rsidRPr="00E63340">
              <w:rPr>
                <w:color w:val="000000"/>
                <w:sz w:val="22"/>
                <w:szCs w:val="22"/>
              </w:rPr>
              <w:t>2000,0 2000,0</w:t>
            </w:r>
          </w:p>
          <w:p w:rsidR="00FF1E3E" w:rsidRPr="00E63340" w:rsidRDefault="00FF1E3E" w:rsidP="006A4F73">
            <w:pPr>
              <w:jc w:val="center"/>
              <w:rPr>
                <w:color w:val="000000"/>
                <w:sz w:val="22"/>
                <w:szCs w:val="22"/>
              </w:rPr>
            </w:pPr>
            <w:r w:rsidRPr="00E63340">
              <w:rPr>
                <w:color w:val="000000"/>
                <w:sz w:val="22"/>
                <w:szCs w:val="22"/>
              </w:rPr>
              <w:t>18000,0</w:t>
            </w:r>
          </w:p>
        </w:tc>
        <w:tc>
          <w:tcPr>
            <w:tcW w:w="1134" w:type="dxa"/>
          </w:tcPr>
          <w:p w:rsidR="00FF1E3E" w:rsidRPr="00E63340" w:rsidRDefault="00FF1E3E" w:rsidP="006A4F73">
            <w:pPr>
              <w:jc w:val="center"/>
              <w:rPr>
                <w:color w:val="000000"/>
                <w:sz w:val="22"/>
                <w:szCs w:val="22"/>
              </w:rPr>
            </w:pPr>
            <w:r w:rsidRPr="00E63340">
              <w:rPr>
                <w:color w:val="000000"/>
                <w:sz w:val="22"/>
                <w:szCs w:val="22"/>
              </w:rPr>
              <w:t>Собственные средства предприятий</w:t>
            </w:r>
          </w:p>
        </w:tc>
      </w:tr>
      <w:tr w:rsidR="00FF1E3E" w:rsidRPr="006D32FE" w:rsidTr="00FF1E3E">
        <w:tc>
          <w:tcPr>
            <w:tcW w:w="2552" w:type="dxa"/>
          </w:tcPr>
          <w:p w:rsidR="00FF1E3E" w:rsidRPr="00E20C11" w:rsidRDefault="00FF1E3E" w:rsidP="006A4F73">
            <w:pPr>
              <w:pStyle w:val="24"/>
              <w:spacing w:after="0" w:line="240" w:lineRule="auto"/>
              <w:ind w:left="0"/>
              <w:jc w:val="both"/>
              <w:rPr>
                <w:rFonts w:ascii="Times New Roman" w:hAnsi="Times New Roman"/>
              </w:rPr>
            </w:pPr>
            <w:r w:rsidRPr="00E20C11">
              <w:rPr>
                <w:rFonts w:ascii="Times New Roman" w:eastAsia="Calibri" w:hAnsi="Times New Roman"/>
              </w:rPr>
              <w:t>Строительство локальных очистных сооружений по очистке производственных, ливневых и хозяйственно-бытовых стоков  животноводческих ферм</w:t>
            </w:r>
          </w:p>
        </w:tc>
        <w:tc>
          <w:tcPr>
            <w:tcW w:w="1985" w:type="dxa"/>
          </w:tcPr>
          <w:p w:rsidR="00FF1E3E" w:rsidRPr="006D32FE" w:rsidRDefault="00FF1E3E" w:rsidP="006A4F73">
            <w:r w:rsidRPr="006D32FE">
              <w:t>Улучшение качества сбрасываемых сточных вод</w:t>
            </w:r>
          </w:p>
        </w:tc>
        <w:tc>
          <w:tcPr>
            <w:tcW w:w="1275" w:type="dxa"/>
          </w:tcPr>
          <w:p w:rsidR="00FF1E3E" w:rsidRPr="00E63340" w:rsidRDefault="00FF1E3E" w:rsidP="005B7E76">
            <w:pPr>
              <w:jc w:val="center"/>
              <w:rPr>
                <w:rFonts w:eastAsia="Calibri"/>
                <w:sz w:val="22"/>
                <w:szCs w:val="22"/>
              </w:rPr>
            </w:pPr>
            <w:r w:rsidRPr="00E63340">
              <w:rPr>
                <w:rFonts w:eastAsia="Calibri"/>
                <w:sz w:val="22"/>
                <w:szCs w:val="22"/>
              </w:rPr>
              <w:t>2021 г</w:t>
            </w:r>
            <w:r w:rsidR="005B7E76">
              <w:rPr>
                <w:rFonts w:eastAsia="Calibri"/>
                <w:sz w:val="22"/>
                <w:szCs w:val="22"/>
              </w:rPr>
              <w:t>од</w:t>
            </w:r>
          </w:p>
        </w:tc>
        <w:tc>
          <w:tcPr>
            <w:tcW w:w="1843" w:type="dxa"/>
          </w:tcPr>
          <w:p w:rsidR="00FF1E3E" w:rsidRPr="00E63340" w:rsidRDefault="00FF1E3E" w:rsidP="006A4F73">
            <w:pPr>
              <w:jc w:val="center"/>
              <w:rPr>
                <w:rFonts w:eastAsia="Calibri"/>
                <w:sz w:val="22"/>
                <w:szCs w:val="22"/>
              </w:rPr>
            </w:pPr>
            <w:r w:rsidRPr="00E63340">
              <w:rPr>
                <w:rFonts w:eastAsia="Calibri"/>
                <w:sz w:val="22"/>
                <w:szCs w:val="22"/>
              </w:rPr>
              <w:t>Колхоз «Родина», Колхоз «Алга»</w:t>
            </w:r>
          </w:p>
        </w:tc>
        <w:tc>
          <w:tcPr>
            <w:tcW w:w="1417" w:type="dxa"/>
          </w:tcPr>
          <w:p w:rsidR="00FF1E3E" w:rsidRPr="00E63340" w:rsidRDefault="00FF1E3E" w:rsidP="006A4F73">
            <w:pPr>
              <w:jc w:val="center"/>
              <w:rPr>
                <w:color w:val="000000"/>
                <w:sz w:val="22"/>
                <w:szCs w:val="22"/>
              </w:rPr>
            </w:pPr>
            <w:r w:rsidRPr="00E63340">
              <w:rPr>
                <w:color w:val="000000"/>
                <w:sz w:val="22"/>
                <w:szCs w:val="22"/>
              </w:rPr>
              <w:t>40000,0</w:t>
            </w:r>
          </w:p>
        </w:tc>
        <w:tc>
          <w:tcPr>
            <w:tcW w:w="1134" w:type="dxa"/>
          </w:tcPr>
          <w:p w:rsidR="00FF1E3E" w:rsidRPr="00E63340" w:rsidRDefault="00FF1E3E" w:rsidP="006A4F73">
            <w:pPr>
              <w:jc w:val="center"/>
              <w:rPr>
                <w:color w:val="000000"/>
                <w:sz w:val="22"/>
                <w:szCs w:val="22"/>
              </w:rPr>
            </w:pPr>
            <w:r w:rsidRPr="00E63340">
              <w:rPr>
                <w:color w:val="000000"/>
                <w:sz w:val="22"/>
                <w:szCs w:val="22"/>
              </w:rPr>
              <w:t>Собственные средства предприятий</w:t>
            </w:r>
          </w:p>
        </w:tc>
      </w:tr>
      <w:tr w:rsidR="00FF1E3E" w:rsidRPr="006D32FE" w:rsidTr="00FF1E3E">
        <w:tc>
          <w:tcPr>
            <w:tcW w:w="2552" w:type="dxa"/>
          </w:tcPr>
          <w:p w:rsidR="00FF1E3E" w:rsidRPr="00E20C11" w:rsidRDefault="00FF1E3E" w:rsidP="006A4F73">
            <w:pPr>
              <w:pStyle w:val="24"/>
              <w:spacing w:after="0" w:line="240" w:lineRule="auto"/>
              <w:ind w:left="0"/>
              <w:jc w:val="both"/>
              <w:rPr>
                <w:rFonts w:ascii="Times New Roman" w:hAnsi="Times New Roman"/>
              </w:rPr>
            </w:pPr>
            <w:r w:rsidRPr="00E20C11">
              <w:rPr>
                <w:rFonts w:ascii="Times New Roman" w:hAnsi="Times New Roman"/>
              </w:rPr>
              <w:t>Обеспечение безопасного для окружающей среды хранения и повторного использования помета птицы и навоза животноводческих ферм с исключением вывоза данных необработанных отходов на поля</w:t>
            </w:r>
          </w:p>
        </w:tc>
        <w:tc>
          <w:tcPr>
            <w:tcW w:w="1985" w:type="dxa"/>
          </w:tcPr>
          <w:p w:rsidR="00FF1E3E" w:rsidRPr="00E20C11" w:rsidRDefault="00FF1E3E" w:rsidP="006A4F73">
            <w:pPr>
              <w:pStyle w:val="24"/>
              <w:spacing w:after="0" w:line="240" w:lineRule="auto"/>
              <w:ind w:left="0"/>
              <w:jc w:val="both"/>
              <w:rPr>
                <w:rFonts w:ascii="Times New Roman" w:hAnsi="Times New Roman"/>
              </w:rPr>
            </w:pPr>
            <w:r>
              <w:rPr>
                <w:rFonts w:ascii="Times New Roman" w:hAnsi="Times New Roman"/>
              </w:rPr>
              <w:t>Обеспечение экологической безопасности населения и территории района</w:t>
            </w:r>
          </w:p>
        </w:tc>
        <w:tc>
          <w:tcPr>
            <w:tcW w:w="1275" w:type="dxa"/>
          </w:tcPr>
          <w:p w:rsidR="00FF1E3E" w:rsidRPr="00E63340" w:rsidRDefault="00FF1E3E" w:rsidP="006A4F73">
            <w:pPr>
              <w:pStyle w:val="24"/>
              <w:spacing w:after="0" w:line="240" w:lineRule="auto"/>
              <w:ind w:left="0"/>
              <w:jc w:val="both"/>
              <w:rPr>
                <w:rFonts w:ascii="Times New Roman" w:hAnsi="Times New Roman"/>
              </w:rPr>
            </w:pPr>
            <w:r w:rsidRPr="00E63340">
              <w:rPr>
                <w:rFonts w:ascii="Times New Roman" w:hAnsi="Times New Roman"/>
                <w:color w:val="000000"/>
                <w:lang w:eastAsia="ru-RU"/>
              </w:rPr>
              <w:t>ежегодно</w:t>
            </w:r>
          </w:p>
        </w:tc>
        <w:tc>
          <w:tcPr>
            <w:tcW w:w="1843" w:type="dxa"/>
          </w:tcPr>
          <w:p w:rsidR="00FF1E3E" w:rsidRPr="00E63340" w:rsidRDefault="00FF1E3E" w:rsidP="006A4F73">
            <w:pPr>
              <w:jc w:val="center"/>
              <w:rPr>
                <w:color w:val="000000"/>
                <w:sz w:val="22"/>
                <w:szCs w:val="22"/>
              </w:rPr>
            </w:pPr>
            <w:r w:rsidRPr="00E63340">
              <w:rPr>
                <w:color w:val="000000"/>
                <w:sz w:val="22"/>
                <w:szCs w:val="22"/>
              </w:rPr>
              <w:t>Управление сельского хозяйства и продовольствия Алексеевского муниципального района</w:t>
            </w:r>
          </w:p>
        </w:tc>
        <w:tc>
          <w:tcPr>
            <w:tcW w:w="1417" w:type="dxa"/>
          </w:tcPr>
          <w:p w:rsidR="00FF1E3E" w:rsidRPr="00E63340" w:rsidRDefault="00FF1E3E" w:rsidP="006A4F73">
            <w:pPr>
              <w:jc w:val="center"/>
              <w:rPr>
                <w:color w:val="000000"/>
                <w:sz w:val="22"/>
                <w:szCs w:val="22"/>
              </w:rPr>
            </w:pPr>
            <w:r w:rsidRPr="00E63340">
              <w:rPr>
                <w:color w:val="000000"/>
                <w:sz w:val="22"/>
                <w:szCs w:val="22"/>
              </w:rPr>
              <w:t>-</w:t>
            </w:r>
          </w:p>
        </w:tc>
        <w:tc>
          <w:tcPr>
            <w:tcW w:w="1134" w:type="dxa"/>
          </w:tcPr>
          <w:p w:rsidR="00FF1E3E" w:rsidRPr="00E63340" w:rsidRDefault="00FF1E3E" w:rsidP="006A4F73">
            <w:pPr>
              <w:jc w:val="center"/>
              <w:rPr>
                <w:color w:val="000000"/>
                <w:sz w:val="22"/>
                <w:szCs w:val="22"/>
              </w:rPr>
            </w:pPr>
            <w:r w:rsidRPr="00E63340">
              <w:rPr>
                <w:color w:val="000000"/>
                <w:sz w:val="22"/>
                <w:szCs w:val="22"/>
              </w:rPr>
              <w:t>-</w:t>
            </w:r>
          </w:p>
        </w:tc>
      </w:tr>
      <w:tr w:rsidR="00FF1E3E" w:rsidRPr="006D32FE" w:rsidTr="00FF1E3E">
        <w:tc>
          <w:tcPr>
            <w:tcW w:w="2552" w:type="dxa"/>
          </w:tcPr>
          <w:p w:rsidR="00FF1E3E" w:rsidRPr="00E20C11" w:rsidRDefault="00FF1E3E" w:rsidP="006A4F73">
            <w:pPr>
              <w:pStyle w:val="24"/>
              <w:spacing w:after="0" w:line="240" w:lineRule="auto"/>
              <w:ind w:left="0"/>
              <w:jc w:val="both"/>
              <w:rPr>
                <w:rFonts w:ascii="Times New Roman" w:hAnsi="Times New Roman"/>
              </w:rPr>
            </w:pPr>
            <w:r w:rsidRPr="00E20C11">
              <w:rPr>
                <w:rFonts w:ascii="Times New Roman" w:eastAsia="Calibri" w:hAnsi="Times New Roman"/>
              </w:rPr>
              <w:t>Внедрение технологий по снижению негативного воздействия на атмосферный воздух при содержании птиц и животных, а также при хранении и обезвреживании отходов животноводства</w:t>
            </w:r>
          </w:p>
        </w:tc>
        <w:tc>
          <w:tcPr>
            <w:tcW w:w="1985" w:type="dxa"/>
          </w:tcPr>
          <w:p w:rsidR="00FF1E3E" w:rsidRPr="00E20C11" w:rsidRDefault="00FF1E3E" w:rsidP="006A4F73">
            <w:pPr>
              <w:pStyle w:val="24"/>
              <w:spacing w:after="0" w:line="240" w:lineRule="auto"/>
              <w:ind w:left="0"/>
              <w:jc w:val="both"/>
              <w:rPr>
                <w:rFonts w:ascii="Times New Roman" w:hAnsi="Times New Roman"/>
              </w:rPr>
            </w:pPr>
            <w:r>
              <w:rPr>
                <w:rFonts w:ascii="Times New Roman" w:hAnsi="Times New Roman"/>
              </w:rPr>
              <w:t>Обеспечение экологической безопасности населения и территории района</w:t>
            </w:r>
          </w:p>
        </w:tc>
        <w:tc>
          <w:tcPr>
            <w:tcW w:w="1275" w:type="dxa"/>
          </w:tcPr>
          <w:p w:rsidR="00FF1E3E" w:rsidRPr="00E63340" w:rsidRDefault="00FF1E3E" w:rsidP="005B7E76">
            <w:pPr>
              <w:jc w:val="center"/>
              <w:rPr>
                <w:color w:val="000000"/>
                <w:sz w:val="22"/>
                <w:szCs w:val="22"/>
              </w:rPr>
            </w:pPr>
            <w:r w:rsidRPr="00E63340">
              <w:rPr>
                <w:color w:val="000000"/>
                <w:sz w:val="22"/>
                <w:szCs w:val="22"/>
              </w:rPr>
              <w:t>2016 г</w:t>
            </w:r>
            <w:r w:rsidR="005B7E76">
              <w:rPr>
                <w:color w:val="000000"/>
                <w:sz w:val="22"/>
                <w:szCs w:val="22"/>
              </w:rPr>
              <w:t>од</w:t>
            </w:r>
            <w:r w:rsidRPr="00E63340">
              <w:rPr>
                <w:color w:val="000000"/>
                <w:sz w:val="22"/>
                <w:szCs w:val="22"/>
              </w:rPr>
              <w:t xml:space="preserve">    2017 г</w:t>
            </w:r>
            <w:r w:rsidR="005B7E76">
              <w:rPr>
                <w:color w:val="000000"/>
                <w:sz w:val="22"/>
                <w:szCs w:val="22"/>
              </w:rPr>
              <w:t>од</w:t>
            </w:r>
            <w:r w:rsidRPr="00E63340">
              <w:rPr>
                <w:color w:val="000000"/>
                <w:sz w:val="22"/>
                <w:szCs w:val="22"/>
              </w:rPr>
              <w:t xml:space="preserve">                 2018 г</w:t>
            </w:r>
            <w:r w:rsidR="005B7E76">
              <w:rPr>
                <w:color w:val="000000"/>
                <w:sz w:val="22"/>
                <w:szCs w:val="22"/>
              </w:rPr>
              <w:t>од</w:t>
            </w:r>
            <w:r w:rsidRPr="00E63340">
              <w:rPr>
                <w:color w:val="000000"/>
                <w:sz w:val="22"/>
                <w:szCs w:val="22"/>
              </w:rPr>
              <w:t xml:space="preserve">              2019 г</w:t>
            </w:r>
            <w:r w:rsidR="005B7E76">
              <w:rPr>
                <w:color w:val="000000"/>
                <w:sz w:val="22"/>
                <w:szCs w:val="22"/>
              </w:rPr>
              <w:t>од</w:t>
            </w:r>
            <w:r w:rsidRPr="00E63340">
              <w:rPr>
                <w:color w:val="000000"/>
                <w:sz w:val="22"/>
                <w:szCs w:val="22"/>
              </w:rPr>
              <w:t xml:space="preserve">               2020 г</w:t>
            </w:r>
            <w:r w:rsidR="005B7E76">
              <w:rPr>
                <w:color w:val="000000"/>
                <w:sz w:val="22"/>
                <w:szCs w:val="22"/>
              </w:rPr>
              <w:t>од</w:t>
            </w:r>
            <w:r w:rsidRPr="00E63340">
              <w:rPr>
                <w:color w:val="000000"/>
                <w:sz w:val="22"/>
                <w:szCs w:val="22"/>
              </w:rPr>
              <w:t xml:space="preserve">              2021 г</w:t>
            </w:r>
            <w:r w:rsidR="005B7E76">
              <w:rPr>
                <w:color w:val="000000"/>
                <w:sz w:val="22"/>
                <w:szCs w:val="22"/>
              </w:rPr>
              <w:t>од</w:t>
            </w:r>
            <w:r w:rsidRPr="00E63340">
              <w:rPr>
                <w:color w:val="000000"/>
                <w:sz w:val="22"/>
                <w:szCs w:val="22"/>
              </w:rPr>
              <w:t xml:space="preserve">                 2022-2030 г</w:t>
            </w:r>
            <w:r w:rsidR="005B7E76">
              <w:rPr>
                <w:color w:val="000000"/>
                <w:sz w:val="22"/>
                <w:szCs w:val="22"/>
              </w:rPr>
              <w:t>оды</w:t>
            </w:r>
          </w:p>
        </w:tc>
        <w:tc>
          <w:tcPr>
            <w:tcW w:w="1843" w:type="dxa"/>
          </w:tcPr>
          <w:p w:rsidR="00FF1E3E" w:rsidRPr="00E63340" w:rsidRDefault="00FF1E3E" w:rsidP="006A4F73">
            <w:pPr>
              <w:jc w:val="center"/>
              <w:rPr>
                <w:color w:val="000000"/>
                <w:sz w:val="22"/>
                <w:szCs w:val="22"/>
              </w:rPr>
            </w:pPr>
            <w:r w:rsidRPr="00E63340">
              <w:rPr>
                <w:color w:val="000000"/>
                <w:sz w:val="22"/>
                <w:szCs w:val="22"/>
              </w:rPr>
              <w:t>Сельскохозяйственные предприятия Алексеевского муниципального района</w:t>
            </w:r>
          </w:p>
        </w:tc>
        <w:tc>
          <w:tcPr>
            <w:tcW w:w="1417" w:type="dxa"/>
          </w:tcPr>
          <w:p w:rsidR="00FF1E3E" w:rsidRPr="00E63340" w:rsidRDefault="00FF1E3E" w:rsidP="006A4F73">
            <w:pPr>
              <w:jc w:val="center"/>
              <w:rPr>
                <w:color w:val="000000"/>
                <w:sz w:val="22"/>
                <w:szCs w:val="22"/>
              </w:rPr>
            </w:pPr>
            <w:r w:rsidRPr="00E63340">
              <w:rPr>
                <w:color w:val="000000"/>
                <w:sz w:val="22"/>
                <w:szCs w:val="22"/>
              </w:rPr>
              <w:t>5000,0</w:t>
            </w:r>
          </w:p>
          <w:p w:rsidR="00FF1E3E" w:rsidRPr="00E63340" w:rsidRDefault="00FF1E3E" w:rsidP="006A4F73">
            <w:pPr>
              <w:jc w:val="center"/>
              <w:rPr>
                <w:color w:val="000000"/>
                <w:sz w:val="22"/>
                <w:szCs w:val="22"/>
              </w:rPr>
            </w:pPr>
            <w:r w:rsidRPr="00E63340">
              <w:rPr>
                <w:color w:val="000000"/>
                <w:sz w:val="22"/>
                <w:szCs w:val="22"/>
              </w:rPr>
              <w:t>5000,0</w:t>
            </w:r>
          </w:p>
          <w:p w:rsidR="00FF1E3E" w:rsidRPr="00E63340" w:rsidRDefault="00FF1E3E" w:rsidP="006A4F73">
            <w:pPr>
              <w:jc w:val="center"/>
              <w:rPr>
                <w:color w:val="000000"/>
                <w:sz w:val="22"/>
                <w:szCs w:val="22"/>
              </w:rPr>
            </w:pPr>
            <w:r w:rsidRPr="00E63340">
              <w:rPr>
                <w:color w:val="000000"/>
                <w:sz w:val="22"/>
                <w:szCs w:val="22"/>
              </w:rPr>
              <w:t>5000,0</w:t>
            </w:r>
          </w:p>
          <w:p w:rsidR="00FF1E3E" w:rsidRPr="00E63340" w:rsidRDefault="00FF1E3E" w:rsidP="006A4F73">
            <w:pPr>
              <w:jc w:val="center"/>
              <w:rPr>
                <w:color w:val="000000"/>
                <w:sz w:val="22"/>
                <w:szCs w:val="22"/>
              </w:rPr>
            </w:pPr>
            <w:r w:rsidRPr="00E63340">
              <w:rPr>
                <w:color w:val="000000"/>
                <w:sz w:val="22"/>
                <w:szCs w:val="22"/>
              </w:rPr>
              <w:t>5000,0</w:t>
            </w:r>
          </w:p>
          <w:p w:rsidR="00FF1E3E" w:rsidRPr="00E63340" w:rsidRDefault="00FF1E3E" w:rsidP="006A4F73">
            <w:pPr>
              <w:jc w:val="center"/>
              <w:rPr>
                <w:color w:val="000000"/>
                <w:sz w:val="22"/>
                <w:szCs w:val="22"/>
              </w:rPr>
            </w:pPr>
            <w:r w:rsidRPr="00E63340">
              <w:rPr>
                <w:color w:val="000000"/>
                <w:sz w:val="22"/>
                <w:szCs w:val="22"/>
              </w:rPr>
              <w:t>5000,0</w:t>
            </w:r>
          </w:p>
          <w:p w:rsidR="00FF1E3E" w:rsidRPr="00E63340" w:rsidRDefault="00FF1E3E" w:rsidP="006A4F73">
            <w:pPr>
              <w:jc w:val="center"/>
              <w:rPr>
                <w:color w:val="000000"/>
                <w:sz w:val="22"/>
                <w:szCs w:val="22"/>
              </w:rPr>
            </w:pPr>
            <w:r w:rsidRPr="00E63340">
              <w:rPr>
                <w:color w:val="000000"/>
                <w:sz w:val="22"/>
                <w:szCs w:val="22"/>
              </w:rPr>
              <w:t xml:space="preserve">5000,0 </w:t>
            </w:r>
          </w:p>
          <w:p w:rsidR="00FF1E3E" w:rsidRPr="00E63340" w:rsidRDefault="00FF1E3E" w:rsidP="006A4F73">
            <w:pPr>
              <w:jc w:val="center"/>
              <w:rPr>
                <w:color w:val="000000"/>
                <w:sz w:val="22"/>
                <w:szCs w:val="22"/>
              </w:rPr>
            </w:pPr>
            <w:r w:rsidRPr="00E63340">
              <w:rPr>
                <w:color w:val="000000"/>
                <w:sz w:val="22"/>
                <w:szCs w:val="22"/>
              </w:rPr>
              <w:t>45000,0</w:t>
            </w:r>
          </w:p>
        </w:tc>
        <w:tc>
          <w:tcPr>
            <w:tcW w:w="1134" w:type="dxa"/>
          </w:tcPr>
          <w:p w:rsidR="00FF1E3E" w:rsidRPr="00E63340" w:rsidRDefault="00FF1E3E" w:rsidP="006A4F73">
            <w:pPr>
              <w:jc w:val="center"/>
              <w:rPr>
                <w:color w:val="000000"/>
                <w:sz w:val="22"/>
                <w:szCs w:val="22"/>
              </w:rPr>
            </w:pPr>
            <w:r w:rsidRPr="00E63340">
              <w:rPr>
                <w:color w:val="000000"/>
                <w:sz w:val="22"/>
                <w:szCs w:val="22"/>
              </w:rPr>
              <w:t>Собственные средства предприятий</w:t>
            </w:r>
          </w:p>
        </w:tc>
      </w:tr>
      <w:tr w:rsidR="00FF1E3E" w:rsidRPr="006D32FE" w:rsidTr="00FF1E3E">
        <w:tc>
          <w:tcPr>
            <w:tcW w:w="2552" w:type="dxa"/>
          </w:tcPr>
          <w:p w:rsidR="00FF1E3E" w:rsidRPr="00E20C11" w:rsidRDefault="00FF1E3E" w:rsidP="006A4F73">
            <w:pPr>
              <w:pStyle w:val="24"/>
              <w:spacing w:after="0" w:line="240" w:lineRule="auto"/>
              <w:ind w:left="0"/>
              <w:jc w:val="both"/>
              <w:rPr>
                <w:rFonts w:ascii="Times New Roman" w:hAnsi="Times New Roman"/>
              </w:rPr>
            </w:pPr>
            <w:r w:rsidRPr="00E20C11">
              <w:rPr>
                <w:rFonts w:ascii="Times New Roman" w:eastAsia="Calibri" w:hAnsi="Times New Roman"/>
              </w:rPr>
              <w:t>Изменение состава сырья с переходом на более экологические виды материалов, перепрофилирование производств и связанное с этим снижение классов опасности загрязняющих веществ, поступающих в окружающую среду</w:t>
            </w:r>
          </w:p>
        </w:tc>
        <w:tc>
          <w:tcPr>
            <w:tcW w:w="1985" w:type="dxa"/>
          </w:tcPr>
          <w:p w:rsidR="00FF1E3E" w:rsidRPr="00E20C11" w:rsidRDefault="00FF1E3E" w:rsidP="006A4F73">
            <w:pPr>
              <w:pStyle w:val="24"/>
              <w:spacing w:after="0" w:line="240" w:lineRule="auto"/>
              <w:ind w:left="0"/>
              <w:jc w:val="both"/>
              <w:rPr>
                <w:rFonts w:ascii="Times New Roman" w:hAnsi="Times New Roman"/>
              </w:rPr>
            </w:pPr>
            <w:r>
              <w:rPr>
                <w:rFonts w:ascii="Times New Roman" w:hAnsi="Times New Roman"/>
              </w:rPr>
              <w:t>Обеспечение экологической безопасности населения и территории района</w:t>
            </w:r>
          </w:p>
        </w:tc>
        <w:tc>
          <w:tcPr>
            <w:tcW w:w="1275" w:type="dxa"/>
          </w:tcPr>
          <w:p w:rsidR="00FF1E3E" w:rsidRPr="00E63340" w:rsidRDefault="00FF1E3E" w:rsidP="006A4F73">
            <w:pPr>
              <w:jc w:val="center"/>
              <w:rPr>
                <w:color w:val="000000"/>
                <w:sz w:val="22"/>
                <w:szCs w:val="22"/>
              </w:rPr>
            </w:pPr>
            <w:r w:rsidRPr="00E63340">
              <w:rPr>
                <w:color w:val="000000"/>
                <w:sz w:val="22"/>
                <w:szCs w:val="22"/>
              </w:rPr>
              <w:t>2021 г</w:t>
            </w:r>
            <w:r w:rsidR="005B7E76">
              <w:rPr>
                <w:color w:val="000000"/>
                <w:sz w:val="22"/>
                <w:szCs w:val="22"/>
              </w:rPr>
              <w:t>од</w:t>
            </w:r>
          </w:p>
          <w:p w:rsidR="00FF1E3E" w:rsidRPr="00E63340" w:rsidRDefault="00FF1E3E" w:rsidP="005B7E76">
            <w:pPr>
              <w:jc w:val="center"/>
              <w:rPr>
                <w:color w:val="000000"/>
                <w:sz w:val="22"/>
                <w:szCs w:val="22"/>
              </w:rPr>
            </w:pPr>
            <w:r w:rsidRPr="00E63340">
              <w:rPr>
                <w:color w:val="000000"/>
                <w:sz w:val="22"/>
                <w:szCs w:val="22"/>
              </w:rPr>
              <w:t>2023 г</w:t>
            </w:r>
            <w:r w:rsidR="005B7E76">
              <w:rPr>
                <w:color w:val="000000"/>
                <w:sz w:val="22"/>
                <w:szCs w:val="22"/>
              </w:rPr>
              <w:t>од</w:t>
            </w:r>
          </w:p>
        </w:tc>
        <w:tc>
          <w:tcPr>
            <w:tcW w:w="1843" w:type="dxa"/>
          </w:tcPr>
          <w:p w:rsidR="00FF1E3E" w:rsidRPr="00E63340" w:rsidRDefault="00FF1E3E" w:rsidP="006A4F73">
            <w:pPr>
              <w:jc w:val="center"/>
              <w:rPr>
                <w:color w:val="000000"/>
                <w:sz w:val="22"/>
                <w:szCs w:val="22"/>
              </w:rPr>
            </w:pPr>
            <w:r w:rsidRPr="00E63340">
              <w:rPr>
                <w:color w:val="000000"/>
                <w:sz w:val="22"/>
                <w:szCs w:val="22"/>
              </w:rPr>
              <w:t xml:space="preserve">ОАО «Алексеевскдорстрой», </w:t>
            </w:r>
          </w:p>
          <w:p w:rsidR="00FF1E3E" w:rsidRPr="00E63340" w:rsidRDefault="00FF1E3E" w:rsidP="006A4F73">
            <w:pPr>
              <w:jc w:val="center"/>
              <w:rPr>
                <w:color w:val="000000"/>
                <w:sz w:val="22"/>
                <w:szCs w:val="22"/>
              </w:rPr>
            </w:pPr>
            <w:r w:rsidRPr="00E63340">
              <w:rPr>
                <w:color w:val="000000"/>
                <w:sz w:val="22"/>
                <w:szCs w:val="22"/>
              </w:rPr>
              <w:t>ОАО «Алексеевская керамика»</w:t>
            </w:r>
          </w:p>
        </w:tc>
        <w:tc>
          <w:tcPr>
            <w:tcW w:w="1417" w:type="dxa"/>
          </w:tcPr>
          <w:p w:rsidR="00FF1E3E" w:rsidRPr="00E63340" w:rsidRDefault="00FF1E3E" w:rsidP="006A4F73">
            <w:pPr>
              <w:jc w:val="center"/>
              <w:rPr>
                <w:color w:val="000000"/>
                <w:sz w:val="22"/>
                <w:szCs w:val="22"/>
              </w:rPr>
            </w:pPr>
            <w:r w:rsidRPr="00E63340">
              <w:rPr>
                <w:color w:val="000000"/>
                <w:sz w:val="22"/>
                <w:szCs w:val="22"/>
              </w:rPr>
              <w:t>8000,0</w:t>
            </w:r>
          </w:p>
          <w:p w:rsidR="00FF1E3E" w:rsidRPr="00E63340" w:rsidRDefault="00FF1E3E" w:rsidP="006A4F73">
            <w:pPr>
              <w:jc w:val="center"/>
              <w:rPr>
                <w:color w:val="000000"/>
                <w:sz w:val="22"/>
                <w:szCs w:val="22"/>
              </w:rPr>
            </w:pPr>
            <w:r w:rsidRPr="00E63340">
              <w:rPr>
                <w:color w:val="000000"/>
                <w:sz w:val="22"/>
                <w:szCs w:val="22"/>
              </w:rPr>
              <w:t>8000,0</w:t>
            </w:r>
          </w:p>
          <w:p w:rsidR="00FF1E3E" w:rsidRPr="00E63340" w:rsidRDefault="00FF1E3E" w:rsidP="006A4F73">
            <w:pPr>
              <w:jc w:val="center"/>
              <w:rPr>
                <w:color w:val="000000"/>
                <w:sz w:val="22"/>
                <w:szCs w:val="22"/>
              </w:rPr>
            </w:pPr>
          </w:p>
        </w:tc>
        <w:tc>
          <w:tcPr>
            <w:tcW w:w="1134" w:type="dxa"/>
          </w:tcPr>
          <w:p w:rsidR="00FF1E3E" w:rsidRPr="00E63340" w:rsidRDefault="00FF1E3E" w:rsidP="006A4F73">
            <w:pPr>
              <w:jc w:val="center"/>
              <w:rPr>
                <w:color w:val="000000"/>
                <w:sz w:val="22"/>
                <w:szCs w:val="22"/>
              </w:rPr>
            </w:pPr>
            <w:r w:rsidRPr="00E63340">
              <w:rPr>
                <w:color w:val="000000"/>
                <w:sz w:val="22"/>
                <w:szCs w:val="22"/>
              </w:rPr>
              <w:t>Собственные средства предприятий</w:t>
            </w:r>
          </w:p>
        </w:tc>
      </w:tr>
      <w:tr w:rsidR="00FF1E3E" w:rsidRPr="006D32FE" w:rsidTr="00FF1E3E">
        <w:tc>
          <w:tcPr>
            <w:tcW w:w="2552" w:type="dxa"/>
          </w:tcPr>
          <w:p w:rsidR="00FF1E3E" w:rsidRPr="00E20C11" w:rsidRDefault="00FF1E3E" w:rsidP="006A4F73">
            <w:pPr>
              <w:pStyle w:val="24"/>
              <w:spacing w:after="0" w:line="240" w:lineRule="auto"/>
              <w:ind w:left="0"/>
              <w:jc w:val="both"/>
              <w:rPr>
                <w:rFonts w:ascii="Times New Roman" w:hAnsi="Times New Roman"/>
              </w:rPr>
            </w:pPr>
            <w:r w:rsidRPr="00E20C11">
              <w:rPr>
                <w:rFonts w:ascii="Times New Roman" w:eastAsia="Calibri" w:hAnsi="Times New Roman"/>
              </w:rPr>
              <w:t>Внедрение передовых ресурсосберегающих, малоотходных технологических решений, позволяющих максимально сократить поступление загрязняющих веществ в окружающую среду</w:t>
            </w:r>
          </w:p>
        </w:tc>
        <w:tc>
          <w:tcPr>
            <w:tcW w:w="1985" w:type="dxa"/>
          </w:tcPr>
          <w:p w:rsidR="00FF1E3E" w:rsidRPr="00E20C11" w:rsidRDefault="00FF1E3E" w:rsidP="006A4F73">
            <w:pPr>
              <w:pStyle w:val="24"/>
              <w:spacing w:after="0" w:line="240" w:lineRule="auto"/>
              <w:ind w:left="0"/>
              <w:jc w:val="both"/>
              <w:rPr>
                <w:rFonts w:ascii="Times New Roman" w:hAnsi="Times New Roman"/>
              </w:rPr>
            </w:pPr>
            <w:r>
              <w:rPr>
                <w:rFonts w:ascii="Times New Roman" w:hAnsi="Times New Roman"/>
              </w:rPr>
              <w:t>Обеспечение экологической безопасности населения и территории района</w:t>
            </w:r>
          </w:p>
        </w:tc>
        <w:tc>
          <w:tcPr>
            <w:tcW w:w="1275" w:type="dxa"/>
          </w:tcPr>
          <w:p w:rsidR="00FF1E3E" w:rsidRPr="00E63340" w:rsidRDefault="00FF1E3E" w:rsidP="005B7E76">
            <w:pPr>
              <w:jc w:val="center"/>
              <w:rPr>
                <w:color w:val="000000"/>
                <w:sz w:val="22"/>
                <w:szCs w:val="22"/>
              </w:rPr>
            </w:pPr>
            <w:r w:rsidRPr="00E63340">
              <w:rPr>
                <w:color w:val="000000"/>
                <w:sz w:val="22"/>
                <w:szCs w:val="22"/>
              </w:rPr>
              <w:t>2018-2020 г</w:t>
            </w:r>
            <w:r w:rsidR="005B7E76">
              <w:rPr>
                <w:color w:val="000000"/>
                <w:sz w:val="22"/>
                <w:szCs w:val="22"/>
              </w:rPr>
              <w:t>оды</w:t>
            </w:r>
          </w:p>
        </w:tc>
        <w:tc>
          <w:tcPr>
            <w:tcW w:w="1843" w:type="dxa"/>
          </w:tcPr>
          <w:p w:rsidR="00FF1E3E" w:rsidRPr="00E63340" w:rsidRDefault="00FF1E3E" w:rsidP="006A4F73">
            <w:pPr>
              <w:jc w:val="center"/>
              <w:rPr>
                <w:color w:val="000000"/>
                <w:sz w:val="22"/>
                <w:szCs w:val="22"/>
              </w:rPr>
            </w:pPr>
            <w:r w:rsidRPr="00E63340">
              <w:rPr>
                <w:color w:val="000000"/>
                <w:sz w:val="22"/>
                <w:szCs w:val="22"/>
              </w:rPr>
              <w:t xml:space="preserve">ОАО «Алексеевскдорстрой», </w:t>
            </w:r>
          </w:p>
          <w:p w:rsidR="00FF1E3E" w:rsidRPr="00E63340" w:rsidRDefault="00FF1E3E" w:rsidP="006A4F73">
            <w:pPr>
              <w:jc w:val="center"/>
              <w:rPr>
                <w:color w:val="000000"/>
                <w:sz w:val="22"/>
                <w:szCs w:val="22"/>
              </w:rPr>
            </w:pPr>
            <w:r w:rsidRPr="00E63340">
              <w:rPr>
                <w:color w:val="000000"/>
                <w:sz w:val="22"/>
                <w:szCs w:val="22"/>
              </w:rPr>
              <w:t>ОАО «Алексеевская керамика»</w:t>
            </w:r>
          </w:p>
        </w:tc>
        <w:tc>
          <w:tcPr>
            <w:tcW w:w="1417" w:type="dxa"/>
          </w:tcPr>
          <w:p w:rsidR="00FF1E3E" w:rsidRPr="00E63340" w:rsidRDefault="00FF1E3E" w:rsidP="006A4F73">
            <w:pPr>
              <w:jc w:val="center"/>
              <w:rPr>
                <w:color w:val="000000"/>
                <w:sz w:val="22"/>
                <w:szCs w:val="22"/>
              </w:rPr>
            </w:pPr>
            <w:r w:rsidRPr="00E63340">
              <w:rPr>
                <w:color w:val="000000"/>
                <w:sz w:val="22"/>
                <w:szCs w:val="22"/>
              </w:rPr>
              <w:t>16000,0</w:t>
            </w:r>
          </w:p>
        </w:tc>
        <w:tc>
          <w:tcPr>
            <w:tcW w:w="1134" w:type="dxa"/>
          </w:tcPr>
          <w:p w:rsidR="00FF1E3E" w:rsidRPr="00E63340" w:rsidRDefault="00FF1E3E" w:rsidP="006A4F73">
            <w:pPr>
              <w:jc w:val="center"/>
              <w:rPr>
                <w:color w:val="000000"/>
                <w:sz w:val="22"/>
                <w:szCs w:val="22"/>
              </w:rPr>
            </w:pPr>
            <w:r w:rsidRPr="00E63340">
              <w:rPr>
                <w:color w:val="000000"/>
                <w:sz w:val="22"/>
                <w:szCs w:val="22"/>
              </w:rPr>
              <w:t>Собственные средства предприятий</w:t>
            </w:r>
          </w:p>
        </w:tc>
      </w:tr>
      <w:tr w:rsidR="00FF1E3E" w:rsidRPr="006D32FE" w:rsidTr="00FF1E3E">
        <w:tc>
          <w:tcPr>
            <w:tcW w:w="2552" w:type="dxa"/>
          </w:tcPr>
          <w:p w:rsidR="00FF1E3E" w:rsidRPr="00E20C11" w:rsidRDefault="00FF1E3E" w:rsidP="006A4F73">
            <w:pPr>
              <w:pStyle w:val="24"/>
              <w:spacing w:after="0" w:line="240" w:lineRule="auto"/>
              <w:ind w:left="0"/>
              <w:jc w:val="both"/>
              <w:rPr>
                <w:rFonts w:ascii="Times New Roman" w:hAnsi="Times New Roman"/>
              </w:rPr>
            </w:pPr>
            <w:r w:rsidRPr="00E20C11">
              <w:rPr>
                <w:rFonts w:ascii="Times New Roman" w:eastAsia="Calibri" w:hAnsi="Times New Roman"/>
              </w:rPr>
              <w:t>Внедрение эффективного газопылеулавливающего оборудования</w:t>
            </w:r>
          </w:p>
        </w:tc>
        <w:tc>
          <w:tcPr>
            <w:tcW w:w="1985" w:type="dxa"/>
          </w:tcPr>
          <w:p w:rsidR="00FF1E3E" w:rsidRPr="00E20C11" w:rsidRDefault="00FF1E3E" w:rsidP="006A4F73">
            <w:pPr>
              <w:pStyle w:val="24"/>
              <w:spacing w:after="0" w:line="240" w:lineRule="auto"/>
              <w:ind w:left="0"/>
              <w:jc w:val="both"/>
              <w:rPr>
                <w:rFonts w:ascii="Times New Roman" w:hAnsi="Times New Roman"/>
              </w:rPr>
            </w:pPr>
            <w:r>
              <w:rPr>
                <w:rFonts w:ascii="Times New Roman" w:hAnsi="Times New Roman"/>
              </w:rPr>
              <w:t>Обеспечение экологической безопасности населения и территории района</w:t>
            </w:r>
          </w:p>
        </w:tc>
        <w:tc>
          <w:tcPr>
            <w:tcW w:w="1275" w:type="dxa"/>
          </w:tcPr>
          <w:p w:rsidR="00FF1E3E" w:rsidRPr="00E63340" w:rsidRDefault="00FF1E3E" w:rsidP="006A4F73">
            <w:pPr>
              <w:jc w:val="center"/>
              <w:rPr>
                <w:color w:val="000000"/>
                <w:sz w:val="22"/>
                <w:szCs w:val="22"/>
              </w:rPr>
            </w:pPr>
            <w:r w:rsidRPr="00E63340">
              <w:rPr>
                <w:color w:val="000000"/>
                <w:sz w:val="22"/>
                <w:szCs w:val="22"/>
              </w:rPr>
              <w:t>2019 г</w:t>
            </w:r>
            <w:r w:rsidR="005B7E76">
              <w:rPr>
                <w:color w:val="000000"/>
                <w:sz w:val="22"/>
                <w:szCs w:val="22"/>
              </w:rPr>
              <w:t>од</w:t>
            </w:r>
          </w:p>
        </w:tc>
        <w:tc>
          <w:tcPr>
            <w:tcW w:w="1843" w:type="dxa"/>
          </w:tcPr>
          <w:p w:rsidR="00FF1E3E" w:rsidRPr="00E63340" w:rsidRDefault="00FF1E3E" w:rsidP="006A4F73">
            <w:pPr>
              <w:jc w:val="center"/>
              <w:rPr>
                <w:color w:val="000000"/>
                <w:sz w:val="22"/>
                <w:szCs w:val="22"/>
              </w:rPr>
            </w:pPr>
            <w:r w:rsidRPr="00E63340">
              <w:rPr>
                <w:color w:val="000000"/>
                <w:sz w:val="22"/>
                <w:szCs w:val="22"/>
              </w:rPr>
              <w:t xml:space="preserve">ОАО «Алексеевскдорстрой», </w:t>
            </w:r>
          </w:p>
          <w:p w:rsidR="00FF1E3E" w:rsidRPr="00E63340" w:rsidRDefault="00FF1E3E" w:rsidP="006A4F73">
            <w:pPr>
              <w:jc w:val="center"/>
              <w:rPr>
                <w:color w:val="000000"/>
                <w:sz w:val="22"/>
                <w:szCs w:val="22"/>
              </w:rPr>
            </w:pPr>
            <w:r w:rsidRPr="00E63340">
              <w:rPr>
                <w:color w:val="000000"/>
                <w:sz w:val="22"/>
                <w:szCs w:val="22"/>
              </w:rPr>
              <w:t>ОАО «Алексеевская керамика»</w:t>
            </w:r>
          </w:p>
        </w:tc>
        <w:tc>
          <w:tcPr>
            <w:tcW w:w="1417" w:type="dxa"/>
          </w:tcPr>
          <w:p w:rsidR="00FF1E3E" w:rsidRPr="00E63340" w:rsidRDefault="00FF1E3E" w:rsidP="006A4F73">
            <w:pPr>
              <w:jc w:val="center"/>
              <w:rPr>
                <w:color w:val="000000"/>
                <w:sz w:val="22"/>
                <w:szCs w:val="22"/>
              </w:rPr>
            </w:pPr>
            <w:r w:rsidRPr="00E63340">
              <w:rPr>
                <w:color w:val="000000"/>
                <w:sz w:val="22"/>
                <w:szCs w:val="22"/>
              </w:rPr>
              <w:t>3000,0</w:t>
            </w:r>
          </w:p>
        </w:tc>
        <w:tc>
          <w:tcPr>
            <w:tcW w:w="1134" w:type="dxa"/>
          </w:tcPr>
          <w:p w:rsidR="00FF1E3E" w:rsidRPr="00E63340" w:rsidRDefault="00FF1E3E" w:rsidP="006A4F73">
            <w:pPr>
              <w:jc w:val="center"/>
              <w:rPr>
                <w:color w:val="000000"/>
                <w:sz w:val="22"/>
                <w:szCs w:val="22"/>
              </w:rPr>
            </w:pPr>
            <w:r w:rsidRPr="00E63340">
              <w:rPr>
                <w:color w:val="000000"/>
                <w:sz w:val="22"/>
                <w:szCs w:val="22"/>
              </w:rPr>
              <w:t>Собственные средства предприятий</w:t>
            </w:r>
          </w:p>
        </w:tc>
      </w:tr>
      <w:tr w:rsidR="00FF1E3E" w:rsidRPr="006D32FE" w:rsidTr="00FF1E3E">
        <w:tc>
          <w:tcPr>
            <w:tcW w:w="2552" w:type="dxa"/>
          </w:tcPr>
          <w:p w:rsidR="00FF1E3E" w:rsidRPr="00E20C11" w:rsidRDefault="00FF1E3E" w:rsidP="006A4F73">
            <w:pPr>
              <w:pStyle w:val="24"/>
              <w:spacing w:after="0" w:line="240" w:lineRule="auto"/>
              <w:ind w:left="0"/>
              <w:jc w:val="both"/>
              <w:rPr>
                <w:rFonts w:ascii="Times New Roman" w:hAnsi="Times New Roman"/>
              </w:rPr>
            </w:pPr>
            <w:r w:rsidRPr="00E20C11">
              <w:rPr>
                <w:rFonts w:ascii="Times New Roman" w:eastAsia="Calibri" w:hAnsi="Times New Roman"/>
              </w:rPr>
              <w:t>Максимальное озеленение территорий санитарно – защитных зон пылегазоустойчивыми породами зеленых насаждений</w:t>
            </w:r>
          </w:p>
        </w:tc>
        <w:tc>
          <w:tcPr>
            <w:tcW w:w="1985" w:type="dxa"/>
          </w:tcPr>
          <w:p w:rsidR="00FF1E3E" w:rsidRPr="00E20C11" w:rsidRDefault="00FF1E3E" w:rsidP="006A4F73">
            <w:pPr>
              <w:pStyle w:val="24"/>
              <w:spacing w:after="0" w:line="240" w:lineRule="auto"/>
              <w:ind w:left="0"/>
              <w:jc w:val="both"/>
              <w:rPr>
                <w:rFonts w:ascii="Times New Roman" w:hAnsi="Times New Roman"/>
              </w:rPr>
            </w:pPr>
            <w:r>
              <w:rPr>
                <w:rFonts w:ascii="Times New Roman" w:hAnsi="Times New Roman"/>
              </w:rPr>
              <w:t>Очистка атмосферного воздуха</w:t>
            </w:r>
          </w:p>
        </w:tc>
        <w:tc>
          <w:tcPr>
            <w:tcW w:w="1275" w:type="dxa"/>
          </w:tcPr>
          <w:p w:rsidR="00FF1E3E" w:rsidRPr="00E63340" w:rsidRDefault="00FF1E3E" w:rsidP="006A4F73">
            <w:pPr>
              <w:jc w:val="center"/>
              <w:rPr>
                <w:color w:val="000000"/>
                <w:sz w:val="22"/>
                <w:szCs w:val="22"/>
              </w:rPr>
            </w:pPr>
            <w:r w:rsidRPr="00E63340">
              <w:rPr>
                <w:color w:val="000000"/>
                <w:sz w:val="22"/>
                <w:szCs w:val="22"/>
              </w:rPr>
              <w:t>ежегодно</w:t>
            </w:r>
          </w:p>
        </w:tc>
        <w:tc>
          <w:tcPr>
            <w:tcW w:w="1843" w:type="dxa"/>
          </w:tcPr>
          <w:p w:rsidR="00FF1E3E" w:rsidRPr="00E63340" w:rsidRDefault="00FF1E3E" w:rsidP="006A4F73">
            <w:pPr>
              <w:jc w:val="center"/>
              <w:rPr>
                <w:color w:val="000000"/>
                <w:sz w:val="22"/>
                <w:szCs w:val="22"/>
              </w:rPr>
            </w:pPr>
            <w:r w:rsidRPr="00E63340">
              <w:rPr>
                <w:color w:val="000000"/>
                <w:sz w:val="22"/>
                <w:szCs w:val="22"/>
              </w:rPr>
              <w:t>Все предприятия Алексеевского муниципального района</w:t>
            </w:r>
          </w:p>
        </w:tc>
        <w:tc>
          <w:tcPr>
            <w:tcW w:w="1417" w:type="dxa"/>
          </w:tcPr>
          <w:p w:rsidR="00FF1E3E" w:rsidRPr="00E63340" w:rsidRDefault="00FF1E3E" w:rsidP="006A4F73">
            <w:pPr>
              <w:jc w:val="center"/>
              <w:rPr>
                <w:color w:val="000000"/>
                <w:sz w:val="22"/>
                <w:szCs w:val="22"/>
              </w:rPr>
            </w:pPr>
            <w:r w:rsidRPr="00E63340">
              <w:rPr>
                <w:color w:val="000000"/>
                <w:sz w:val="22"/>
                <w:szCs w:val="22"/>
              </w:rPr>
              <w:t>-</w:t>
            </w:r>
          </w:p>
        </w:tc>
        <w:tc>
          <w:tcPr>
            <w:tcW w:w="1134" w:type="dxa"/>
          </w:tcPr>
          <w:p w:rsidR="00FF1E3E" w:rsidRPr="00E63340" w:rsidRDefault="00FF1E3E" w:rsidP="006A4F73">
            <w:pPr>
              <w:jc w:val="center"/>
              <w:rPr>
                <w:color w:val="000000"/>
                <w:sz w:val="22"/>
                <w:szCs w:val="22"/>
              </w:rPr>
            </w:pPr>
            <w:r w:rsidRPr="00E63340">
              <w:rPr>
                <w:color w:val="000000"/>
                <w:sz w:val="22"/>
                <w:szCs w:val="22"/>
              </w:rPr>
              <w:t>Собственные средства предприятий</w:t>
            </w:r>
          </w:p>
        </w:tc>
      </w:tr>
      <w:tr w:rsidR="00FF1E3E" w:rsidRPr="006D32FE" w:rsidTr="00FF1E3E">
        <w:tc>
          <w:tcPr>
            <w:tcW w:w="2552" w:type="dxa"/>
          </w:tcPr>
          <w:p w:rsidR="00FF1E3E" w:rsidRPr="00E20C11" w:rsidRDefault="00FF1E3E" w:rsidP="006A4F73">
            <w:pPr>
              <w:pStyle w:val="24"/>
              <w:spacing w:after="0" w:line="240" w:lineRule="auto"/>
              <w:ind w:left="0"/>
              <w:jc w:val="both"/>
              <w:rPr>
                <w:rFonts w:ascii="Times New Roman" w:hAnsi="Times New Roman"/>
              </w:rPr>
            </w:pPr>
            <w:r w:rsidRPr="00E20C11">
              <w:rPr>
                <w:rFonts w:ascii="Times New Roman" w:eastAsia="Calibri" w:hAnsi="Times New Roman"/>
              </w:rPr>
              <w:t>Полное обеспечение жилых объектов инженерной инфраструктурой</w:t>
            </w:r>
          </w:p>
        </w:tc>
        <w:tc>
          <w:tcPr>
            <w:tcW w:w="1985" w:type="dxa"/>
          </w:tcPr>
          <w:p w:rsidR="00FF1E3E" w:rsidRPr="00E20C11" w:rsidRDefault="00FF1E3E" w:rsidP="006A4F73">
            <w:pPr>
              <w:pStyle w:val="24"/>
              <w:spacing w:after="0" w:line="240" w:lineRule="auto"/>
              <w:ind w:left="0"/>
              <w:jc w:val="both"/>
              <w:rPr>
                <w:rFonts w:ascii="Times New Roman" w:hAnsi="Times New Roman"/>
              </w:rPr>
            </w:pPr>
            <w:r>
              <w:rPr>
                <w:rFonts w:ascii="Times New Roman" w:hAnsi="Times New Roman"/>
              </w:rPr>
              <w:t xml:space="preserve">Улучшение качества жизни населения </w:t>
            </w:r>
          </w:p>
        </w:tc>
        <w:tc>
          <w:tcPr>
            <w:tcW w:w="1275" w:type="dxa"/>
          </w:tcPr>
          <w:p w:rsidR="00FF1E3E" w:rsidRPr="00E63340" w:rsidRDefault="00FF1E3E" w:rsidP="006A4F73">
            <w:pPr>
              <w:jc w:val="center"/>
              <w:rPr>
                <w:color w:val="000000"/>
                <w:sz w:val="22"/>
                <w:szCs w:val="22"/>
              </w:rPr>
            </w:pPr>
            <w:r w:rsidRPr="00E63340">
              <w:rPr>
                <w:color w:val="000000"/>
                <w:sz w:val="22"/>
                <w:szCs w:val="22"/>
              </w:rPr>
              <w:t>2016 г</w:t>
            </w:r>
            <w:r w:rsidR="005B7E76">
              <w:rPr>
                <w:color w:val="000000"/>
                <w:sz w:val="22"/>
                <w:szCs w:val="22"/>
              </w:rPr>
              <w:t>од</w:t>
            </w:r>
            <w:r w:rsidRPr="00E63340">
              <w:rPr>
                <w:color w:val="000000"/>
                <w:sz w:val="22"/>
                <w:szCs w:val="22"/>
              </w:rPr>
              <w:t xml:space="preserve"> </w:t>
            </w:r>
          </w:p>
          <w:p w:rsidR="00FF1E3E" w:rsidRPr="00E63340" w:rsidRDefault="00FF1E3E" w:rsidP="006A4F73">
            <w:pPr>
              <w:jc w:val="center"/>
              <w:rPr>
                <w:color w:val="000000"/>
                <w:sz w:val="22"/>
                <w:szCs w:val="22"/>
              </w:rPr>
            </w:pPr>
            <w:r w:rsidRPr="00E63340">
              <w:rPr>
                <w:color w:val="000000"/>
                <w:sz w:val="22"/>
                <w:szCs w:val="22"/>
              </w:rPr>
              <w:t>2017 г</w:t>
            </w:r>
            <w:r w:rsidR="005B7E76">
              <w:rPr>
                <w:color w:val="000000"/>
                <w:sz w:val="22"/>
                <w:szCs w:val="22"/>
              </w:rPr>
              <w:t>од</w:t>
            </w:r>
            <w:r w:rsidRPr="00E63340">
              <w:rPr>
                <w:color w:val="000000"/>
                <w:sz w:val="22"/>
                <w:szCs w:val="22"/>
              </w:rPr>
              <w:t xml:space="preserve"> </w:t>
            </w:r>
          </w:p>
          <w:p w:rsidR="00FF1E3E" w:rsidRPr="00E63340" w:rsidRDefault="00FF1E3E" w:rsidP="006A4F73">
            <w:pPr>
              <w:jc w:val="center"/>
              <w:rPr>
                <w:color w:val="000000"/>
                <w:sz w:val="22"/>
                <w:szCs w:val="22"/>
              </w:rPr>
            </w:pPr>
            <w:r w:rsidRPr="00E63340">
              <w:rPr>
                <w:color w:val="000000"/>
                <w:sz w:val="22"/>
                <w:szCs w:val="22"/>
              </w:rPr>
              <w:t>2018 г</w:t>
            </w:r>
            <w:r w:rsidR="005B7E76">
              <w:rPr>
                <w:color w:val="000000"/>
                <w:sz w:val="22"/>
                <w:szCs w:val="22"/>
              </w:rPr>
              <w:t>од</w:t>
            </w:r>
            <w:r w:rsidRPr="00E63340">
              <w:rPr>
                <w:color w:val="000000"/>
                <w:sz w:val="22"/>
                <w:szCs w:val="22"/>
              </w:rPr>
              <w:t xml:space="preserve"> </w:t>
            </w:r>
          </w:p>
          <w:p w:rsidR="00FF1E3E" w:rsidRPr="00E63340" w:rsidRDefault="00FF1E3E" w:rsidP="006A4F73">
            <w:pPr>
              <w:jc w:val="center"/>
              <w:rPr>
                <w:color w:val="000000"/>
                <w:sz w:val="22"/>
                <w:szCs w:val="22"/>
              </w:rPr>
            </w:pPr>
            <w:r w:rsidRPr="00E63340">
              <w:rPr>
                <w:color w:val="000000"/>
                <w:sz w:val="22"/>
                <w:szCs w:val="22"/>
              </w:rPr>
              <w:t>2019 г</w:t>
            </w:r>
            <w:r w:rsidR="005B7E76">
              <w:rPr>
                <w:color w:val="000000"/>
                <w:sz w:val="22"/>
                <w:szCs w:val="22"/>
              </w:rPr>
              <w:t>од</w:t>
            </w:r>
            <w:r w:rsidRPr="00E63340">
              <w:rPr>
                <w:color w:val="000000"/>
                <w:sz w:val="22"/>
                <w:szCs w:val="22"/>
              </w:rPr>
              <w:t xml:space="preserve"> </w:t>
            </w:r>
          </w:p>
          <w:p w:rsidR="00FF1E3E" w:rsidRPr="00E63340" w:rsidRDefault="00FF1E3E" w:rsidP="006A4F73">
            <w:pPr>
              <w:jc w:val="center"/>
              <w:rPr>
                <w:color w:val="000000"/>
                <w:sz w:val="22"/>
                <w:szCs w:val="22"/>
              </w:rPr>
            </w:pPr>
            <w:r w:rsidRPr="00E63340">
              <w:rPr>
                <w:color w:val="000000"/>
                <w:sz w:val="22"/>
                <w:szCs w:val="22"/>
              </w:rPr>
              <w:t>2020 г</w:t>
            </w:r>
            <w:r w:rsidR="005B7E76">
              <w:rPr>
                <w:color w:val="000000"/>
                <w:sz w:val="22"/>
                <w:szCs w:val="22"/>
              </w:rPr>
              <w:t>од</w:t>
            </w:r>
            <w:r w:rsidRPr="00E63340">
              <w:rPr>
                <w:color w:val="000000"/>
                <w:sz w:val="22"/>
                <w:szCs w:val="22"/>
              </w:rPr>
              <w:t xml:space="preserve"> </w:t>
            </w:r>
          </w:p>
          <w:p w:rsidR="00FF1E3E" w:rsidRPr="00E63340" w:rsidRDefault="00FF1E3E" w:rsidP="006A4F73">
            <w:pPr>
              <w:jc w:val="center"/>
              <w:rPr>
                <w:color w:val="000000"/>
                <w:sz w:val="22"/>
                <w:szCs w:val="22"/>
              </w:rPr>
            </w:pPr>
            <w:r w:rsidRPr="00E63340">
              <w:rPr>
                <w:color w:val="000000"/>
                <w:sz w:val="22"/>
                <w:szCs w:val="22"/>
              </w:rPr>
              <w:t>2021 г</w:t>
            </w:r>
            <w:r w:rsidR="005B7E76">
              <w:rPr>
                <w:color w:val="000000"/>
                <w:sz w:val="22"/>
                <w:szCs w:val="22"/>
              </w:rPr>
              <w:t>од</w:t>
            </w:r>
            <w:r w:rsidRPr="00E63340">
              <w:rPr>
                <w:color w:val="000000"/>
                <w:sz w:val="22"/>
                <w:szCs w:val="22"/>
              </w:rPr>
              <w:t xml:space="preserve"> </w:t>
            </w:r>
          </w:p>
          <w:p w:rsidR="00FF1E3E" w:rsidRPr="00E63340" w:rsidRDefault="00FF1E3E" w:rsidP="005B7E76">
            <w:pPr>
              <w:jc w:val="center"/>
              <w:rPr>
                <w:color w:val="000000"/>
                <w:sz w:val="22"/>
                <w:szCs w:val="22"/>
              </w:rPr>
            </w:pPr>
            <w:r w:rsidRPr="00E63340">
              <w:rPr>
                <w:color w:val="000000"/>
                <w:sz w:val="22"/>
                <w:szCs w:val="22"/>
              </w:rPr>
              <w:t>2022-2030 г</w:t>
            </w:r>
            <w:r w:rsidR="005B7E76">
              <w:rPr>
                <w:color w:val="000000"/>
                <w:sz w:val="22"/>
                <w:szCs w:val="22"/>
              </w:rPr>
              <w:t>оды</w:t>
            </w:r>
          </w:p>
        </w:tc>
        <w:tc>
          <w:tcPr>
            <w:tcW w:w="1843" w:type="dxa"/>
          </w:tcPr>
          <w:p w:rsidR="00FF1E3E" w:rsidRPr="00E63340" w:rsidRDefault="00FF1E3E" w:rsidP="006A4F73">
            <w:pPr>
              <w:jc w:val="center"/>
              <w:rPr>
                <w:color w:val="000000"/>
                <w:sz w:val="22"/>
                <w:szCs w:val="22"/>
              </w:rPr>
            </w:pPr>
            <w:r w:rsidRPr="00E63340">
              <w:rPr>
                <w:color w:val="000000"/>
                <w:sz w:val="22"/>
                <w:szCs w:val="22"/>
              </w:rPr>
              <w:t>Исполнительный комитет Алексеевского муниципального района</w:t>
            </w:r>
          </w:p>
        </w:tc>
        <w:tc>
          <w:tcPr>
            <w:tcW w:w="1417" w:type="dxa"/>
          </w:tcPr>
          <w:p w:rsidR="00FF1E3E" w:rsidRPr="00E63340" w:rsidRDefault="00FF1E3E" w:rsidP="006A4F73">
            <w:pPr>
              <w:jc w:val="center"/>
              <w:rPr>
                <w:color w:val="000000"/>
                <w:sz w:val="22"/>
                <w:szCs w:val="22"/>
              </w:rPr>
            </w:pPr>
            <w:r w:rsidRPr="00E63340">
              <w:rPr>
                <w:color w:val="000000"/>
                <w:sz w:val="22"/>
                <w:szCs w:val="22"/>
              </w:rPr>
              <w:t>21000,0 25000,0 27000,0 30000,0 32000,0 35000,0</w:t>
            </w:r>
          </w:p>
          <w:p w:rsidR="00FF1E3E" w:rsidRPr="00E63340" w:rsidRDefault="00FF1E3E" w:rsidP="006A4F73">
            <w:pPr>
              <w:jc w:val="center"/>
              <w:rPr>
                <w:color w:val="000000"/>
                <w:sz w:val="22"/>
                <w:szCs w:val="22"/>
              </w:rPr>
            </w:pPr>
            <w:r w:rsidRPr="00E63340">
              <w:rPr>
                <w:color w:val="000000"/>
                <w:sz w:val="22"/>
                <w:szCs w:val="22"/>
              </w:rPr>
              <w:t>426000,0</w:t>
            </w:r>
          </w:p>
        </w:tc>
        <w:tc>
          <w:tcPr>
            <w:tcW w:w="1134" w:type="dxa"/>
          </w:tcPr>
          <w:p w:rsidR="00FF1E3E" w:rsidRPr="00E63340" w:rsidRDefault="00FF1E3E" w:rsidP="006A4F73">
            <w:pPr>
              <w:jc w:val="center"/>
              <w:rPr>
                <w:color w:val="000000"/>
                <w:sz w:val="22"/>
                <w:szCs w:val="22"/>
              </w:rPr>
            </w:pPr>
            <w:r w:rsidRPr="00E63340">
              <w:rPr>
                <w:color w:val="000000"/>
                <w:sz w:val="22"/>
                <w:szCs w:val="22"/>
              </w:rPr>
              <w:t>Республиканский бюджет</w:t>
            </w:r>
          </w:p>
        </w:tc>
      </w:tr>
      <w:tr w:rsidR="00FF1E3E" w:rsidRPr="006D32FE" w:rsidTr="00FF1E3E">
        <w:tc>
          <w:tcPr>
            <w:tcW w:w="2552" w:type="dxa"/>
          </w:tcPr>
          <w:p w:rsidR="00FF1E3E" w:rsidRPr="00E20C11" w:rsidRDefault="00FF1E3E" w:rsidP="006A4F73">
            <w:pPr>
              <w:pStyle w:val="24"/>
              <w:spacing w:after="0" w:line="240" w:lineRule="auto"/>
              <w:ind w:left="0"/>
              <w:jc w:val="both"/>
              <w:rPr>
                <w:rFonts w:ascii="Times New Roman" w:hAnsi="Times New Roman"/>
              </w:rPr>
            </w:pPr>
            <w:r w:rsidRPr="00E20C11">
              <w:rPr>
                <w:rFonts w:ascii="Times New Roman" w:eastAsia="Calibri" w:hAnsi="Times New Roman"/>
              </w:rPr>
              <w:t>Строительство очистных сооружений хозяйственно-бытовых стоков в населенных пунктах и в п.г.т. Алексеевское обеспечивающих очистку стоков до установленных нормативов</w:t>
            </w:r>
          </w:p>
        </w:tc>
        <w:tc>
          <w:tcPr>
            <w:tcW w:w="1985" w:type="dxa"/>
          </w:tcPr>
          <w:p w:rsidR="00FF1E3E" w:rsidRPr="006D32FE" w:rsidRDefault="00FF1E3E" w:rsidP="006A4F73">
            <w:r w:rsidRPr="006D32FE">
              <w:t xml:space="preserve">Улучшение качества </w:t>
            </w:r>
          </w:p>
          <w:p w:rsidR="00FF1E3E" w:rsidRPr="006D32FE" w:rsidRDefault="00FF1E3E" w:rsidP="006A4F73">
            <w:r w:rsidRPr="006D32FE">
              <w:t>сбрасываемых  сточных вод</w:t>
            </w:r>
          </w:p>
        </w:tc>
        <w:tc>
          <w:tcPr>
            <w:tcW w:w="1275" w:type="dxa"/>
          </w:tcPr>
          <w:p w:rsidR="00FF1E3E" w:rsidRPr="00E63340" w:rsidRDefault="00FF1E3E" w:rsidP="006A4F73">
            <w:pPr>
              <w:jc w:val="center"/>
              <w:rPr>
                <w:color w:val="000000"/>
                <w:sz w:val="22"/>
                <w:szCs w:val="22"/>
              </w:rPr>
            </w:pPr>
            <w:r w:rsidRPr="00E63340">
              <w:rPr>
                <w:color w:val="000000"/>
                <w:sz w:val="22"/>
                <w:szCs w:val="22"/>
              </w:rPr>
              <w:t>2017 г</w:t>
            </w:r>
            <w:r w:rsidR="005B7E76">
              <w:rPr>
                <w:color w:val="000000"/>
                <w:sz w:val="22"/>
                <w:szCs w:val="22"/>
              </w:rPr>
              <w:t>од</w:t>
            </w:r>
            <w:r w:rsidRPr="00E63340">
              <w:rPr>
                <w:color w:val="000000"/>
                <w:sz w:val="22"/>
                <w:szCs w:val="22"/>
              </w:rPr>
              <w:t xml:space="preserve"> </w:t>
            </w:r>
          </w:p>
          <w:p w:rsidR="00FF1E3E" w:rsidRPr="00E63340" w:rsidRDefault="00FF1E3E" w:rsidP="006A4F73">
            <w:pPr>
              <w:jc w:val="center"/>
              <w:rPr>
                <w:color w:val="000000"/>
                <w:sz w:val="22"/>
                <w:szCs w:val="22"/>
              </w:rPr>
            </w:pPr>
            <w:r w:rsidRPr="00E63340">
              <w:rPr>
                <w:color w:val="000000"/>
                <w:sz w:val="22"/>
                <w:szCs w:val="22"/>
              </w:rPr>
              <w:t xml:space="preserve">2018 </w:t>
            </w:r>
            <w:r w:rsidR="005B7E76">
              <w:rPr>
                <w:color w:val="000000"/>
                <w:sz w:val="22"/>
                <w:szCs w:val="22"/>
              </w:rPr>
              <w:t>год</w:t>
            </w:r>
            <w:r w:rsidRPr="00E63340">
              <w:rPr>
                <w:color w:val="000000"/>
                <w:sz w:val="22"/>
                <w:szCs w:val="22"/>
              </w:rPr>
              <w:t xml:space="preserve"> </w:t>
            </w:r>
          </w:p>
          <w:p w:rsidR="00FF1E3E" w:rsidRPr="00E63340" w:rsidRDefault="00FF1E3E" w:rsidP="005B7E76">
            <w:pPr>
              <w:jc w:val="center"/>
              <w:rPr>
                <w:color w:val="000000"/>
                <w:sz w:val="22"/>
                <w:szCs w:val="22"/>
              </w:rPr>
            </w:pPr>
            <w:r w:rsidRPr="00E63340">
              <w:rPr>
                <w:color w:val="000000"/>
                <w:sz w:val="22"/>
                <w:szCs w:val="22"/>
              </w:rPr>
              <w:t>2019 г</w:t>
            </w:r>
            <w:r w:rsidR="005B7E76">
              <w:rPr>
                <w:color w:val="000000"/>
                <w:sz w:val="22"/>
                <w:szCs w:val="22"/>
              </w:rPr>
              <w:t>од</w:t>
            </w:r>
          </w:p>
        </w:tc>
        <w:tc>
          <w:tcPr>
            <w:tcW w:w="1843" w:type="dxa"/>
          </w:tcPr>
          <w:p w:rsidR="00FF1E3E" w:rsidRPr="00E63340" w:rsidRDefault="00FF1E3E" w:rsidP="006A4F73">
            <w:pPr>
              <w:jc w:val="center"/>
              <w:rPr>
                <w:color w:val="000000"/>
                <w:sz w:val="22"/>
                <w:szCs w:val="22"/>
              </w:rPr>
            </w:pPr>
            <w:r w:rsidRPr="00E63340">
              <w:rPr>
                <w:color w:val="000000"/>
                <w:sz w:val="22"/>
                <w:szCs w:val="22"/>
              </w:rPr>
              <w:t>Исполнительный комитет Алексеевского муниципального района,          ОАО «Алексеевскводоканал»</w:t>
            </w:r>
          </w:p>
        </w:tc>
        <w:tc>
          <w:tcPr>
            <w:tcW w:w="1417" w:type="dxa"/>
          </w:tcPr>
          <w:p w:rsidR="00FF1E3E" w:rsidRPr="00E63340" w:rsidRDefault="00FF1E3E" w:rsidP="006A4F73">
            <w:pPr>
              <w:jc w:val="center"/>
              <w:rPr>
                <w:color w:val="000000"/>
                <w:sz w:val="22"/>
                <w:szCs w:val="22"/>
              </w:rPr>
            </w:pPr>
            <w:r w:rsidRPr="00E63340">
              <w:rPr>
                <w:color w:val="000000"/>
                <w:sz w:val="22"/>
                <w:szCs w:val="22"/>
              </w:rPr>
              <w:t>25000,0 25000,0 10000,0</w:t>
            </w:r>
          </w:p>
        </w:tc>
        <w:tc>
          <w:tcPr>
            <w:tcW w:w="1134" w:type="dxa"/>
          </w:tcPr>
          <w:p w:rsidR="00FF1E3E" w:rsidRPr="00E63340" w:rsidRDefault="00FF1E3E" w:rsidP="006A4F73">
            <w:pPr>
              <w:jc w:val="center"/>
              <w:rPr>
                <w:color w:val="000000"/>
                <w:sz w:val="22"/>
                <w:szCs w:val="22"/>
              </w:rPr>
            </w:pPr>
            <w:r w:rsidRPr="00E63340">
              <w:rPr>
                <w:color w:val="000000"/>
                <w:sz w:val="22"/>
                <w:szCs w:val="22"/>
              </w:rPr>
              <w:t>Республиканский бюджет</w:t>
            </w:r>
          </w:p>
        </w:tc>
      </w:tr>
      <w:tr w:rsidR="00FF1E3E" w:rsidRPr="006D32FE" w:rsidTr="00FF1E3E">
        <w:tc>
          <w:tcPr>
            <w:tcW w:w="2552" w:type="dxa"/>
          </w:tcPr>
          <w:p w:rsidR="00FF1E3E" w:rsidRPr="00E20C11" w:rsidRDefault="00FF1E3E" w:rsidP="006A4F73">
            <w:pPr>
              <w:pStyle w:val="24"/>
              <w:spacing w:after="0" w:line="240" w:lineRule="auto"/>
              <w:ind w:left="0"/>
              <w:jc w:val="both"/>
              <w:rPr>
                <w:rFonts w:ascii="Times New Roman" w:hAnsi="Times New Roman"/>
              </w:rPr>
            </w:pPr>
            <w:r w:rsidRPr="00E20C11">
              <w:rPr>
                <w:rFonts w:ascii="Times New Roman" w:eastAsia="Calibri" w:hAnsi="Times New Roman"/>
              </w:rPr>
              <w:t>Внедрение современных методов водоподготовки и передовых технологий очистки сточных вод, обезвреживания и утилизации осадков с очистных сооружений</w:t>
            </w:r>
          </w:p>
        </w:tc>
        <w:tc>
          <w:tcPr>
            <w:tcW w:w="1985" w:type="dxa"/>
          </w:tcPr>
          <w:p w:rsidR="00FF1E3E" w:rsidRPr="006D32FE" w:rsidRDefault="00FF1E3E" w:rsidP="006A4F73">
            <w:r w:rsidRPr="006D32FE">
              <w:t xml:space="preserve">Улучшение качества </w:t>
            </w:r>
          </w:p>
          <w:p w:rsidR="00FF1E3E" w:rsidRPr="006D32FE" w:rsidRDefault="00FF1E3E" w:rsidP="006A4F73">
            <w:r w:rsidRPr="006D32FE">
              <w:t>сбрасываемых  сточных вод</w:t>
            </w:r>
          </w:p>
        </w:tc>
        <w:tc>
          <w:tcPr>
            <w:tcW w:w="1275" w:type="dxa"/>
          </w:tcPr>
          <w:p w:rsidR="00FF1E3E" w:rsidRPr="00E63340" w:rsidRDefault="00FF1E3E" w:rsidP="005B7E76">
            <w:pPr>
              <w:jc w:val="center"/>
              <w:rPr>
                <w:color w:val="000000"/>
                <w:sz w:val="22"/>
                <w:szCs w:val="22"/>
              </w:rPr>
            </w:pPr>
            <w:r w:rsidRPr="00E63340">
              <w:rPr>
                <w:color w:val="000000"/>
                <w:sz w:val="22"/>
                <w:szCs w:val="22"/>
              </w:rPr>
              <w:t>2018 г</w:t>
            </w:r>
            <w:r w:rsidR="005B7E76">
              <w:rPr>
                <w:color w:val="000000"/>
                <w:sz w:val="22"/>
                <w:szCs w:val="22"/>
              </w:rPr>
              <w:t>од</w:t>
            </w:r>
          </w:p>
        </w:tc>
        <w:tc>
          <w:tcPr>
            <w:tcW w:w="1843" w:type="dxa"/>
          </w:tcPr>
          <w:p w:rsidR="00FF1E3E" w:rsidRPr="00E63340" w:rsidRDefault="00FF1E3E" w:rsidP="006A4F73">
            <w:pPr>
              <w:jc w:val="center"/>
              <w:rPr>
                <w:color w:val="000000"/>
                <w:sz w:val="22"/>
                <w:szCs w:val="22"/>
              </w:rPr>
            </w:pPr>
            <w:r w:rsidRPr="00E63340">
              <w:rPr>
                <w:color w:val="000000"/>
                <w:sz w:val="22"/>
                <w:szCs w:val="22"/>
              </w:rPr>
              <w:t>Исполнительный комитет Алексеевского муниципального района,          ОАО «Алексеевскводоканал»</w:t>
            </w:r>
          </w:p>
        </w:tc>
        <w:tc>
          <w:tcPr>
            <w:tcW w:w="1417" w:type="dxa"/>
          </w:tcPr>
          <w:p w:rsidR="00FF1E3E" w:rsidRPr="00E63340" w:rsidRDefault="00FF1E3E" w:rsidP="006A4F73">
            <w:pPr>
              <w:jc w:val="center"/>
              <w:rPr>
                <w:color w:val="000000"/>
                <w:sz w:val="22"/>
                <w:szCs w:val="22"/>
              </w:rPr>
            </w:pPr>
            <w:r w:rsidRPr="00E63340">
              <w:rPr>
                <w:color w:val="000000"/>
                <w:sz w:val="22"/>
                <w:szCs w:val="22"/>
              </w:rPr>
              <w:t>50000,0</w:t>
            </w:r>
          </w:p>
        </w:tc>
        <w:tc>
          <w:tcPr>
            <w:tcW w:w="1134" w:type="dxa"/>
          </w:tcPr>
          <w:p w:rsidR="00FF1E3E" w:rsidRPr="00E63340" w:rsidRDefault="00FF1E3E" w:rsidP="006A4F73">
            <w:pPr>
              <w:jc w:val="center"/>
              <w:rPr>
                <w:color w:val="000000"/>
                <w:sz w:val="22"/>
                <w:szCs w:val="22"/>
              </w:rPr>
            </w:pPr>
            <w:r w:rsidRPr="00E63340">
              <w:rPr>
                <w:color w:val="000000"/>
                <w:sz w:val="22"/>
                <w:szCs w:val="22"/>
              </w:rPr>
              <w:t>Республиканский бюджет</w:t>
            </w:r>
          </w:p>
        </w:tc>
      </w:tr>
      <w:tr w:rsidR="00FF1E3E" w:rsidRPr="006D32FE" w:rsidTr="00FF1E3E">
        <w:tc>
          <w:tcPr>
            <w:tcW w:w="7655" w:type="dxa"/>
            <w:gridSpan w:val="4"/>
          </w:tcPr>
          <w:p w:rsidR="00FF1E3E" w:rsidRPr="006D32FE" w:rsidRDefault="00FF1E3E" w:rsidP="006A4F73">
            <w:pPr>
              <w:rPr>
                <w:b/>
              </w:rPr>
            </w:pPr>
            <w:r w:rsidRPr="006D32FE">
              <w:rPr>
                <w:b/>
              </w:rPr>
              <w:t>Итого:</w:t>
            </w:r>
          </w:p>
        </w:tc>
        <w:tc>
          <w:tcPr>
            <w:tcW w:w="1417" w:type="dxa"/>
          </w:tcPr>
          <w:p w:rsidR="00FF1E3E" w:rsidRPr="00146B2A" w:rsidRDefault="00FF1E3E" w:rsidP="006A4F73">
            <w:pPr>
              <w:pStyle w:val="a"/>
              <w:numPr>
                <w:ilvl w:val="0"/>
                <w:numId w:val="0"/>
              </w:numPr>
              <w:tabs>
                <w:tab w:val="clear" w:pos="993"/>
              </w:tabs>
              <w:spacing w:line="240" w:lineRule="auto"/>
              <w:ind w:left="34"/>
              <w:jc w:val="center"/>
              <w:rPr>
                <w:b/>
                <w:sz w:val="24"/>
                <w:szCs w:val="24"/>
              </w:rPr>
            </w:pPr>
            <w:r>
              <w:rPr>
                <w:b/>
                <w:sz w:val="24"/>
                <w:szCs w:val="24"/>
              </w:rPr>
              <w:t>1547430,0</w:t>
            </w:r>
          </w:p>
        </w:tc>
        <w:tc>
          <w:tcPr>
            <w:tcW w:w="1134" w:type="dxa"/>
          </w:tcPr>
          <w:p w:rsidR="00FF1E3E" w:rsidRPr="006D32FE" w:rsidRDefault="00FF1E3E" w:rsidP="006A4F73">
            <w:pPr>
              <w:pStyle w:val="a"/>
              <w:numPr>
                <w:ilvl w:val="0"/>
                <w:numId w:val="0"/>
              </w:numPr>
              <w:spacing w:line="240" w:lineRule="auto"/>
              <w:rPr>
                <w:b/>
                <w:sz w:val="24"/>
                <w:szCs w:val="24"/>
              </w:rPr>
            </w:pPr>
          </w:p>
        </w:tc>
      </w:tr>
    </w:tbl>
    <w:p w:rsidR="003F5B80" w:rsidRPr="003F5B80" w:rsidRDefault="003F5B80" w:rsidP="003F5B80">
      <w:pPr>
        <w:ind w:firstLine="709"/>
        <w:jc w:val="center"/>
        <w:rPr>
          <w:b/>
          <w:sz w:val="28"/>
          <w:szCs w:val="28"/>
        </w:rPr>
      </w:pPr>
    </w:p>
    <w:p w:rsidR="00563831" w:rsidRDefault="002F788A" w:rsidP="00DD6EB5">
      <w:pPr>
        <w:spacing w:before="120" w:after="120"/>
        <w:ind w:firstLine="567"/>
        <w:jc w:val="both"/>
        <w:rPr>
          <w:b/>
          <w:sz w:val="28"/>
          <w:szCs w:val="28"/>
        </w:rPr>
      </w:pPr>
      <w:r w:rsidRPr="00FD44B6">
        <w:rPr>
          <w:b/>
          <w:sz w:val="28"/>
          <w:szCs w:val="28"/>
        </w:rPr>
        <w:t xml:space="preserve">  </w:t>
      </w:r>
      <w:bookmarkStart w:id="2" w:name="_Toc447628631"/>
      <w:r w:rsidR="00563831" w:rsidRPr="00FD44B6">
        <w:rPr>
          <w:b/>
          <w:sz w:val="28"/>
          <w:szCs w:val="28"/>
        </w:rPr>
        <w:t>5</w:t>
      </w:r>
      <w:r w:rsidR="00D518F4" w:rsidRPr="00FD44B6">
        <w:rPr>
          <w:b/>
          <w:sz w:val="28"/>
          <w:szCs w:val="28"/>
        </w:rPr>
        <w:t>.</w:t>
      </w:r>
      <w:r w:rsidR="00AC07BD">
        <w:rPr>
          <w:b/>
          <w:sz w:val="28"/>
          <w:szCs w:val="28"/>
        </w:rPr>
        <w:t>1.</w:t>
      </w:r>
      <w:r w:rsidR="00D518F4" w:rsidRPr="00FD44B6">
        <w:rPr>
          <w:b/>
          <w:sz w:val="28"/>
          <w:szCs w:val="28"/>
        </w:rPr>
        <w:t>3</w:t>
      </w:r>
      <w:r w:rsidR="00A573C7">
        <w:rPr>
          <w:b/>
          <w:sz w:val="28"/>
          <w:szCs w:val="28"/>
        </w:rPr>
        <w:t>.</w:t>
      </w:r>
      <w:r w:rsidR="00563831" w:rsidRPr="00FD44B6">
        <w:rPr>
          <w:b/>
          <w:sz w:val="28"/>
          <w:szCs w:val="28"/>
        </w:rPr>
        <w:t xml:space="preserve"> Инвестиционная привлекательность. Деловая активность</w:t>
      </w:r>
      <w:bookmarkEnd w:id="2"/>
    </w:p>
    <w:p w:rsidR="00563831" w:rsidRDefault="00563831" w:rsidP="00AF225C">
      <w:pPr>
        <w:ind w:firstLine="709"/>
        <w:jc w:val="both"/>
        <w:rPr>
          <w:sz w:val="28"/>
          <w:szCs w:val="28"/>
        </w:rPr>
      </w:pPr>
      <w:r>
        <w:rPr>
          <w:sz w:val="28"/>
          <w:szCs w:val="28"/>
        </w:rPr>
        <w:t>Уровень инвестиционной привлекательности района зависит от нескольких причин к ним можно отнести:</w:t>
      </w:r>
    </w:p>
    <w:p w:rsidR="00563831" w:rsidRDefault="00563831" w:rsidP="00AF225C">
      <w:pPr>
        <w:ind w:firstLine="709"/>
        <w:jc w:val="both"/>
        <w:rPr>
          <w:sz w:val="28"/>
          <w:szCs w:val="28"/>
        </w:rPr>
      </w:pPr>
      <w:r>
        <w:rPr>
          <w:sz w:val="28"/>
          <w:szCs w:val="28"/>
        </w:rPr>
        <w:t>- географическое положение;</w:t>
      </w:r>
    </w:p>
    <w:p w:rsidR="00563831" w:rsidRDefault="00563831" w:rsidP="00AF225C">
      <w:pPr>
        <w:ind w:firstLine="709"/>
        <w:jc w:val="both"/>
        <w:rPr>
          <w:sz w:val="28"/>
          <w:szCs w:val="28"/>
        </w:rPr>
      </w:pPr>
      <w:r>
        <w:rPr>
          <w:sz w:val="28"/>
          <w:szCs w:val="28"/>
        </w:rPr>
        <w:t>- ресурсно-сырьевой;</w:t>
      </w:r>
    </w:p>
    <w:p w:rsidR="00563831" w:rsidRDefault="00563831" w:rsidP="00AF225C">
      <w:pPr>
        <w:ind w:firstLine="709"/>
        <w:jc w:val="both"/>
        <w:rPr>
          <w:sz w:val="28"/>
          <w:szCs w:val="28"/>
        </w:rPr>
      </w:pPr>
      <w:r>
        <w:rPr>
          <w:sz w:val="28"/>
          <w:szCs w:val="28"/>
        </w:rPr>
        <w:t>- производственный (наличие условий для создания производства и потребления его результатов);</w:t>
      </w:r>
    </w:p>
    <w:p w:rsidR="00563831" w:rsidRDefault="00563831" w:rsidP="00AF225C">
      <w:pPr>
        <w:ind w:firstLine="709"/>
        <w:jc w:val="both"/>
        <w:rPr>
          <w:sz w:val="28"/>
          <w:szCs w:val="28"/>
        </w:rPr>
      </w:pPr>
      <w:r>
        <w:rPr>
          <w:sz w:val="28"/>
          <w:szCs w:val="28"/>
        </w:rPr>
        <w:t>- потребительский (характеризуется способностью населения покупать товары и услуги);</w:t>
      </w:r>
    </w:p>
    <w:p w:rsidR="00563831" w:rsidRDefault="00563831" w:rsidP="00AF225C">
      <w:pPr>
        <w:ind w:firstLine="709"/>
        <w:jc w:val="both"/>
        <w:rPr>
          <w:sz w:val="28"/>
          <w:szCs w:val="28"/>
        </w:rPr>
      </w:pPr>
      <w:r>
        <w:rPr>
          <w:sz w:val="28"/>
          <w:szCs w:val="28"/>
        </w:rPr>
        <w:t>- инфраструктурный (информационная, транспортная, производственная инфраструктуры, а также возможность подключения к инженерным сетям);</w:t>
      </w:r>
    </w:p>
    <w:p w:rsidR="00563831" w:rsidRDefault="00563831" w:rsidP="00AF225C">
      <w:pPr>
        <w:ind w:firstLine="709"/>
        <w:jc w:val="both"/>
        <w:rPr>
          <w:sz w:val="28"/>
          <w:szCs w:val="28"/>
        </w:rPr>
      </w:pPr>
      <w:r>
        <w:rPr>
          <w:sz w:val="28"/>
          <w:szCs w:val="28"/>
        </w:rPr>
        <w:t>- интеллектуальный, характеризующийся как наличие необходимого количества и качества трудовых ресурсов.</w:t>
      </w:r>
    </w:p>
    <w:p w:rsidR="007574C8" w:rsidRDefault="00563831" w:rsidP="00AF225C">
      <w:pPr>
        <w:ind w:firstLine="709"/>
        <w:jc w:val="both"/>
        <w:rPr>
          <w:sz w:val="28"/>
          <w:szCs w:val="28"/>
        </w:rPr>
      </w:pPr>
      <w:r>
        <w:rPr>
          <w:sz w:val="28"/>
          <w:szCs w:val="28"/>
        </w:rPr>
        <w:t xml:space="preserve">Алексеевский муниципальный район, его географическое положение заметно отличается в лучшую сторону от большинства других муниципальных районов своей близостью со столицей республики – г.Казань. </w:t>
      </w:r>
    </w:p>
    <w:p w:rsidR="00563831" w:rsidRDefault="00563831" w:rsidP="00AF225C">
      <w:pPr>
        <w:ind w:firstLine="709"/>
        <w:jc w:val="both"/>
        <w:rPr>
          <w:sz w:val="28"/>
          <w:szCs w:val="28"/>
        </w:rPr>
      </w:pPr>
      <w:r>
        <w:rPr>
          <w:sz w:val="28"/>
          <w:szCs w:val="28"/>
        </w:rPr>
        <w:t>Развитие инвестиционной деятельности в рамках создания</w:t>
      </w:r>
      <w:r w:rsidR="007574C8">
        <w:rPr>
          <w:sz w:val="28"/>
          <w:szCs w:val="28"/>
        </w:rPr>
        <w:t xml:space="preserve"> </w:t>
      </w:r>
      <w:r>
        <w:rPr>
          <w:sz w:val="28"/>
          <w:szCs w:val="28"/>
        </w:rPr>
        <w:t>новых производств или расширения мощности существующих возможно на свободных или неполностью задействованных производственных площадях АМР, полная инвентаризация которых отсутствует. Отсутствует также и порядок ведения такого реестра.</w:t>
      </w:r>
    </w:p>
    <w:p w:rsidR="00563831" w:rsidRDefault="00563831" w:rsidP="00AF225C">
      <w:pPr>
        <w:ind w:firstLine="709"/>
        <w:jc w:val="both"/>
        <w:rPr>
          <w:sz w:val="28"/>
          <w:szCs w:val="28"/>
        </w:rPr>
      </w:pPr>
      <w:r>
        <w:rPr>
          <w:sz w:val="28"/>
          <w:szCs w:val="28"/>
        </w:rPr>
        <w:t>Средние доходы населения в АМР почти в два раза ниже среднереспубликанского уровня. Для толчкового развития потребительского спроса доход должен стать выше, а также должны быть расширены потребительские предложения. Уже сегодня видно, что на отдельные товары и услуги в удаленных от районного центра поселений на 10-15% выше цена потребительски</w:t>
      </w:r>
      <w:r w:rsidR="006F5124">
        <w:rPr>
          <w:sz w:val="28"/>
          <w:szCs w:val="28"/>
        </w:rPr>
        <w:t>х товаров в розничной торговле, ч</w:t>
      </w:r>
      <w:r>
        <w:rPr>
          <w:sz w:val="28"/>
          <w:szCs w:val="28"/>
        </w:rPr>
        <w:t>то является следствием транспортных и других операционных расходов, но, как показал анализ, превалирующее влияние оказывает монопольная деятельность</w:t>
      </w:r>
      <w:r w:rsidR="006F5124">
        <w:rPr>
          <w:sz w:val="28"/>
          <w:szCs w:val="28"/>
        </w:rPr>
        <w:t xml:space="preserve"> </w:t>
      </w:r>
      <w:r>
        <w:rPr>
          <w:sz w:val="28"/>
          <w:szCs w:val="28"/>
        </w:rPr>
        <w:t>организаций розничной торговли.</w:t>
      </w:r>
    </w:p>
    <w:p w:rsidR="00563831" w:rsidRDefault="00563831" w:rsidP="00AF225C">
      <w:pPr>
        <w:ind w:firstLine="709"/>
        <w:jc w:val="both"/>
        <w:rPr>
          <w:sz w:val="28"/>
          <w:szCs w:val="28"/>
        </w:rPr>
      </w:pPr>
      <w:r>
        <w:rPr>
          <w:sz w:val="28"/>
          <w:szCs w:val="28"/>
        </w:rPr>
        <w:t>В АМР существуют проблемы с повышением эффективности использования земель, а также с наличием выпадающих из местного бюджета доходов в связи с непостановкой на налоговый учет некоторых организаций, осуществляющих свою деятельность на территории АМР. К сожалению, отсутствуют актуальные генеральные планы территорий сельских поселений, а также республиканская программа развития и размещения производительных сил.</w:t>
      </w:r>
      <w:r w:rsidR="007574C8">
        <w:rPr>
          <w:sz w:val="28"/>
          <w:szCs w:val="28"/>
        </w:rPr>
        <w:t xml:space="preserve"> </w:t>
      </w:r>
      <w:r>
        <w:rPr>
          <w:sz w:val="28"/>
          <w:szCs w:val="28"/>
        </w:rPr>
        <w:t xml:space="preserve">Эти обстоятельства явно снижают инвестиционную привлекательность АМР, и создают препятствия в эффективном планировании деятельности ОМС АМР на период, определенный Стратегией АМР. </w:t>
      </w:r>
    </w:p>
    <w:p w:rsidR="00710246" w:rsidRDefault="00563831" w:rsidP="00AF225C">
      <w:pPr>
        <w:ind w:firstLine="709"/>
        <w:jc w:val="both"/>
        <w:rPr>
          <w:sz w:val="28"/>
          <w:szCs w:val="28"/>
        </w:rPr>
      </w:pPr>
      <w:r>
        <w:rPr>
          <w:sz w:val="28"/>
          <w:szCs w:val="28"/>
        </w:rPr>
        <w:t xml:space="preserve">Необходимо также отметить недостаточно высокую деловую активность представителей бизнеса и населения АМР. Это связано </w:t>
      </w:r>
      <w:r w:rsidR="00D23D0A">
        <w:rPr>
          <w:sz w:val="28"/>
          <w:szCs w:val="28"/>
        </w:rPr>
        <w:t xml:space="preserve">с </w:t>
      </w:r>
      <w:r>
        <w:rPr>
          <w:sz w:val="28"/>
          <w:szCs w:val="28"/>
        </w:rPr>
        <w:t>невысоким уровнем финансовой грамотности и отсутствием предложений по инвестиционным проектам (как инициативных, так и со стороны органов муниципальной и государственной власти). Повышению деловой активности способствовала бы</w:t>
      </w:r>
      <w:r w:rsidR="007574C8">
        <w:rPr>
          <w:sz w:val="28"/>
          <w:szCs w:val="28"/>
        </w:rPr>
        <w:t xml:space="preserve"> </w:t>
      </w:r>
      <w:r>
        <w:rPr>
          <w:sz w:val="28"/>
          <w:szCs w:val="28"/>
        </w:rPr>
        <w:t>информация о возможностях и потребностях (технологические цепочки) товаропроизводителей АМР, других муниципальных образований республики и регионов за ее пределами.</w:t>
      </w:r>
      <w:r w:rsidR="007574C8">
        <w:rPr>
          <w:sz w:val="28"/>
          <w:szCs w:val="28"/>
        </w:rPr>
        <w:t xml:space="preserve"> </w:t>
      </w:r>
      <w:r w:rsidR="00710246">
        <w:rPr>
          <w:sz w:val="28"/>
          <w:szCs w:val="28"/>
        </w:rPr>
        <w:t xml:space="preserve">     </w:t>
      </w:r>
      <w:r w:rsidRPr="00E2413B">
        <w:rPr>
          <w:sz w:val="28"/>
          <w:szCs w:val="28"/>
        </w:rPr>
        <w:t xml:space="preserve">Одним из наиболее действенных механизмов повышения деловой активности и занятости населения, особенно в сельской местности, является развитие сельскохозяйственной потребительской кооперации. Данный механизм также является одним из основных при повышении доходности и обеспечения доступа сельскохозяйственных товаропроизводителей, малых форм хозяйствования на селе и потребительских обществ к рынкам реализации сельскохозяйственной продукции и продовольствия, направленные на улучшение качества жизни в сельской местности. </w:t>
      </w:r>
    </w:p>
    <w:p w:rsidR="00563831" w:rsidRDefault="00563831" w:rsidP="00AF225C">
      <w:pPr>
        <w:ind w:firstLine="709"/>
        <w:jc w:val="both"/>
        <w:rPr>
          <w:sz w:val="28"/>
          <w:szCs w:val="28"/>
        </w:rPr>
      </w:pPr>
      <w:r>
        <w:rPr>
          <w:sz w:val="28"/>
          <w:szCs w:val="28"/>
        </w:rPr>
        <w:t>Таким образом, в рамках данного институционального фактора, можно сформулировать следующий перечень проблем:</w:t>
      </w:r>
    </w:p>
    <w:p w:rsidR="00563831" w:rsidRDefault="00563831" w:rsidP="00AF225C">
      <w:pPr>
        <w:ind w:firstLine="709"/>
        <w:jc w:val="both"/>
        <w:rPr>
          <w:sz w:val="28"/>
          <w:szCs w:val="28"/>
        </w:rPr>
      </w:pPr>
      <w:r>
        <w:rPr>
          <w:sz w:val="28"/>
          <w:szCs w:val="28"/>
        </w:rPr>
        <w:t>- отсутствие порядка ведения реестра неиспользуемых производственных мощностей и земель;</w:t>
      </w:r>
    </w:p>
    <w:p w:rsidR="00563831" w:rsidRDefault="00563831" w:rsidP="00AF225C">
      <w:pPr>
        <w:ind w:firstLine="709"/>
        <w:jc w:val="both"/>
        <w:rPr>
          <w:sz w:val="28"/>
          <w:szCs w:val="28"/>
        </w:rPr>
      </w:pPr>
      <w:r>
        <w:rPr>
          <w:sz w:val="28"/>
          <w:szCs w:val="28"/>
        </w:rPr>
        <w:t xml:space="preserve">- </w:t>
      </w:r>
      <w:r w:rsidR="006F5124">
        <w:rPr>
          <w:sz w:val="28"/>
          <w:szCs w:val="28"/>
        </w:rPr>
        <w:t xml:space="preserve">неиспользование </w:t>
      </w:r>
      <w:r>
        <w:rPr>
          <w:sz w:val="28"/>
          <w:szCs w:val="28"/>
        </w:rPr>
        <w:t>информационных технологий для формирования инвестиционных предложений и иной полезной для инвесторов информации;</w:t>
      </w:r>
    </w:p>
    <w:p w:rsidR="00563831" w:rsidRDefault="00563831" w:rsidP="00AF225C">
      <w:pPr>
        <w:ind w:firstLine="709"/>
        <w:jc w:val="both"/>
        <w:rPr>
          <w:sz w:val="28"/>
          <w:szCs w:val="28"/>
        </w:rPr>
      </w:pPr>
      <w:r>
        <w:rPr>
          <w:sz w:val="28"/>
          <w:szCs w:val="28"/>
        </w:rPr>
        <w:t>- невысокая эффективность использования земельных ресурсов;</w:t>
      </w:r>
    </w:p>
    <w:p w:rsidR="00563831" w:rsidRDefault="00563831" w:rsidP="00AF225C">
      <w:pPr>
        <w:ind w:firstLine="709"/>
        <w:jc w:val="both"/>
        <w:rPr>
          <w:sz w:val="28"/>
          <w:szCs w:val="28"/>
        </w:rPr>
      </w:pPr>
      <w:r>
        <w:rPr>
          <w:sz w:val="28"/>
          <w:szCs w:val="28"/>
        </w:rPr>
        <w:t>- отсутствие информации о технологических цепочках как внутри АМР, так и вне его территории;</w:t>
      </w:r>
    </w:p>
    <w:p w:rsidR="00563831" w:rsidRDefault="00563831" w:rsidP="00AF225C">
      <w:pPr>
        <w:ind w:firstLine="709"/>
        <w:jc w:val="both"/>
        <w:rPr>
          <w:sz w:val="28"/>
          <w:szCs w:val="28"/>
        </w:rPr>
      </w:pPr>
      <w:r>
        <w:rPr>
          <w:sz w:val="28"/>
          <w:szCs w:val="28"/>
        </w:rPr>
        <w:t>- отсутствие программы развития и размещения производительных сил Республики Татарстан;</w:t>
      </w:r>
    </w:p>
    <w:p w:rsidR="00563831" w:rsidRPr="00E2413B" w:rsidRDefault="00563831" w:rsidP="00AF225C">
      <w:pPr>
        <w:ind w:firstLine="709"/>
        <w:jc w:val="both"/>
        <w:rPr>
          <w:sz w:val="28"/>
          <w:szCs w:val="28"/>
        </w:rPr>
      </w:pPr>
      <w:r w:rsidRPr="00E2413B">
        <w:rPr>
          <w:sz w:val="28"/>
          <w:szCs w:val="28"/>
        </w:rPr>
        <w:t xml:space="preserve">- </w:t>
      </w:r>
      <w:r w:rsidR="00710246">
        <w:rPr>
          <w:sz w:val="28"/>
          <w:szCs w:val="28"/>
        </w:rPr>
        <w:t>не высокое ис</w:t>
      </w:r>
      <w:r w:rsidR="00321CCA">
        <w:rPr>
          <w:sz w:val="28"/>
          <w:szCs w:val="28"/>
        </w:rPr>
        <w:t xml:space="preserve">пользование </w:t>
      </w:r>
      <w:r w:rsidRPr="00E2413B">
        <w:rPr>
          <w:sz w:val="28"/>
          <w:szCs w:val="28"/>
        </w:rPr>
        <w:t>сельскохозяйственными товаропроизводителями АМР системы кооперации по основным направлениям деятельности АМР: заготовка, хранение, переработка и сбыт сельскохозяйственной продукции;</w:t>
      </w:r>
    </w:p>
    <w:p w:rsidR="00563831" w:rsidRPr="00E2413B" w:rsidRDefault="00563831" w:rsidP="00AF225C">
      <w:pPr>
        <w:ind w:firstLine="709"/>
        <w:jc w:val="both"/>
        <w:rPr>
          <w:sz w:val="28"/>
          <w:szCs w:val="28"/>
        </w:rPr>
      </w:pPr>
      <w:r w:rsidRPr="00E2413B">
        <w:rPr>
          <w:sz w:val="28"/>
          <w:szCs w:val="28"/>
        </w:rPr>
        <w:t xml:space="preserve">- отсутствие условий для формирования и модернизации существующих и создаваемых производственных </w:t>
      </w:r>
      <w:r w:rsidR="00FA3EA8">
        <w:rPr>
          <w:sz w:val="28"/>
          <w:szCs w:val="28"/>
        </w:rPr>
        <w:t>мощностей сельхозпроизводителей.</w:t>
      </w:r>
    </w:p>
    <w:p w:rsidR="00563831" w:rsidRDefault="00563831" w:rsidP="00AF225C">
      <w:pPr>
        <w:ind w:firstLine="709"/>
        <w:jc w:val="both"/>
        <w:rPr>
          <w:sz w:val="28"/>
          <w:szCs w:val="28"/>
        </w:rPr>
      </w:pPr>
      <w:r w:rsidRPr="00713209">
        <w:rPr>
          <w:sz w:val="28"/>
          <w:szCs w:val="28"/>
        </w:rPr>
        <w:t xml:space="preserve">В таблице </w:t>
      </w:r>
      <w:r w:rsidR="00BB65E7">
        <w:rPr>
          <w:sz w:val="28"/>
          <w:szCs w:val="28"/>
        </w:rPr>
        <w:t>5.1.3</w:t>
      </w:r>
      <w:r w:rsidRPr="00713209">
        <w:rPr>
          <w:sz w:val="28"/>
          <w:szCs w:val="28"/>
        </w:rPr>
        <w:t xml:space="preserve"> приведен перечень мероприятий для решения перечисленных проблем. Необходимо отметить, что мероприятия, приведенные в таблице </w:t>
      </w:r>
      <w:r w:rsidR="00981F7D">
        <w:rPr>
          <w:sz w:val="28"/>
          <w:szCs w:val="28"/>
        </w:rPr>
        <w:t>5.2</w:t>
      </w:r>
      <w:r>
        <w:rPr>
          <w:sz w:val="28"/>
          <w:szCs w:val="28"/>
        </w:rPr>
        <w:t>,</w:t>
      </w:r>
      <w:r w:rsidR="00BB65E7">
        <w:rPr>
          <w:sz w:val="28"/>
          <w:szCs w:val="28"/>
        </w:rPr>
        <w:t xml:space="preserve"> </w:t>
      </w:r>
      <w:r w:rsidRPr="00713209">
        <w:rPr>
          <w:sz w:val="28"/>
          <w:szCs w:val="28"/>
        </w:rPr>
        <w:t>также ориентированы на решение этих проблем.</w:t>
      </w:r>
    </w:p>
    <w:p w:rsidR="00475C21" w:rsidRDefault="00563831" w:rsidP="00475C21">
      <w:pPr>
        <w:spacing w:before="120" w:line="276" w:lineRule="auto"/>
        <w:ind w:firstLine="709"/>
        <w:jc w:val="right"/>
        <w:rPr>
          <w:b/>
          <w:sz w:val="28"/>
          <w:szCs w:val="28"/>
        </w:rPr>
      </w:pPr>
      <w:r w:rsidRPr="00D71328">
        <w:rPr>
          <w:b/>
          <w:sz w:val="28"/>
          <w:szCs w:val="28"/>
        </w:rPr>
        <w:t xml:space="preserve">Таблица </w:t>
      </w:r>
      <w:r w:rsidR="00BB65E7">
        <w:rPr>
          <w:b/>
          <w:sz w:val="28"/>
          <w:szCs w:val="28"/>
        </w:rPr>
        <w:t>5.</w:t>
      </w:r>
      <w:r w:rsidR="00F660DD">
        <w:rPr>
          <w:b/>
          <w:sz w:val="28"/>
          <w:szCs w:val="28"/>
        </w:rPr>
        <w:t>1.</w:t>
      </w:r>
      <w:r w:rsidR="00BB65E7">
        <w:rPr>
          <w:b/>
          <w:sz w:val="28"/>
          <w:szCs w:val="28"/>
        </w:rPr>
        <w:t>3</w:t>
      </w:r>
      <w:r w:rsidR="00A573C7">
        <w:rPr>
          <w:b/>
          <w:sz w:val="28"/>
          <w:szCs w:val="28"/>
        </w:rPr>
        <w:t>.</w:t>
      </w:r>
      <w:r w:rsidR="00475C21">
        <w:rPr>
          <w:b/>
          <w:sz w:val="28"/>
          <w:szCs w:val="28"/>
        </w:rPr>
        <w:t>1</w:t>
      </w:r>
    </w:p>
    <w:p w:rsidR="00BB65E7" w:rsidRDefault="00563831" w:rsidP="00475C21">
      <w:pPr>
        <w:spacing w:before="120" w:line="276" w:lineRule="auto"/>
        <w:jc w:val="center"/>
        <w:rPr>
          <w:b/>
          <w:sz w:val="28"/>
          <w:szCs w:val="28"/>
        </w:rPr>
      </w:pPr>
      <w:r w:rsidRPr="00D71328">
        <w:rPr>
          <w:b/>
          <w:sz w:val="28"/>
          <w:szCs w:val="28"/>
        </w:rPr>
        <w:t>Мероприятия в сфере инвестиционной привлекательности</w:t>
      </w:r>
    </w:p>
    <w:p w:rsidR="00563831" w:rsidRPr="00D71328" w:rsidRDefault="00563831" w:rsidP="00475C21">
      <w:pPr>
        <w:spacing w:after="120" w:line="276" w:lineRule="auto"/>
        <w:ind w:firstLine="709"/>
        <w:jc w:val="center"/>
        <w:rPr>
          <w:b/>
          <w:sz w:val="28"/>
          <w:szCs w:val="28"/>
        </w:rPr>
      </w:pPr>
      <w:r w:rsidRPr="00D71328">
        <w:rPr>
          <w:b/>
          <w:sz w:val="28"/>
          <w:szCs w:val="28"/>
        </w:rPr>
        <w:t>и деловой активности</w:t>
      </w:r>
    </w:p>
    <w:tbl>
      <w:tblPr>
        <w:tblW w:w="10314" w:type="dxa"/>
        <w:tblLayout w:type="fixed"/>
        <w:tblLook w:val="04A0" w:firstRow="1" w:lastRow="0" w:firstColumn="1" w:lastColumn="0" w:noHBand="0" w:noVBand="1"/>
      </w:tblPr>
      <w:tblGrid>
        <w:gridCol w:w="675"/>
        <w:gridCol w:w="3118"/>
        <w:gridCol w:w="1559"/>
        <w:gridCol w:w="2450"/>
        <w:gridCol w:w="1378"/>
        <w:gridCol w:w="1134"/>
      </w:tblGrid>
      <w:tr w:rsidR="00900B93" w:rsidRPr="00900B93" w:rsidTr="00475C21">
        <w:trPr>
          <w:trHeight w:val="750"/>
          <w:tblHeader/>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0B93" w:rsidRPr="00900B93" w:rsidRDefault="00900B93" w:rsidP="005D1151">
            <w:pPr>
              <w:jc w:val="center"/>
              <w:rPr>
                <w:b/>
                <w:bCs/>
                <w:color w:val="000000"/>
              </w:rPr>
            </w:pPr>
            <w:r w:rsidRPr="00900B93">
              <w:rPr>
                <w:b/>
                <w:bCs/>
                <w:color w:val="000000"/>
              </w:rPr>
              <w:t>№</w:t>
            </w:r>
          </w:p>
        </w:tc>
        <w:tc>
          <w:tcPr>
            <w:tcW w:w="3118" w:type="dxa"/>
            <w:tcBorders>
              <w:top w:val="single" w:sz="4" w:space="0" w:color="auto"/>
              <w:left w:val="nil"/>
              <w:bottom w:val="single" w:sz="4" w:space="0" w:color="auto"/>
              <w:right w:val="single" w:sz="4" w:space="0" w:color="auto"/>
            </w:tcBorders>
            <w:shd w:val="clear" w:color="auto" w:fill="FFFFFF"/>
            <w:vAlign w:val="center"/>
            <w:hideMark/>
          </w:tcPr>
          <w:p w:rsidR="00900B93" w:rsidRPr="00900B93" w:rsidRDefault="00900B93" w:rsidP="005D1151">
            <w:pPr>
              <w:jc w:val="center"/>
              <w:rPr>
                <w:b/>
                <w:bCs/>
                <w:color w:val="000000"/>
              </w:rPr>
            </w:pPr>
            <w:r w:rsidRPr="00900B93">
              <w:rPr>
                <w:b/>
                <w:bCs/>
                <w:color w:val="000000"/>
              </w:rPr>
              <w:t>Мероприятие</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900B93" w:rsidRPr="00900B93" w:rsidRDefault="00900B93" w:rsidP="005D1151">
            <w:pPr>
              <w:jc w:val="center"/>
              <w:rPr>
                <w:b/>
                <w:bCs/>
                <w:color w:val="000000"/>
              </w:rPr>
            </w:pPr>
            <w:r w:rsidRPr="00900B93">
              <w:rPr>
                <w:b/>
                <w:bCs/>
                <w:color w:val="000000"/>
              </w:rPr>
              <w:t>Сроки исполнения</w:t>
            </w:r>
          </w:p>
        </w:tc>
        <w:tc>
          <w:tcPr>
            <w:tcW w:w="2450" w:type="dxa"/>
            <w:tcBorders>
              <w:top w:val="single" w:sz="4" w:space="0" w:color="auto"/>
              <w:left w:val="nil"/>
              <w:bottom w:val="single" w:sz="4" w:space="0" w:color="auto"/>
              <w:right w:val="single" w:sz="4" w:space="0" w:color="auto"/>
            </w:tcBorders>
            <w:shd w:val="clear" w:color="auto" w:fill="FFFFFF"/>
            <w:vAlign w:val="center"/>
            <w:hideMark/>
          </w:tcPr>
          <w:p w:rsidR="00900B93" w:rsidRPr="00900B93" w:rsidRDefault="00900B93" w:rsidP="005D1151">
            <w:pPr>
              <w:jc w:val="center"/>
              <w:rPr>
                <w:b/>
                <w:bCs/>
                <w:color w:val="000000"/>
              </w:rPr>
            </w:pPr>
            <w:r w:rsidRPr="00900B93">
              <w:rPr>
                <w:b/>
                <w:bCs/>
                <w:color w:val="000000"/>
              </w:rPr>
              <w:t>Ответственный исполнитель</w:t>
            </w:r>
          </w:p>
        </w:tc>
        <w:tc>
          <w:tcPr>
            <w:tcW w:w="1378" w:type="dxa"/>
            <w:tcBorders>
              <w:top w:val="single" w:sz="4" w:space="0" w:color="auto"/>
              <w:left w:val="nil"/>
              <w:bottom w:val="single" w:sz="4" w:space="0" w:color="auto"/>
              <w:right w:val="single" w:sz="4" w:space="0" w:color="auto"/>
            </w:tcBorders>
            <w:shd w:val="clear" w:color="auto" w:fill="FFFFFF"/>
          </w:tcPr>
          <w:p w:rsidR="00900B93" w:rsidRPr="00900B93" w:rsidRDefault="00900B93" w:rsidP="005D1151">
            <w:pPr>
              <w:jc w:val="center"/>
              <w:rPr>
                <w:b/>
                <w:bCs/>
                <w:color w:val="000000"/>
              </w:rPr>
            </w:pPr>
            <w:r w:rsidRPr="00900B93">
              <w:rPr>
                <w:b/>
                <w:bCs/>
                <w:color w:val="000000"/>
              </w:rPr>
              <w:t>Объем финансирования, тыс. руб.</w:t>
            </w:r>
          </w:p>
        </w:tc>
        <w:tc>
          <w:tcPr>
            <w:tcW w:w="1134" w:type="dxa"/>
            <w:tcBorders>
              <w:top w:val="single" w:sz="4" w:space="0" w:color="auto"/>
              <w:left w:val="nil"/>
              <w:bottom w:val="single" w:sz="4" w:space="0" w:color="auto"/>
              <w:right w:val="single" w:sz="4" w:space="0" w:color="auto"/>
            </w:tcBorders>
            <w:shd w:val="clear" w:color="auto" w:fill="FFFFFF"/>
          </w:tcPr>
          <w:p w:rsidR="00900B93" w:rsidRPr="00900B93" w:rsidRDefault="00900B93" w:rsidP="005D1151">
            <w:pPr>
              <w:jc w:val="center"/>
              <w:rPr>
                <w:b/>
                <w:bCs/>
                <w:color w:val="000000"/>
              </w:rPr>
            </w:pPr>
            <w:r w:rsidRPr="00900B93">
              <w:rPr>
                <w:b/>
                <w:bCs/>
                <w:color w:val="000000"/>
              </w:rPr>
              <w:t>Источник</w:t>
            </w:r>
          </w:p>
        </w:tc>
      </w:tr>
      <w:tr w:rsidR="00900B93" w:rsidRPr="00900B93" w:rsidTr="00475C21">
        <w:trPr>
          <w:trHeight w:val="1260"/>
        </w:trPr>
        <w:tc>
          <w:tcPr>
            <w:tcW w:w="675" w:type="dxa"/>
            <w:tcBorders>
              <w:top w:val="nil"/>
              <w:left w:val="single" w:sz="4" w:space="0" w:color="auto"/>
              <w:bottom w:val="single" w:sz="4" w:space="0" w:color="auto"/>
              <w:right w:val="single" w:sz="4" w:space="0" w:color="auto"/>
            </w:tcBorders>
            <w:shd w:val="clear" w:color="auto" w:fill="auto"/>
            <w:hideMark/>
          </w:tcPr>
          <w:p w:rsidR="00900B93" w:rsidRPr="00900B93" w:rsidRDefault="00900B93" w:rsidP="005D1151">
            <w:pPr>
              <w:rPr>
                <w:color w:val="000000"/>
              </w:rPr>
            </w:pPr>
            <w:r w:rsidRPr="00900B93">
              <w:rPr>
                <w:color w:val="000000"/>
              </w:rPr>
              <w:t>1</w:t>
            </w:r>
          </w:p>
        </w:tc>
        <w:tc>
          <w:tcPr>
            <w:tcW w:w="3118" w:type="dxa"/>
            <w:tcBorders>
              <w:top w:val="nil"/>
              <w:left w:val="nil"/>
              <w:bottom w:val="single" w:sz="4" w:space="0" w:color="auto"/>
              <w:right w:val="single" w:sz="4" w:space="0" w:color="auto"/>
            </w:tcBorders>
            <w:shd w:val="clear" w:color="auto" w:fill="auto"/>
            <w:hideMark/>
          </w:tcPr>
          <w:p w:rsidR="00900B93" w:rsidRPr="00900B93" w:rsidRDefault="00900B93" w:rsidP="005D1151">
            <w:pPr>
              <w:rPr>
                <w:color w:val="000000"/>
              </w:rPr>
            </w:pPr>
            <w:r w:rsidRPr="00900B93">
              <w:rPr>
                <w:color w:val="000000"/>
              </w:rPr>
              <w:t>Инвентаризация и формирование реестра незадействованных производственных площадей, в том числе и земельных участков</w:t>
            </w:r>
          </w:p>
        </w:tc>
        <w:tc>
          <w:tcPr>
            <w:tcW w:w="1559" w:type="dxa"/>
            <w:tcBorders>
              <w:top w:val="nil"/>
              <w:left w:val="nil"/>
              <w:bottom w:val="single" w:sz="4" w:space="0" w:color="auto"/>
              <w:right w:val="single" w:sz="4" w:space="0" w:color="auto"/>
            </w:tcBorders>
            <w:shd w:val="clear" w:color="auto" w:fill="auto"/>
            <w:hideMark/>
          </w:tcPr>
          <w:p w:rsidR="00900B93" w:rsidRPr="00900B93" w:rsidRDefault="002E4A81" w:rsidP="002E4A81">
            <w:pPr>
              <w:jc w:val="center"/>
              <w:rPr>
                <w:color w:val="000000"/>
              </w:rPr>
            </w:pPr>
            <w:r>
              <w:rPr>
                <w:color w:val="000000"/>
              </w:rPr>
              <w:t>д</w:t>
            </w:r>
            <w:r w:rsidR="00900B93" w:rsidRPr="00900B93">
              <w:rPr>
                <w:color w:val="000000"/>
              </w:rPr>
              <w:t xml:space="preserve">екабрь 2016 </w:t>
            </w:r>
            <w:r>
              <w:rPr>
                <w:color w:val="000000"/>
              </w:rPr>
              <w:t>год</w:t>
            </w:r>
          </w:p>
        </w:tc>
        <w:tc>
          <w:tcPr>
            <w:tcW w:w="2450" w:type="dxa"/>
            <w:tcBorders>
              <w:top w:val="nil"/>
              <w:left w:val="nil"/>
              <w:bottom w:val="single" w:sz="4" w:space="0" w:color="auto"/>
              <w:right w:val="single" w:sz="4" w:space="0" w:color="auto"/>
            </w:tcBorders>
            <w:shd w:val="clear" w:color="auto" w:fill="auto"/>
            <w:hideMark/>
          </w:tcPr>
          <w:p w:rsidR="00900B93" w:rsidRPr="00900B93" w:rsidRDefault="00900B93" w:rsidP="005D1151">
            <w:pPr>
              <w:jc w:val="center"/>
              <w:rPr>
                <w:color w:val="000000"/>
              </w:rPr>
            </w:pPr>
            <w:r w:rsidRPr="00900B93">
              <w:rPr>
                <w:color w:val="000000"/>
              </w:rPr>
              <w:t>Исполнительный комитет Алексеевского муниципального района</w:t>
            </w:r>
          </w:p>
        </w:tc>
        <w:tc>
          <w:tcPr>
            <w:tcW w:w="1378" w:type="dxa"/>
            <w:tcBorders>
              <w:top w:val="nil"/>
              <w:left w:val="nil"/>
              <w:bottom w:val="single" w:sz="4" w:space="0" w:color="auto"/>
              <w:right w:val="single" w:sz="4" w:space="0" w:color="auto"/>
            </w:tcBorders>
          </w:tcPr>
          <w:p w:rsidR="00900B93" w:rsidRPr="00900B93" w:rsidRDefault="00900B93" w:rsidP="005D1151">
            <w:pPr>
              <w:jc w:val="center"/>
              <w:rPr>
                <w:color w:val="000000"/>
              </w:rPr>
            </w:pPr>
            <w:r w:rsidRPr="00900B93">
              <w:rPr>
                <w:color w:val="000000"/>
              </w:rPr>
              <w:t>-</w:t>
            </w:r>
          </w:p>
        </w:tc>
        <w:tc>
          <w:tcPr>
            <w:tcW w:w="1134" w:type="dxa"/>
            <w:tcBorders>
              <w:top w:val="nil"/>
              <w:left w:val="nil"/>
              <w:bottom w:val="single" w:sz="4" w:space="0" w:color="auto"/>
              <w:right w:val="single" w:sz="4" w:space="0" w:color="auto"/>
            </w:tcBorders>
          </w:tcPr>
          <w:p w:rsidR="00900B93" w:rsidRPr="00900B93" w:rsidRDefault="00900B93" w:rsidP="005D1151">
            <w:pPr>
              <w:jc w:val="center"/>
              <w:rPr>
                <w:color w:val="000000"/>
              </w:rPr>
            </w:pPr>
            <w:r w:rsidRPr="00900B93">
              <w:rPr>
                <w:color w:val="000000"/>
              </w:rPr>
              <w:t>-</w:t>
            </w:r>
          </w:p>
        </w:tc>
      </w:tr>
      <w:tr w:rsidR="00900B93" w:rsidRPr="00900B93" w:rsidTr="00475C21">
        <w:trPr>
          <w:trHeight w:val="2205"/>
        </w:trPr>
        <w:tc>
          <w:tcPr>
            <w:tcW w:w="675" w:type="dxa"/>
            <w:tcBorders>
              <w:top w:val="nil"/>
              <w:left w:val="single" w:sz="4" w:space="0" w:color="auto"/>
              <w:bottom w:val="single" w:sz="4" w:space="0" w:color="auto"/>
              <w:right w:val="single" w:sz="4" w:space="0" w:color="auto"/>
            </w:tcBorders>
            <w:shd w:val="clear" w:color="auto" w:fill="auto"/>
            <w:hideMark/>
          </w:tcPr>
          <w:p w:rsidR="00900B93" w:rsidRPr="00900B93" w:rsidRDefault="00900B93" w:rsidP="005D1151">
            <w:pPr>
              <w:rPr>
                <w:color w:val="000000"/>
              </w:rPr>
            </w:pPr>
            <w:r w:rsidRPr="00900B93">
              <w:rPr>
                <w:color w:val="000000"/>
              </w:rPr>
              <w:t>2</w:t>
            </w:r>
          </w:p>
        </w:tc>
        <w:tc>
          <w:tcPr>
            <w:tcW w:w="3118" w:type="dxa"/>
            <w:tcBorders>
              <w:top w:val="nil"/>
              <w:left w:val="nil"/>
              <w:bottom w:val="single" w:sz="4" w:space="0" w:color="auto"/>
              <w:right w:val="single" w:sz="4" w:space="0" w:color="auto"/>
            </w:tcBorders>
            <w:shd w:val="clear" w:color="auto" w:fill="auto"/>
            <w:vAlign w:val="center"/>
            <w:hideMark/>
          </w:tcPr>
          <w:p w:rsidR="00900B93" w:rsidRPr="00900B93" w:rsidRDefault="00900B93" w:rsidP="005D1151">
            <w:pPr>
              <w:rPr>
                <w:color w:val="000000"/>
              </w:rPr>
            </w:pPr>
            <w:r w:rsidRPr="00900B93">
              <w:rPr>
                <w:color w:val="000000"/>
              </w:rPr>
              <w:t>Подготовка и проведение заседания в Министерстве экономики Республики Татарстан о размещении на территории Алексеевского муниципального района новых или расширения действующих производств в рамках отраслевых стратегий развития</w:t>
            </w:r>
          </w:p>
        </w:tc>
        <w:tc>
          <w:tcPr>
            <w:tcW w:w="1559" w:type="dxa"/>
            <w:tcBorders>
              <w:top w:val="nil"/>
              <w:left w:val="nil"/>
              <w:bottom w:val="single" w:sz="4" w:space="0" w:color="auto"/>
              <w:right w:val="single" w:sz="4" w:space="0" w:color="auto"/>
            </w:tcBorders>
            <w:shd w:val="clear" w:color="auto" w:fill="auto"/>
            <w:hideMark/>
          </w:tcPr>
          <w:p w:rsidR="00900B93" w:rsidRPr="00900B93" w:rsidRDefault="002E4A81" w:rsidP="002E4A81">
            <w:pPr>
              <w:jc w:val="center"/>
              <w:rPr>
                <w:color w:val="000000"/>
              </w:rPr>
            </w:pPr>
            <w:r>
              <w:rPr>
                <w:color w:val="000000"/>
              </w:rPr>
              <w:t>д</w:t>
            </w:r>
            <w:r w:rsidR="00900B93" w:rsidRPr="00900B93">
              <w:rPr>
                <w:color w:val="000000"/>
              </w:rPr>
              <w:t xml:space="preserve">екабрь 2016 </w:t>
            </w:r>
            <w:r>
              <w:rPr>
                <w:color w:val="000000"/>
              </w:rPr>
              <w:t>год</w:t>
            </w:r>
          </w:p>
        </w:tc>
        <w:tc>
          <w:tcPr>
            <w:tcW w:w="2450" w:type="dxa"/>
            <w:tcBorders>
              <w:top w:val="nil"/>
              <w:left w:val="nil"/>
              <w:bottom w:val="single" w:sz="4" w:space="0" w:color="auto"/>
              <w:right w:val="single" w:sz="4" w:space="0" w:color="auto"/>
            </w:tcBorders>
            <w:shd w:val="clear" w:color="auto" w:fill="auto"/>
            <w:hideMark/>
          </w:tcPr>
          <w:p w:rsidR="00900B93" w:rsidRPr="00900B93" w:rsidRDefault="00900B93" w:rsidP="005D1151">
            <w:pPr>
              <w:jc w:val="center"/>
              <w:rPr>
                <w:color w:val="000000"/>
              </w:rPr>
            </w:pPr>
            <w:r w:rsidRPr="00900B93">
              <w:rPr>
                <w:color w:val="000000"/>
              </w:rPr>
              <w:t>Исполнительный комитет Алексеевского муниципального района</w:t>
            </w:r>
          </w:p>
        </w:tc>
        <w:tc>
          <w:tcPr>
            <w:tcW w:w="1378" w:type="dxa"/>
            <w:tcBorders>
              <w:top w:val="nil"/>
              <w:left w:val="nil"/>
              <w:bottom w:val="single" w:sz="4" w:space="0" w:color="auto"/>
              <w:right w:val="single" w:sz="4" w:space="0" w:color="auto"/>
            </w:tcBorders>
          </w:tcPr>
          <w:p w:rsidR="00900B93" w:rsidRPr="00900B93" w:rsidRDefault="00900B93" w:rsidP="005D1151">
            <w:pPr>
              <w:jc w:val="center"/>
              <w:rPr>
                <w:color w:val="000000"/>
              </w:rPr>
            </w:pPr>
            <w:r w:rsidRPr="00900B93">
              <w:rPr>
                <w:color w:val="000000"/>
              </w:rPr>
              <w:t>-</w:t>
            </w:r>
          </w:p>
        </w:tc>
        <w:tc>
          <w:tcPr>
            <w:tcW w:w="1134" w:type="dxa"/>
            <w:tcBorders>
              <w:top w:val="nil"/>
              <w:left w:val="nil"/>
              <w:bottom w:val="single" w:sz="4" w:space="0" w:color="auto"/>
              <w:right w:val="single" w:sz="4" w:space="0" w:color="auto"/>
            </w:tcBorders>
          </w:tcPr>
          <w:p w:rsidR="00900B93" w:rsidRPr="00900B93" w:rsidRDefault="00900B93" w:rsidP="005D1151">
            <w:pPr>
              <w:jc w:val="center"/>
              <w:rPr>
                <w:color w:val="000000"/>
              </w:rPr>
            </w:pPr>
            <w:r w:rsidRPr="00900B93">
              <w:rPr>
                <w:color w:val="000000"/>
              </w:rPr>
              <w:t>-</w:t>
            </w:r>
          </w:p>
        </w:tc>
      </w:tr>
      <w:tr w:rsidR="00900B93" w:rsidRPr="00900B93" w:rsidTr="00475C21">
        <w:trPr>
          <w:trHeight w:val="285"/>
        </w:trPr>
        <w:tc>
          <w:tcPr>
            <w:tcW w:w="675" w:type="dxa"/>
            <w:tcBorders>
              <w:top w:val="nil"/>
              <w:left w:val="single" w:sz="4" w:space="0" w:color="auto"/>
              <w:bottom w:val="single" w:sz="4" w:space="0" w:color="auto"/>
              <w:right w:val="single" w:sz="4" w:space="0" w:color="auto"/>
            </w:tcBorders>
            <w:shd w:val="clear" w:color="auto" w:fill="auto"/>
            <w:hideMark/>
          </w:tcPr>
          <w:p w:rsidR="00900B93" w:rsidRPr="00900B93" w:rsidRDefault="00900B93" w:rsidP="005D1151">
            <w:pPr>
              <w:rPr>
                <w:color w:val="000000"/>
              </w:rPr>
            </w:pPr>
            <w:r w:rsidRPr="00900B93">
              <w:rPr>
                <w:color w:val="000000"/>
              </w:rPr>
              <w:t>3</w:t>
            </w:r>
          </w:p>
        </w:tc>
        <w:tc>
          <w:tcPr>
            <w:tcW w:w="3118" w:type="dxa"/>
            <w:tcBorders>
              <w:top w:val="nil"/>
              <w:left w:val="nil"/>
              <w:bottom w:val="single" w:sz="4" w:space="0" w:color="auto"/>
              <w:right w:val="single" w:sz="4" w:space="0" w:color="auto"/>
            </w:tcBorders>
            <w:shd w:val="clear" w:color="auto" w:fill="auto"/>
            <w:hideMark/>
          </w:tcPr>
          <w:p w:rsidR="00900B93" w:rsidRPr="00900B93" w:rsidRDefault="00900B93" w:rsidP="005D1151">
            <w:pPr>
              <w:rPr>
                <w:color w:val="000000"/>
              </w:rPr>
            </w:pPr>
            <w:r w:rsidRPr="00900B93">
              <w:rPr>
                <w:color w:val="000000"/>
              </w:rPr>
              <w:t>Формирование предложений по межмуниципальным инвестиционным проектам в рамках агломерации</w:t>
            </w:r>
          </w:p>
        </w:tc>
        <w:tc>
          <w:tcPr>
            <w:tcW w:w="1559" w:type="dxa"/>
            <w:tcBorders>
              <w:top w:val="nil"/>
              <w:left w:val="nil"/>
              <w:bottom w:val="single" w:sz="4" w:space="0" w:color="auto"/>
              <w:right w:val="single" w:sz="4" w:space="0" w:color="auto"/>
            </w:tcBorders>
            <w:shd w:val="clear" w:color="auto" w:fill="auto"/>
            <w:hideMark/>
          </w:tcPr>
          <w:p w:rsidR="00900B93" w:rsidRPr="00900B93" w:rsidRDefault="00900B93" w:rsidP="002E4A81">
            <w:pPr>
              <w:jc w:val="center"/>
              <w:rPr>
                <w:color w:val="000000"/>
              </w:rPr>
            </w:pPr>
            <w:r w:rsidRPr="00900B93">
              <w:rPr>
                <w:color w:val="000000"/>
              </w:rPr>
              <w:t>01.09.2016 г</w:t>
            </w:r>
            <w:r w:rsidR="002E4A81">
              <w:rPr>
                <w:color w:val="000000"/>
              </w:rPr>
              <w:t>од</w:t>
            </w:r>
          </w:p>
        </w:tc>
        <w:tc>
          <w:tcPr>
            <w:tcW w:w="2450" w:type="dxa"/>
            <w:tcBorders>
              <w:top w:val="nil"/>
              <w:left w:val="nil"/>
              <w:bottom w:val="single" w:sz="4" w:space="0" w:color="auto"/>
              <w:right w:val="single" w:sz="4" w:space="0" w:color="auto"/>
            </w:tcBorders>
            <w:shd w:val="clear" w:color="auto" w:fill="auto"/>
            <w:hideMark/>
          </w:tcPr>
          <w:p w:rsidR="00900B93" w:rsidRPr="00900B93" w:rsidRDefault="00900B93" w:rsidP="005D1151">
            <w:pPr>
              <w:jc w:val="center"/>
              <w:rPr>
                <w:color w:val="000000"/>
              </w:rPr>
            </w:pPr>
            <w:r w:rsidRPr="00900B93">
              <w:rPr>
                <w:color w:val="000000"/>
              </w:rPr>
              <w:t>Исполнительный комитет Алексеевского муниципального района, Министерство экономики Республики Татарстан</w:t>
            </w:r>
          </w:p>
        </w:tc>
        <w:tc>
          <w:tcPr>
            <w:tcW w:w="1378" w:type="dxa"/>
            <w:tcBorders>
              <w:top w:val="nil"/>
              <w:left w:val="nil"/>
              <w:bottom w:val="single" w:sz="4" w:space="0" w:color="auto"/>
              <w:right w:val="single" w:sz="4" w:space="0" w:color="auto"/>
            </w:tcBorders>
          </w:tcPr>
          <w:p w:rsidR="00900B93" w:rsidRPr="00900B93" w:rsidRDefault="00900B93" w:rsidP="005D1151">
            <w:pPr>
              <w:jc w:val="center"/>
              <w:rPr>
                <w:color w:val="000000"/>
              </w:rPr>
            </w:pPr>
            <w:r w:rsidRPr="00900B93">
              <w:rPr>
                <w:color w:val="000000"/>
              </w:rPr>
              <w:t>-</w:t>
            </w:r>
          </w:p>
        </w:tc>
        <w:tc>
          <w:tcPr>
            <w:tcW w:w="1134" w:type="dxa"/>
            <w:tcBorders>
              <w:top w:val="nil"/>
              <w:left w:val="nil"/>
              <w:bottom w:val="single" w:sz="4" w:space="0" w:color="auto"/>
              <w:right w:val="single" w:sz="4" w:space="0" w:color="auto"/>
            </w:tcBorders>
          </w:tcPr>
          <w:p w:rsidR="00900B93" w:rsidRPr="00900B93" w:rsidRDefault="00900B93" w:rsidP="005D1151">
            <w:pPr>
              <w:jc w:val="center"/>
              <w:rPr>
                <w:color w:val="000000"/>
              </w:rPr>
            </w:pPr>
            <w:r w:rsidRPr="00900B93">
              <w:rPr>
                <w:color w:val="000000"/>
              </w:rPr>
              <w:t>-</w:t>
            </w:r>
          </w:p>
        </w:tc>
      </w:tr>
      <w:tr w:rsidR="00900B93" w:rsidRPr="00900B93" w:rsidTr="00475C21">
        <w:trPr>
          <w:trHeight w:val="679"/>
        </w:trPr>
        <w:tc>
          <w:tcPr>
            <w:tcW w:w="675" w:type="dxa"/>
            <w:tcBorders>
              <w:top w:val="nil"/>
              <w:left w:val="single" w:sz="4" w:space="0" w:color="auto"/>
              <w:bottom w:val="single" w:sz="4" w:space="0" w:color="auto"/>
              <w:right w:val="single" w:sz="4" w:space="0" w:color="auto"/>
            </w:tcBorders>
            <w:shd w:val="clear" w:color="auto" w:fill="auto"/>
            <w:hideMark/>
          </w:tcPr>
          <w:p w:rsidR="00900B93" w:rsidRPr="00900B93" w:rsidRDefault="00900B93" w:rsidP="005D1151">
            <w:pPr>
              <w:rPr>
                <w:color w:val="000000"/>
              </w:rPr>
            </w:pPr>
            <w:r w:rsidRPr="00900B93">
              <w:rPr>
                <w:color w:val="000000"/>
              </w:rPr>
              <w:t>4</w:t>
            </w:r>
          </w:p>
        </w:tc>
        <w:tc>
          <w:tcPr>
            <w:tcW w:w="3118" w:type="dxa"/>
            <w:tcBorders>
              <w:top w:val="nil"/>
              <w:left w:val="nil"/>
              <w:bottom w:val="single" w:sz="4" w:space="0" w:color="auto"/>
              <w:right w:val="single" w:sz="4" w:space="0" w:color="auto"/>
            </w:tcBorders>
            <w:shd w:val="clear" w:color="auto" w:fill="auto"/>
            <w:vAlign w:val="center"/>
            <w:hideMark/>
          </w:tcPr>
          <w:p w:rsidR="00900B93" w:rsidRPr="00900B93" w:rsidRDefault="00900B93" w:rsidP="005D1151">
            <w:pPr>
              <w:rPr>
                <w:color w:val="000000"/>
              </w:rPr>
            </w:pPr>
            <w:r w:rsidRPr="00900B93">
              <w:rPr>
                <w:color w:val="000000"/>
              </w:rPr>
              <w:t>Реализация инвестиционных проектов, в т.ч.:</w:t>
            </w:r>
          </w:p>
        </w:tc>
        <w:tc>
          <w:tcPr>
            <w:tcW w:w="1559" w:type="dxa"/>
            <w:tcBorders>
              <w:top w:val="nil"/>
              <w:left w:val="nil"/>
              <w:bottom w:val="single" w:sz="4" w:space="0" w:color="auto"/>
              <w:right w:val="single" w:sz="4" w:space="0" w:color="auto"/>
            </w:tcBorders>
            <w:shd w:val="clear" w:color="auto" w:fill="auto"/>
            <w:vAlign w:val="center"/>
            <w:hideMark/>
          </w:tcPr>
          <w:p w:rsidR="00900B93" w:rsidRPr="00900B93" w:rsidRDefault="00900B93" w:rsidP="005D1151">
            <w:pPr>
              <w:jc w:val="center"/>
              <w:rPr>
                <w:color w:val="000000"/>
              </w:rPr>
            </w:pPr>
            <w:r w:rsidRPr="00900B93">
              <w:rPr>
                <w:color w:val="000000"/>
              </w:rPr>
              <w:t> </w:t>
            </w:r>
          </w:p>
        </w:tc>
        <w:tc>
          <w:tcPr>
            <w:tcW w:w="2450" w:type="dxa"/>
            <w:tcBorders>
              <w:top w:val="nil"/>
              <w:left w:val="nil"/>
              <w:bottom w:val="single" w:sz="4" w:space="0" w:color="auto"/>
              <w:right w:val="single" w:sz="4" w:space="0" w:color="auto"/>
            </w:tcBorders>
            <w:shd w:val="clear" w:color="auto" w:fill="auto"/>
            <w:vAlign w:val="center"/>
            <w:hideMark/>
          </w:tcPr>
          <w:p w:rsidR="00900B93" w:rsidRPr="00900B93" w:rsidRDefault="00900B93" w:rsidP="005D1151">
            <w:pPr>
              <w:jc w:val="center"/>
              <w:rPr>
                <w:color w:val="000000"/>
              </w:rPr>
            </w:pPr>
          </w:p>
        </w:tc>
        <w:tc>
          <w:tcPr>
            <w:tcW w:w="1378" w:type="dxa"/>
            <w:tcBorders>
              <w:top w:val="nil"/>
              <w:left w:val="nil"/>
              <w:bottom w:val="single" w:sz="4" w:space="0" w:color="auto"/>
              <w:right w:val="single" w:sz="4" w:space="0" w:color="auto"/>
            </w:tcBorders>
          </w:tcPr>
          <w:p w:rsidR="00900B93" w:rsidRPr="00900B93" w:rsidRDefault="00900B93" w:rsidP="005D1151">
            <w:pPr>
              <w:jc w:val="center"/>
              <w:rPr>
                <w:color w:val="000000"/>
              </w:rPr>
            </w:pPr>
          </w:p>
        </w:tc>
        <w:tc>
          <w:tcPr>
            <w:tcW w:w="1134" w:type="dxa"/>
            <w:tcBorders>
              <w:top w:val="nil"/>
              <w:left w:val="nil"/>
              <w:bottom w:val="single" w:sz="4" w:space="0" w:color="auto"/>
              <w:right w:val="single" w:sz="4" w:space="0" w:color="auto"/>
            </w:tcBorders>
          </w:tcPr>
          <w:p w:rsidR="00900B93" w:rsidRPr="00900B93" w:rsidRDefault="00900B93" w:rsidP="005D1151">
            <w:pPr>
              <w:jc w:val="center"/>
              <w:rPr>
                <w:color w:val="000000"/>
              </w:rPr>
            </w:pPr>
          </w:p>
        </w:tc>
      </w:tr>
      <w:tr w:rsidR="00900B93" w:rsidRPr="00900B93" w:rsidTr="00475C21">
        <w:trPr>
          <w:trHeight w:val="630"/>
        </w:trPr>
        <w:tc>
          <w:tcPr>
            <w:tcW w:w="675" w:type="dxa"/>
            <w:tcBorders>
              <w:top w:val="nil"/>
              <w:left w:val="single" w:sz="4" w:space="0" w:color="auto"/>
              <w:bottom w:val="single" w:sz="4" w:space="0" w:color="auto"/>
              <w:right w:val="single" w:sz="4" w:space="0" w:color="auto"/>
            </w:tcBorders>
            <w:shd w:val="clear" w:color="auto" w:fill="auto"/>
            <w:hideMark/>
          </w:tcPr>
          <w:p w:rsidR="00900B93" w:rsidRPr="00900B93" w:rsidRDefault="00A573C7" w:rsidP="005D1151">
            <w:pPr>
              <w:rPr>
                <w:color w:val="000000"/>
              </w:rPr>
            </w:pPr>
            <w:r>
              <w:rPr>
                <w:color w:val="000000"/>
              </w:rPr>
              <w:t>4.1</w:t>
            </w:r>
          </w:p>
        </w:tc>
        <w:tc>
          <w:tcPr>
            <w:tcW w:w="3118" w:type="dxa"/>
            <w:tcBorders>
              <w:top w:val="nil"/>
              <w:left w:val="nil"/>
              <w:bottom w:val="single" w:sz="4" w:space="0" w:color="auto"/>
              <w:right w:val="single" w:sz="4" w:space="0" w:color="auto"/>
            </w:tcBorders>
            <w:shd w:val="clear" w:color="auto" w:fill="auto"/>
            <w:hideMark/>
          </w:tcPr>
          <w:p w:rsidR="00900B93" w:rsidRPr="00900B93" w:rsidRDefault="00900B93" w:rsidP="005D1151">
            <w:pPr>
              <w:rPr>
                <w:rFonts w:eastAsia="Calibri"/>
              </w:rPr>
            </w:pPr>
            <w:r w:rsidRPr="00900B93">
              <w:t>Строительство МТФ  беспривязного содержания с молочным блоком на 800 голов в колхозе «Алга» с. Средние Тиганы</w:t>
            </w:r>
          </w:p>
        </w:tc>
        <w:tc>
          <w:tcPr>
            <w:tcW w:w="1559" w:type="dxa"/>
            <w:tcBorders>
              <w:top w:val="nil"/>
              <w:left w:val="nil"/>
              <w:bottom w:val="single" w:sz="4" w:space="0" w:color="auto"/>
              <w:right w:val="single" w:sz="4" w:space="0" w:color="auto"/>
            </w:tcBorders>
            <w:shd w:val="clear" w:color="auto" w:fill="auto"/>
            <w:hideMark/>
          </w:tcPr>
          <w:p w:rsidR="00900B93" w:rsidRPr="00900B93" w:rsidRDefault="00900B93" w:rsidP="002E4A81">
            <w:pPr>
              <w:jc w:val="center"/>
              <w:rPr>
                <w:color w:val="000000"/>
              </w:rPr>
            </w:pPr>
            <w:r w:rsidRPr="00900B93">
              <w:rPr>
                <w:color w:val="000000"/>
              </w:rPr>
              <w:t>2016-2020 г</w:t>
            </w:r>
            <w:r w:rsidR="002E4A81">
              <w:rPr>
                <w:color w:val="000000"/>
              </w:rPr>
              <w:t>оды</w:t>
            </w:r>
          </w:p>
        </w:tc>
        <w:tc>
          <w:tcPr>
            <w:tcW w:w="2450" w:type="dxa"/>
            <w:tcBorders>
              <w:top w:val="nil"/>
              <w:left w:val="nil"/>
              <w:bottom w:val="single" w:sz="4" w:space="0" w:color="auto"/>
              <w:right w:val="single" w:sz="4" w:space="0" w:color="auto"/>
            </w:tcBorders>
            <w:shd w:val="clear" w:color="auto" w:fill="auto"/>
            <w:hideMark/>
          </w:tcPr>
          <w:p w:rsidR="00900B93" w:rsidRPr="00900B93" w:rsidRDefault="00900B93" w:rsidP="005D1151">
            <w:pPr>
              <w:jc w:val="center"/>
            </w:pPr>
            <w:r w:rsidRPr="00900B93">
              <w:t>Исполнительный комитет Алексеевского муниципального района, Министерство сельского хозяйства и продовольствия Республики Татарстан</w:t>
            </w:r>
          </w:p>
        </w:tc>
        <w:tc>
          <w:tcPr>
            <w:tcW w:w="1378" w:type="dxa"/>
            <w:tcBorders>
              <w:top w:val="nil"/>
              <w:left w:val="nil"/>
              <w:bottom w:val="single" w:sz="4" w:space="0" w:color="auto"/>
              <w:right w:val="single" w:sz="4" w:space="0" w:color="auto"/>
            </w:tcBorders>
          </w:tcPr>
          <w:p w:rsidR="00900B93" w:rsidRPr="00900B93" w:rsidRDefault="00900B93" w:rsidP="005D1151">
            <w:pPr>
              <w:jc w:val="center"/>
            </w:pPr>
            <w:r w:rsidRPr="00900B93">
              <w:t>391000,0</w:t>
            </w:r>
          </w:p>
        </w:tc>
        <w:tc>
          <w:tcPr>
            <w:tcW w:w="1134" w:type="dxa"/>
            <w:tcBorders>
              <w:top w:val="nil"/>
              <w:left w:val="nil"/>
              <w:bottom w:val="single" w:sz="4" w:space="0" w:color="auto"/>
              <w:right w:val="single" w:sz="4" w:space="0" w:color="auto"/>
            </w:tcBorders>
          </w:tcPr>
          <w:p w:rsidR="00900B93" w:rsidRPr="00900B93" w:rsidRDefault="00900B93" w:rsidP="005D1151">
            <w:pPr>
              <w:jc w:val="center"/>
              <w:rPr>
                <w:color w:val="000000"/>
              </w:rPr>
            </w:pPr>
            <w:r w:rsidRPr="00900B93">
              <w:t>внебюджетный</w:t>
            </w:r>
          </w:p>
        </w:tc>
      </w:tr>
      <w:tr w:rsidR="00900B93" w:rsidRPr="00900B93" w:rsidTr="00475C21">
        <w:trPr>
          <w:trHeight w:val="576"/>
        </w:trPr>
        <w:tc>
          <w:tcPr>
            <w:tcW w:w="675" w:type="dxa"/>
            <w:tcBorders>
              <w:top w:val="nil"/>
              <w:left w:val="single" w:sz="4" w:space="0" w:color="auto"/>
              <w:bottom w:val="single" w:sz="4" w:space="0" w:color="auto"/>
              <w:right w:val="single" w:sz="4" w:space="0" w:color="auto"/>
            </w:tcBorders>
            <w:shd w:val="clear" w:color="auto" w:fill="auto"/>
            <w:hideMark/>
          </w:tcPr>
          <w:p w:rsidR="00900B93" w:rsidRPr="00900B93" w:rsidRDefault="00A573C7" w:rsidP="005D1151">
            <w:pPr>
              <w:rPr>
                <w:color w:val="000000"/>
              </w:rPr>
            </w:pPr>
            <w:r>
              <w:rPr>
                <w:color w:val="000000"/>
              </w:rPr>
              <w:t>4.2</w:t>
            </w:r>
          </w:p>
        </w:tc>
        <w:tc>
          <w:tcPr>
            <w:tcW w:w="3118" w:type="dxa"/>
            <w:tcBorders>
              <w:top w:val="nil"/>
              <w:left w:val="nil"/>
              <w:bottom w:val="single" w:sz="4" w:space="0" w:color="auto"/>
              <w:right w:val="single" w:sz="4" w:space="0" w:color="auto"/>
            </w:tcBorders>
            <w:shd w:val="clear" w:color="auto" w:fill="auto"/>
            <w:hideMark/>
          </w:tcPr>
          <w:p w:rsidR="00900B93" w:rsidRPr="00900B93" w:rsidRDefault="00900B93" w:rsidP="005D1151">
            <w:pPr>
              <w:rPr>
                <w:i/>
                <w:iCs/>
                <w:color w:val="000000"/>
              </w:rPr>
            </w:pPr>
            <w:r w:rsidRPr="00900B93">
              <w:t>Строительство  комплекса на 3000 голов в НП «Алексеевское» в с. Куркул</w:t>
            </w:r>
          </w:p>
        </w:tc>
        <w:tc>
          <w:tcPr>
            <w:tcW w:w="1559" w:type="dxa"/>
            <w:tcBorders>
              <w:top w:val="nil"/>
              <w:left w:val="nil"/>
              <w:bottom w:val="single" w:sz="4" w:space="0" w:color="auto"/>
              <w:right w:val="single" w:sz="4" w:space="0" w:color="auto"/>
            </w:tcBorders>
            <w:shd w:val="clear" w:color="auto" w:fill="auto"/>
            <w:hideMark/>
          </w:tcPr>
          <w:p w:rsidR="00900B93" w:rsidRPr="00900B93" w:rsidRDefault="00900B93" w:rsidP="002E4A81">
            <w:pPr>
              <w:jc w:val="center"/>
              <w:rPr>
                <w:color w:val="000000"/>
              </w:rPr>
            </w:pPr>
            <w:r w:rsidRPr="00900B93">
              <w:rPr>
                <w:color w:val="000000"/>
              </w:rPr>
              <w:t>2016-2020 г</w:t>
            </w:r>
            <w:r w:rsidR="002E4A81">
              <w:rPr>
                <w:color w:val="000000"/>
              </w:rPr>
              <w:t>оды</w:t>
            </w:r>
          </w:p>
        </w:tc>
        <w:tc>
          <w:tcPr>
            <w:tcW w:w="2450" w:type="dxa"/>
            <w:tcBorders>
              <w:top w:val="nil"/>
              <w:left w:val="nil"/>
              <w:bottom w:val="single" w:sz="4" w:space="0" w:color="auto"/>
              <w:right w:val="single" w:sz="4" w:space="0" w:color="auto"/>
            </w:tcBorders>
            <w:shd w:val="clear" w:color="auto" w:fill="auto"/>
            <w:hideMark/>
          </w:tcPr>
          <w:p w:rsidR="00900B93" w:rsidRPr="00900B93" w:rsidRDefault="00900B93" w:rsidP="005D1151">
            <w:pPr>
              <w:jc w:val="center"/>
            </w:pPr>
            <w:r w:rsidRPr="00900B93">
              <w:t>Исполнительный комитет Алексеевского муниципального района, Министерство сельского хозяйства и продовольствия Республики Татарстан</w:t>
            </w:r>
          </w:p>
        </w:tc>
        <w:tc>
          <w:tcPr>
            <w:tcW w:w="1378" w:type="dxa"/>
            <w:tcBorders>
              <w:top w:val="nil"/>
              <w:left w:val="nil"/>
              <w:bottom w:val="single" w:sz="4" w:space="0" w:color="auto"/>
              <w:right w:val="single" w:sz="4" w:space="0" w:color="auto"/>
            </w:tcBorders>
          </w:tcPr>
          <w:p w:rsidR="00900B93" w:rsidRPr="00900B93" w:rsidRDefault="00900B93" w:rsidP="005D1151">
            <w:pPr>
              <w:jc w:val="center"/>
            </w:pPr>
            <w:r w:rsidRPr="00900B93">
              <w:t>1000000,0</w:t>
            </w:r>
          </w:p>
        </w:tc>
        <w:tc>
          <w:tcPr>
            <w:tcW w:w="1134" w:type="dxa"/>
            <w:tcBorders>
              <w:top w:val="nil"/>
              <w:left w:val="nil"/>
              <w:bottom w:val="single" w:sz="4" w:space="0" w:color="auto"/>
              <w:right w:val="single" w:sz="4" w:space="0" w:color="auto"/>
            </w:tcBorders>
          </w:tcPr>
          <w:p w:rsidR="00900B93" w:rsidRPr="00900B93" w:rsidRDefault="00900B93" w:rsidP="005D1151">
            <w:pPr>
              <w:jc w:val="center"/>
              <w:rPr>
                <w:color w:val="000000"/>
              </w:rPr>
            </w:pPr>
            <w:r w:rsidRPr="00900B93">
              <w:t>внебюджетный</w:t>
            </w:r>
          </w:p>
        </w:tc>
      </w:tr>
      <w:tr w:rsidR="00900B93" w:rsidRPr="00900B93" w:rsidTr="00475C21">
        <w:trPr>
          <w:trHeight w:val="945"/>
        </w:trPr>
        <w:tc>
          <w:tcPr>
            <w:tcW w:w="675" w:type="dxa"/>
            <w:tcBorders>
              <w:top w:val="nil"/>
              <w:left w:val="single" w:sz="4" w:space="0" w:color="auto"/>
              <w:bottom w:val="single" w:sz="4" w:space="0" w:color="auto"/>
              <w:right w:val="single" w:sz="4" w:space="0" w:color="auto"/>
            </w:tcBorders>
            <w:shd w:val="clear" w:color="auto" w:fill="auto"/>
            <w:hideMark/>
          </w:tcPr>
          <w:p w:rsidR="00900B93" w:rsidRPr="00900B93" w:rsidRDefault="00A573C7" w:rsidP="005D1151">
            <w:pPr>
              <w:rPr>
                <w:color w:val="000000"/>
              </w:rPr>
            </w:pPr>
            <w:r>
              <w:rPr>
                <w:color w:val="000000"/>
              </w:rPr>
              <w:t>4.3</w:t>
            </w:r>
          </w:p>
        </w:tc>
        <w:tc>
          <w:tcPr>
            <w:tcW w:w="3118" w:type="dxa"/>
            <w:tcBorders>
              <w:top w:val="nil"/>
              <w:left w:val="nil"/>
              <w:bottom w:val="single" w:sz="4" w:space="0" w:color="auto"/>
              <w:right w:val="single" w:sz="4" w:space="0" w:color="auto"/>
            </w:tcBorders>
            <w:shd w:val="clear" w:color="auto" w:fill="auto"/>
            <w:hideMark/>
          </w:tcPr>
          <w:p w:rsidR="00900B93" w:rsidRPr="00900B93" w:rsidRDefault="00900B93" w:rsidP="005D1151">
            <w:pPr>
              <w:rPr>
                <w:i/>
                <w:iCs/>
                <w:color w:val="000000"/>
              </w:rPr>
            </w:pPr>
            <w:r w:rsidRPr="00900B93">
              <w:t>Капитальный ремонт  коровника на 200 голов в колхозе «Родина» в с. Бутлеровка Алексеевского района</w:t>
            </w:r>
          </w:p>
        </w:tc>
        <w:tc>
          <w:tcPr>
            <w:tcW w:w="1559" w:type="dxa"/>
            <w:tcBorders>
              <w:top w:val="nil"/>
              <w:left w:val="nil"/>
              <w:bottom w:val="single" w:sz="4" w:space="0" w:color="auto"/>
              <w:right w:val="single" w:sz="4" w:space="0" w:color="auto"/>
            </w:tcBorders>
            <w:shd w:val="clear" w:color="auto" w:fill="auto"/>
            <w:hideMark/>
          </w:tcPr>
          <w:p w:rsidR="00900B93" w:rsidRPr="00900B93" w:rsidRDefault="00900B93" w:rsidP="002E4A81">
            <w:pPr>
              <w:jc w:val="center"/>
              <w:rPr>
                <w:color w:val="000000"/>
              </w:rPr>
            </w:pPr>
            <w:r w:rsidRPr="00900B93">
              <w:rPr>
                <w:color w:val="000000"/>
              </w:rPr>
              <w:t>2017 г</w:t>
            </w:r>
            <w:r w:rsidR="002E4A81">
              <w:rPr>
                <w:color w:val="000000"/>
              </w:rPr>
              <w:t>од</w:t>
            </w:r>
          </w:p>
        </w:tc>
        <w:tc>
          <w:tcPr>
            <w:tcW w:w="2450" w:type="dxa"/>
            <w:tcBorders>
              <w:top w:val="nil"/>
              <w:left w:val="nil"/>
              <w:bottom w:val="single" w:sz="4" w:space="0" w:color="auto"/>
              <w:right w:val="single" w:sz="4" w:space="0" w:color="auto"/>
            </w:tcBorders>
            <w:shd w:val="clear" w:color="auto" w:fill="auto"/>
            <w:hideMark/>
          </w:tcPr>
          <w:p w:rsidR="00900B93" w:rsidRPr="00900B93" w:rsidRDefault="00900B93" w:rsidP="005D1151">
            <w:pPr>
              <w:jc w:val="center"/>
            </w:pPr>
            <w:r w:rsidRPr="00900B93">
              <w:t>Исполнительный комитет Алексеевского муниципального района, Министерство сельского хозяйства и продовольствия Республики Татарстан</w:t>
            </w:r>
          </w:p>
        </w:tc>
        <w:tc>
          <w:tcPr>
            <w:tcW w:w="1378" w:type="dxa"/>
            <w:tcBorders>
              <w:top w:val="nil"/>
              <w:left w:val="nil"/>
              <w:bottom w:val="single" w:sz="4" w:space="0" w:color="auto"/>
              <w:right w:val="single" w:sz="4" w:space="0" w:color="auto"/>
            </w:tcBorders>
          </w:tcPr>
          <w:p w:rsidR="00900B93" w:rsidRPr="00900B93" w:rsidRDefault="00900B93" w:rsidP="005D1151">
            <w:pPr>
              <w:jc w:val="center"/>
            </w:pPr>
            <w:r w:rsidRPr="00900B93">
              <w:t>5000,0</w:t>
            </w:r>
          </w:p>
        </w:tc>
        <w:tc>
          <w:tcPr>
            <w:tcW w:w="1134" w:type="dxa"/>
            <w:tcBorders>
              <w:top w:val="nil"/>
              <w:left w:val="nil"/>
              <w:bottom w:val="single" w:sz="4" w:space="0" w:color="auto"/>
              <w:right w:val="single" w:sz="4" w:space="0" w:color="auto"/>
            </w:tcBorders>
          </w:tcPr>
          <w:p w:rsidR="00900B93" w:rsidRPr="00900B93" w:rsidRDefault="00900B93" w:rsidP="005D1151">
            <w:pPr>
              <w:jc w:val="center"/>
              <w:rPr>
                <w:color w:val="000000"/>
              </w:rPr>
            </w:pPr>
            <w:r w:rsidRPr="00900B93">
              <w:t>внебюджетный</w:t>
            </w:r>
          </w:p>
        </w:tc>
      </w:tr>
      <w:tr w:rsidR="00900B93" w:rsidRPr="00900B93" w:rsidTr="00475C21">
        <w:trPr>
          <w:trHeight w:val="588"/>
        </w:trPr>
        <w:tc>
          <w:tcPr>
            <w:tcW w:w="675" w:type="dxa"/>
            <w:tcBorders>
              <w:top w:val="nil"/>
              <w:left w:val="single" w:sz="4" w:space="0" w:color="auto"/>
              <w:bottom w:val="single" w:sz="4" w:space="0" w:color="auto"/>
              <w:right w:val="single" w:sz="4" w:space="0" w:color="auto"/>
            </w:tcBorders>
            <w:shd w:val="clear" w:color="auto" w:fill="auto"/>
            <w:hideMark/>
          </w:tcPr>
          <w:p w:rsidR="00900B93" w:rsidRPr="00900B93" w:rsidRDefault="00A573C7" w:rsidP="005D1151">
            <w:pPr>
              <w:rPr>
                <w:color w:val="000000"/>
              </w:rPr>
            </w:pPr>
            <w:r>
              <w:rPr>
                <w:color w:val="000000"/>
              </w:rPr>
              <w:t>4.4</w:t>
            </w:r>
          </w:p>
        </w:tc>
        <w:tc>
          <w:tcPr>
            <w:tcW w:w="3118" w:type="dxa"/>
            <w:tcBorders>
              <w:top w:val="nil"/>
              <w:left w:val="nil"/>
              <w:bottom w:val="single" w:sz="4" w:space="0" w:color="auto"/>
              <w:right w:val="single" w:sz="4" w:space="0" w:color="auto"/>
            </w:tcBorders>
            <w:shd w:val="clear" w:color="auto" w:fill="auto"/>
            <w:vAlign w:val="center"/>
            <w:hideMark/>
          </w:tcPr>
          <w:p w:rsidR="00900B93" w:rsidRPr="00900B93" w:rsidRDefault="00900B93" w:rsidP="005D1151">
            <w:pPr>
              <w:rPr>
                <w:rFonts w:eastAsia="Calibri"/>
              </w:rPr>
            </w:pPr>
            <w:r w:rsidRPr="00900B93">
              <w:t>Капитальный ремонт  коровника 300 голов КФХ Салахутдинов Р.Т.  в с. Сахаровка Алексеевского района</w:t>
            </w:r>
          </w:p>
          <w:p w:rsidR="00900B93" w:rsidRPr="00900B93" w:rsidRDefault="00900B93" w:rsidP="005D1151">
            <w:pPr>
              <w:rPr>
                <w:i/>
                <w:iCs/>
                <w:color w:val="000000"/>
              </w:rPr>
            </w:pPr>
          </w:p>
        </w:tc>
        <w:tc>
          <w:tcPr>
            <w:tcW w:w="1559" w:type="dxa"/>
            <w:tcBorders>
              <w:top w:val="nil"/>
              <w:left w:val="nil"/>
              <w:bottom w:val="single" w:sz="4" w:space="0" w:color="auto"/>
              <w:right w:val="single" w:sz="4" w:space="0" w:color="auto"/>
            </w:tcBorders>
            <w:shd w:val="clear" w:color="auto" w:fill="auto"/>
            <w:hideMark/>
          </w:tcPr>
          <w:p w:rsidR="00900B93" w:rsidRPr="00900B93" w:rsidRDefault="00900B93" w:rsidP="002E4A81">
            <w:pPr>
              <w:jc w:val="center"/>
              <w:rPr>
                <w:color w:val="000000"/>
              </w:rPr>
            </w:pPr>
            <w:r w:rsidRPr="00900B93">
              <w:rPr>
                <w:color w:val="000000"/>
              </w:rPr>
              <w:t>2016-2017 г</w:t>
            </w:r>
            <w:r w:rsidR="002E4A81">
              <w:rPr>
                <w:color w:val="000000"/>
              </w:rPr>
              <w:t>оды</w:t>
            </w:r>
          </w:p>
        </w:tc>
        <w:tc>
          <w:tcPr>
            <w:tcW w:w="2450" w:type="dxa"/>
            <w:tcBorders>
              <w:top w:val="nil"/>
              <w:left w:val="nil"/>
              <w:bottom w:val="single" w:sz="4" w:space="0" w:color="auto"/>
              <w:right w:val="single" w:sz="4" w:space="0" w:color="auto"/>
            </w:tcBorders>
            <w:shd w:val="clear" w:color="auto" w:fill="auto"/>
            <w:hideMark/>
          </w:tcPr>
          <w:p w:rsidR="00900B93" w:rsidRPr="00900B93" w:rsidRDefault="00900B93" w:rsidP="00605792">
            <w:pPr>
              <w:jc w:val="center"/>
            </w:pPr>
            <w:r w:rsidRPr="00900B93">
              <w:t xml:space="preserve">Исполнительный комитет </w:t>
            </w:r>
            <w:r w:rsidR="00605792">
              <w:t>АМР</w:t>
            </w:r>
            <w:r w:rsidRPr="00900B93">
              <w:t>, Министерство сельского хозяйства и продовольствия Республики Татарстан</w:t>
            </w:r>
          </w:p>
        </w:tc>
        <w:tc>
          <w:tcPr>
            <w:tcW w:w="1378" w:type="dxa"/>
            <w:tcBorders>
              <w:top w:val="nil"/>
              <w:left w:val="nil"/>
              <w:bottom w:val="single" w:sz="4" w:space="0" w:color="auto"/>
              <w:right w:val="single" w:sz="4" w:space="0" w:color="auto"/>
            </w:tcBorders>
          </w:tcPr>
          <w:p w:rsidR="00900B93" w:rsidRPr="00900B93" w:rsidRDefault="00900B93" w:rsidP="005D1151">
            <w:pPr>
              <w:jc w:val="center"/>
            </w:pPr>
            <w:r w:rsidRPr="00900B93">
              <w:t>5567,0</w:t>
            </w:r>
          </w:p>
        </w:tc>
        <w:tc>
          <w:tcPr>
            <w:tcW w:w="1134" w:type="dxa"/>
            <w:tcBorders>
              <w:top w:val="nil"/>
              <w:left w:val="nil"/>
              <w:bottom w:val="single" w:sz="4" w:space="0" w:color="auto"/>
              <w:right w:val="single" w:sz="4" w:space="0" w:color="auto"/>
            </w:tcBorders>
          </w:tcPr>
          <w:p w:rsidR="00900B93" w:rsidRPr="00900B93" w:rsidRDefault="00900B93" w:rsidP="005D1151">
            <w:pPr>
              <w:ind w:right="-108"/>
              <w:jc w:val="center"/>
              <w:rPr>
                <w:color w:val="000000"/>
              </w:rPr>
            </w:pPr>
            <w:r w:rsidRPr="00900B93">
              <w:t>внебюджетный</w:t>
            </w:r>
          </w:p>
        </w:tc>
      </w:tr>
      <w:tr w:rsidR="00900B93" w:rsidRPr="00900B93" w:rsidTr="00475C21">
        <w:trPr>
          <w:trHeight w:val="1260"/>
        </w:trPr>
        <w:tc>
          <w:tcPr>
            <w:tcW w:w="675" w:type="dxa"/>
            <w:tcBorders>
              <w:top w:val="nil"/>
              <w:left w:val="single" w:sz="4" w:space="0" w:color="auto"/>
              <w:bottom w:val="single" w:sz="4" w:space="0" w:color="auto"/>
              <w:right w:val="single" w:sz="4" w:space="0" w:color="auto"/>
            </w:tcBorders>
            <w:shd w:val="clear" w:color="auto" w:fill="auto"/>
            <w:hideMark/>
          </w:tcPr>
          <w:p w:rsidR="00900B93" w:rsidRPr="00900B93" w:rsidRDefault="00A573C7" w:rsidP="005D1151">
            <w:pPr>
              <w:rPr>
                <w:color w:val="000000"/>
              </w:rPr>
            </w:pPr>
            <w:r>
              <w:rPr>
                <w:color w:val="000000"/>
              </w:rPr>
              <w:t>4.5</w:t>
            </w:r>
          </w:p>
        </w:tc>
        <w:tc>
          <w:tcPr>
            <w:tcW w:w="3118" w:type="dxa"/>
            <w:tcBorders>
              <w:top w:val="nil"/>
              <w:left w:val="nil"/>
              <w:bottom w:val="single" w:sz="4" w:space="0" w:color="auto"/>
              <w:right w:val="single" w:sz="4" w:space="0" w:color="auto"/>
            </w:tcBorders>
            <w:shd w:val="clear" w:color="auto" w:fill="auto"/>
            <w:hideMark/>
          </w:tcPr>
          <w:p w:rsidR="00900B93" w:rsidRPr="00900B93" w:rsidRDefault="00900B93" w:rsidP="005D1151">
            <w:pPr>
              <w:rPr>
                <w:rFonts w:eastAsia="Calibri"/>
              </w:rPr>
            </w:pPr>
            <w:r w:rsidRPr="00900B93">
              <w:t>Капитальный ремонт  коровника на 200 голов ООО «Племенное дело Алексеевское» в с. Масловка</w:t>
            </w:r>
          </w:p>
          <w:p w:rsidR="00900B93" w:rsidRPr="00900B93" w:rsidRDefault="00900B93" w:rsidP="005D1151">
            <w:pPr>
              <w:rPr>
                <w:i/>
                <w:iCs/>
                <w:color w:val="000000"/>
              </w:rPr>
            </w:pPr>
          </w:p>
        </w:tc>
        <w:tc>
          <w:tcPr>
            <w:tcW w:w="1559" w:type="dxa"/>
            <w:tcBorders>
              <w:top w:val="nil"/>
              <w:left w:val="nil"/>
              <w:bottom w:val="single" w:sz="4" w:space="0" w:color="auto"/>
              <w:right w:val="single" w:sz="4" w:space="0" w:color="auto"/>
            </w:tcBorders>
            <w:shd w:val="clear" w:color="auto" w:fill="auto"/>
            <w:hideMark/>
          </w:tcPr>
          <w:p w:rsidR="00900B93" w:rsidRPr="00900B93" w:rsidRDefault="00900B93" w:rsidP="002E4A81">
            <w:pPr>
              <w:jc w:val="center"/>
              <w:rPr>
                <w:color w:val="000000"/>
              </w:rPr>
            </w:pPr>
            <w:r w:rsidRPr="00900B93">
              <w:rPr>
                <w:color w:val="000000"/>
              </w:rPr>
              <w:t>2016</w:t>
            </w:r>
            <w:r w:rsidR="00A573C7">
              <w:rPr>
                <w:color w:val="000000"/>
              </w:rPr>
              <w:t xml:space="preserve"> </w:t>
            </w:r>
            <w:r w:rsidRPr="00900B93">
              <w:rPr>
                <w:color w:val="000000"/>
              </w:rPr>
              <w:t>г</w:t>
            </w:r>
            <w:r w:rsidR="002E4A81">
              <w:rPr>
                <w:color w:val="000000"/>
              </w:rPr>
              <w:t>од</w:t>
            </w:r>
          </w:p>
        </w:tc>
        <w:tc>
          <w:tcPr>
            <w:tcW w:w="2450" w:type="dxa"/>
            <w:tcBorders>
              <w:top w:val="nil"/>
              <w:left w:val="nil"/>
              <w:bottom w:val="single" w:sz="4" w:space="0" w:color="auto"/>
              <w:right w:val="single" w:sz="4" w:space="0" w:color="auto"/>
            </w:tcBorders>
            <w:shd w:val="clear" w:color="auto" w:fill="auto"/>
            <w:hideMark/>
          </w:tcPr>
          <w:p w:rsidR="00900B93" w:rsidRPr="00900B93" w:rsidRDefault="00900B93" w:rsidP="005D1151">
            <w:pPr>
              <w:jc w:val="center"/>
            </w:pPr>
            <w:r w:rsidRPr="00900B93">
              <w:t>Исполнительный комитет Алексеевского муниципального района, Министерство сельского хозяйства и продовольствия Республики Татарстан</w:t>
            </w:r>
          </w:p>
        </w:tc>
        <w:tc>
          <w:tcPr>
            <w:tcW w:w="1378" w:type="dxa"/>
            <w:tcBorders>
              <w:top w:val="nil"/>
              <w:left w:val="nil"/>
              <w:bottom w:val="single" w:sz="4" w:space="0" w:color="auto"/>
              <w:right w:val="single" w:sz="4" w:space="0" w:color="auto"/>
            </w:tcBorders>
          </w:tcPr>
          <w:p w:rsidR="00900B93" w:rsidRPr="00900B93" w:rsidRDefault="00900B93" w:rsidP="005D1151">
            <w:pPr>
              <w:jc w:val="center"/>
            </w:pPr>
            <w:r w:rsidRPr="00900B93">
              <w:t>6334,0</w:t>
            </w:r>
          </w:p>
        </w:tc>
        <w:tc>
          <w:tcPr>
            <w:tcW w:w="1134" w:type="dxa"/>
            <w:tcBorders>
              <w:top w:val="nil"/>
              <w:left w:val="nil"/>
              <w:bottom w:val="single" w:sz="4" w:space="0" w:color="auto"/>
              <w:right w:val="single" w:sz="4" w:space="0" w:color="auto"/>
            </w:tcBorders>
          </w:tcPr>
          <w:p w:rsidR="00900B93" w:rsidRPr="00900B93" w:rsidRDefault="00900B93" w:rsidP="005D1151">
            <w:pPr>
              <w:ind w:right="157"/>
              <w:jc w:val="center"/>
              <w:rPr>
                <w:color w:val="000000"/>
              </w:rPr>
            </w:pPr>
            <w:r w:rsidRPr="00900B93">
              <w:t>внебюджетный</w:t>
            </w:r>
          </w:p>
        </w:tc>
      </w:tr>
      <w:tr w:rsidR="00900B93" w:rsidRPr="00900B93" w:rsidTr="00475C21">
        <w:trPr>
          <w:trHeight w:val="285"/>
        </w:trPr>
        <w:tc>
          <w:tcPr>
            <w:tcW w:w="675" w:type="dxa"/>
            <w:tcBorders>
              <w:top w:val="nil"/>
              <w:left w:val="single" w:sz="4" w:space="0" w:color="auto"/>
              <w:bottom w:val="single" w:sz="4" w:space="0" w:color="auto"/>
              <w:right w:val="single" w:sz="4" w:space="0" w:color="auto"/>
            </w:tcBorders>
            <w:shd w:val="clear" w:color="auto" w:fill="auto"/>
            <w:hideMark/>
          </w:tcPr>
          <w:p w:rsidR="00900B93" w:rsidRPr="00900B93" w:rsidRDefault="00A573C7" w:rsidP="005D1151">
            <w:pPr>
              <w:rPr>
                <w:color w:val="000000"/>
              </w:rPr>
            </w:pPr>
            <w:r>
              <w:rPr>
                <w:color w:val="000000"/>
              </w:rPr>
              <w:t>4.6</w:t>
            </w:r>
          </w:p>
        </w:tc>
        <w:tc>
          <w:tcPr>
            <w:tcW w:w="3118" w:type="dxa"/>
            <w:tcBorders>
              <w:top w:val="nil"/>
              <w:left w:val="nil"/>
              <w:bottom w:val="single" w:sz="4" w:space="0" w:color="auto"/>
              <w:right w:val="single" w:sz="4" w:space="0" w:color="auto"/>
            </w:tcBorders>
            <w:shd w:val="clear" w:color="auto" w:fill="auto"/>
            <w:hideMark/>
          </w:tcPr>
          <w:p w:rsidR="00900B93" w:rsidRPr="00900B93" w:rsidRDefault="00900B93" w:rsidP="005D1151">
            <w:pPr>
              <w:rPr>
                <w:rFonts w:eastAsia="Calibri"/>
              </w:rPr>
            </w:pPr>
            <w:r w:rsidRPr="00900B93">
              <w:t>Капитальный ремонт  коровника на 200 голов ООО «Племенное дело Алексеевское» в с. Речное</w:t>
            </w:r>
          </w:p>
          <w:p w:rsidR="00900B93" w:rsidRPr="00900B93" w:rsidRDefault="00900B93" w:rsidP="005D1151">
            <w:pPr>
              <w:spacing w:after="240"/>
              <w:rPr>
                <w:i/>
                <w:iCs/>
                <w:color w:val="000000"/>
              </w:rPr>
            </w:pPr>
          </w:p>
        </w:tc>
        <w:tc>
          <w:tcPr>
            <w:tcW w:w="1559" w:type="dxa"/>
            <w:tcBorders>
              <w:top w:val="nil"/>
              <w:left w:val="nil"/>
              <w:bottom w:val="single" w:sz="4" w:space="0" w:color="auto"/>
              <w:right w:val="single" w:sz="4" w:space="0" w:color="auto"/>
            </w:tcBorders>
            <w:shd w:val="clear" w:color="auto" w:fill="auto"/>
            <w:hideMark/>
          </w:tcPr>
          <w:p w:rsidR="00900B93" w:rsidRPr="00900B93" w:rsidRDefault="00900B93" w:rsidP="002E4A81">
            <w:pPr>
              <w:jc w:val="center"/>
            </w:pPr>
            <w:r w:rsidRPr="00900B93">
              <w:t>2016</w:t>
            </w:r>
            <w:r w:rsidR="00A573C7">
              <w:t xml:space="preserve"> </w:t>
            </w:r>
            <w:r w:rsidR="002E4A81">
              <w:t>год</w:t>
            </w:r>
          </w:p>
        </w:tc>
        <w:tc>
          <w:tcPr>
            <w:tcW w:w="2450" w:type="dxa"/>
            <w:tcBorders>
              <w:top w:val="nil"/>
              <w:left w:val="nil"/>
              <w:bottom w:val="single" w:sz="4" w:space="0" w:color="auto"/>
              <w:right w:val="single" w:sz="4" w:space="0" w:color="auto"/>
            </w:tcBorders>
            <w:shd w:val="clear" w:color="auto" w:fill="auto"/>
            <w:hideMark/>
          </w:tcPr>
          <w:p w:rsidR="00900B93" w:rsidRPr="00900B93" w:rsidRDefault="00900B93" w:rsidP="005D1151">
            <w:pPr>
              <w:jc w:val="center"/>
            </w:pPr>
            <w:r w:rsidRPr="00900B93">
              <w:t>Исполнительный комитет Алексеевского муниципального района, Министерство сельского хозяйства и продовольствия Республики Татарстан</w:t>
            </w:r>
          </w:p>
        </w:tc>
        <w:tc>
          <w:tcPr>
            <w:tcW w:w="1378" w:type="dxa"/>
            <w:tcBorders>
              <w:top w:val="nil"/>
              <w:left w:val="nil"/>
              <w:bottom w:val="single" w:sz="4" w:space="0" w:color="auto"/>
              <w:right w:val="single" w:sz="4" w:space="0" w:color="auto"/>
            </w:tcBorders>
          </w:tcPr>
          <w:p w:rsidR="00900B93" w:rsidRPr="00900B93" w:rsidRDefault="00900B93" w:rsidP="005D1151">
            <w:pPr>
              <w:jc w:val="center"/>
              <w:rPr>
                <w:color w:val="000000"/>
              </w:rPr>
            </w:pPr>
            <w:r w:rsidRPr="00900B93">
              <w:rPr>
                <w:color w:val="000000"/>
              </w:rPr>
              <w:t>6334,0</w:t>
            </w:r>
          </w:p>
        </w:tc>
        <w:tc>
          <w:tcPr>
            <w:tcW w:w="1134" w:type="dxa"/>
            <w:tcBorders>
              <w:top w:val="nil"/>
              <w:left w:val="nil"/>
              <w:bottom w:val="single" w:sz="4" w:space="0" w:color="auto"/>
              <w:right w:val="single" w:sz="4" w:space="0" w:color="auto"/>
            </w:tcBorders>
          </w:tcPr>
          <w:p w:rsidR="00900B93" w:rsidRPr="00900B93" w:rsidRDefault="00900B93" w:rsidP="005D1151">
            <w:pPr>
              <w:ind w:right="157"/>
              <w:jc w:val="center"/>
              <w:rPr>
                <w:color w:val="000000"/>
              </w:rPr>
            </w:pPr>
            <w:r w:rsidRPr="00900B93">
              <w:t>внебюджетный</w:t>
            </w:r>
          </w:p>
        </w:tc>
      </w:tr>
      <w:tr w:rsidR="00900B93" w:rsidRPr="00900B93" w:rsidTr="00475C21">
        <w:trPr>
          <w:trHeight w:val="945"/>
        </w:trPr>
        <w:tc>
          <w:tcPr>
            <w:tcW w:w="675" w:type="dxa"/>
            <w:tcBorders>
              <w:top w:val="nil"/>
              <w:left w:val="single" w:sz="4" w:space="0" w:color="auto"/>
              <w:bottom w:val="single" w:sz="4" w:space="0" w:color="auto"/>
              <w:right w:val="single" w:sz="4" w:space="0" w:color="auto"/>
            </w:tcBorders>
            <w:shd w:val="clear" w:color="auto" w:fill="auto"/>
            <w:hideMark/>
          </w:tcPr>
          <w:p w:rsidR="00900B93" w:rsidRPr="00900B93" w:rsidRDefault="00A573C7" w:rsidP="005D1151">
            <w:pPr>
              <w:rPr>
                <w:color w:val="000000"/>
              </w:rPr>
            </w:pPr>
            <w:r>
              <w:rPr>
                <w:color w:val="000000"/>
              </w:rPr>
              <w:t>4.7</w:t>
            </w:r>
          </w:p>
        </w:tc>
        <w:tc>
          <w:tcPr>
            <w:tcW w:w="3118" w:type="dxa"/>
            <w:tcBorders>
              <w:top w:val="nil"/>
              <w:left w:val="nil"/>
              <w:bottom w:val="single" w:sz="4" w:space="0" w:color="auto"/>
              <w:right w:val="single" w:sz="4" w:space="0" w:color="auto"/>
            </w:tcBorders>
            <w:shd w:val="clear" w:color="auto" w:fill="auto"/>
            <w:hideMark/>
          </w:tcPr>
          <w:p w:rsidR="00900B93" w:rsidRPr="00900B93" w:rsidRDefault="00900B93" w:rsidP="005D1151">
            <w:pPr>
              <w:rPr>
                <w:rFonts w:eastAsia="Calibri"/>
              </w:rPr>
            </w:pPr>
            <w:r w:rsidRPr="00900B93">
              <w:t>Строительство  коровника на 300 голов для выращивания КРС мясных пород КФХ Хамитов Р.М. в с. Красная Горка</w:t>
            </w:r>
          </w:p>
          <w:p w:rsidR="00900B93" w:rsidRPr="00900B93" w:rsidRDefault="00900B93" w:rsidP="005D1151">
            <w:pPr>
              <w:rPr>
                <w:i/>
                <w:iCs/>
              </w:rPr>
            </w:pPr>
          </w:p>
        </w:tc>
        <w:tc>
          <w:tcPr>
            <w:tcW w:w="1559" w:type="dxa"/>
            <w:tcBorders>
              <w:top w:val="nil"/>
              <w:left w:val="nil"/>
              <w:bottom w:val="single" w:sz="4" w:space="0" w:color="auto"/>
              <w:right w:val="single" w:sz="4" w:space="0" w:color="auto"/>
            </w:tcBorders>
            <w:shd w:val="clear" w:color="auto" w:fill="auto"/>
            <w:hideMark/>
          </w:tcPr>
          <w:p w:rsidR="00900B93" w:rsidRPr="00900B93" w:rsidRDefault="00900B93" w:rsidP="002E4A81">
            <w:pPr>
              <w:jc w:val="center"/>
            </w:pPr>
            <w:r w:rsidRPr="00900B93">
              <w:t>2016-2017 г</w:t>
            </w:r>
            <w:r w:rsidR="002E4A81">
              <w:t>оды</w:t>
            </w:r>
          </w:p>
        </w:tc>
        <w:tc>
          <w:tcPr>
            <w:tcW w:w="2450" w:type="dxa"/>
            <w:tcBorders>
              <w:top w:val="nil"/>
              <w:left w:val="nil"/>
              <w:bottom w:val="single" w:sz="4" w:space="0" w:color="auto"/>
              <w:right w:val="single" w:sz="4" w:space="0" w:color="auto"/>
            </w:tcBorders>
            <w:shd w:val="clear" w:color="auto" w:fill="auto"/>
            <w:hideMark/>
          </w:tcPr>
          <w:p w:rsidR="00900B93" w:rsidRPr="00900B93" w:rsidRDefault="00900B93" w:rsidP="005D1151">
            <w:pPr>
              <w:jc w:val="center"/>
            </w:pPr>
            <w:r w:rsidRPr="00900B93">
              <w:t>Исполнительный комитет Алексеевского муниципального района, Министерство сельского хозяйства и продовольствия Республики Татарстан</w:t>
            </w:r>
          </w:p>
        </w:tc>
        <w:tc>
          <w:tcPr>
            <w:tcW w:w="1378" w:type="dxa"/>
            <w:tcBorders>
              <w:top w:val="nil"/>
              <w:left w:val="nil"/>
              <w:bottom w:val="single" w:sz="4" w:space="0" w:color="auto"/>
              <w:right w:val="single" w:sz="4" w:space="0" w:color="auto"/>
            </w:tcBorders>
          </w:tcPr>
          <w:p w:rsidR="00900B93" w:rsidRPr="00900B93" w:rsidRDefault="00900B93" w:rsidP="005D1151">
            <w:pPr>
              <w:jc w:val="center"/>
            </w:pPr>
            <w:r w:rsidRPr="00900B93">
              <w:t>9000,0</w:t>
            </w:r>
          </w:p>
        </w:tc>
        <w:tc>
          <w:tcPr>
            <w:tcW w:w="1134" w:type="dxa"/>
            <w:tcBorders>
              <w:top w:val="nil"/>
              <w:left w:val="nil"/>
              <w:bottom w:val="single" w:sz="4" w:space="0" w:color="auto"/>
              <w:right w:val="single" w:sz="4" w:space="0" w:color="auto"/>
            </w:tcBorders>
          </w:tcPr>
          <w:p w:rsidR="00900B93" w:rsidRPr="00900B93" w:rsidRDefault="00900B93" w:rsidP="005D1151">
            <w:pPr>
              <w:jc w:val="center"/>
            </w:pPr>
            <w:r w:rsidRPr="00900B93">
              <w:t xml:space="preserve">Внебюджетный, </w:t>
            </w:r>
          </w:p>
          <w:p w:rsidR="00900B93" w:rsidRPr="00900B93" w:rsidRDefault="00900B93" w:rsidP="005D1151">
            <w:pPr>
              <w:jc w:val="center"/>
              <w:rPr>
                <w:color w:val="000000"/>
              </w:rPr>
            </w:pPr>
            <w:r w:rsidRPr="00900B93">
              <w:t>РТ</w:t>
            </w:r>
          </w:p>
        </w:tc>
      </w:tr>
      <w:tr w:rsidR="00900B93" w:rsidRPr="00900B93" w:rsidTr="00475C21">
        <w:trPr>
          <w:trHeight w:val="1260"/>
        </w:trPr>
        <w:tc>
          <w:tcPr>
            <w:tcW w:w="675" w:type="dxa"/>
            <w:tcBorders>
              <w:top w:val="nil"/>
              <w:left w:val="single" w:sz="4" w:space="0" w:color="auto"/>
              <w:bottom w:val="single" w:sz="4" w:space="0" w:color="auto"/>
              <w:right w:val="single" w:sz="4" w:space="0" w:color="auto"/>
            </w:tcBorders>
            <w:shd w:val="clear" w:color="auto" w:fill="auto"/>
            <w:hideMark/>
          </w:tcPr>
          <w:p w:rsidR="00900B93" w:rsidRPr="00900B93" w:rsidRDefault="00A573C7" w:rsidP="005D1151">
            <w:pPr>
              <w:rPr>
                <w:color w:val="000000"/>
              </w:rPr>
            </w:pPr>
            <w:r>
              <w:rPr>
                <w:color w:val="000000"/>
              </w:rPr>
              <w:t>4.8</w:t>
            </w:r>
          </w:p>
        </w:tc>
        <w:tc>
          <w:tcPr>
            <w:tcW w:w="3118" w:type="dxa"/>
            <w:tcBorders>
              <w:top w:val="nil"/>
              <w:left w:val="nil"/>
              <w:bottom w:val="single" w:sz="4" w:space="0" w:color="auto"/>
              <w:right w:val="single" w:sz="4" w:space="0" w:color="auto"/>
            </w:tcBorders>
            <w:shd w:val="clear" w:color="auto" w:fill="auto"/>
            <w:hideMark/>
          </w:tcPr>
          <w:p w:rsidR="00900B93" w:rsidRPr="00900B93" w:rsidRDefault="00900B93" w:rsidP="005D1151">
            <w:pPr>
              <w:rPr>
                <w:rFonts w:eastAsia="Calibri"/>
              </w:rPr>
            </w:pPr>
            <w:r w:rsidRPr="00900B93">
              <w:t>Строительство  откормочной площадки на 300 голов для выращивания КРС мясных пород КФХ Хамитов Р.М. в с. Красная Горка</w:t>
            </w:r>
          </w:p>
          <w:p w:rsidR="00900B93" w:rsidRPr="00900B93" w:rsidRDefault="00900B93" w:rsidP="005D1151">
            <w:pPr>
              <w:rPr>
                <w:i/>
                <w:iCs/>
              </w:rPr>
            </w:pPr>
          </w:p>
        </w:tc>
        <w:tc>
          <w:tcPr>
            <w:tcW w:w="1559" w:type="dxa"/>
            <w:tcBorders>
              <w:top w:val="nil"/>
              <w:left w:val="nil"/>
              <w:bottom w:val="single" w:sz="4" w:space="0" w:color="auto"/>
              <w:right w:val="single" w:sz="4" w:space="0" w:color="auto"/>
            </w:tcBorders>
            <w:shd w:val="clear" w:color="auto" w:fill="auto"/>
            <w:hideMark/>
          </w:tcPr>
          <w:p w:rsidR="00900B93" w:rsidRPr="00900B93" w:rsidRDefault="00900B93" w:rsidP="002E4A81">
            <w:pPr>
              <w:jc w:val="center"/>
            </w:pPr>
            <w:r w:rsidRPr="00900B93">
              <w:t>2016-2017 г</w:t>
            </w:r>
            <w:r w:rsidR="002E4A81">
              <w:t>оды</w:t>
            </w:r>
          </w:p>
        </w:tc>
        <w:tc>
          <w:tcPr>
            <w:tcW w:w="2450" w:type="dxa"/>
            <w:tcBorders>
              <w:top w:val="nil"/>
              <w:left w:val="nil"/>
              <w:bottom w:val="single" w:sz="4" w:space="0" w:color="auto"/>
              <w:right w:val="single" w:sz="4" w:space="0" w:color="auto"/>
            </w:tcBorders>
            <w:shd w:val="clear" w:color="auto" w:fill="auto"/>
            <w:hideMark/>
          </w:tcPr>
          <w:p w:rsidR="00900B93" w:rsidRPr="00900B93" w:rsidRDefault="00900B93" w:rsidP="005D1151">
            <w:pPr>
              <w:jc w:val="center"/>
            </w:pPr>
            <w:r w:rsidRPr="00900B93">
              <w:t>Исполнительный комитет Алексеевского муниципального района, Министерство сельского хозяйства и продовольствия Республики Татарстан</w:t>
            </w:r>
          </w:p>
        </w:tc>
        <w:tc>
          <w:tcPr>
            <w:tcW w:w="1378" w:type="dxa"/>
            <w:tcBorders>
              <w:top w:val="nil"/>
              <w:left w:val="nil"/>
              <w:bottom w:val="single" w:sz="4" w:space="0" w:color="auto"/>
              <w:right w:val="single" w:sz="4" w:space="0" w:color="auto"/>
            </w:tcBorders>
          </w:tcPr>
          <w:p w:rsidR="00900B93" w:rsidRPr="00900B93" w:rsidRDefault="00900B93" w:rsidP="005D1151">
            <w:pPr>
              <w:jc w:val="center"/>
            </w:pPr>
            <w:r w:rsidRPr="00900B93">
              <w:t>4500,0</w:t>
            </w:r>
          </w:p>
        </w:tc>
        <w:tc>
          <w:tcPr>
            <w:tcW w:w="1134" w:type="dxa"/>
            <w:tcBorders>
              <w:top w:val="nil"/>
              <w:left w:val="nil"/>
              <w:bottom w:val="single" w:sz="4" w:space="0" w:color="auto"/>
              <w:right w:val="single" w:sz="4" w:space="0" w:color="auto"/>
            </w:tcBorders>
          </w:tcPr>
          <w:p w:rsidR="00900B93" w:rsidRPr="00900B93" w:rsidRDefault="00900B93" w:rsidP="005D1151">
            <w:pPr>
              <w:jc w:val="center"/>
            </w:pPr>
            <w:r w:rsidRPr="00900B93">
              <w:t xml:space="preserve">Внебюджетный, </w:t>
            </w:r>
          </w:p>
          <w:p w:rsidR="00900B93" w:rsidRPr="00900B93" w:rsidRDefault="00900B93" w:rsidP="005D1151">
            <w:pPr>
              <w:jc w:val="center"/>
              <w:rPr>
                <w:color w:val="000000"/>
              </w:rPr>
            </w:pPr>
            <w:r w:rsidRPr="00900B93">
              <w:t>РТ</w:t>
            </w:r>
          </w:p>
        </w:tc>
      </w:tr>
      <w:tr w:rsidR="00900B93" w:rsidRPr="00900B93" w:rsidTr="00475C21">
        <w:trPr>
          <w:trHeight w:val="945"/>
        </w:trPr>
        <w:tc>
          <w:tcPr>
            <w:tcW w:w="675" w:type="dxa"/>
            <w:tcBorders>
              <w:top w:val="nil"/>
              <w:left w:val="single" w:sz="4" w:space="0" w:color="auto"/>
              <w:bottom w:val="single" w:sz="4" w:space="0" w:color="auto"/>
              <w:right w:val="single" w:sz="4" w:space="0" w:color="auto"/>
            </w:tcBorders>
            <w:shd w:val="clear" w:color="auto" w:fill="auto"/>
            <w:hideMark/>
          </w:tcPr>
          <w:p w:rsidR="00900B93" w:rsidRPr="00900B93" w:rsidRDefault="00A573C7" w:rsidP="005D1151">
            <w:pPr>
              <w:ind w:right="-78"/>
              <w:rPr>
                <w:color w:val="000000"/>
              </w:rPr>
            </w:pPr>
            <w:r>
              <w:rPr>
                <w:color w:val="000000"/>
              </w:rPr>
              <w:t>4.9</w:t>
            </w:r>
          </w:p>
        </w:tc>
        <w:tc>
          <w:tcPr>
            <w:tcW w:w="3118" w:type="dxa"/>
            <w:tcBorders>
              <w:top w:val="nil"/>
              <w:left w:val="nil"/>
              <w:bottom w:val="single" w:sz="4" w:space="0" w:color="auto"/>
              <w:right w:val="single" w:sz="4" w:space="0" w:color="auto"/>
            </w:tcBorders>
            <w:shd w:val="clear" w:color="auto" w:fill="auto"/>
            <w:hideMark/>
          </w:tcPr>
          <w:p w:rsidR="00900B93" w:rsidRPr="00900B93" w:rsidRDefault="00900B93" w:rsidP="005D1151">
            <w:pPr>
              <w:rPr>
                <w:rFonts w:eastAsia="Calibri"/>
              </w:rPr>
            </w:pPr>
            <w:r w:rsidRPr="00900B93">
              <w:t>Строительство  откормочной площадки на 100 голов для выращивания КРС мясных пород КФХ Сунеев И.А. в с. Левашово</w:t>
            </w:r>
          </w:p>
          <w:p w:rsidR="00900B93" w:rsidRPr="00900B93" w:rsidRDefault="00900B93" w:rsidP="005D1151">
            <w:pPr>
              <w:rPr>
                <w:i/>
                <w:iCs/>
              </w:rPr>
            </w:pPr>
          </w:p>
        </w:tc>
        <w:tc>
          <w:tcPr>
            <w:tcW w:w="1559" w:type="dxa"/>
            <w:tcBorders>
              <w:top w:val="nil"/>
              <w:left w:val="nil"/>
              <w:bottom w:val="single" w:sz="4" w:space="0" w:color="auto"/>
              <w:right w:val="single" w:sz="4" w:space="0" w:color="auto"/>
            </w:tcBorders>
            <w:shd w:val="clear" w:color="auto" w:fill="auto"/>
            <w:hideMark/>
          </w:tcPr>
          <w:p w:rsidR="00900B93" w:rsidRPr="00900B93" w:rsidRDefault="00900B93" w:rsidP="002E4A81">
            <w:pPr>
              <w:jc w:val="center"/>
            </w:pPr>
            <w:r w:rsidRPr="00900B93">
              <w:t>2016-2017</w:t>
            </w:r>
            <w:r w:rsidR="00A573C7">
              <w:t xml:space="preserve"> </w:t>
            </w:r>
            <w:r w:rsidRPr="00900B93">
              <w:t>г</w:t>
            </w:r>
            <w:r w:rsidR="002E4A81">
              <w:t>оды</w:t>
            </w:r>
          </w:p>
        </w:tc>
        <w:tc>
          <w:tcPr>
            <w:tcW w:w="2450" w:type="dxa"/>
            <w:tcBorders>
              <w:top w:val="nil"/>
              <w:left w:val="nil"/>
              <w:bottom w:val="single" w:sz="4" w:space="0" w:color="auto"/>
              <w:right w:val="single" w:sz="4" w:space="0" w:color="auto"/>
            </w:tcBorders>
            <w:shd w:val="clear" w:color="auto" w:fill="auto"/>
            <w:hideMark/>
          </w:tcPr>
          <w:p w:rsidR="00900B93" w:rsidRPr="00900B93" w:rsidRDefault="00900B93" w:rsidP="005D1151">
            <w:pPr>
              <w:jc w:val="center"/>
            </w:pPr>
            <w:r w:rsidRPr="00900B93">
              <w:t>Исполнительный комитет Алексеевского муниципального района, Министерство сельского хозяйства и продовольствия Республики Татарстан</w:t>
            </w:r>
          </w:p>
        </w:tc>
        <w:tc>
          <w:tcPr>
            <w:tcW w:w="1378" w:type="dxa"/>
            <w:tcBorders>
              <w:top w:val="nil"/>
              <w:left w:val="nil"/>
              <w:bottom w:val="single" w:sz="4" w:space="0" w:color="auto"/>
              <w:right w:val="single" w:sz="4" w:space="0" w:color="auto"/>
            </w:tcBorders>
          </w:tcPr>
          <w:p w:rsidR="00900B93" w:rsidRPr="00900B93" w:rsidRDefault="00900B93" w:rsidP="005D1151">
            <w:pPr>
              <w:jc w:val="center"/>
            </w:pPr>
            <w:r w:rsidRPr="00900B93">
              <w:t>600,0</w:t>
            </w:r>
          </w:p>
        </w:tc>
        <w:tc>
          <w:tcPr>
            <w:tcW w:w="1134" w:type="dxa"/>
            <w:tcBorders>
              <w:top w:val="nil"/>
              <w:left w:val="nil"/>
              <w:bottom w:val="single" w:sz="4" w:space="0" w:color="auto"/>
              <w:right w:val="single" w:sz="4" w:space="0" w:color="auto"/>
            </w:tcBorders>
          </w:tcPr>
          <w:p w:rsidR="00900B93" w:rsidRPr="00900B93" w:rsidRDefault="00900B93" w:rsidP="005D1151">
            <w:pPr>
              <w:jc w:val="center"/>
              <w:rPr>
                <w:color w:val="000000"/>
              </w:rPr>
            </w:pPr>
            <w:r w:rsidRPr="00900B93">
              <w:t>Внебюджетный</w:t>
            </w:r>
          </w:p>
        </w:tc>
      </w:tr>
      <w:tr w:rsidR="00900B93" w:rsidRPr="00900B93" w:rsidTr="00475C21">
        <w:trPr>
          <w:trHeight w:val="587"/>
        </w:trPr>
        <w:tc>
          <w:tcPr>
            <w:tcW w:w="675" w:type="dxa"/>
            <w:tcBorders>
              <w:top w:val="nil"/>
              <w:left w:val="single" w:sz="4" w:space="0" w:color="auto"/>
              <w:bottom w:val="single" w:sz="4" w:space="0" w:color="auto"/>
              <w:right w:val="single" w:sz="4" w:space="0" w:color="auto"/>
            </w:tcBorders>
            <w:shd w:val="clear" w:color="auto" w:fill="auto"/>
          </w:tcPr>
          <w:p w:rsidR="00900B93" w:rsidRPr="00900B93" w:rsidRDefault="00A573C7" w:rsidP="005D1151">
            <w:pPr>
              <w:ind w:right="-78"/>
            </w:pPr>
            <w:r>
              <w:t>4.10</w:t>
            </w:r>
          </w:p>
        </w:tc>
        <w:tc>
          <w:tcPr>
            <w:tcW w:w="3118" w:type="dxa"/>
            <w:tcBorders>
              <w:top w:val="nil"/>
              <w:left w:val="nil"/>
              <w:bottom w:val="single" w:sz="4" w:space="0" w:color="auto"/>
              <w:right w:val="single" w:sz="4" w:space="0" w:color="auto"/>
            </w:tcBorders>
            <w:shd w:val="clear" w:color="auto" w:fill="auto"/>
          </w:tcPr>
          <w:p w:rsidR="00900B93" w:rsidRPr="00900B93" w:rsidRDefault="00900B93" w:rsidP="005D1151">
            <w:pPr>
              <w:rPr>
                <w:rFonts w:eastAsia="Calibri"/>
              </w:rPr>
            </w:pPr>
            <w:r w:rsidRPr="00900B93">
              <w:t>Строительство  силосно-сенажной  траншеи в колхозе «Родина» в с. Мокрые Курнали</w:t>
            </w:r>
          </w:p>
          <w:p w:rsidR="00900B93" w:rsidRPr="00900B93" w:rsidRDefault="00900B93" w:rsidP="005D1151">
            <w:pPr>
              <w:rPr>
                <w:i/>
                <w:iCs/>
              </w:rPr>
            </w:pPr>
          </w:p>
        </w:tc>
        <w:tc>
          <w:tcPr>
            <w:tcW w:w="1559" w:type="dxa"/>
            <w:tcBorders>
              <w:top w:val="nil"/>
              <w:left w:val="nil"/>
              <w:bottom w:val="single" w:sz="4" w:space="0" w:color="auto"/>
              <w:right w:val="single" w:sz="4" w:space="0" w:color="auto"/>
            </w:tcBorders>
            <w:shd w:val="clear" w:color="auto" w:fill="auto"/>
          </w:tcPr>
          <w:p w:rsidR="00900B93" w:rsidRPr="00900B93" w:rsidRDefault="00900B93" w:rsidP="002E4A81">
            <w:pPr>
              <w:jc w:val="center"/>
            </w:pPr>
            <w:r w:rsidRPr="00900B93">
              <w:t>2016</w:t>
            </w:r>
            <w:r w:rsidR="00A573C7">
              <w:t xml:space="preserve"> </w:t>
            </w:r>
            <w:r w:rsidRPr="00900B93">
              <w:t>г</w:t>
            </w:r>
            <w:r w:rsidR="002E4A81">
              <w:t>од</w:t>
            </w:r>
          </w:p>
        </w:tc>
        <w:tc>
          <w:tcPr>
            <w:tcW w:w="2450" w:type="dxa"/>
            <w:tcBorders>
              <w:top w:val="nil"/>
              <w:left w:val="nil"/>
              <w:bottom w:val="single" w:sz="4" w:space="0" w:color="auto"/>
              <w:right w:val="single" w:sz="4" w:space="0" w:color="auto"/>
            </w:tcBorders>
            <w:shd w:val="clear" w:color="auto" w:fill="auto"/>
          </w:tcPr>
          <w:p w:rsidR="00900B93" w:rsidRPr="00900B93" w:rsidRDefault="00900B93" w:rsidP="005D1151">
            <w:pPr>
              <w:jc w:val="center"/>
            </w:pPr>
            <w:r w:rsidRPr="00900B93">
              <w:t>Исполнительный комитет Алексеевского муниципального района, Министерство сельского хозяйства и продовольствия Республики Татарстан</w:t>
            </w:r>
          </w:p>
        </w:tc>
        <w:tc>
          <w:tcPr>
            <w:tcW w:w="1378" w:type="dxa"/>
            <w:tcBorders>
              <w:top w:val="nil"/>
              <w:left w:val="nil"/>
              <w:bottom w:val="single" w:sz="4" w:space="0" w:color="auto"/>
              <w:right w:val="single" w:sz="4" w:space="0" w:color="auto"/>
            </w:tcBorders>
          </w:tcPr>
          <w:p w:rsidR="00900B93" w:rsidRPr="00900B93" w:rsidRDefault="00900B93" w:rsidP="005D1151">
            <w:pPr>
              <w:jc w:val="center"/>
            </w:pPr>
            <w:r w:rsidRPr="00900B93">
              <w:t>1372,0</w:t>
            </w:r>
          </w:p>
        </w:tc>
        <w:tc>
          <w:tcPr>
            <w:tcW w:w="1134" w:type="dxa"/>
            <w:tcBorders>
              <w:top w:val="nil"/>
              <w:left w:val="nil"/>
              <w:bottom w:val="single" w:sz="4" w:space="0" w:color="auto"/>
              <w:right w:val="single" w:sz="4" w:space="0" w:color="auto"/>
            </w:tcBorders>
          </w:tcPr>
          <w:p w:rsidR="00900B93" w:rsidRPr="00900B93" w:rsidRDefault="00900B93" w:rsidP="005D1151">
            <w:pPr>
              <w:jc w:val="center"/>
              <w:rPr>
                <w:color w:val="FF0000"/>
              </w:rPr>
            </w:pPr>
            <w:r w:rsidRPr="00900B93">
              <w:t>Внебюджетный</w:t>
            </w:r>
          </w:p>
        </w:tc>
      </w:tr>
      <w:tr w:rsidR="00900B93" w:rsidRPr="00900B93" w:rsidTr="00475C21">
        <w:trPr>
          <w:trHeight w:val="945"/>
        </w:trPr>
        <w:tc>
          <w:tcPr>
            <w:tcW w:w="675" w:type="dxa"/>
            <w:tcBorders>
              <w:top w:val="nil"/>
              <w:left w:val="single" w:sz="4" w:space="0" w:color="auto"/>
              <w:bottom w:val="single" w:sz="4" w:space="0" w:color="auto"/>
              <w:right w:val="single" w:sz="4" w:space="0" w:color="auto"/>
            </w:tcBorders>
            <w:shd w:val="clear" w:color="auto" w:fill="auto"/>
          </w:tcPr>
          <w:p w:rsidR="00900B93" w:rsidRPr="00900B93" w:rsidRDefault="00A573C7" w:rsidP="005D1151">
            <w:pPr>
              <w:ind w:right="-78"/>
            </w:pPr>
            <w:r>
              <w:t>4.11</w:t>
            </w:r>
          </w:p>
        </w:tc>
        <w:tc>
          <w:tcPr>
            <w:tcW w:w="3118" w:type="dxa"/>
            <w:tcBorders>
              <w:top w:val="nil"/>
              <w:left w:val="nil"/>
              <w:bottom w:val="single" w:sz="4" w:space="0" w:color="auto"/>
              <w:right w:val="single" w:sz="4" w:space="0" w:color="auto"/>
            </w:tcBorders>
            <w:shd w:val="clear" w:color="auto" w:fill="auto"/>
          </w:tcPr>
          <w:p w:rsidR="00900B93" w:rsidRPr="00900B93" w:rsidRDefault="00900B93" w:rsidP="005D1151">
            <w:pPr>
              <w:rPr>
                <w:rFonts w:eastAsia="Calibri"/>
              </w:rPr>
            </w:pPr>
            <w:r w:rsidRPr="00900B93">
              <w:t>Строительство  силосно-сенажной  траншеи в колхозе «Родина» в с. Бутлеровка</w:t>
            </w:r>
          </w:p>
          <w:p w:rsidR="00900B93" w:rsidRPr="00900B93" w:rsidRDefault="00900B93" w:rsidP="005D1151">
            <w:pPr>
              <w:rPr>
                <w:iCs/>
              </w:rPr>
            </w:pPr>
          </w:p>
        </w:tc>
        <w:tc>
          <w:tcPr>
            <w:tcW w:w="1559" w:type="dxa"/>
            <w:tcBorders>
              <w:top w:val="nil"/>
              <w:left w:val="nil"/>
              <w:bottom w:val="single" w:sz="4" w:space="0" w:color="auto"/>
              <w:right w:val="single" w:sz="4" w:space="0" w:color="auto"/>
            </w:tcBorders>
            <w:shd w:val="clear" w:color="auto" w:fill="auto"/>
          </w:tcPr>
          <w:p w:rsidR="00900B93" w:rsidRPr="00900B93" w:rsidRDefault="00900B93" w:rsidP="002E4A81">
            <w:pPr>
              <w:jc w:val="center"/>
            </w:pPr>
            <w:r w:rsidRPr="00900B93">
              <w:t>2016</w:t>
            </w:r>
            <w:r w:rsidR="00A573C7">
              <w:t xml:space="preserve"> </w:t>
            </w:r>
            <w:r w:rsidRPr="00900B93">
              <w:t>г</w:t>
            </w:r>
            <w:r w:rsidR="002E4A81">
              <w:t>од</w:t>
            </w:r>
          </w:p>
        </w:tc>
        <w:tc>
          <w:tcPr>
            <w:tcW w:w="2450" w:type="dxa"/>
            <w:tcBorders>
              <w:top w:val="nil"/>
              <w:left w:val="nil"/>
              <w:bottom w:val="single" w:sz="4" w:space="0" w:color="auto"/>
              <w:right w:val="single" w:sz="4" w:space="0" w:color="auto"/>
            </w:tcBorders>
            <w:shd w:val="clear" w:color="auto" w:fill="auto"/>
          </w:tcPr>
          <w:p w:rsidR="00900B93" w:rsidRPr="00900B93" w:rsidRDefault="00900B93" w:rsidP="005D1151">
            <w:pPr>
              <w:jc w:val="center"/>
            </w:pPr>
            <w:r w:rsidRPr="00900B93">
              <w:t>Исполнительный комитет Алексеевского муниципального района, Министерство сельского хозяйства и продовольствия Республики Татарстан</w:t>
            </w:r>
          </w:p>
        </w:tc>
        <w:tc>
          <w:tcPr>
            <w:tcW w:w="1378" w:type="dxa"/>
            <w:tcBorders>
              <w:top w:val="nil"/>
              <w:left w:val="nil"/>
              <w:bottom w:val="single" w:sz="4" w:space="0" w:color="auto"/>
              <w:right w:val="single" w:sz="4" w:space="0" w:color="auto"/>
            </w:tcBorders>
          </w:tcPr>
          <w:p w:rsidR="00900B93" w:rsidRPr="00900B93" w:rsidRDefault="00900B93" w:rsidP="005D1151">
            <w:pPr>
              <w:jc w:val="center"/>
            </w:pPr>
            <w:r w:rsidRPr="00900B93">
              <w:t>1372,0</w:t>
            </w:r>
          </w:p>
        </w:tc>
        <w:tc>
          <w:tcPr>
            <w:tcW w:w="1134" w:type="dxa"/>
            <w:tcBorders>
              <w:top w:val="nil"/>
              <w:left w:val="nil"/>
              <w:bottom w:val="single" w:sz="4" w:space="0" w:color="auto"/>
              <w:right w:val="single" w:sz="4" w:space="0" w:color="auto"/>
            </w:tcBorders>
          </w:tcPr>
          <w:p w:rsidR="00900B93" w:rsidRPr="00900B93" w:rsidRDefault="00900B93" w:rsidP="005D1151">
            <w:pPr>
              <w:jc w:val="center"/>
              <w:rPr>
                <w:color w:val="FF0000"/>
              </w:rPr>
            </w:pPr>
            <w:r w:rsidRPr="00900B93">
              <w:t>Внебюджетный</w:t>
            </w:r>
          </w:p>
        </w:tc>
      </w:tr>
      <w:tr w:rsidR="00900B93" w:rsidRPr="00900B93" w:rsidTr="00475C21">
        <w:trPr>
          <w:trHeight w:val="945"/>
        </w:trPr>
        <w:tc>
          <w:tcPr>
            <w:tcW w:w="675" w:type="dxa"/>
            <w:tcBorders>
              <w:top w:val="nil"/>
              <w:left w:val="single" w:sz="4" w:space="0" w:color="auto"/>
              <w:bottom w:val="single" w:sz="4" w:space="0" w:color="auto"/>
              <w:right w:val="single" w:sz="4" w:space="0" w:color="auto"/>
            </w:tcBorders>
            <w:shd w:val="clear" w:color="auto" w:fill="auto"/>
          </w:tcPr>
          <w:p w:rsidR="00900B93" w:rsidRPr="00900B93" w:rsidRDefault="00A573C7" w:rsidP="005D1151">
            <w:pPr>
              <w:ind w:right="-78"/>
            </w:pPr>
            <w:r>
              <w:t>4.12</w:t>
            </w:r>
          </w:p>
        </w:tc>
        <w:tc>
          <w:tcPr>
            <w:tcW w:w="3118" w:type="dxa"/>
            <w:tcBorders>
              <w:top w:val="nil"/>
              <w:left w:val="nil"/>
              <w:bottom w:val="single" w:sz="4" w:space="0" w:color="auto"/>
              <w:right w:val="single" w:sz="4" w:space="0" w:color="auto"/>
            </w:tcBorders>
            <w:shd w:val="clear" w:color="auto" w:fill="auto"/>
          </w:tcPr>
          <w:p w:rsidR="00900B93" w:rsidRPr="00900B93" w:rsidRDefault="00900B93" w:rsidP="005D1151">
            <w:pPr>
              <w:rPr>
                <w:rFonts w:eastAsia="Calibri"/>
              </w:rPr>
            </w:pPr>
            <w:r w:rsidRPr="00900B93">
              <w:t>Строительство  силосно-сенажной  траншеи в КФХ Хамитов Р.М. в с. Красная Горка</w:t>
            </w:r>
          </w:p>
          <w:p w:rsidR="00900B93" w:rsidRPr="00900B93" w:rsidRDefault="00900B93" w:rsidP="005D1151">
            <w:pPr>
              <w:rPr>
                <w:i/>
                <w:iCs/>
              </w:rPr>
            </w:pPr>
          </w:p>
        </w:tc>
        <w:tc>
          <w:tcPr>
            <w:tcW w:w="1559" w:type="dxa"/>
            <w:tcBorders>
              <w:top w:val="nil"/>
              <w:left w:val="nil"/>
              <w:bottom w:val="single" w:sz="4" w:space="0" w:color="auto"/>
              <w:right w:val="single" w:sz="4" w:space="0" w:color="auto"/>
            </w:tcBorders>
            <w:shd w:val="clear" w:color="auto" w:fill="auto"/>
          </w:tcPr>
          <w:p w:rsidR="00900B93" w:rsidRPr="00900B93" w:rsidRDefault="00900B93" w:rsidP="002E4A81">
            <w:pPr>
              <w:jc w:val="center"/>
            </w:pPr>
            <w:r w:rsidRPr="00900B93">
              <w:t>2016</w:t>
            </w:r>
            <w:r w:rsidR="00A573C7">
              <w:t xml:space="preserve"> </w:t>
            </w:r>
            <w:r w:rsidR="002E4A81">
              <w:t>год</w:t>
            </w:r>
          </w:p>
        </w:tc>
        <w:tc>
          <w:tcPr>
            <w:tcW w:w="2450" w:type="dxa"/>
            <w:tcBorders>
              <w:top w:val="nil"/>
              <w:left w:val="nil"/>
              <w:bottom w:val="single" w:sz="4" w:space="0" w:color="auto"/>
              <w:right w:val="single" w:sz="4" w:space="0" w:color="auto"/>
            </w:tcBorders>
            <w:shd w:val="clear" w:color="auto" w:fill="auto"/>
          </w:tcPr>
          <w:p w:rsidR="00900B93" w:rsidRPr="00900B93" w:rsidRDefault="00900B93" w:rsidP="005D1151">
            <w:pPr>
              <w:jc w:val="center"/>
            </w:pPr>
            <w:r w:rsidRPr="00900B93">
              <w:t>Исполнительный комитет Алексеевского муниципального района, Министерство сельского хозяйства и продовольствия Республики Татарстан</w:t>
            </w:r>
          </w:p>
        </w:tc>
        <w:tc>
          <w:tcPr>
            <w:tcW w:w="1378" w:type="dxa"/>
            <w:tcBorders>
              <w:top w:val="nil"/>
              <w:left w:val="nil"/>
              <w:bottom w:val="single" w:sz="4" w:space="0" w:color="auto"/>
              <w:right w:val="single" w:sz="4" w:space="0" w:color="auto"/>
            </w:tcBorders>
          </w:tcPr>
          <w:p w:rsidR="00900B93" w:rsidRPr="00900B93" w:rsidRDefault="00900B93" w:rsidP="005D1151">
            <w:pPr>
              <w:jc w:val="center"/>
            </w:pPr>
            <w:r w:rsidRPr="00900B93">
              <w:t>1600,0</w:t>
            </w:r>
          </w:p>
        </w:tc>
        <w:tc>
          <w:tcPr>
            <w:tcW w:w="1134" w:type="dxa"/>
            <w:tcBorders>
              <w:top w:val="nil"/>
              <w:left w:val="nil"/>
              <w:bottom w:val="single" w:sz="4" w:space="0" w:color="auto"/>
              <w:right w:val="single" w:sz="4" w:space="0" w:color="auto"/>
            </w:tcBorders>
          </w:tcPr>
          <w:p w:rsidR="00900B93" w:rsidRPr="00900B93" w:rsidRDefault="00900B93" w:rsidP="005D1151">
            <w:pPr>
              <w:jc w:val="center"/>
              <w:rPr>
                <w:color w:val="FF0000"/>
              </w:rPr>
            </w:pPr>
            <w:r w:rsidRPr="00900B93">
              <w:t>Внебюджетный</w:t>
            </w:r>
          </w:p>
        </w:tc>
      </w:tr>
      <w:tr w:rsidR="00900B93" w:rsidRPr="00900B93" w:rsidTr="00475C21">
        <w:trPr>
          <w:trHeight w:val="1841"/>
        </w:trPr>
        <w:tc>
          <w:tcPr>
            <w:tcW w:w="675" w:type="dxa"/>
            <w:tcBorders>
              <w:top w:val="nil"/>
              <w:left w:val="single" w:sz="4" w:space="0" w:color="auto"/>
              <w:bottom w:val="single" w:sz="4" w:space="0" w:color="auto"/>
              <w:right w:val="single" w:sz="4" w:space="0" w:color="auto"/>
            </w:tcBorders>
            <w:shd w:val="clear" w:color="auto" w:fill="auto"/>
            <w:hideMark/>
          </w:tcPr>
          <w:p w:rsidR="00900B93" w:rsidRPr="00900B93" w:rsidRDefault="00900B93" w:rsidP="005D1151">
            <w:pPr>
              <w:rPr>
                <w:color w:val="000000"/>
              </w:rPr>
            </w:pPr>
            <w:r w:rsidRPr="00900B93">
              <w:rPr>
                <w:color w:val="000000"/>
              </w:rPr>
              <w:t>5</w:t>
            </w:r>
          </w:p>
        </w:tc>
        <w:tc>
          <w:tcPr>
            <w:tcW w:w="3118" w:type="dxa"/>
            <w:tcBorders>
              <w:top w:val="nil"/>
              <w:left w:val="nil"/>
              <w:bottom w:val="single" w:sz="4" w:space="0" w:color="auto"/>
              <w:right w:val="single" w:sz="4" w:space="0" w:color="auto"/>
            </w:tcBorders>
            <w:shd w:val="clear" w:color="auto" w:fill="auto"/>
            <w:vAlign w:val="center"/>
            <w:hideMark/>
          </w:tcPr>
          <w:p w:rsidR="00900B93" w:rsidRPr="00900B93" w:rsidRDefault="00900B93" w:rsidP="005D1151">
            <w:pPr>
              <w:rPr>
                <w:color w:val="000000"/>
              </w:rPr>
            </w:pPr>
            <w:r w:rsidRPr="00900B93">
              <w:rPr>
                <w:color w:val="000000"/>
              </w:rPr>
              <w:t xml:space="preserve">Проведение повышения квалификации силами ВШГМУ К(П)ФУ по отдельной программе с акцентом на повышение уровня финансовой грамотности </w:t>
            </w:r>
          </w:p>
        </w:tc>
        <w:tc>
          <w:tcPr>
            <w:tcW w:w="1559" w:type="dxa"/>
            <w:tcBorders>
              <w:top w:val="nil"/>
              <w:left w:val="nil"/>
              <w:bottom w:val="single" w:sz="4" w:space="0" w:color="auto"/>
              <w:right w:val="single" w:sz="4" w:space="0" w:color="auto"/>
            </w:tcBorders>
            <w:shd w:val="clear" w:color="auto" w:fill="auto"/>
            <w:hideMark/>
          </w:tcPr>
          <w:p w:rsidR="00900B93" w:rsidRPr="00900B93" w:rsidRDefault="00900B93" w:rsidP="002E4A81">
            <w:pPr>
              <w:jc w:val="center"/>
              <w:rPr>
                <w:color w:val="000000"/>
              </w:rPr>
            </w:pPr>
            <w:r w:rsidRPr="00900B93">
              <w:rPr>
                <w:color w:val="000000"/>
              </w:rPr>
              <w:t>2016 г</w:t>
            </w:r>
            <w:r w:rsidR="002E4A81">
              <w:rPr>
                <w:color w:val="000000"/>
              </w:rPr>
              <w:t>од</w:t>
            </w:r>
          </w:p>
        </w:tc>
        <w:tc>
          <w:tcPr>
            <w:tcW w:w="2450" w:type="dxa"/>
            <w:tcBorders>
              <w:top w:val="nil"/>
              <w:left w:val="nil"/>
              <w:bottom w:val="single" w:sz="4" w:space="0" w:color="auto"/>
              <w:right w:val="single" w:sz="4" w:space="0" w:color="auto"/>
            </w:tcBorders>
            <w:shd w:val="clear" w:color="auto" w:fill="auto"/>
            <w:hideMark/>
          </w:tcPr>
          <w:p w:rsidR="00900B93" w:rsidRPr="00900B93" w:rsidRDefault="00900B93" w:rsidP="005D1151">
            <w:pPr>
              <w:jc w:val="center"/>
              <w:rPr>
                <w:color w:val="000000"/>
              </w:rPr>
            </w:pPr>
            <w:r w:rsidRPr="00900B93">
              <w:t>Исполнительный комитет Алексеевского муниципального района</w:t>
            </w:r>
            <w:r w:rsidRPr="00900B93">
              <w:rPr>
                <w:color w:val="000000"/>
              </w:rPr>
              <w:t>,</w:t>
            </w:r>
          </w:p>
          <w:p w:rsidR="00900B93" w:rsidRPr="00900B93" w:rsidRDefault="00900B93" w:rsidP="005D1151">
            <w:pPr>
              <w:jc w:val="center"/>
              <w:rPr>
                <w:color w:val="000000"/>
              </w:rPr>
            </w:pPr>
            <w:r w:rsidRPr="00900B93">
              <w:rPr>
                <w:color w:val="000000"/>
              </w:rPr>
              <w:t>ВШГМУ К(П)ФУ</w:t>
            </w:r>
          </w:p>
        </w:tc>
        <w:tc>
          <w:tcPr>
            <w:tcW w:w="1378" w:type="dxa"/>
            <w:tcBorders>
              <w:top w:val="nil"/>
              <w:left w:val="nil"/>
              <w:bottom w:val="single" w:sz="4" w:space="0" w:color="auto"/>
              <w:right w:val="single" w:sz="4" w:space="0" w:color="auto"/>
            </w:tcBorders>
          </w:tcPr>
          <w:p w:rsidR="00900B93" w:rsidRPr="00900B93" w:rsidRDefault="00900B93" w:rsidP="005D1151">
            <w:pPr>
              <w:jc w:val="center"/>
              <w:rPr>
                <w:color w:val="000000"/>
              </w:rPr>
            </w:pPr>
            <w:r w:rsidRPr="00900B93">
              <w:rPr>
                <w:color w:val="000000"/>
              </w:rPr>
              <w:t>-</w:t>
            </w:r>
          </w:p>
        </w:tc>
        <w:tc>
          <w:tcPr>
            <w:tcW w:w="1134" w:type="dxa"/>
            <w:tcBorders>
              <w:top w:val="nil"/>
              <w:left w:val="nil"/>
              <w:bottom w:val="single" w:sz="4" w:space="0" w:color="auto"/>
              <w:right w:val="single" w:sz="4" w:space="0" w:color="auto"/>
            </w:tcBorders>
          </w:tcPr>
          <w:p w:rsidR="00900B93" w:rsidRPr="00900B93" w:rsidRDefault="00900B93" w:rsidP="005D1151">
            <w:pPr>
              <w:jc w:val="center"/>
              <w:rPr>
                <w:color w:val="000000"/>
              </w:rPr>
            </w:pPr>
            <w:r w:rsidRPr="00900B93">
              <w:rPr>
                <w:color w:val="000000"/>
              </w:rPr>
              <w:t>-</w:t>
            </w:r>
          </w:p>
        </w:tc>
      </w:tr>
      <w:tr w:rsidR="00900B93" w:rsidRPr="00900B93" w:rsidTr="00475C21">
        <w:trPr>
          <w:trHeight w:val="986"/>
        </w:trPr>
        <w:tc>
          <w:tcPr>
            <w:tcW w:w="675" w:type="dxa"/>
            <w:tcBorders>
              <w:top w:val="nil"/>
              <w:left w:val="single" w:sz="4" w:space="0" w:color="auto"/>
              <w:bottom w:val="single" w:sz="4" w:space="0" w:color="auto"/>
              <w:right w:val="single" w:sz="4" w:space="0" w:color="auto"/>
            </w:tcBorders>
            <w:shd w:val="clear" w:color="auto" w:fill="auto"/>
            <w:hideMark/>
          </w:tcPr>
          <w:p w:rsidR="00900B93" w:rsidRPr="00900B93" w:rsidRDefault="00900B93" w:rsidP="005D1151">
            <w:pPr>
              <w:ind w:right="-78"/>
              <w:rPr>
                <w:color w:val="000000"/>
              </w:rPr>
            </w:pPr>
            <w:r w:rsidRPr="00900B93">
              <w:rPr>
                <w:color w:val="000000"/>
              </w:rPr>
              <w:t>6</w:t>
            </w:r>
          </w:p>
        </w:tc>
        <w:tc>
          <w:tcPr>
            <w:tcW w:w="3118" w:type="dxa"/>
            <w:tcBorders>
              <w:top w:val="nil"/>
              <w:left w:val="nil"/>
              <w:bottom w:val="single" w:sz="4" w:space="0" w:color="auto"/>
              <w:right w:val="single" w:sz="4" w:space="0" w:color="auto"/>
            </w:tcBorders>
            <w:shd w:val="clear" w:color="auto" w:fill="auto"/>
            <w:hideMark/>
          </w:tcPr>
          <w:p w:rsidR="00900B93" w:rsidRPr="00900B93" w:rsidRDefault="00900B93" w:rsidP="005D1151">
            <w:pPr>
              <w:rPr>
                <w:color w:val="000000"/>
              </w:rPr>
            </w:pPr>
            <w:r w:rsidRPr="00900B93">
              <w:rPr>
                <w:color w:val="000000"/>
              </w:rPr>
              <w:t>Проведение стратегической сессии с предпринимателями и незанятым экономически активным населением</w:t>
            </w:r>
          </w:p>
        </w:tc>
        <w:tc>
          <w:tcPr>
            <w:tcW w:w="1559" w:type="dxa"/>
            <w:tcBorders>
              <w:top w:val="nil"/>
              <w:left w:val="nil"/>
              <w:bottom w:val="single" w:sz="4" w:space="0" w:color="auto"/>
              <w:right w:val="single" w:sz="4" w:space="0" w:color="auto"/>
            </w:tcBorders>
            <w:shd w:val="clear" w:color="auto" w:fill="auto"/>
            <w:hideMark/>
          </w:tcPr>
          <w:p w:rsidR="00900B93" w:rsidRPr="00900B93" w:rsidRDefault="00426BA1" w:rsidP="005D1151">
            <w:pPr>
              <w:jc w:val="center"/>
              <w:rPr>
                <w:color w:val="000000"/>
              </w:rPr>
            </w:pPr>
            <w:r>
              <w:rPr>
                <w:color w:val="000000"/>
              </w:rPr>
              <w:t>е</w:t>
            </w:r>
            <w:r w:rsidR="00900B93" w:rsidRPr="00900B93">
              <w:rPr>
                <w:color w:val="000000"/>
              </w:rPr>
              <w:t>жеквартально</w:t>
            </w:r>
          </w:p>
        </w:tc>
        <w:tc>
          <w:tcPr>
            <w:tcW w:w="2450" w:type="dxa"/>
            <w:tcBorders>
              <w:top w:val="nil"/>
              <w:left w:val="nil"/>
              <w:bottom w:val="single" w:sz="4" w:space="0" w:color="auto"/>
              <w:right w:val="single" w:sz="4" w:space="0" w:color="auto"/>
            </w:tcBorders>
            <w:shd w:val="clear" w:color="auto" w:fill="auto"/>
            <w:vAlign w:val="center"/>
            <w:hideMark/>
          </w:tcPr>
          <w:p w:rsidR="00900B93" w:rsidRPr="00900B93" w:rsidRDefault="00900B93" w:rsidP="005D1151">
            <w:pPr>
              <w:jc w:val="center"/>
              <w:rPr>
                <w:color w:val="000000"/>
              </w:rPr>
            </w:pPr>
            <w:r w:rsidRPr="00900B93">
              <w:t>Исполнительный комитет Алексеевского муниципального района</w:t>
            </w:r>
            <w:r w:rsidRPr="00900B93">
              <w:rPr>
                <w:color w:val="000000"/>
              </w:rPr>
              <w:t xml:space="preserve"> с  приглашением предпринимателей муниципальных образований, входящих в экономическую зону  </w:t>
            </w:r>
          </w:p>
        </w:tc>
        <w:tc>
          <w:tcPr>
            <w:tcW w:w="1378" w:type="dxa"/>
            <w:tcBorders>
              <w:top w:val="nil"/>
              <w:left w:val="nil"/>
              <w:bottom w:val="single" w:sz="4" w:space="0" w:color="auto"/>
              <w:right w:val="single" w:sz="4" w:space="0" w:color="auto"/>
            </w:tcBorders>
          </w:tcPr>
          <w:p w:rsidR="00900B93" w:rsidRPr="00900B93" w:rsidRDefault="00900B93" w:rsidP="005D1151">
            <w:pPr>
              <w:jc w:val="center"/>
              <w:rPr>
                <w:color w:val="000000"/>
              </w:rPr>
            </w:pPr>
            <w:r w:rsidRPr="00900B93">
              <w:rPr>
                <w:color w:val="000000"/>
              </w:rPr>
              <w:t>-</w:t>
            </w:r>
          </w:p>
        </w:tc>
        <w:tc>
          <w:tcPr>
            <w:tcW w:w="1134" w:type="dxa"/>
            <w:tcBorders>
              <w:top w:val="nil"/>
              <w:left w:val="nil"/>
              <w:bottom w:val="single" w:sz="4" w:space="0" w:color="auto"/>
              <w:right w:val="single" w:sz="4" w:space="0" w:color="auto"/>
            </w:tcBorders>
          </w:tcPr>
          <w:p w:rsidR="00900B93" w:rsidRPr="00900B93" w:rsidRDefault="00900B93" w:rsidP="005D1151">
            <w:pPr>
              <w:jc w:val="center"/>
              <w:rPr>
                <w:color w:val="000000"/>
              </w:rPr>
            </w:pPr>
            <w:r w:rsidRPr="00900B93">
              <w:rPr>
                <w:color w:val="000000"/>
              </w:rPr>
              <w:t>-</w:t>
            </w:r>
          </w:p>
        </w:tc>
      </w:tr>
    </w:tbl>
    <w:p w:rsidR="003E6BA2" w:rsidRPr="00E366BC" w:rsidRDefault="003E6BA2" w:rsidP="00527B5C">
      <w:pPr>
        <w:tabs>
          <w:tab w:val="left" w:pos="851"/>
        </w:tabs>
        <w:ind w:firstLine="851"/>
        <w:jc w:val="both"/>
        <w:rPr>
          <w:b/>
          <w:sz w:val="28"/>
          <w:szCs w:val="28"/>
        </w:rPr>
      </w:pPr>
    </w:p>
    <w:p w:rsidR="00D71328" w:rsidRDefault="00357F3C" w:rsidP="00AF225C">
      <w:pPr>
        <w:pStyle w:val="ConsNormal"/>
        <w:widowControl/>
        <w:tabs>
          <w:tab w:val="left" w:pos="567"/>
        </w:tabs>
        <w:ind w:firstLine="709"/>
        <w:jc w:val="both"/>
        <w:rPr>
          <w:rFonts w:ascii="Times New Roman" w:hAnsi="Times New Roman" w:cs="Times New Roman"/>
          <w:sz w:val="26"/>
          <w:szCs w:val="26"/>
        </w:rPr>
      </w:pPr>
      <w:r w:rsidRPr="00C319B1">
        <w:rPr>
          <w:rFonts w:ascii="Times New Roman" w:hAnsi="Times New Roman" w:cs="Times New Roman"/>
          <w:sz w:val="28"/>
          <w:szCs w:val="28"/>
        </w:rPr>
        <w:t>Алексеевский район обладает одной площадкой для промышленного производства площадью 9 га. Исходя из этого, имеется возможность организации нового производства, что требует привлечения потенциальных инвесторов или строительства промышленной площадки муниципального уровня, что в конечном итоге и будет способствовать росту инвестиционной привлекательности</w:t>
      </w:r>
      <w:r>
        <w:rPr>
          <w:rFonts w:ascii="Times New Roman" w:hAnsi="Times New Roman" w:cs="Times New Roman"/>
          <w:sz w:val="28"/>
          <w:szCs w:val="28"/>
        </w:rPr>
        <w:t xml:space="preserve"> района</w:t>
      </w:r>
      <w:r w:rsidRPr="00C319B1">
        <w:rPr>
          <w:rFonts w:ascii="Times New Roman" w:hAnsi="Times New Roman" w:cs="Times New Roman"/>
          <w:sz w:val="28"/>
          <w:szCs w:val="28"/>
        </w:rPr>
        <w:t>.</w:t>
      </w:r>
    </w:p>
    <w:p w:rsidR="00357F3C" w:rsidRDefault="00357F3C" w:rsidP="00AF225C">
      <w:pPr>
        <w:pStyle w:val="1"/>
        <w:spacing w:before="0" w:after="0"/>
        <w:ind w:firstLine="709"/>
        <w:jc w:val="both"/>
        <w:rPr>
          <w:rFonts w:ascii="Times New Roman" w:hAnsi="Times New Roman"/>
          <w:b w:val="0"/>
          <w:bCs w:val="0"/>
          <w:sz w:val="28"/>
          <w:szCs w:val="28"/>
        </w:rPr>
      </w:pPr>
      <w:r w:rsidRPr="004D25CA">
        <w:rPr>
          <w:rFonts w:ascii="Times New Roman" w:hAnsi="Times New Roman"/>
          <w:b w:val="0"/>
          <w:sz w:val="28"/>
          <w:szCs w:val="28"/>
        </w:rPr>
        <w:t xml:space="preserve">Инвестиции, </w:t>
      </w:r>
      <w:r>
        <w:rPr>
          <w:rFonts w:ascii="Times New Roman" w:hAnsi="Times New Roman"/>
          <w:b w:val="0"/>
          <w:sz w:val="28"/>
          <w:szCs w:val="28"/>
        </w:rPr>
        <w:t>поступающие из республиканского и федерального бюджета</w:t>
      </w:r>
      <w:r w:rsidRPr="004D25CA">
        <w:rPr>
          <w:rFonts w:ascii="Times New Roman" w:hAnsi="Times New Roman"/>
          <w:b w:val="0"/>
          <w:sz w:val="28"/>
          <w:szCs w:val="28"/>
        </w:rPr>
        <w:t xml:space="preserve">, направлены на улучшение материальной базы социальной сферы и строительство инфраструктуры района, </w:t>
      </w:r>
      <w:r>
        <w:rPr>
          <w:rFonts w:ascii="Times New Roman" w:hAnsi="Times New Roman"/>
          <w:b w:val="0"/>
          <w:bCs w:val="0"/>
          <w:sz w:val="28"/>
          <w:szCs w:val="28"/>
        </w:rPr>
        <w:t>газификацию</w:t>
      </w:r>
      <w:r w:rsidRPr="004D25CA">
        <w:rPr>
          <w:rFonts w:ascii="Times New Roman" w:hAnsi="Times New Roman"/>
          <w:b w:val="0"/>
          <w:bCs w:val="0"/>
          <w:sz w:val="28"/>
          <w:szCs w:val="28"/>
        </w:rPr>
        <w:t xml:space="preserve"> населенных пункто</w:t>
      </w:r>
      <w:r>
        <w:rPr>
          <w:rFonts w:ascii="Times New Roman" w:hAnsi="Times New Roman"/>
          <w:b w:val="0"/>
          <w:bCs w:val="0"/>
          <w:sz w:val="28"/>
          <w:szCs w:val="28"/>
        </w:rPr>
        <w:t>в, строительство и реконструкцию</w:t>
      </w:r>
      <w:r w:rsidRPr="004D25CA">
        <w:rPr>
          <w:rFonts w:ascii="Times New Roman" w:hAnsi="Times New Roman"/>
          <w:b w:val="0"/>
          <w:bCs w:val="0"/>
          <w:sz w:val="28"/>
          <w:szCs w:val="28"/>
        </w:rPr>
        <w:t xml:space="preserve"> сетей водоснабжения, благоустройство, строительство объектов социальной сферы. </w:t>
      </w:r>
    </w:p>
    <w:p w:rsidR="00357F3C" w:rsidRPr="007B03DE" w:rsidRDefault="00357F3C" w:rsidP="00AF225C">
      <w:pPr>
        <w:pStyle w:val="af7"/>
        <w:shd w:val="clear" w:color="auto" w:fill="F2F2F2"/>
        <w:spacing w:before="0" w:beforeAutospacing="0" w:after="0" w:afterAutospacing="0"/>
        <w:ind w:firstLine="709"/>
        <w:jc w:val="both"/>
        <w:rPr>
          <w:sz w:val="28"/>
          <w:szCs w:val="28"/>
        </w:rPr>
      </w:pPr>
      <w:r w:rsidRPr="007B03DE">
        <w:rPr>
          <w:sz w:val="28"/>
          <w:szCs w:val="28"/>
        </w:rPr>
        <w:t>Основной задачей привлечения инвестиций в район является: создание положительного образа района, привлекательного для вложения инвестиций, путем:</w:t>
      </w:r>
    </w:p>
    <w:p w:rsidR="00357F3C" w:rsidRPr="007B03DE" w:rsidRDefault="00357F3C" w:rsidP="00AF225C">
      <w:pPr>
        <w:pStyle w:val="af7"/>
        <w:shd w:val="clear" w:color="auto" w:fill="F2F2F2"/>
        <w:spacing w:before="0" w:beforeAutospacing="0" w:after="0" w:afterAutospacing="0"/>
        <w:jc w:val="both"/>
        <w:rPr>
          <w:sz w:val="28"/>
          <w:szCs w:val="28"/>
        </w:rPr>
      </w:pPr>
      <w:r w:rsidRPr="007B03DE">
        <w:rPr>
          <w:color w:val="333333"/>
          <w:sz w:val="28"/>
          <w:szCs w:val="28"/>
        </w:rPr>
        <w:t xml:space="preserve">– </w:t>
      </w:r>
      <w:r w:rsidRPr="007B03DE">
        <w:rPr>
          <w:sz w:val="28"/>
          <w:szCs w:val="28"/>
        </w:rPr>
        <w:t>организации участия района в национальных выставках, ярмарках и других выставочных мероприятиях;</w:t>
      </w:r>
    </w:p>
    <w:p w:rsidR="00357F3C" w:rsidRPr="007B03DE" w:rsidRDefault="00357F3C" w:rsidP="00AF225C">
      <w:pPr>
        <w:pStyle w:val="af7"/>
        <w:shd w:val="clear" w:color="auto" w:fill="F2F2F2"/>
        <w:spacing w:before="0" w:beforeAutospacing="0" w:after="0" w:afterAutospacing="0"/>
        <w:jc w:val="both"/>
        <w:rPr>
          <w:sz w:val="28"/>
          <w:szCs w:val="28"/>
        </w:rPr>
      </w:pPr>
      <w:r w:rsidRPr="007B03DE">
        <w:rPr>
          <w:sz w:val="28"/>
          <w:szCs w:val="28"/>
        </w:rPr>
        <w:t>– освещения деятельности райсовета, органов местного самоуправления в сфере инвестиционной политики в СМИ, на сайте района;</w:t>
      </w:r>
    </w:p>
    <w:p w:rsidR="00357F3C" w:rsidRPr="007B03DE" w:rsidRDefault="00357F3C" w:rsidP="00AF225C">
      <w:pPr>
        <w:pStyle w:val="af7"/>
        <w:shd w:val="clear" w:color="auto" w:fill="F2F2F2"/>
        <w:spacing w:before="0" w:beforeAutospacing="0" w:after="0" w:afterAutospacing="0"/>
        <w:jc w:val="both"/>
        <w:rPr>
          <w:sz w:val="28"/>
          <w:szCs w:val="28"/>
        </w:rPr>
      </w:pPr>
      <w:r w:rsidRPr="007B03DE">
        <w:rPr>
          <w:sz w:val="28"/>
          <w:szCs w:val="28"/>
        </w:rPr>
        <w:t> - формирование и сопровождение информационного поля, в том числе в сети Интернет и СМИ об инвестиционных возможностях района (инвестиционные проекты, предложения, инвестиционные площадки).</w:t>
      </w:r>
    </w:p>
    <w:p w:rsidR="00357F3C" w:rsidRPr="007B03DE" w:rsidRDefault="00357F3C" w:rsidP="00AF225C">
      <w:pPr>
        <w:pStyle w:val="af7"/>
        <w:shd w:val="clear" w:color="auto" w:fill="F2F2F2"/>
        <w:spacing w:before="0" w:beforeAutospacing="0" w:after="0" w:afterAutospacing="0"/>
        <w:jc w:val="both"/>
        <w:rPr>
          <w:bCs/>
          <w:sz w:val="28"/>
          <w:szCs w:val="28"/>
        </w:rPr>
      </w:pPr>
      <w:r w:rsidRPr="007B03DE">
        <w:rPr>
          <w:rFonts w:ascii="Arial" w:hAnsi="Arial" w:cs="Arial"/>
          <w:color w:val="333333"/>
          <w:sz w:val="28"/>
          <w:szCs w:val="28"/>
        </w:rPr>
        <w:t>       </w:t>
      </w:r>
      <w:r w:rsidRPr="007B03DE">
        <w:rPr>
          <w:bCs/>
          <w:sz w:val="28"/>
          <w:szCs w:val="28"/>
        </w:rPr>
        <w:t>На основе анализа можно определить в качестве основного приоритета совершенствования организации инвестиционного процесса формирование современной, эффективной  инвестиционной политики, что предполагает:</w:t>
      </w:r>
    </w:p>
    <w:p w:rsidR="00357F3C" w:rsidRPr="007B03DE" w:rsidRDefault="00357F3C" w:rsidP="00AF225C">
      <w:pPr>
        <w:numPr>
          <w:ilvl w:val="0"/>
          <w:numId w:val="7"/>
        </w:numPr>
        <w:jc w:val="both"/>
        <w:outlineLvl w:val="2"/>
        <w:rPr>
          <w:bCs/>
          <w:sz w:val="28"/>
          <w:szCs w:val="28"/>
        </w:rPr>
      </w:pPr>
      <w:r w:rsidRPr="007B03DE">
        <w:rPr>
          <w:bCs/>
          <w:sz w:val="28"/>
          <w:szCs w:val="28"/>
        </w:rPr>
        <w:t xml:space="preserve"> использование системы взаимно увязанных инструментов стимулирования инвестиционной деятельности субъектов хозяйствования;</w:t>
      </w:r>
    </w:p>
    <w:p w:rsidR="00357F3C" w:rsidRPr="007B03DE" w:rsidRDefault="00357F3C" w:rsidP="00AF225C">
      <w:pPr>
        <w:numPr>
          <w:ilvl w:val="0"/>
          <w:numId w:val="7"/>
        </w:numPr>
        <w:jc w:val="both"/>
        <w:outlineLvl w:val="2"/>
        <w:rPr>
          <w:bCs/>
          <w:sz w:val="28"/>
          <w:szCs w:val="28"/>
        </w:rPr>
      </w:pPr>
      <w:r w:rsidRPr="007B03DE">
        <w:rPr>
          <w:bCs/>
          <w:sz w:val="28"/>
          <w:szCs w:val="28"/>
        </w:rPr>
        <w:t xml:space="preserve"> меры по повышению инвестиционной привлекательности района для расширения притока отечественных инвестиций в приоритетные для района сферы деятельности и в которых существует наивысший потенциал конкурентных преимуществ района - транспортно-логистический комплекс; производства, направленные на глубокую, комплексную переработку сырья; туристский бизнес.</w:t>
      </w:r>
    </w:p>
    <w:p w:rsidR="00605792" w:rsidRDefault="00357F3C" w:rsidP="00AF225C">
      <w:pPr>
        <w:ind w:firstLine="720"/>
        <w:jc w:val="both"/>
        <w:outlineLvl w:val="2"/>
        <w:rPr>
          <w:sz w:val="28"/>
          <w:szCs w:val="28"/>
        </w:rPr>
      </w:pPr>
      <w:r>
        <w:rPr>
          <w:bCs/>
          <w:sz w:val="28"/>
          <w:szCs w:val="28"/>
        </w:rPr>
        <w:t xml:space="preserve">Развитие сельских поселений должно быть неразрывно  связано с инвестиционными вложениями, </w:t>
      </w:r>
      <w:r w:rsidRPr="0004192D">
        <w:rPr>
          <w:bCs/>
          <w:sz w:val="28"/>
          <w:szCs w:val="28"/>
        </w:rPr>
        <w:t xml:space="preserve">которые позволяют развивать </w:t>
      </w:r>
      <w:r w:rsidRPr="0004192D">
        <w:rPr>
          <w:sz w:val="28"/>
          <w:szCs w:val="28"/>
        </w:rPr>
        <w:t>дорожную, транспортную, коммунальную инфраструктуры</w:t>
      </w:r>
      <w:r>
        <w:rPr>
          <w:sz w:val="28"/>
          <w:szCs w:val="28"/>
        </w:rPr>
        <w:t>, социальную сферу</w:t>
      </w:r>
      <w:r w:rsidRPr="00473EA8">
        <w:rPr>
          <w:sz w:val="28"/>
          <w:szCs w:val="28"/>
        </w:rPr>
        <w:t>.</w:t>
      </w:r>
    </w:p>
    <w:p w:rsidR="00AF225C" w:rsidRPr="00605792" w:rsidRDefault="00AF225C" w:rsidP="00AF225C">
      <w:pPr>
        <w:ind w:firstLine="720"/>
        <w:jc w:val="both"/>
        <w:outlineLvl w:val="2"/>
        <w:rPr>
          <w:sz w:val="28"/>
          <w:szCs w:val="28"/>
        </w:rPr>
      </w:pPr>
    </w:p>
    <w:p w:rsidR="00AB1461" w:rsidRDefault="00B50AA0" w:rsidP="00AF225C">
      <w:pPr>
        <w:pStyle w:val="ConsNormal"/>
        <w:widowControl/>
        <w:ind w:firstLine="709"/>
        <w:rPr>
          <w:rFonts w:ascii="Times New Roman" w:hAnsi="Times New Roman" w:cs="Times New Roman"/>
          <w:b/>
          <w:sz w:val="28"/>
          <w:szCs w:val="28"/>
        </w:rPr>
      </w:pPr>
      <w:r w:rsidRPr="00B50AA0">
        <w:rPr>
          <w:rFonts w:ascii="Times New Roman" w:hAnsi="Times New Roman" w:cs="Times New Roman"/>
          <w:b/>
          <w:sz w:val="28"/>
          <w:szCs w:val="28"/>
        </w:rPr>
        <w:t>5.</w:t>
      </w:r>
      <w:r w:rsidR="00F660DD">
        <w:rPr>
          <w:rFonts w:ascii="Times New Roman" w:hAnsi="Times New Roman" w:cs="Times New Roman"/>
          <w:b/>
          <w:sz w:val="28"/>
          <w:szCs w:val="28"/>
        </w:rPr>
        <w:t>1.</w:t>
      </w:r>
      <w:r>
        <w:rPr>
          <w:rFonts w:ascii="Times New Roman" w:hAnsi="Times New Roman" w:cs="Times New Roman"/>
          <w:b/>
          <w:sz w:val="28"/>
          <w:szCs w:val="28"/>
        </w:rPr>
        <w:t>4</w:t>
      </w:r>
      <w:r w:rsidR="00A573C7">
        <w:rPr>
          <w:rFonts w:ascii="Times New Roman" w:hAnsi="Times New Roman" w:cs="Times New Roman"/>
          <w:b/>
          <w:sz w:val="28"/>
          <w:szCs w:val="28"/>
        </w:rPr>
        <w:t>.</w:t>
      </w:r>
      <w:r w:rsidRPr="00B50AA0">
        <w:rPr>
          <w:rFonts w:ascii="Times New Roman" w:hAnsi="Times New Roman" w:cs="Times New Roman"/>
          <w:b/>
          <w:sz w:val="28"/>
          <w:szCs w:val="28"/>
        </w:rPr>
        <w:t xml:space="preserve"> </w:t>
      </w:r>
      <w:r w:rsidR="006E67AC" w:rsidRPr="006E67AC">
        <w:rPr>
          <w:rFonts w:ascii="Times New Roman" w:hAnsi="Times New Roman" w:cs="Times New Roman"/>
          <w:b/>
          <w:sz w:val="28"/>
          <w:szCs w:val="28"/>
        </w:rPr>
        <w:t>Чел</w:t>
      </w:r>
      <w:r w:rsidR="00517C1D">
        <w:rPr>
          <w:rFonts w:ascii="Times New Roman" w:hAnsi="Times New Roman" w:cs="Times New Roman"/>
          <w:b/>
          <w:sz w:val="28"/>
          <w:szCs w:val="28"/>
        </w:rPr>
        <w:t>овеческий капитал и рынок труда</w:t>
      </w:r>
    </w:p>
    <w:p w:rsidR="00AF225C" w:rsidRPr="006E67AC" w:rsidRDefault="00AF225C" w:rsidP="00AF225C">
      <w:pPr>
        <w:pStyle w:val="ConsNormal"/>
        <w:widowControl/>
        <w:ind w:firstLine="709"/>
        <w:rPr>
          <w:rFonts w:ascii="Times New Roman" w:hAnsi="Times New Roman" w:cs="Times New Roman"/>
          <w:b/>
          <w:sz w:val="28"/>
          <w:szCs w:val="28"/>
        </w:rPr>
      </w:pPr>
    </w:p>
    <w:p w:rsidR="00AB1461" w:rsidRPr="006E67AC" w:rsidRDefault="00AB1461" w:rsidP="00AF225C">
      <w:pPr>
        <w:shd w:val="clear" w:color="auto" w:fill="FFFFFF"/>
        <w:ind w:right="14" w:firstLine="709"/>
        <w:jc w:val="both"/>
        <w:rPr>
          <w:color w:val="000000"/>
          <w:spacing w:val="3"/>
          <w:sz w:val="28"/>
          <w:szCs w:val="28"/>
        </w:rPr>
      </w:pPr>
      <w:r w:rsidRPr="006E67AC">
        <w:rPr>
          <w:color w:val="000000"/>
          <w:spacing w:val="3"/>
          <w:sz w:val="28"/>
          <w:szCs w:val="28"/>
        </w:rPr>
        <w:t>Анализируя возрастной состав населения Алексеевского района необходимо отметить меньшую долю трудоспособного населения по сравнению с общереспубликанскими показателями, а также большую долю населения старше трудоспособного возраста. Однако положительным моментом является большая доля населения моложе трудоспособного возраста.</w:t>
      </w:r>
    </w:p>
    <w:p w:rsidR="00AB1461" w:rsidRPr="006E67AC" w:rsidRDefault="00AB1461" w:rsidP="00AF225C">
      <w:pPr>
        <w:shd w:val="clear" w:color="auto" w:fill="FFFFFF"/>
        <w:ind w:right="14" w:firstLine="709"/>
        <w:jc w:val="both"/>
        <w:rPr>
          <w:color w:val="000000"/>
          <w:spacing w:val="3"/>
          <w:sz w:val="28"/>
          <w:szCs w:val="28"/>
        </w:rPr>
      </w:pPr>
      <w:r w:rsidRPr="006E67AC">
        <w:rPr>
          <w:color w:val="000000"/>
          <w:spacing w:val="3"/>
          <w:sz w:val="28"/>
          <w:szCs w:val="28"/>
        </w:rPr>
        <w:t>Что касается гендерного распределения, то распределение мужчин практически одинаково с общереспубликанскими показателями, в то время как в распределении женщин выделяется меньшая доля женщин трудоспособного возраста и большая доля женщин старше трудоспособного возраста.</w:t>
      </w:r>
    </w:p>
    <w:p w:rsidR="00AB1461" w:rsidRPr="006E67AC" w:rsidRDefault="00AB1461" w:rsidP="00544D2F">
      <w:pPr>
        <w:pStyle w:val="ConsNormal"/>
        <w:widowControl/>
        <w:spacing w:before="120"/>
        <w:ind w:firstLine="0"/>
        <w:jc w:val="right"/>
        <w:rPr>
          <w:rFonts w:ascii="Times New Roman" w:hAnsi="Times New Roman" w:cs="Times New Roman"/>
          <w:b/>
          <w:sz w:val="28"/>
          <w:szCs w:val="28"/>
        </w:rPr>
      </w:pPr>
      <w:r w:rsidRPr="006E67AC">
        <w:rPr>
          <w:rFonts w:ascii="Times New Roman" w:hAnsi="Times New Roman" w:cs="Times New Roman"/>
          <w:b/>
          <w:sz w:val="28"/>
          <w:szCs w:val="28"/>
        </w:rPr>
        <w:t xml:space="preserve">Таблица </w:t>
      </w:r>
      <w:r w:rsidR="00BB65E7">
        <w:rPr>
          <w:rFonts w:ascii="Times New Roman" w:hAnsi="Times New Roman" w:cs="Times New Roman"/>
          <w:b/>
          <w:sz w:val="28"/>
          <w:szCs w:val="28"/>
        </w:rPr>
        <w:t>5</w:t>
      </w:r>
      <w:r w:rsidRPr="006E67AC">
        <w:rPr>
          <w:rFonts w:ascii="Times New Roman" w:hAnsi="Times New Roman" w:cs="Times New Roman"/>
          <w:b/>
          <w:sz w:val="28"/>
          <w:szCs w:val="28"/>
        </w:rPr>
        <w:t>.</w:t>
      </w:r>
      <w:r w:rsidR="00F660DD">
        <w:rPr>
          <w:rFonts w:ascii="Times New Roman" w:hAnsi="Times New Roman" w:cs="Times New Roman"/>
          <w:b/>
          <w:sz w:val="28"/>
          <w:szCs w:val="28"/>
        </w:rPr>
        <w:t>1.</w:t>
      </w:r>
      <w:r w:rsidR="00981F7D">
        <w:rPr>
          <w:rFonts w:ascii="Times New Roman" w:hAnsi="Times New Roman" w:cs="Times New Roman"/>
          <w:b/>
          <w:sz w:val="28"/>
          <w:szCs w:val="28"/>
        </w:rPr>
        <w:t>4</w:t>
      </w:r>
      <w:r w:rsidR="004E2772">
        <w:rPr>
          <w:rFonts w:ascii="Times New Roman" w:hAnsi="Times New Roman" w:cs="Times New Roman"/>
          <w:b/>
          <w:sz w:val="28"/>
          <w:szCs w:val="28"/>
        </w:rPr>
        <w:t>.1</w:t>
      </w:r>
    </w:p>
    <w:p w:rsidR="00AB1461" w:rsidRPr="006E67AC" w:rsidRDefault="00AB1461" w:rsidP="00544D2F">
      <w:pPr>
        <w:pStyle w:val="ConsNormal"/>
        <w:widowControl/>
        <w:spacing w:after="100" w:afterAutospacing="1"/>
        <w:ind w:firstLine="0"/>
        <w:jc w:val="both"/>
        <w:rPr>
          <w:rFonts w:ascii="Times New Roman" w:hAnsi="Times New Roman" w:cs="Times New Roman"/>
          <w:b/>
          <w:sz w:val="28"/>
          <w:szCs w:val="28"/>
        </w:rPr>
      </w:pPr>
      <w:r w:rsidRPr="006E67AC">
        <w:rPr>
          <w:rFonts w:ascii="Times New Roman" w:hAnsi="Times New Roman" w:cs="Times New Roman"/>
          <w:b/>
          <w:sz w:val="28"/>
          <w:szCs w:val="28"/>
        </w:rPr>
        <w:t>Показатели прироста, убыли и миграции населения Алексеевского района</w:t>
      </w:r>
    </w:p>
    <w:tbl>
      <w:tblPr>
        <w:tblW w:w="10025" w:type="dxa"/>
        <w:tblInd w:w="108" w:type="dxa"/>
        <w:tblLayout w:type="fixed"/>
        <w:tblLook w:val="0000" w:firstRow="0" w:lastRow="0" w:firstColumn="0" w:lastColumn="0" w:noHBand="0" w:noVBand="0"/>
      </w:tblPr>
      <w:tblGrid>
        <w:gridCol w:w="4253"/>
        <w:gridCol w:w="992"/>
        <w:gridCol w:w="1276"/>
        <w:gridCol w:w="1275"/>
        <w:gridCol w:w="1134"/>
        <w:gridCol w:w="1095"/>
      </w:tblGrid>
      <w:tr w:rsidR="0072358E" w:rsidRPr="00544D2F" w:rsidTr="00981F7D">
        <w:trPr>
          <w:trHeight w:val="900"/>
        </w:trPr>
        <w:tc>
          <w:tcPr>
            <w:tcW w:w="4253" w:type="dxa"/>
            <w:tcBorders>
              <w:top w:val="single" w:sz="4" w:space="0" w:color="auto"/>
              <w:left w:val="single" w:sz="8" w:space="0" w:color="auto"/>
              <w:bottom w:val="single" w:sz="4" w:space="0" w:color="auto"/>
              <w:right w:val="single" w:sz="4" w:space="0" w:color="auto"/>
            </w:tcBorders>
            <w:vAlign w:val="center"/>
          </w:tcPr>
          <w:p w:rsidR="0072358E" w:rsidRPr="00544D2F" w:rsidRDefault="0072358E" w:rsidP="00903CC4">
            <w:pPr>
              <w:jc w:val="center"/>
              <w:rPr>
                <w:b/>
                <w:sz w:val="28"/>
              </w:rPr>
            </w:pPr>
            <w:r w:rsidRPr="00544D2F">
              <w:rPr>
                <w:b/>
                <w:sz w:val="28"/>
              </w:rPr>
              <w:t>Наименование показателя</w:t>
            </w:r>
          </w:p>
        </w:tc>
        <w:tc>
          <w:tcPr>
            <w:tcW w:w="992" w:type="dxa"/>
            <w:tcBorders>
              <w:top w:val="single" w:sz="4" w:space="0" w:color="auto"/>
              <w:left w:val="nil"/>
              <w:bottom w:val="single" w:sz="4" w:space="0" w:color="auto"/>
              <w:right w:val="single" w:sz="4" w:space="0" w:color="auto"/>
            </w:tcBorders>
            <w:vAlign w:val="center"/>
          </w:tcPr>
          <w:p w:rsidR="0072358E" w:rsidRPr="00544D2F" w:rsidRDefault="0072358E" w:rsidP="00903CC4">
            <w:pPr>
              <w:jc w:val="center"/>
              <w:rPr>
                <w:b/>
                <w:sz w:val="28"/>
              </w:rPr>
            </w:pPr>
            <w:r w:rsidRPr="00544D2F">
              <w:rPr>
                <w:b/>
                <w:sz w:val="28"/>
              </w:rPr>
              <w:t xml:space="preserve">Ед. </w:t>
            </w:r>
          </w:p>
          <w:p w:rsidR="0072358E" w:rsidRPr="00544D2F" w:rsidRDefault="0072358E" w:rsidP="00903CC4">
            <w:pPr>
              <w:jc w:val="center"/>
              <w:rPr>
                <w:b/>
                <w:sz w:val="28"/>
              </w:rPr>
            </w:pPr>
            <w:r w:rsidRPr="00544D2F">
              <w:rPr>
                <w:b/>
                <w:sz w:val="28"/>
              </w:rPr>
              <w:t>изм.</w:t>
            </w:r>
          </w:p>
        </w:tc>
        <w:tc>
          <w:tcPr>
            <w:tcW w:w="1276" w:type="dxa"/>
            <w:tcBorders>
              <w:top w:val="single" w:sz="4" w:space="0" w:color="auto"/>
              <w:left w:val="nil"/>
              <w:bottom w:val="single" w:sz="4" w:space="0" w:color="auto"/>
              <w:right w:val="single" w:sz="4" w:space="0" w:color="auto"/>
            </w:tcBorders>
            <w:vAlign w:val="center"/>
          </w:tcPr>
          <w:p w:rsidR="0072358E" w:rsidRPr="00544D2F" w:rsidRDefault="0072358E" w:rsidP="00B46998">
            <w:pPr>
              <w:jc w:val="center"/>
              <w:rPr>
                <w:b/>
                <w:sz w:val="28"/>
              </w:rPr>
            </w:pPr>
            <w:r w:rsidRPr="00544D2F">
              <w:rPr>
                <w:b/>
                <w:sz w:val="28"/>
              </w:rPr>
              <w:t>2012 г.</w:t>
            </w:r>
          </w:p>
        </w:tc>
        <w:tc>
          <w:tcPr>
            <w:tcW w:w="1275" w:type="dxa"/>
            <w:tcBorders>
              <w:top w:val="single" w:sz="4" w:space="0" w:color="auto"/>
              <w:left w:val="nil"/>
              <w:bottom w:val="single" w:sz="4" w:space="0" w:color="auto"/>
              <w:right w:val="single" w:sz="4" w:space="0" w:color="auto"/>
            </w:tcBorders>
            <w:vAlign w:val="center"/>
          </w:tcPr>
          <w:p w:rsidR="0072358E" w:rsidRPr="00544D2F" w:rsidRDefault="0072358E" w:rsidP="00B46998">
            <w:pPr>
              <w:jc w:val="center"/>
              <w:rPr>
                <w:b/>
                <w:sz w:val="28"/>
              </w:rPr>
            </w:pPr>
            <w:r w:rsidRPr="00544D2F">
              <w:rPr>
                <w:b/>
                <w:sz w:val="28"/>
              </w:rPr>
              <w:t>2013 г.</w:t>
            </w:r>
          </w:p>
        </w:tc>
        <w:tc>
          <w:tcPr>
            <w:tcW w:w="1134" w:type="dxa"/>
            <w:tcBorders>
              <w:top w:val="single" w:sz="4" w:space="0" w:color="auto"/>
              <w:left w:val="nil"/>
              <w:bottom w:val="single" w:sz="4" w:space="0" w:color="auto"/>
              <w:right w:val="single" w:sz="4" w:space="0" w:color="auto"/>
            </w:tcBorders>
            <w:vAlign w:val="center"/>
          </w:tcPr>
          <w:p w:rsidR="0072358E" w:rsidRPr="00544D2F" w:rsidRDefault="0072358E" w:rsidP="00B46998">
            <w:pPr>
              <w:jc w:val="center"/>
              <w:rPr>
                <w:b/>
                <w:sz w:val="28"/>
              </w:rPr>
            </w:pPr>
            <w:r w:rsidRPr="00544D2F">
              <w:rPr>
                <w:b/>
                <w:sz w:val="28"/>
              </w:rPr>
              <w:t>2014 г.</w:t>
            </w:r>
          </w:p>
        </w:tc>
        <w:tc>
          <w:tcPr>
            <w:tcW w:w="1095" w:type="dxa"/>
            <w:tcBorders>
              <w:top w:val="single" w:sz="4" w:space="0" w:color="auto"/>
              <w:left w:val="single" w:sz="4" w:space="0" w:color="auto"/>
              <w:bottom w:val="single" w:sz="4" w:space="0" w:color="auto"/>
              <w:right w:val="single" w:sz="8" w:space="0" w:color="auto"/>
            </w:tcBorders>
            <w:vAlign w:val="center"/>
          </w:tcPr>
          <w:p w:rsidR="0072358E" w:rsidRPr="00544D2F" w:rsidRDefault="0072358E" w:rsidP="0072358E">
            <w:pPr>
              <w:jc w:val="center"/>
              <w:rPr>
                <w:b/>
                <w:sz w:val="28"/>
              </w:rPr>
            </w:pPr>
            <w:r w:rsidRPr="00544D2F">
              <w:rPr>
                <w:b/>
                <w:sz w:val="28"/>
              </w:rPr>
              <w:t>2015 г.</w:t>
            </w:r>
          </w:p>
        </w:tc>
      </w:tr>
      <w:tr w:rsidR="0072358E" w:rsidRPr="00544D2F" w:rsidTr="00981F7D">
        <w:trPr>
          <w:trHeight w:val="765"/>
        </w:trPr>
        <w:tc>
          <w:tcPr>
            <w:tcW w:w="4253" w:type="dxa"/>
            <w:tcBorders>
              <w:top w:val="nil"/>
              <w:left w:val="single" w:sz="8" w:space="0" w:color="auto"/>
              <w:bottom w:val="single" w:sz="4" w:space="0" w:color="auto"/>
              <w:right w:val="single" w:sz="4" w:space="0" w:color="auto"/>
            </w:tcBorders>
            <w:vAlign w:val="center"/>
          </w:tcPr>
          <w:p w:rsidR="0072358E" w:rsidRPr="00544D2F" w:rsidRDefault="0072358E" w:rsidP="00903CC4">
            <w:r w:rsidRPr="00544D2F">
              <w:t xml:space="preserve">1. Численность постоянного населения </w:t>
            </w:r>
            <w:r w:rsidRPr="00544D2F">
              <w:br/>
              <w:t>(на начало года) - всего:</w:t>
            </w:r>
          </w:p>
        </w:tc>
        <w:tc>
          <w:tcPr>
            <w:tcW w:w="992" w:type="dxa"/>
            <w:tcBorders>
              <w:top w:val="nil"/>
              <w:left w:val="nil"/>
              <w:bottom w:val="single" w:sz="4" w:space="0" w:color="auto"/>
              <w:right w:val="single" w:sz="4" w:space="0" w:color="auto"/>
            </w:tcBorders>
            <w:vAlign w:val="center"/>
          </w:tcPr>
          <w:p w:rsidR="0072358E" w:rsidRPr="00544D2F" w:rsidRDefault="0072358E" w:rsidP="00903CC4">
            <w:pPr>
              <w:jc w:val="center"/>
            </w:pPr>
            <w:r w:rsidRPr="00544D2F">
              <w:t>чел.</w:t>
            </w:r>
          </w:p>
        </w:tc>
        <w:tc>
          <w:tcPr>
            <w:tcW w:w="1276" w:type="dxa"/>
            <w:tcBorders>
              <w:top w:val="nil"/>
              <w:left w:val="nil"/>
              <w:bottom w:val="single" w:sz="4" w:space="0" w:color="auto"/>
              <w:right w:val="single" w:sz="4" w:space="0" w:color="auto"/>
            </w:tcBorders>
            <w:vAlign w:val="center"/>
          </w:tcPr>
          <w:p w:rsidR="0072358E" w:rsidRPr="00544D2F" w:rsidRDefault="0072358E" w:rsidP="00B46998">
            <w:pPr>
              <w:jc w:val="center"/>
            </w:pPr>
            <w:r w:rsidRPr="00544D2F">
              <w:t>26103</w:t>
            </w:r>
          </w:p>
        </w:tc>
        <w:tc>
          <w:tcPr>
            <w:tcW w:w="1275" w:type="dxa"/>
            <w:tcBorders>
              <w:top w:val="nil"/>
              <w:left w:val="nil"/>
              <w:bottom w:val="single" w:sz="4" w:space="0" w:color="auto"/>
              <w:right w:val="single" w:sz="4" w:space="0" w:color="auto"/>
            </w:tcBorders>
            <w:vAlign w:val="center"/>
          </w:tcPr>
          <w:p w:rsidR="0072358E" w:rsidRPr="00544D2F" w:rsidRDefault="0072358E" w:rsidP="00B46998">
            <w:pPr>
              <w:jc w:val="center"/>
            </w:pPr>
            <w:r w:rsidRPr="00544D2F">
              <w:t>26077</w:t>
            </w:r>
          </w:p>
        </w:tc>
        <w:tc>
          <w:tcPr>
            <w:tcW w:w="1134" w:type="dxa"/>
            <w:tcBorders>
              <w:top w:val="nil"/>
              <w:left w:val="nil"/>
              <w:bottom w:val="single" w:sz="4" w:space="0" w:color="auto"/>
              <w:right w:val="single" w:sz="4" w:space="0" w:color="auto"/>
            </w:tcBorders>
            <w:vAlign w:val="center"/>
          </w:tcPr>
          <w:p w:rsidR="0072358E" w:rsidRPr="00544D2F" w:rsidRDefault="0072358E" w:rsidP="00B46998">
            <w:pPr>
              <w:jc w:val="center"/>
            </w:pPr>
            <w:r w:rsidRPr="00544D2F">
              <w:t>26107</w:t>
            </w:r>
          </w:p>
        </w:tc>
        <w:tc>
          <w:tcPr>
            <w:tcW w:w="1095" w:type="dxa"/>
            <w:tcBorders>
              <w:top w:val="nil"/>
              <w:left w:val="single" w:sz="4" w:space="0" w:color="auto"/>
              <w:bottom w:val="single" w:sz="4" w:space="0" w:color="auto"/>
              <w:right w:val="single" w:sz="8" w:space="0" w:color="auto"/>
            </w:tcBorders>
            <w:vAlign w:val="center"/>
          </w:tcPr>
          <w:p w:rsidR="0072358E" w:rsidRPr="00544D2F" w:rsidRDefault="00BB4BAD" w:rsidP="0072358E">
            <w:pPr>
              <w:jc w:val="center"/>
            </w:pPr>
            <w:r w:rsidRPr="00544D2F">
              <w:t>26028</w:t>
            </w:r>
          </w:p>
        </w:tc>
      </w:tr>
      <w:tr w:rsidR="0072358E" w:rsidRPr="00544D2F" w:rsidTr="00981F7D">
        <w:trPr>
          <w:trHeight w:val="472"/>
        </w:trPr>
        <w:tc>
          <w:tcPr>
            <w:tcW w:w="4253" w:type="dxa"/>
            <w:tcBorders>
              <w:top w:val="nil"/>
              <w:left w:val="single" w:sz="8" w:space="0" w:color="auto"/>
              <w:bottom w:val="single" w:sz="4" w:space="0" w:color="auto"/>
              <w:right w:val="single" w:sz="4" w:space="0" w:color="auto"/>
            </w:tcBorders>
            <w:vAlign w:val="center"/>
          </w:tcPr>
          <w:p w:rsidR="0072358E" w:rsidRPr="00544D2F" w:rsidRDefault="0072358E" w:rsidP="00903CC4">
            <w:r w:rsidRPr="00544D2F">
              <w:t>2. Число родившихся за год</w:t>
            </w:r>
          </w:p>
        </w:tc>
        <w:tc>
          <w:tcPr>
            <w:tcW w:w="992" w:type="dxa"/>
            <w:tcBorders>
              <w:top w:val="nil"/>
              <w:left w:val="nil"/>
              <w:bottom w:val="single" w:sz="4" w:space="0" w:color="auto"/>
              <w:right w:val="single" w:sz="4" w:space="0" w:color="auto"/>
            </w:tcBorders>
            <w:vAlign w:val="center"/>
          </w:tcPr>
          <w:p w:rsidR="0072358E" w:rsidRPr="00544D2F" w:rsidRDefault="0072358E" w:rsidP="00903CC4">
            <w:pPr>
              <w:jc w:val="center"/>
            </w:pPr>
            <w:r w:rsidRPr="00544D2F">
              <w:t>чел.</w:t>
            </w:r>
          </w:p>
        </w:tc>
        <w:tc>
          <w:tcPr>
            <w:tcW w:w="1276" w:type="dxa"/>
            <w:tcBorders>
              <w:top w:val="nil"/>
              <w:left w:val="nil"/>
              <w:bottom w:val="single" w:sz="4" w:space="0" w:color="auto"/>
              <w:right w:val="single" w:sz="4" w:space="0" w:color="auto"/>
            </w:tcBorders>
            <w:vAlign w:val="center"/>
          </w:tcPr>
          <w:p w:rsidR="0072358E" w:rsidRPr="00544D2F" w:rsidRDefault="0072358E" w:rsidP="00903CC4">
            <w:pPr>
              <w:jc w:val="center"/>
            </w:pPr>
            <w:r w:rsidRPr="00544D2F">
              <w:t>350</w:t>
            </w:r>
          </w:p>
        </w:tc>
        <w:tc>
          <w:tcPr>
            <w:tcW w:w="1275" w:type="dxa"/>
            <w:tcBorders>
              <w:top w:val="nil"/>
              <w:left w:val="nil"/>
              <w:bottom w:val="single" w:sz="4" w:space="0" w:color="auto"/>
              <w:right w:val="single" w:sz="4" w:space="0" w:color="auto"/>
            </w:tcBorders>
            <w:vAlign w:val="center"/>
          </w:tcPr>
          <w:p w:rsidR="0072358E" w:rsidRPr="00544D2F" w:rsidRDefault="0072358E" w:rsidP="00903CC4">
            <w:pPr>
              <w:jc w:val="center"/>
            </w:pPr>
            <w:r w:rsidRPr="00544D2F">
              <w:t>403</w:t>
            </w:r>
          </w:p>
        </w:tc>
        <w:tc>
          <w:tcPr>
            <w:tcW w:w="1134" w:type="dxa"/>
            <w:tcBorders>
              <w:top w:val="nil"/>
              <w:left w:val="nil"/>
              <w:bottom w:val="single" w:sz="4" w:space="0" w:color="auto"/>
              <w:right w:val="single" w:sz="4" w:space="0" w:color="auto"/>
            </w:tcBorders>
            <w:vAlign w:val="center"/>
          </w:tcPr>
          <w:p w:rsidR="0072358E" w:rsidRPr="00544D2F" w:rsidRDefault="0072358E" w:rsidP="00903CC4">
            <w:pPr>
              <w:jc w:val="center"/>
            </w:pPr>
            <w:r w:rsidRPr="00544D2F">
              <w:t>387</w:t>
            </w:r>
          </w:p>
        </w:tc>
        <w:tc>
          <w:tcPr>
            <w:tcW w:w="1095" w:type="dxa"/>
            <w:tcBorders>
              <w:top w:val="nil"/>
              <w:left w:val="single" w:sz="4" w:space="0" w:color="auto"/>
              <w:bottom w:val="single" w:sz="4" w:space="0" w:color="auto"/>
              <w:right w:val="single" w:sz="8" w:space="0" w:color="auto"/>
            </w:tcBorders>
            <w:vAlign w:val="center"/>
          </w:tcPr>
          <w:p w:rsidR="0072358E" w:rsidRPr="00544D2F" w:rsidRDefault="00BB4BAD" w:rsidP="0072358E">
            <w:pPr>
              <w:jc w:val="center"/>
            </w:pPr>
            <w:r w:rsidRPr="00544D2F">
              <w:t>346</w:t>
            </w:r>
          </w:p>
        </w:tc>
      </w:tr>
      <w:tr w:rsidR="0072358E" w:rsidRPr="00544D2F" w:rsidTr="00981F7D">
        <w:trPr>
          <w:trHeight w:val="564"/>
        </w:trPr>
        <w:tc>
          <w:tcPr>
            <w:tcW w:w="4253" w:type="dxa"/>
            <w:tcBorders>
              <w:top w:val="nil"/>
              <w:left w:val="single" w:sz="8" w:space="0" w:color="auto"/>
              <w:bottom w:val="single" w:sz="4" w:space="0" w:color="auto"/>
              <w:right w:val="single" w:sz="4" w:space="0" w:color="auto"/>
            </w:tcBorders>
            <w:vAlign w:val="center"/>
          </w:tcPr>
          <w:p w:rsidR="0072358E" w:rsidRPr="00544D2F" w:rsidRDefault="0072358E" w:rsidP="00903CC4">
            <w:r w:rsidRPr="00544D2F">
              <w:t>3. Число умерших за год</w:t>
            </w:r>
          </w:p>
        </w:tc>
        <w:tc>
          <w:tcPr>
            <w:tcW w:w="992" w:type="dxa"/>
            <w:tcBorders>
              <w:top w:val="nil"/>
              <w:left w:val="nil"/>
              <w:bottom w:val="single" w:sz="4" w:space="0" w:color="auto"/>
              <w:right w:val="single" w:sz="4" w:space="0" w:color="auto"/>
            </w:tcBorders>
            <w:vAlign w:val="center"/>
          </w:tcPr>
          <w:p w:rsidR="0072358E" w:rsidRPr="00544D2F" w:rsidRDefault="0072358E" w:rsidP="00903CC4">
            <w:pPr>
              <w:jc w:val="center"/>
            </w:pPr>
            <w:r w:rsidRPr="00544D2F">
              <w:t>чел.</w:t>
            </w:r>
          </w:p>
        </w:tc>
        <w:tc>
          <w:tcPr>
            <w:tcW w:w="1276" w:type="dxa"/>
            <w:tcBorders>
              <w:top w:val="nil"/>
              <w:left w:val="nil"/>
              <w:bottom w:val="single" w:sz="4" w:space="0" w:color="auto"/>
              <w:right w:val="single" w:sz="4" w:space="0" w:color="auto"/>
            </w:tcBorders>
            <w:vAlign w:val="center"/>
          </w:tcPr>
          <w:p w:rsidR="0072358E" w:rsidRPr="00544D2F" w:rsidRDefault="0072358E" w:rsidP="00903CC4">
            <w:pPr>
              <w:jc w:val="center"/>
            </w:pPr>
            <w:r w:rsidRPr="00544D2F">
              <w:t>400</w:t>
            </w:r>
          </w:p>
        </w:tc>
        <w:tc>
          <w:tcPr>
            <w:tcW w:w="1275" w:type="dxa"/>
            <w:tcBorders>
              <w:top w:val="nil"/>
              <w:left w:val="nil"/>
              <w:bottom w:val="single" w:sz="4" w:space="0" w:color="auto"/>
              <w:right w:val="single" w:sz="4" w:space="0" w:color="auto"/>
            </w:tcBorders>
            <w:vAlign w:val="center"/>
          </w:tcPr>
          <w:p w:rsidR="0072358E" w:rsidRPr="00544D2F" w:rsidRDefault="0072358E" w:rsidP="00903CC4">
            <w:pPr>
              <w:jc w:val="center"/>
            </w:pPr>
            <w:r w:rsidRPr="00544D2F">
              <w:t>370</w:t>
            </w:r>
          </w:p>
        </w:tc>
        <w:tc>
          <w:tcPr>
            <w:tcW w:w="1134" w:type="dxa"/>
            <w:tcBorders>
              <w:top w:val="nil"/>
              <w:left w:val="nil"/>
              <w:bottom w:val="single" w:sz="4" w:space="0" w:color="auto"/>
              <w:right w:val="single" w:sz="4" w:space="0" w:color="auto"/>
            </w:tcBorders>
            <w:vAlign w:val="center"/>
          </w:tcPr>
          <w:p w:rsidR="0072358E" w:rsidRPr="00544D2F" w:rsidRDefault="0072358E" w:rsidP="00903CC4">
            <w:pPr>
              <w:jc w:val="center"/>
            </w:pPr>
            <w:r w:rsidRPr="00544D2F">
              <w:t>428</w:t>
            </w:r>
          </w:p>
        </w:tc>
        <w:tc>
          <w:tcPr>
            <w:tcW w:w="1095" w:type="dxa"/>
            <w:tcBorders>
              <w:top w:val="nil"/>
              <w:left w:val="single" w:sz="4" w:space="0" w:color="auto"/>
              <w:bottom w:val="single" w:sz="4" w:space="0" w:color="auto"/>
              <w:right w:val="single" w:sz="8" w:space="0" w:color="auto"/>
            </w:tcBorders>
            <w:vAlign w:val="center"/>
          </w:tcPr>
          <w:p w:rsidR="0072358E" w:rsidRPr="00544D2F" w:rsidRDefault="00BB4BAD" w:rsidP="0072358E">
            <w:pPr>
              <w:jc w:val="center"/>
            </w:pPr>
            <w:r w:rsidRPr="00544D2F">
              <w:t>384</w:t>
            </w:r>
          </w:p>
        </w:tc>
      </w:tr>
      <w:tr w:rsidR="0072358E" w:rsidRPr="00544D2F" w:rsidTr="00981F7D">
        <w:trPr>
          <w:trHeight w:val="510"/>
        </w:trPr>
        <w:tc>
          <w:tcPr>
            <w:tcW w:w="4253" w:type="dxa"/>
            <w:tcBorders>
              <w:top w:val="nil"/>
              <w:left w:val="single" w:sz="8" w:space="0" w:color="auto"/>
              <w:bottom w:val="single" w:sz="4" w:space="0" w:color="auto"/>
              <w:right w:val="single" w:sz="4" w:space="0" w:color="auto"/>
            </w:tcBorders>
            <w:vAlign w:val="center"/>
          </w:tcPr>
          <w:p w:rsidR="0072358E" w:rsidRPr="00544D2F" w:rsidRDefault="0072358E" w:rsidP="00903CC4">
            <w:r w:rsidRPr="00544D2F">
              <w:t>4. Естественный прирост, убыль (-) населения</w:t>
            </w:r>
          </w:p>
        </w:tc>
        <w:tc>
          <w:tcPr>
            <w:tcW w:w="992" w:type="dxa"/>
            <w:tcBorders>
              <w:top w:val="nil"/>
              <w:left w:val="nil"/>
              <w:bottom w:val="single" w:sz="4" w:space="0" w:color="auto"/>
              <w:right w:val="single" w:sz="4" w:space="0" w:color="auto"/>
            </w:tcBorders>
            <w:vAlign w:val="center"/>
          </w:tcPr>
          <w:p w:rsidR="0072358E" w:rsidRPr="00544D2F" w:rsidRDefault="0072358E" w:rsidP="00903CC4">
            <w:pPr>
              <w:jc w:val="center"/>
            </w:pPr>
            <w:r w:rsidRPr="00544D2F">
              <w:t>чел.</w:t>
            </w:r>
          </w:p>
        </w:tc>
        <w:tc>
          <w:tcPr>
            <w:tcW w:w="1276" w:type="dxa"/>
            <w:tcBorders>
              <w:top w:val="nil"/>
              <w:left w:val="nil"/>
              <w:bottom w:val="single" w:sz="4" w:space="0" w:color="auto"/>
              <w:right w:val="single" w:sz="4" w:space="0" w:color="auto"/>
            </w:tcBorders>
            <w:vAlign w:val="center"/>
          </w:tcPr>
          <w:p w:rsidR="0072358E" w:rsidRPr="00544D2F" w:rsidRDefault="0072358E" w:rsidP="00903CC4">
            <w:pPr>
              <w:jc w:val="center"/>
            </w:pPr>
            <w:r w:rsidRPr="00544D2F">
              <w:t>-50</w:t>
            </w:r>
          </w:p>
        </w:tc>
        <w:tc>
          <w:tcPr>
            <w:tcW w:w="1275" w:type="dxa"/>
            <w:tcBorders>
              <w:top w:val="nil"/>
              <w:left w:val="nil"/>
              <w:bottom w:val="single" w:sz="4" w:space="0" w:color="auto"/>
              <w:right w:val="single" w:sz="4" w:space="0" w:color="auto"/>
            </w:tcBorders>
            <w:vAlign w:val="center"/>
          </w:tcPr>
          <w:p w:rsidR="0072358E" w:rsidRPr="00544D2F" w:rsidRDefault="0072358E" w:rsidP="00903CC4">
            <w:pPr>
              <w:jc w:val="center"/>
            </w:pPr>
            <w:r w:rsidRPr="00544D2F">
              <w:t>33</w:t>
            </w:r>
          </w:p>
        </w:tc>
        <w:tc>
          <w:tcPr>
            <w:tcW w:w="1134" w:type="dxa"/>
            <w:tcBorders>
              <w:top w:val="nil"/>
              <w:left w:val="nil"/>
              <w:bottom w:val="single" w:sz="4" w:space="0" w:color="auto"/>
              <w:right w:val="single" w:sz="4" w:space="0" w:color="auto"/>
            </w:tcBorders>
            <w:vAlign w:val="center"/>
          </w:tcPr>
          <w:p w:rsidR="0072358E" w:rsidRPr="00544D2F" w:rsidRDefault="0072358E" w:rsidP="00903CC4">
            <w:pPr>
              <w:jc w:val="center"/>
            </w:pPr>
            <w:r w:rsidRPr="00544D2F">
              <w:t>-41</w:t>
            </w:r>
          </w:p>
        </w:tc>
        <w:tc>
          <w:tcPr>
            <w:tcW w:w="1095" w:type="dxa"/>
            <w:tcBorders>
              <w:top w:val="nil"/>
              <w:left w:val="single" w:sz="4" w:space="0" w:color="auto"/>
              <w:bottom w:val="single" w:sz="4" w:space="0" w:color="auto"/>
              <w:right w:val="single" w:sz="8" w:space="0" w:color="auto"/>
            </w:tcBorders>
            <w:vAlign w:val="center"/>
          </w:tcPr>
          <w:p w:rsidR="0072358E" w:rsidRPr="00544D2F" w:rsidRDefault="00BB4BAD" w:rsidP="0072358E">
            <w:pPr>
              <w:jc w:val="center"/>
            </w:pPr>
            <w:r w:rsidRPr="00544D2F">
              <w:t>-38</w:t>
            </w:r>
          </w:p>
        </w:tc>
      </w:tr>
      <w:tr w:rsidR="0072358E" w:rsidRPr="00544D2F" w:rsidTr="00981F7D">
        <w:trPr>
          <w:trHeight w:val="410"/>
        </w:trPr>
        <w:tc>
          <w:tcPr>
            <w:tcW w:w="4253" w:type="dxa"/>
            <w:tcBorders>
              <w:top w:val="nil"/>
              <w:left w:val="single" w:sz="8" w:space="0" w:color="auto"/>
              <w:bottom w:val="single" w:sz="4" w:space="0" w:color="auto"/>
              <w:right w:val="single" w:sz="4" w:space="0" w:color="auto"/>
            </w:tcBorders>
            <w:vAlign w:val="center"/>
          </w:tcPr>
          <w:p w:rsidR="0072358E" w:rsidRPr="00544D2F" w:rsidRDefault="0072358E" w:rsidP="00903CC4">
            <w:r w:rsidRPr="00544D2F">
              <w:t>5. Число прибывших за год</w:t>
            </w:r>
          </w:p>
        </w:tc>
        <w:tc>
          <w:tcPr>
            <w:tcW w:w="992" w:type="dxa"/>
            <w:tcBorders>
              <w:top w:val="nil"/>
              <w:left w:val="nil"/>
              <w:bottom w:val="single" w:sz="4" w:space="0" w:color="auto"/>
              <w:right w:val="single" w:sz="4" w:space="0" w:color="auto"/>
            </w:tcBorders>
            <w:vAlign w:val="bottom"/>
          </w:tcPr>
          <w:p w:rsidR="0072358E" w:rsidRPr="00544D2F" w:rsidRDefault="0072358E" w:rsidP="00903CC4">
            <w:pPr>
              <w:jc w:val="center"/>
            </w:pPr>
            <w:r w:rsidRPr="00544D2F">
              <w:t>чел.</w:t>
            </w:r>
          </w:p>
        </w:tc>
        <w:tc>
          <w:tcPr>
            <w:tcW w:w="1276" w:type="dxa"/>
            <w:tcBorders>
              <w:top w:val="nil"/>
              <w:left w:val="nil"/>
              <w:bottom w:val="single" w:sz="4" w:space="0" w:color="auto"/>
              <w:right w:val="single" w:sz="4" w:space="0" w:color="auto"/>
            </w:tcBorders>
            <w:vAlign w:val="center"/>
          </w:tcPr>
          <w:p w:rsidR="0072358E" w:rsidRPr="00544D2F" w:rsidRDefault="0072358E" w:rsidP="00903CC4">
            <w:pPr>
              <w:jc w:val="center"/>
            </w:pPr>
            <w:r w:rsidRPr="00544D2F">
              <w:t>816</w:t>
            </w:r>
          </w:p>
        </w:tc>
        <w:tc>
          <w:tcPr>
            <w:tcW w:w="1275" w:type="dxa"/>
            <w:tcBorders>
              <w:top w:val="nil"/>
              <w:left w:val="nil"/>
              <w:bottom w:val="single" w:sz="4" w:space="0" w:color="auto"/>
              <w:right w:val="single" w:sz="4" w:space="0" w:color="auto"/>
            </w:tcBorders>
            <w:vAlign w:val="center"/>
          </w:tcPr>
          <w:p w:rsidR="0072358E" w:rsidRPr="00544D2F" w:rsidRDefault="0072358E" w:rsidP="00903CC4">
            <w:pPr>
              <w:jc w:val="center"/>
            </w:pPr>
            <w:r w:rsidRPr="00544D2F">
              <w:t>756</w:t>
            </w:r>
          </w:p>
        </w:tc>
        <w:tc>
          <w:tcPr>
            <w:tcW w:w="1134" w:type="dxa"/>
            <w:tcBorders>
              <w:top w:val="nil"/>
              <w:left w:val="nil"/>
              <w:bottom w:val="single" w:sz="4" w:space="0" w:color="auto"/>
              <w:right w:val="single" w:sz="4" w:space="0" w:color="auto"/>
            </w:tcBorders>
            <w:vAlign w:val="center"/>
          </w:tcPr>
          <w:p w:rsidR="0072358E" w:rsidRPr="00544D2F" w:rsidRDefault="0072358E" w:rsidP="00B46998">
            <w:pPr>
              <w:jc w:val="center"/>
            </w:pPr>
            <w:r w:rsidRPr="00544D2F">
              <w:t>770</w:t>
            </w:r>
          </w:p>
        </w:tc>
        <w:tc>
          <w:tcPr>
            <w:tcW w:w="1095" w:type="dxa"/>
            <w:tcBorders>
              <w:top w:val="nil"/>
              <w:left w:val="single" w:sz="4" w:space="0" w:color="auto"/>
              <w:bottom w:val="single" w:sz="4" w:space="0" w:color="auto"/>
              <w:right w:val="single" w:sz="8" w:space="0" w:color="auto"/>
            </w:tcBorders>
            <w:vAlign w:val="center"/>
          </w:tcPr>
          <w:p w:rsidR="0072358E" w:rsidRPr="00544D2F" w:rsidRDefault="00611837" w:rsidP="00611837">
            <w:pPr>
              <w:jc w:val="center"/>
            </w:pPr>
            <w:r>
              <w:t>722</w:t>
            </w:r>
          </w:p>
        </w:tc>
      </w:tr>
      <w:tr w:rsidR="0072358E" w:rsidRPr="00544D2F" w:rsidTr="00981F7D">
        <w:trPr>
          <w:trHeight w:val="416"/>
        </w:trPr>
        <w:tc>
          <w:tcPr>
            <w:tcW w:w="4253" w:type="dxa"/>
            <w:tcBorders>
              <w:top w:val="nil"/>
              <w:left w:val="single" w:sz="8" w:space="0" w:color="auto"/>
              <w:bottom w:val="single" w:sz="4" w:space="0" w:color="auto"/>
              <w:right w:val="single" w:sz="4" w:space="0" w:color="auto"/>
            </w:tcBorders>
            <w:vAlign w:val="center"/>
          </w:tcPr>
          <w:p w:rsidR="0072358E" w:rsidRPr="00544D2F" w:rsidRDefault="0072358E" w:rsidP="00903CC4">
            <w:r w:rsidRPr="00544D2F">
              <w:t>6. Число выбывших за год</w:t>
            </w:r>
          </w:p>
        </w:tc>
        <w:tc>
          <w:tcPr>
            <w:tcW w:w="992" w:type="dxa"/>
            <w:tcBorders>
              <w:top w:val="nil"/>
              <w:left w:val="nil"/>
              <w:bottom w:val="single" w:sz="4" w:space="0" w:color="auto"/>
              <w:right w:val="single" w:sz="4" w:space="0" w:color="auto"/>
            </w:tcBorders>
            <w:vAlign w:val="bottom"/>
          </w:tcPr>
          <w:p w:rsidR="0072358E" w:rsidRPr="00544D2F" w:rsidRDefault="0072358E" w:rsidP="00903CC4">
            <w:pPr>
              <w:jc w:val="center"/>
            </w:pPr>
            <w:r w:rsidRPr="00544D2F">
              <w:t>чел.</w:t>
            </w:r>
          </w:p>
        </w:tc>
        <w:tc>
          <w:tcPr>
            <w:tcW w:w="1276" w:type="dxa"/>
            <w:tcBorders>
              <w:top w:val="nil"/>
              <w:left w:val="nil"/>
              <w:bottom w:val="single" w:sz="4" w:space="0" w:color="auto"/>
              <w:right w:val="single" w:sz="4" w:space="0" w:color="auto"/>
            </w:tcBorders>
            <w:vAlign w:val="center"/>
          </w:tcPr>
          <w:p w:rsidR="0072358E" w:rsidRPr="00544D2F" w:rsidRDefault="0072358E" w:rsidP="00903CC4">
            <w:pPr>
              <w:jc w:val="center"/>
            </w:pPr>
            <w:r w:rsidRPr="00544D2F">
              <w:t>792</w:t>
            </w:r>
          </w:p>
        </w:tc>
        <w:tc>
          <w:tcPr>
            <w:tcW w:w="1275" w:type="dxa"/>
            <w:tcBorders>
              <w:top w:val="nil"/>
              <w:left w:val="nil"/>
              <w:bottom w:val="single" w:sz="4" w:space="0" w:color="auto"/>
              <w:right w:val="single" w:sz="4" w:space="0" w:color="auto"/>
            </w:tcBorders>
            <w:vAlign w:val="center"/>
          </w:tcPr>
          <w:p w:rsidR="0072358E" w:rsidRPr="00544D2F" w:rsidRDefault="0072358E" w:rsidP="00903CC4">
            <w:pPr>
              <w:jc w:val="center"/>
            </w:pPr>
            <w:r w:rsidRPr="00544D2F">
              <w:t>759</w:t>
            </w:r>
          </w:p>
        </w:tc>
        <w:tc>
          <w:tcPr>
            <w:tcW w:w="1134" w:type="dxa"/>
            <w:tcBorders>
              <w:top w:val="nil"/>
              <w:left w:val="nil"/>
              <w:bottom w:val="single" w:sz="4" w:space="0" w:color="auto"/>
              <w:right w:val="single" w:sz="4" w:space="0" w:color="auto"/>
            </w:tcBorders>
            <w:vAlign w:val="center"/>
          </w:tcPr>
          <w:p w:rsidR="0072358E" w:rsidRPr="00544D2F" w:rsidRDefault="0072358E" w:rsidP="00903CC4">
            <w:pPr>
              <w:jc w:val="center"/>
            </w:pPr>
            <w:r w:rsidRPr="00544D2F">
              <w:t>808</w:t>
            </w:r>
          </w:p>
        </w:tc>
        <w:tc>
          <w:tcPr>
            <w:tcW w:w="1095" w:type="dxa"/>
            <w:tcBorders>
              <w:top w:val="nil"/>
              <w:left w:val="single" w:sz="4" w:space="0" w:color="auto"/>
              <w:bottom w:val="single" w:sz="4" w:space="0" w:color="auto"/>
              <w:right w:val="single" w:sz="8" w:space="0" w:color="auto"/>
            </w:tcBorders>
            <w:vAlign w:val="center"/>
          </w:tcPr>
          <w:p w:rsidR="0072358E" w:rsidRPr="00544D2F" w:rsidRDefault="00611837" w:rsidP="00611837">
            <w:pPr>
              <w:jc w:val="center"/>
            </w:pPr>
            <w:r>
              <w:t>780</w:t>
            </w:r>
          </w:p>
        </w:tc>
      </w:tr>
      <w:tr w:rsidR="0072358E" w:rsidRPr="00544D2F" w:rsidTr="00981F7D">
        <w:trPr>
          <w:trHeight w:val="525"/>
        </w:trPr>
        <w:tc>
          <w:tcPr>
            <w:tcW w:w="4253" w:type="dxa"/>
            <w:tcBorders>
              <w:top w:val="nil"/>
              <w:left w:val="single" w:sz="8" w:space="0" w:color="auto"/>
              <w:bottom w:val="single" w:sz="8" w:space="0" w:color="auto"/>
              <w:right w:val="single" w:sz="4" w:space="0" w:color="auto"/>
            </w:tcBorders>
            <w:vAlign w:val="center"/>
          </w:tcPr>
          <w:p w:rsidR="0072358E" w:rsidRPr="00544D2F" w:rsidRDefault="0072358E" w:rsidP="00903CC4">
            <w:r w:rsidRPr="00544D2F">
              <w:t>7. Миграционный прирост населения</w:t>
            </w:r>
          </w:p>
        </w:tc>
        <w:tc>
          <w:tcPr>
            <w:tcW w:w="992" w:type="dxa"/>
            <w:tcBorders>
              <w:top w:val="nil"/>
              <w:left w:val="nil"/>
              <w:bottom w:val="single" w:sz="8" w:space="0" w:color="auto"/>
              <w:right w:val="single" w:sz="4" w:space="0" w:color="auto"/>
            </w:tcBorders>
            <w:vAlign w:val="bottom"/>
          </w:tcPr>
          <w:p w:rsidR="0072358E" w:rsidRPr="00544D2F" w:rsidRDefault="0072358E" w:rsidP="00903CC4">
            <w:pPr>
              <w:jc w:val="center"/>
            </w:pPr>
            <w:r w:rsidRPr="00544D2F">
              <w:t>чел.</w:t>
            </w:r>
          </w:p>
        </w:tc>
        <w:tc>
          <w:tcPr>
            <w:tcW w:w="1276" w:type="dxa"/>
            <w:tcBorders>
              <w:top w:val="nil"/>
              <w:left w:val="nil"/>
              <w:bottom w:val="single" w:sz="8" w:space="0" w:color="auto"/>
              <w:right w:val="single" w:sz="4" w:space="0" w:color="auto"/>
            </w:tcBorders>
            <w:vAlign w:val="center"/>
          </w:tcPr>
          <w:p w:rsidR="0072358E" w:rsidRPr="00544D2F" w:rsidRDefault="0072358E" w:rsidP="00903CC4">
            <w:pPr>
              <w:jc w:val="center"/>
            </w:pPr>
            <w:r w:rsidRPr="00544D2F">
              <w:t>24</w:t>
            </w:r>
          </w:p>
        </w:tc>
        <w:tc>
          <w:tcPr>
            <w:tcW w:w="1275" w:type="dxa"/>
            <w:tcBorders>
              <w:top w:val="nil"/>
              <w:left w:val="nil"/>
              <w:bottom w:val="single" w:sz="8" w:space="0" w:color="auto"/>
              <w:right w:val="single" w:sz="4" w:space="0" w:color="auto"/>
            </w:tcBorders>
            <w:vAlign w:val="center"/>
          </w:tcPr>
          <w:p w:rsidR="0072358E" w:rsidRPr="00544D2F" w:rsidRDefault="0072358E" w:rsidP="00903CC4">
            <w:pPr>
              <w:jc w:val="center"/>
            </w:pPr>
            <w:r w:rsidRPr="00544D2F">
              <w:t>-3</w:t>
            </w:r>
          </w:p>
        </w:tc>
        <w:tc>
          <w:tcPr>
            <w:tcW w:w="1134" w:type="dxa"/>
            <w:tcBorders>
              <w:top w:val="nil"/>
              <w:left w:val="nil"/>
              <w:bottom w:val="single" w:sz="8" w:space="0" w:color="auto"/>
              <w:right w:val="single" w:sz="4" w:space="0" w:color="auto"/>
            </w:tcBorders>
            <w:vAlign w:val="center"/>
          </w:tcPr>
          <w:p w:rsidR="0072358E" w:rsidRPr="00544D2F" w:rsidRDefault="0072358E" w:rsidP="00903CC4">
            <w:pPr>
              <w:jc w:val="center"/>
            </w:pPr>
            <w:r w:rsidRPr="00544D2F">
              <w:t>-38</w:t>
            </w:r>
          </w:p>
        </w:tc>
        <w:tc>
          <w:tcPr>
            <w:tcW w:w="1095" w:type="dxa"/>
            <w:tcBorders>
              <w:top w:val="nil"/>
              <w:left w:val="single" w:sz="4" w:space="0" w:color="auto"/>
              <w:bottom w:val="single" w:sz="8" w:space="0" w:color="auto"/>
              <w:right w:val="single" w:sz="8" w:space="0" w:color="auto"/>
            </w:tcBorders>
            <w:vAlign w:val="center"/>
          </w:tcPr>
          <w:p w:rsidR="0072358E" w:rsidRPr="00544D2F" w:rsidRDefault="00611837" w:rsidP="0072358E">
            <w:pPr>
              <w:jc w:val="center"/>
            </w:pPr>
            <w:r>
              <w:t>-58</w:t>
            </w:r>
          </w:p>
        </w:tc>
      </w:tr>
    </w:tbl>
    <w:p w:rsidR="00AB1461" w:rsidRPr="006E67AC" w:rsidRDefault="00AB1461" w:rsidP="00AB1461">
      <w:pPr>
        <w:pStyle w:val="ConsNormal"/>
        <w:widowControl/>
        <w:ind w:firstLine="709"/>
        <w:jc w:val="both"/>
        <w:rPr>
          <w:rFonts w:ascii="Times New Roman" w:hAnsi="Times New Roman" w:cs="Times New Roman"/>
          <w:sz w:val="26"/>
          <w:szCs w:val="26"/>
        </w:rPr>
      </w:pPr>
    </w:p>
    <w:p w:rsidR="00AB1461" w:rsidRPr="006E67AC" w:rsidRDefault="00AB1461" w:rsidP="00AF225C">
      <w:pPr>
        <w:pStyle w:val="a4"/>
        <w:tabs>
          <w:tab w:val="left" w:pos="9356"/>
        </w:tabs>
        <w:spacing w:line="240" w:lineRule="auto"/>
        <w:ind w:firstLine="720"/>
        <w:rPr>
          <w:sz w:val="28"/>
          <w:szCs w:val="28"/>
        </w:rPr>
      </w:pPr>
      <w:r w:rsidRPr="006E67AC">
        <w:rPr>
          <w:sz w:val="28"/>
          <w:szCs w:val="28"/>
        </w:rPr>
        <w:t>За последние год</w:t>
      </w:r>
      <w:r w:rsidR="00962CCD" w:rsidRPr="006E67AC">
        <w:rPr>
          <w:sz w:val="28"/>
          <w:szCs w:val="28"/>
        </w:rPr>
        <w:t>ы</w:t>
      </w:r>
      <w:r w:rsidRPr="006E67AC">
        <w:rPr>
          <w:sz w:val="28"/>
          <w:szCs w:val="28"/>
        </w:rPr>
        <w:t xml:space="preserve"> численность постоянного населения Алексеевского муниципального района у</w:t>
      </w:r>
      <w:r w:rsidR="00B46998" w:rsidRPr="006E67AC">
        <w:rPr>
          <w:sz w:val="28"/>
          <w:szCs w:val="28"/>
        </w:rPr>
        <w:t>меньш</w:t>
      </w:r>
      <w:r w:rsidRPr="006E67AC">
        <w:rPr>
          <w:sz w:val="28"/>
          <w:szCs w:val="28"/>
        </w:rPr>
        <w:t xml:space="preserve">илась на </w:t>
      </w:r>
      <w:r w:rsidR="007B03DE">
        <w:rPr>
          <w:sz w:val="28"/>
          <w:szCs w:val="28"/>
        </w:rPr>
        <w:t>1</w:t>
      </w:r>
      <w:r w:rsidR="008F4C21" w:rsidRPr="006E67AC">
        <w:rPr>
          <w:sz w:val="28"/>
          <w:szCs w:val="28"/>
        </w:rPr>
        <w:t>7</w:t>
      </w:r>
      <w:r w:rsidR="007B03DE">
        <w:rPr>
          <w:sz w:val="28"/>
          <w:szCs w:val="28"/>
        </w:rPr>
        <w:t>1</w:t>
      </w:r>
      <w:r w:rsidRPr="006E67AC">
        <w:rPr>
          <w:sz w:val="28"/>
          <w:szCs w:val="28"/>
        </w:rPr>
        <w:t xml:space="preserve"> человек и на 1 января 201</w:t>
      </w:r>
      <w:r w:rsidR="00962CCD" w:rsidRPr="006E67AC">
        <w:rPr>
          <w:sz w:val="28"/>
          <w:szCs w:val="28"/>
        </w:rPr>
        <w:t>6</w:t>
      </w:r>
      <w:r w:rsidRPr="006E67AC">
        <w:rPr>
          <w:sz w:val="28"/>
          <w:szCs w:val="28"/>
        </w:rPr>
        <w:t xml:space="preserve"> года составила 2</w:t>
      </w:r>
      <w:r w:rsidR="007B03DE">
        <w:rPr>
          <w:sz w:val="28"/>
          <w:szCs w:val="28"/>
        </w:rPr>
        <w:t>5932</w:t>
      </w:r>
      <w:r w:rsidRPr="006E67AC">
        <w:rPr>
          <w:sz w:val="28"/>
          <w:szCs w:val="28"/>
        </w:rPr>
        <w:t xml:space="preserve"> человек</w:t>
      </w:r>
      <w:r w:rsidR="007B03DE">
        <w:rPr>
          <w:sz w:val="28"/>
          <w:szCs w:val="28"/>
        </w:rPr>
        <w:t>а</w:t>
      </w:r>
      <w:r w:rsidRPr="006E67AC">
        <w:rPr>
          <w:sz w:val="28"/>
          <w:szCs w:val="28"/>
        </w:rPr>
        <w:t xml:space="preserve"> по сравнению с 26103 человек на 1 января 2012 года. </w:t>
      </w:r>
    </w:p>
    <w:p w:rsidR="00AB1461" w:rsidRPr="006E67AC" w:rsidRDefault="00AB1461" w:rsidP="00AF225C">
      <w:pPr>
        <w:ind w:firstLine="720"/>
        <w:jc w:val="both"/>
        <w:rPr>
          <w:sz w:val="28"/>
          <w:szCs w:val="28"/>
        </w:rPr>
      </w:pPr>
      <w:r w:rsidRPr="006E67AC">
        <w:rPr>
          <w:sz w:val="28"/>
          <w:szCs w:val="28"/>
        </w:rPr>
        <w:t>За последние  годы демографическая ситуация в районе характеризовалась процессом естественной убыли населения, связанной с опережающим ростом смертности над рождаемостью, что объясняется большей долей населения в возрасте старше трудоспособного возраста. И только в 2013 году естественный прирост населения составил 33 человека.</w:t>
      </w:r>
    </w:p>
    <w:p w:rsidR="001631FF" w:rsidRDefault="00EB1057" w:rsidP="00AF225C">
      <w:pPr>
        <w:shd w:val="clear" w:color="auto" w:fill="FFFFFF"/>
        <w:ind w:right="14" w:firstLine="709"/>
        <w:jc w:val="both"/>
        <w:rPr>
          <w:color w:val="000000"/>
          <w:spacing w:val="3"/>
          <w:sz w:val="28"/>
          <w:szCs w:val="28"/>
        </w:rPr>
      </w:pPr>
      <w:r>
        <w:rPr>
          <w:color w:val="000000"/>
          <w:spacing w:val="3"/>
          <w:sz w:val="28"/>
          <w:szCs w:val="28"/>
        </w:rPr>
        <w:t>В 2015 году з</w:t>
      </w:r>
      <w:r w:rsidR="00AB1461" w:rsidRPr="006E67AC">
        <w:rPr>
          <w:color w:val="000000"/>
          <w:spacing w:val="3"/>
          <w:sz w:val="28"/>
          <w:szCs w:val="28"/>
        </w:rPr>
        <w:t>арегистрированная безработица в районе выше, чем в республике</w:t>
      </w:r>
      <w:r w:rsidR="00B535A7" w:rsidRPr="006E67AC">
        <w:rPr>
          <w:color w:val="000000"/>
          <w:spacing w:val="3"/>
          <w:sz w:val="28"/>
          <w:szCs w:val="28"/>
        </w:rPr>
        <w:t>,</w:t>
      </w:r>
      <w:r w:rsidR="00AB1461" w:rsidRPr="006E67AC">
        <w:rPr>
          <w:color w:val="000000"/>
          <w:spacing w:val="3"/>
          <w:sz w:val="28"/>
          <w:szCs w:val="28"/>
        </w:rPr>
        <w:t xml:space="preserve"> она составила </w:t>
      </w:r>
      <w:r w:rsidR="00AB1461" w:rsidRPr="006E67AC">
        <w:rPr>
          <w:spacing w:val="3"/>
          <w:sz w:val="28"/>
          <w:szCs w:val="28"/>
        </w:rPr>
        <w:t>1,</w:t>
      </w:r>
      <w:r w:rsidR="009B7048" w:rsidRPr="006E67AC">
        <w:rPr>
          <w:spacing w:val="3"/>
          <w:sz w:val="28"/>
          <w:szCs w:val="28"/>
        </w:rPr>
        <w:t xml:space="preserve">3 </w:t>
      </w:r>
      <w:r w:rsidR="00AB1461" w:rsidRPr="006E67AC">
        <w:rPr>
          <w:spacing w:val="3"/>
          <w:sz w:val="28"/>
          <w:szCs w:val="28"/>
        </w:rPr>
        <w:t>%.</w:t>
      </w:r>
      <w:r w:rsidR="00AB1461" w:rsidRPr="006E67AC">
        <w:rPr>
          <w:color w:val="000000"/>
          <w:spacing w:val="3"/>
          <w:sz w:val="28"/>
          <w:szCs w:val="28"/>
        </w:rPr>
        <w:t xml:space="preserve"> Таким образом, в результате анализа была выявлена следующая демографическая проблема - наблюдается более худшая структура населения района по сравнению с Республикой Татарстан, выраженная в наличии большей доли населения старше трудоспособного возраста, однако район в целом на настоящий момент без учета инвестиционных проектов не испытывает недостатка в производственных кадрах. Тем не менее, необходимо увеличивать долю населения моложе трудоспособного возраста. В результате чего основным препятствием к росту рождаемости детей является недостаточная финансовая обеспеченность домохозяйств. Следовательно, необходимо наращивать заработную плату в районе. </w:t>
      </w:r>
    </w:p>
    <w:p w:rsidR="00B50AA0" w:rsidRPr="00B46643" w:rsidRDefault="00B50AA0" w:rsidP="00AF225C">
      <w:pPr>
        <w:ind w:firstLine="709"/>
        <w:jc w:val="both"/>
        <w:rPr>
          <w:sz w:val="28"/>
          <w:szCs w:val="28"/>
        </w:rPr>
      </w:pPr>
      <w:r w:rsidRPr="00B46643">
        <w:rPr>
          <w:sz w:val="28"/>
          <w:szCs w:val="28"/>
        </w:rPr>
        <w:t>Одной из серьезных проблем урбанизации является ее стихийный характер, что приводит к обострению проблемы притока в города сельского населения, не имеющего жилья и места работы. Основным фактором в этом процессе является учеба в средних и высших организациях профессионального</w:t>
      </w:r>
      <w:r w:rsidR="00EB1057">
        <w:rPr>
          <w:sz w:val="28"/>
          <w:szCs w:val="28"/>
        </w:rPr>
        <w:t xml:space="preserve"> образования </w:t>
      </w:r>
      <w:r w:rsidRPr="00B46643">
        <w:rPr>
          <w:sz w:val="28"/>
          <w:szCs w:val="28"/>
        </w:rPr>
        <w:t>жителей сельских территорий, и, как правило, основным центром притяжения является г.</w:t>
      </w:r>
      <w:r w:rsidR="001F5336">
        <w:rPr>
          <w:sz w:val="28"/>
          <w:szCs w:val="28"/>
        </w:rPr>
        <w:t xml:space="preserve"> </w:t>
      </w:r>
      <w:r w:rsidRPr="00B46643">
        <w:rPr>
          <w:sz w:val="28"/>
          <w:szCs w:val="28"/>
        </w:rPr>
        <w:t>Казань.</w:t>
      </w:r>
      <w:r>
        <w:rPr>
          <w:sz w:val="28"/>
          <w:szCs w:val="28"/>
        </w:rPr>
        <w:t xml:space="preserve"> </w:t>
      </w:r>
      <w:r w:rsidRPr="00B46643">
        <w:rPr>
          <w:sz w:val="28"/>
          <w:szCs w:val="28"/>
        </w:rPr>
        <w:t>Эта проблема имеет мультиплицирующий характер, так как возрастает давление на столичный рынок труда и его инфраструктуру, а также существенно снижает долю трудоспособного населения А</w:t>
      </w:r>
      <w:r>
        <w:rPr>
          <w:sz w:val="28"/>
          <w:szCs w:val="28"/>
        </w:rPr>
        <w:t>лексеевского муниципального района</w:t>
      </w:r>
      <w:r w:rsidRPr="00B46643">
        <w:rPr>
          <w:sz w:val="28"/>
          <w:szCs w:val="28"/>
        </w:rPr>
        <w:t>.</w:t>
      </w:r>
    </w:p>
    <w:p w:rsidR="00B50AA0" w:rsidRPr="00B46643" w:rsidRDefault="00B50AA0" w:rsidP="00AF225C">
      <w:pPr>
        <w:ind w:firstLine="709"/>
        <w:jc w:val="both"/>
        <w:rPr>
          <w:sz w:val="28"/>
          <w:szCs w:val="28"/>
        </w:rPr>
      </w:pPr>
      <w:r w:rsidRPr="00B46643">
        <w:rPr>
          <w:sz w:val="28"/>
          <w:szCs w:val="28"/>
        </w:rPr>
        <w:t>Важно отметить, что процесс урбанизации ведет к сокращению сельскохозяйственного производства в личных подсобных хозяйствах.</w:t>
      </w:r>
    </w:p>
    <w:p w:rsidR="00B50AA0" w:rsidRDefault="00B50AA0" w:rsidP="00AF225C">
      <w:pPr>
        <w:ind w:firstLine="709"/>
        <w:jc w:val="both"/>
        <w:rPr>
          <w:sz w:val="28"/>
          <w:szCs w:val="28"/>
        </w:rPr>
      </w:pPr>
      <w:r w:rsidRPr="00B46643">
        <w:rPr>
          <w:sz w:val="28"/>
          <w:szCs w:val="28"/>
        </w:rPr>
        <w:t>В целом рынок труда</w:t>
      </w:r>
      <w:r>
        <w:rPr>
          <w:sz w:val="28"/>
          <w:szCs w:val="28"/>
        </w:rPr>
        <w:t xml:space="preserve"> </w:t>
      </w:r>
      <w:r w:rsidRPr="00B46643">
        <w:rPr>
          <w:sz w:val="28"/>
          <w:szCs w:val="28"/>
        </w:rPr>
        <w:t>А</w:t>
      </w:r>
      <w:r>
        <w:rPr>
          <w:sz w:val="28"/>
          <w:szCs w:val="28"/>
        </w:rPr>
        <w:t>лексеевского муниципального района</w:t>
      </w:r>
      <w:r w:rsidRPr="00B46643">
        <w:rPr>
          <w:sz w:val="28"/>
          <w:szCs w:val="28"/>
        </w:rPr>
        <w:t xml:space="preserve"> представляет собой сложную систему экономических отношений. Основные элементы рынка труда это фактически занятые работники, безработные, занятые на "сером" рынке труда, а также  ОМС. Состояние рынка труда на начало 2016 года представлено</w:t>
      </w:r>
      <w:r>
        <w:rPr>
          <w:sz w:val="28"/>
          <w:szCs w:val="28"/>
        </w:rPr>
        <w:t xml:space="preserve"> в таблице</w:t>
      </w:r>
      <w:r w:rsidRPr="00B46643">
        <w:rPr>
          <w:sz w:val="28"/>
          <w:szCs w:val="28"/>
        </w:rPr>
        <w:t>.</w:t>
      </w:r>
    </w:p>
    <w:p w:rsidR="004E2772" w:rsidRPr="006E67AC" w:rsidRDefault="004E2772" w:rsidP="004E2772">
      <w:pPr>
        <w:pStyle w:val="ConsNormal"/>
        <w:widowControl/>
        <w:spacing w:before="120"/>
        <w:ind w:firstLine="0"/>
        <w:jc w:val="right"/>
        <w:rPr>
          <w:rFonts w:ascii="Times New Roman" w:hAnsi="Times New Roman" w:cs="Times New Roman"/>
          <w:b/>
          <w:sz w:val="28"/>
          <w:szCs w:val="28"/>
        </w:rPr>
      </w:pPr>
      <w:r w:rsidRPr="006E67AC">
        <w:rPr>
          <w:rFonts w:ascii="Times New Roman" w:hAnsi="Times New Roman" w:cs="Times New Roman"/>
          <w:b/>
          <w:sz w:val="28"/>
          <w:szCs w:val="28"/>
        </w:rPr>
        <w:t xml:space="preserve">Таблица </w:t>
      </w:r>
      <w:r>
        <w:rPr>
          <w:rFonts w:ascii="Times New Roman" w:hAnsi="Times New Roman" w:cs="Times New Roman"/>
          <w:b/>
          <w:sz w:val="28"/>
          <w:szCs w:val="28"/>
        </w:rPr>
        <w:t>5</w:t>
      </w:r>
      <w:r w:rsidRPr="006E67AC">
        <w:rPr>
          <w:rFonts w:ascii="Times New Roman" w:hAnsi="Times New Roman" w:cs="Times New Roman"/>
          <w:b/>
          <w:sz w:val="28"/>
          <w:szCs w:val="28"/>
        </w:rPr>
        <w:t>.</w:t>
      </w:r>
      <w:r w:rsidR="00325923">
        <w:rPr>
          <w:rFonts w:ascii="Times New Roman" w:hAnsi="Times New Roman" w:cs="Times New Roman"/>
          <w:b/>
          <w:sz w:val="28"/>
          <w:szCs w:val="28"/>
        </w:rPr>
        <w:t>1.</w:t>
      </w:r>
      <w:r>
        <w:rPr>
          <w:rFonts w:ascii="Times New Roman" w:hAnsi="Times New Roman" w:cs="Times New Roman"/>
          <w:b/>
          <w:sz w:val="28"/>
          <w:szCs w:val="28"/>
        </w:rPr>
        <w:t>4</w:t>
      </w:r>
      <w:r w:rsidRPr="006E67AC">
        <w:rPr>
          <w:rFonts w:ascii="Times New Roman" w:hAnsi="Times New Roman" w:cs="Times New Roman"/>
          <w:b/>
          <w:sz w:val="28"/>
          <w:szCs w:val="28"/>
        </w:rPr>
        <w:t>.</w:t>
      </w:r>
      <w:r>
        <w:rPr>
          <w:rFonts w:ascii="Times New Roman" w:hAnsi="Times New Roman" w:cs="Times New Roman"/>
          <w:b/>
          <w:sz w:val="28"/>
          <w:szCs w:val="28"/>
        </w:rPr>
        <w:t>2</w:t>
      </w:r>
      <w:r w:rsidRPr="006E67AC">
        <w:rPr>
          <w:rFonts w:ascii="Times New Roman" w:hAnsi="Times New Roman" w:cs="Times New Roman"/>
          <w:b/>
          <w:sz w:val="28"/>
          <w:szCs w:val="28"/>
        </w:rPr>
        <w:t xml:space="preserve"> </w:t>
      </w:r>
    </w:p>
    <w:p w:rsidR="00B50AA0" w:rsidRPr="00B50AA0" w:rsidRDefault="00B50AA0" w:rsidP="00B50AA0">
      <w:pPr>
        <w:spacing w:before="120"/>
        <w:ind w:firstLine="709"/>
        <w:jc w:val="center"/>
        <w:rPr>
          <w:b/>
          <w:sz w:val="28"/>
          <w:szCs w:val="28"/>
        </w:rPr>
      </w:pPr>
      <w:r w:rsidRPr="00B50AA0">
        <w:rPr>
          <w:b/>
          <w:sz w:val="28"/>
          <w:szCs w:val="28"/>
        </w:rPr>
        <w:t>Состояние рынка труда Алексеевского муниципального района</w:t>
      </w:r>
    </w:p>
    <w:p w:rsidR="00B50AA0" w:rsidRPr="00B50AA0" w:rsidRDefault="00B50AA0" w:rsidP="00B50AA0">
      <w:pPr>
        <w:spacing w:after="120"/>
        <w:ind w:firstLine="709"/>
        <w:jc w:val="center"/>
        <w:rPr>
          <w:b/>
          <w:sz w:val="28"/>
          <w:szCs w:val="28"/>
        </w:rPr>
      </w:pPr>
      <w:r w:rsidRPr="00B50AA0">
        <w:rPr>
          <w:b/>
          <w:sz w:val="28"/>
          <w:szCs w:val="28"/>
        </w:rPr>
        <w:t xml:space="preserve"> на начало 2016 года</w:t>
      </w: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2693"/>
      </w:tblGrid>
      <w:tr w:rsidR="00B50AA0" w:rsidRPr="00B46643" w:rsidTr="004E2772">
        <w:trPr>
          <w:trHeight w:val="399"/>
        </w:trPr>
        <w:tc>
          <w:tcPr>
            <w:tcW w:w="7229" w:type="dxa"/>
            <w:shd w:val="clear" w:color="auto" w:fill="FFFFFF"/>
            <w:vAlign w:val="center"/>
            <w:hideMark/>
          </w:tcPr>
          <w:p w:rsidR="00B50AA0" w:rsidRPr="001B2C9D" w:rsidRDefault="00B50AA0" w:rsidP="001015E1">
            <w:pPr>
              <w:spacing w:line="360" w:lineRule="auto"/>
              <w:ind w:left="45"/>
              <w:contextualSpacing/>
              <w:jc w:val="center"/>
              <w:rPr>
                <w:rFonts w:eastAsia="Calibri"/>
                <w:b/>
                <w:sz w:val="28"/>
                <w:szCs w:val="28"/>
                <w:lang w:val="en-US" w:bidi="en-US"/>
              </w:rPr>
            </w:pPr>
            <w:r w:rsidRPr="001B2C9D">
              <w:rPr>
                <w:rFonts w:eastAsia="Calibri"/>
                <w:b/>
                <w:sz w:val="28"/>
                <w:szCs w:val="28"/>
                <w:lang w:val="en-US"/>
              </w:rPr>
              <w:t>Наименование</w:t>
            </w:r>
            <w:r w:rsidRPr="001B2C9D">
              <w:rPr>
                <w:rFonts w:eastAsia="Calibri"/>
                <w:b/>
                <w:sz w:val="28"/>
                <w:szCs w:val="28"/>
              </w:rPr>
              <w:t xml:space="preserve"> </w:t>
            </w:r>
            <w:r w:rsidRPr="001B2C9D">
              <w:rPr>
                <w:rFonts w:eastAsia="Calibri"/>
                <w:b/>
                <w:sz w:val="28"/>
                <w:szCs w:val="28"/>
                <w:lang w:val="en-US"/>
              </w:rPr>
              <w:t>мероприятий</w:t>
            </w:r>
          </w:p>
        </w:tc>
        <w:tc>
          <w:tcPr>
            <w:tcW w:w="2693" w:type="dxa"/>
            <w:shd w:val="clear" w:color="auto" w:fill="FFFFFF"/>
            <w:vAlign w:val="center"/>
            <w:hideMark/>
          </w:tcPr>
          <w:p w:rsidR="00B50AA0" w:rsidRPr="001B2C9D" w:rsidRDefault="00B50AA0" w:rsidP="001015E1">
            <w:pPr>
              <w:spacing w:line="360" w:lineRule="auto"/>
              <w:ind w:left="45"/>
              <w:contextualSpacing/>
              <w:jc w:val="center"/>
              <w:rPr>
                <w:rFonts w:eastAsia="Calibri"/>
                <w:b/>
                <w:sz w:val="28"/>
                <w:szCs w:val="28"/>
                <w:lang w:val="en-US" w:bidi="en-US"/>
              </w:rPr>
            </w:pPr>
            <w:r w:rsidRPr="001B2C9D">
              <w:rPr>
                <w:rFonts w:eastAsia="Calibri"/>
                <w:b/>
                <w:sz w:val="28"/>
                <w:szCs w:val="28"/>
                <w:lang w:val="en-US"/>
              </w:rPr>
              <w:t>Показатели</w:t>
            </w:r>
            <w:r w:rsidR="001B2C9D">
              <w:rPr>
                <w:rFonts w:eastAsia="Calibri"/>
                <w:b/>
                <w:sz w:val="28"/>
                <w:szCs w:val="28"/>
              </w:rPr>
              <w:t>,</w:t>
            </w:r>
            <w:r w:rsidRPr="001B2C9D">
              <w:rPr>
                <w:rFonts w:eastAsia="Calibri"/>
                <w:b/>
                <w:sz w:val="28"/>
                <w:szCs w:val="28"/>
              </w:rPr>
              <w:t xml:space="preserve"> </w:t>
            </w:r>
            <w:r w:rsidRPr="001B2C9D">
              <w:rPr>
                <w:rFonts w:eastAsia="Calibri"/>
                <w:b/>
                <w:sz w:val="28"/>
                <w:szCs w:val="28"/>
                <w:lang w:val="en-US"/>
              </w:rPr>
              <w:t>(чел.)</w:t>
            </w:r>
          </w:p>
        </w:tc>
      </w:tr>
      <w:tr w:rsidR="00B50AA0" w:rsidRPr="00B46643" w:rsidTr="004E2772">
        <w:trPr>
          <w:trHeight w:val="228"/>
        </w:trPr>
        <w:tc>
          <w:tcPr>
            <w:tcW w:w="7229" w:type="dxa"/>
            <w:shd w:val="clear" w:color="auto" w:fill="auto"/>
            <w:vAlign w:val="center"/>
            <w:hideMark/>
          </w:tcPr>
          <w:p w:rsidR="00B50AA0" w:rsidRPr="00B46643" w:rsidRDefault="00B50AA0" w:rsidP="001015E1">
            <w:pPr>
              <w:spacing w:line="360" w:lineRule="auto"/>
              <w:contextualSpacing/>
              <w:rPr>
                <w:rFonts w:eastAsia="Calibri"/>
                <w:bCs/>
                <w:sz w:val="28"/>
                <w:szCs w:val="28"/>
              </w:rPr>
            </w:pPr>
            <w:r w:rsidRPr="00B46643">
              <w:rPr>
                <w:rFonts w:eastAsia="Calibri"/>
                <w:bCs/>
                <w:sz w:val="28"/>
                <w:szCs w:val="28"/>
              </w:rPr>
              <w:t>Обратилось в службу занятости, всего:</w:t>
            </w:r>
          </w:p>
        </w:tc>
        <w:tc>
          <w:tcPr>
            <w:tcW w:w="2693" w:type="dxa"/>
            <w:shd w:val="clear" w:color="auto" w:fill="auto"/>
            <w:vAlign w:val="center"/>
          </w:tcPr>
          <w:p w:rsidR="00B50AA0" w:rsidRPr="00B46643" w:rsidRDefault="00B50AA0" w:rsidP="001015E1">
            <w:pPr>
              <w:spacing w:line="360" w:lineRule="auto"/>
              <w:contextualSpacing/>
              <w:jc w:val="center"/>
              <w:rPr>
                <w:rFonts w:eastAsia="Calibri"/>
                <w:bCs/>
                <w:sz w:val="28"/>
                <w:szCs w:val="28"/>
              </w:rPr>
            </w:pPr>
            <w:r w:rsidRPr="00B46643">
              <w:rPr>
                <w:rFonts w:eastAsia="Calibri"/>
                <w:bCs/>
                <w:sz w:val="28"/>
                <w:szCs w:val="28"/>
              </w:rPr>
              <w:t>498</w:t>
            </w:r>
          </w:p>
        </w:tc>
      </w:tr>
      <w:tr w:rsidR="00B50AA0" w:rsidRPr="00B46643" w:rsidTr="00077F66">
        <w:trPr>
          <w:trHeight w:val="561"/>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rPr>
            </w:pPr>
            <w:r w:rsidRPr="00B46643">
              <w:rPr>
                <w:rFonts w:eastAsia="Calibri"/>
                <w:sz w:val="28"/>
                <w:szCs w:val="28"/>
              </w:rPr>
              <w:t xml:space="preserve">   за содействием в поиске подходящей работы</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498</w:t>
            </w:r>
          </w:p>
        </w:tc>
      </w:tr>
      <w:tr w:rsidR="00B50AA0" w:rsidRPr="00B46643" w:rsidTr="004E2772">
        <w:trPr>
          <w:trHeight w:val="278"/>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rPr>
            </w:pPr>
            <w:r w:rsidRPr="00B46643">
              <w:rPr>
                <w:rFonts w:eastAsia="Calibri"/>
                <w:sz w:val="28"/>
                <w:szCs w:val="28"/>
              </w:rPr>
              <w:t xml:space="preserve">   за информацией о положении на рынке труда</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327</w:t>
            </w:r>
          </w:p>
        </w:tc>
      </w:tr>
      <w:tr w:rsidR="00B50AA0" w:rsidRPr="00B46643" w:rsidTr="004E2772">
        <w:trPr>
          <w:trHeight w:val="268"/>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sz w:val="28"/>
                <w:szCs w:val="28"/>
                <w:lang w:val="en-US"/>
              </w:rPr>
              <w:t>За</w:t>
            </w:r>
            <w:r>
              <w:rPr>
                <w:rFonts w:eastAsia="Calibri"/>
                <w:sz w:val="28"/>
                <w:szCs w:val="28"/>
              </w:rPr>
              <w:t xml:space="preserve"> </w:t>
            </w:r>
            <w:r w:rsidRPr="00B46643">
              <w:rPr>
                <w:rFonts w:eastAsia="Calibri"/>
                <w:sz w:val="28"/>
                <w:szCs w:val="28"/>
                <w:lang w:val="en-US"/>
              </w:rPr>
              <w:t>профессиональной</w:t>
            </w:r>
            <w:r>
              <w:rPr>
                <w:rFonts w:eastAsia="Calibri"/>
                <w:sz w:val="28"/>
                <w:szCs w:val="28"/>
              </w:rPr>
              <w:t xml:space="preserve"> </w:t>
            </w:r>
            <w:r w:rsidRPr="00B46643">
              <w:rPr>
                <w:rFonts w:eastAsia="Calibri"/>
                <w:sz w:val="28"/>
                <w:szCs w:val="28"/>
                <w:lang w:val="en-US"/>
              </w:rPr>
              <w:t>ориентацией</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805</w:t>
            </w:r>
          </w:p>
        </w:tc>
      </w:tr>
      <w:tr w:rsidR="00B50AA0" w:rsidRPr="00B46643" w:rsidTr="004E2772">
        <w:trPr>
          <w:trHeight w:val="272"/>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rPr>
            </w:pPr>
            <w:r w:rsidRPr="00B46643">
              <w:rPr>
                <w:rFonts w:eastAsia="Calibri"/>
                <w:bCs/>
                <w:sz w:val="28"/>
                <w:szCs w:val="28"/>
              </w:rPr>
              <w:t>Поставлено на учет как ищущие работу</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498</w:t>
            </w:r>
          </w:p>
        </w:tc>
      </w:tr>
      <w:tr w:rsidR="00B50AA0" w:rsidRPr="00B46643" w:rsidTr="004E2772">
        <w:trPr>
          <w:trHeight w:val="276"/>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rPr>
            </w:pPr>
            <w:r w:rsidRPr="00B46643">
              <w:rPr>
                <w:rFonts w:eastAsia="Calibri"/>
                <w:bCs/>
                <w:sz w:val="28"/>
                <w:szCs w:val="28"/>
              </w:rPr>
              <w:t xml:space="preserve">   в т.ч. незанятые граждане</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325</w:t>
            </w:r>
          </w:p>
        </w:tc>
      </w:tr>
      <w:tr w:rsidR="00B50AA0" w:rsidRPr="00B46643" w:rsidTr="004E2772">
        <w:trPr>
          <w:trHeight w:val="267"/>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bCs/>
                <w:sz w:val="28"/>
                <w:szCs w:val="28"/>
                <w:lang w:val="en-US"/>
              </w:rPr>
              <w:t>Признаны</w:t>
            </w:r>
            <w:r>
              <w:rPr>
                <w:rFonts w:eastAsia="Calibri"/>
                <w:bCs/>
                <w:sz w:val="28"/>
                <w:szCs w:val="28"/>
              </w:rPr>
              <w:t xml:space="preserve"> </w:t>
            </w:r>
            <w:r w:rsidRPr="00B46643">
              <w:rPr>
                <w:rFonts w:eastAsia="Calibri"/>
                <w:bCs/>
                <w:sz w:val="28"/>
                <w:szCs w:val="28"/>
                <w:lang w:val="en-US"/>
              </w:rPr>
              <w:t>безработными, всего</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297</w:t>
            </w:r>
          </w:p>
        </w:tc>
      </w:tr>
      <w:tr w:rsidR="00B50AA0" w:rsidRPr="00B46643" w:rsidTr="004E2772">
        <w:trPr>
          <w:trHeight w:val="270"/>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bCs/>
                <w:sz w:val="28"/>
                <w:szCs w:val="28"/>
                <w:lang w:val="en-US"/>
              </w:rPr>
              <w:t>Назначено</w:t>
            </w:r>
            <w:r>
              <w:rPr>
                <w:rFonts w:eastAsia="Calibri"/>
                <w:bCs/>
                <w:sz w:val="28"/>
                <w:szCs w:val="28"/>
              </w:rPr>
              <w:t xml:space="preserve"> </w:t>
            </w:r>
            <w:r w:rsidRPr="00B46643">
              <w:rPr>
                <w:rFonts w:eastAsia="Calibri"/>
                <w:bCs/>
                <w:sz w:val="28"/>
                <w:szCs w:val="28"/>
                <w:lang w:val="en-US"/>
              </w:rPr>
              <w:t>пособие</w:t>
            </w:r>
            <w:r>
              <w:rPr>
                <w:rFonts w:eastAsia="Calibri"/>
                <w:bCs/>
                <w:sz w:val="28"/>
                <w:szCs w:val="28"/>
              </w:rPr>
              <w:t xml:space="preserve"> </w:t>
            </w:r>
            <w:r w:rsidRPr="00B46643">
              <w:rPr>
                <w:rFonts w:eastAsia="Calibri"/>
                <w:bCs/>
                <w:sz w:val="28"/>
                <w:szCs w:val="28"/>
                <w:lang w:val="en-US"/>
              </w:rPr>
              <w:t>по</w:t>
            </w:r>
            <w:r>
              <w:rPr>
                <w:rFonts w:eastAsia="Calibri"/>
                <w:bCs/>
                <w:sz w:val="28"/>
                <w:szCs w:val="28"/>
              </w:rPr>
              <w:t xml:space="preserve"> </w:t>
            </w:r>
            <w:r w:rsidRPr="00B46643">
              <w:rPr>
                <w:rFonts w:eastAsia="Calibri"/>
                <w:bCs/>
                <w:sz w:val="28"/>
                <w:szCs w:val="28"/>
                <w:lang w:val="en-US"/>
              </w:rPr>
              <w:t>безработице</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297</w:t>
            </w:r>
          </w:p>
        </w:tc>
      </w:tr>
      <w:tr w:rsidR="00B50AA0" w:rsidRPr="00B46643" w:rsidTr="004E2772">
        <w:trPr>
          <w:trHeight w:val="288"/>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bCs/>
                <w:sz w:val="28"/>
                <w:szCs w:val="28"/>
                <w:lang w:val="en-US"/>
              </w:rPr>
              <w:t>Трудоустроено, всего:</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416</w:t>
            </w:r>
          </w:p>
        </w:tc>
      </w:tr>
      <w:tr w:rsidR="00B50AA0" w:rsidRPr="00B46643" w:rsidTr="004E2772">
        <w:trPr>
          <w:trHeight w:val="264"/>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sz w:val="28"/>
                <w:szCs w:val="28"/>
                <w:lang w:val="en-US"/>
              </w:rPr>
              <w:t>Из</w:t>
            </w:r>
            <w:r>
              <w:rPr>
                <w:rFonts w:eastAsia="Calibri"/>
                <w:sz w:val="28"/>
                <w:szCs w:val="28"/>
              </w:rPr>
              <w:t xml:space="preserve"> </w:t>
            </w:r>
            <w:r w:rsidRPr="00B46643">
              <w:rPr>
                <w:rFonts w:eastAsia="Calibri"/>
                <w:sz w:val="28"/>
                <w:szCs w:val="28"/>
                <w:lang w:val="en-US"/>
              </w:rPr>
              <w:t>них:</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lang w:val="en-US"/>
              </w:rPr>
            </w:pPr>
          </w:p>
        </w:tc>
      </w:tr>
      <w:tr w:rsidR="00B50AA0" w:rsidRPr="00B46643" w:rsidTr="004E2772">
        <w:trPr>
          <w:trHeight w:val="268"/>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sz w:val="28"/>
                <w:szCs w:val="28"/>
                <w:lang w:val="en-US"/>
              </w:rPr>
              <w:t>Незанятые</w:t>
            </w:r>
            <w:r>
              <w:rPr>
                <w:rFonts w:eastAsia="Calibri"/>
                <w:sz w:val="28"/>
                <w:szCs w:val="28"/>
              </w:rPr>
              <w:t xml:space="preserve"> </w:t>
            </w:r>
            <w:r w:rsidRPr="00B46643">
              <w:rPr>
                <w:rFonts w:eastAsia="Calibri"/>
                <w:sz w:val="28"/>
                <w:szCs w:val="28"/>
                <w:lang w:val="en-US"/>
              </w:rPr>
              <w:t>граждане</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232</w:t>
            </w:r>
          </w:p>
        </w:tc>
      </w:tr>
      <w:tr w:rsidR="00B50AA0" w:rsidRPr="00B46643" w:rsidTr="004E2772">
        <w:trPr>
          <w:trHeight w:val="286"/>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sz w:val="28"/>
                <w:szCs w:val="28"/>
                <w:lang w:val="en-US"/>
              </w:rPr>
              <w:t>Несовершеннолетние</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184</w:t>
            </w:r>
          </w:p>
        </w:tc>
      </w:tr>
      <w:tr w:rsidR="00B50AA0" w:rsidRPr="00B46643" w:rsidTr="004E2772">
        <w:trPr>
          <w:trHeight w:val="399"/>
        </w:trPr>
        <w:tc>
          <w:tcPr>
            <w:tcW w:w="7229" w:type="dxa"/>
            <w:shd w:val="clear" w:color="auto" w:fill="auto"/>
            <w:vAlign w:val="center"/>
            <w:hideMark/>
          </w:tcPr>
          <w:p w:rsidR="00B50AA0" w:rsidRPr="00B46643" w:rsidRDefault="00B50AA0" w:rsidP="004E2772">
            <w:pPr>
              <w:contextualSpacing/>
              <w:rPr>
                <w:rFonts w:eastAsia="Calibri"/>
                <w:sz w:val="28"/>
                <w:szCs w:val="28"/>
              </w:rPr>
            </w:pPr>
            <w:r w:rsidRPr="00B46643">
              <w:rPr>
                <w:rFonts w:eastAsia="Calibri"/>
                <w:bCs/>
                <w:sz w:val="28"/>
                <w:szCs w:val="28"/>
              </w:rPr>
              <w:t>Направлено на профессиональное переобучение безработных граждан, всего:</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44</w:t>
            </w:r>
          </w:p>
        </w:tc>
      </w:tr>
      <w:tr w:rsidR="00B50AA0" w:rsidRPr="00B46643" w:rsidTr="004E2772">
        <w:trPr>
          <w:trHeight w:val="340"/>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sz w:val="28"/>
                <w:szCs w:val="28"/>
                <w:lang w:val="en-US"/>
              </w:rPr>
              <w:t>в т.ч. женщины</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36</w:t>
            </w:r>
          </w:p>
        </w:tc>
      </w:tr>
      <w:tr w:rsidR="00B50AA0" w:rsidRPr="00B46643" w:rsidTr="004E2772">
        <w:trPr>
          <w:trHeight w:val="274"/>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sz w:val="28"/>
                <w:szCs w:val="28"/>
                <w:lang w:val="en-US"/>
              </w:rPr>
              <w:t>молодежь в возрасте 16-29 лет</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13</w:t>
            </w:r>
          </w:p>
        </w:tc>
      </w:tr>
      <w:tr w:rsidR="00B50AA0" w:rsidRPr="00B46643" w:rsidTr="004E2772">
        <w:trPr>
          <w:trHeight w:val="264"/>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bCs/>
                <w:sz w:val="28"/>
                <w:szCs w:val="28"/>
                <w:lang w:val="en-US"/>
              </w:rPr>
              <w:t>Направлено</w:t>
            </w:r>
            <w:r>
              <w:rPr>
                <w:rFonts w:eastAsia="Calibri"/>
                <w:bCs/>
                <w:sz w:val="28"/>
                <w:szCs w:val="28"/>
              </w:rPr>
              <w:t xml:space="preserve"> </w:t>
            </w:r>
            <w:r w:rsidRPr="00B46643">
              <w:rPr>
                <w:rFonts w:eastAsia="Calibri"/>
                <w:bCs/>
                <w:sz w:val="28"/>
                <w:szCs w:val="28"/>
                <w:lang w:val="en-US"/>
              </w:rPr>
              <w:t>на</w:t>
            </w:r>
            <w:r>
              <w:rPr>
                <w:rFonts w:eastAsia="Calibri"/>
                <w:bCs/>
                <w:sz w:val="28"/>
                <w:szCs w:val="28"/>
              </w:rPr>
              <w:t xml:space="preserve"> </w:t>
            </w:r>
            <w:r w:rsidRPr="00B46643">
              <w:rPr>
                <w:rFonts w:eastAsia="Calibri"/>
                <w:bCs/>
                <w:sz w:val="28"/>
                <w:szCs w:val="28"/>
                <w:lang w:val="en-US"/>
              </w:rPr>
              <w:t>общественные</w:t>
            </w:r>
            <w:r>
              <w:rPr>
                <w:rFonts w:eastAsia="Calibri"/>
                <w:bCs/>
                <w:sz w:val="28"/>
                <w:szCs w:val="28"/>
              </w:rPr>
              <w:t xml:space="preserve"> </w:t>
            </w:r>
            <w:r w:rsidRPr="00B46643">
              <w:rPr>
                <w:rFonts w:eastAsia="Calibri"/>
                <w:bCs/>
                <w:sz w:val="28"/>
                <w:szCs w:val="28"/>
                <w:lang w:val="en-US"/>
              </w:rPr>
              <w:t>работы</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116</w:t>
            </w:r>
          </w:p>
        </w:tc>
      </w:tr>
      <w:tr w:rsidR="00B50AA0" w:rsidRPr="00B46643" w:rsidTr="004E2772">
        <w:trPr>
          <w:trHeight w:val="399"/>
        </w:trPr>
        <w:tc>
          <w:tcPr>
            <w:tcW w:w="7229" w:type="dxa"/>
            <w:shd w:val="clear" w:color="auto" w:fill="auto"/>
            <w:vAlign w:val="center"/>
            <w:hideMark/>
          </w:tcPr>
          <w:p w:rsidR="00B50AA0" w:rsidRPr="00B46643" w:rsidRDefault="00B50AA0" w:rsidP="001015E1">
            <w:pPr>
              <w:spacing w:line="360" w:lineRule="auto"/>
              <w:contextualSpacing/>
              <w:rPr>
                <w:rFonts w:eastAsia="Calibri"/>
                <w:bCs/>
                <w:sz w:val="28"/>
                <w:szCs w:val="28"/>
                <w:lang w:val="en-US"/>
              </w:rPr>
            </w:pPr>
            <w:r w:rsidRPr="00B46643">
              <w:rPr>
                <w:rFonts w:eastAsia="Calibri"/>
                <w:bCs/>
                <w:sz w:val="28"/>
                <w:szCs w:val="28"/>
                <w:lang w:val="en-US"/>
              </w:rPr>
              <w:t>Зарегистрировали</w:t>
            </w:r>
            <w:r>
              <w:rPr>
                <w:rFonts w:eastAsia="Calibri"/>
                <w:bCs/>
                <w:sz w:val="28"/>
                <w:szCs w:val="28"/>
              </w:rPr>
              <w:t xml:space="preserve"> </w:t>
            </w:r>
            <w:r w:rsidRPr="00B46643">
              <w:rPr>
                <w:rFonts w:eastAsia="Calibri"/>
                <w:bCs/>
                <w:sz w:val="28"/>
                <w:szCs w:val="28"/>
                <w:lang w:val="en-US"/>
              </w:rPr>
              <w:t>предпринимательскую</w:t>
            </w:r>
            <w:r>
              <w:rPr>
                <w:rFonts w:eastAsia="Calibri"/>
                <w:bCs/>
                <w:sz w:val="28"/>
                <w:szCs w:val="28"/>
              </w:rPr>
              <w:t xml:space="preserve"> </w:t>
            </w:r>
            <w:r w:rsidRPr="00B46643">
              <w:rPr>
                <w:rFonts w:eastAsia="Calibri"/>
                <w:bCs/>
                <w:sz w:val="28"/>
                <w:szCs w:val="28"/>
                <w:lang w:val="en-US"/>
              </w:rPr>
              <w:t>деятельность</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6</w:t>
            </w:r>
          </w:p>
        </w:tc>
      </w:tr>
      <w:tr w:rsidR="00B50AA0" w:rsidRPr="00B46643" w:rsidTr="004E2772">
        <w:trPr>
          <w:trHeight w:val="304"/>
        </w:trPr>
        <w:tc>
          <w:tcPr>
            <w:tcW w:w="7229" w:type="dxa"/>
            <w:shd w:val="clear" w:color="auto" w:fill="auto"/>
            <w:vAlign w:val="center"/>
            <w:hideMark/>
          </w:tcPr>
          <w:p w:rsidR="00B50AA0" w:rsidRPr="00B46643" w:rsidRDefault="00B50AA0" w:rsidP="001015E1">
            <w:pPr>
              <w:spacing w:line="360" w:lineRule="auto"/>
              <w:contextualSpacing/>
              <w:rPr>
                <w:rFonts w:eastAsia="Calibri"/>
                <w:bCs/>
                <w:sz w:val="28"/>
                <w:szCs w:val="28"/>
                <w:lang w:val="en-US"/>
              </w:rPr>
            </w:pPr>
            <w:r w:rsidRPr="00B46643">
              <w:rPr>
                <w:rFonts w:eastAsia="Calibri"/>
                <w:bCs/>
                <w:sz w:val="28"/>
                <w:szCs w:val="28"/>
                <w:lang w:val="en-US"/>
              </w:rPr>
              <w:t>Переселенцы</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0</w:t>
            </w:r>
          </w:p>
        </w:tc>
      </w:tr>
      <w:tr w:rsidR="00B50AA0" w:rsidRPr="00B46643" w:rsidTr="004E2772">
        <w:trPr>
          <w:trHeight w:val="264"/>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rPr>
            </w:pPr>
            <w:r w:rsidRPr="00B46643">
              <w:rPr>
                <w:rFonts w:eastAsia="Calibri"/>
                <w:bCs/>
                <w:sz w:val="28"/>
                <w:szCs w:val="28"/>
              </w:rPr>
              <w:t>Получили услуги по социальной адаптации</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80</w:t>
            </w:r>
          </w:p>
        </w:tc>
      </w:tr>
      <w:tr w:rsidR="00B50AA0" w:rsidRPr="00B46643" w:rsidTr="004E2772">
        <w:trPr>
          <w:trHeight w:val="399"/>
        </w:trPr>
        <w:tc>
          <w:tcPr>
            <w:tcW w:w="7229" w:type="dxa"/>
            <w:shd w:val="clear" w:color="auto" w:fill="auto"/>
            <w:vAlign w:val="center"/>
            <w:hideMark/>
          </w:tcPr>
          <w:p w:rsidR="00B50AA0" w:rsidRPr="00B46643" w:rsidRDefault="00B50AA0" w:rsidP="004E2772">
            <w:pPr>
              <w:contextualSpacing/>
              <w:rPr>
                <w:rFonts w:eastAsia="Calibri"/>
                <w:sz w:val="28"/>
                <w:szCs w:val="28"/>
              </w:rPr>
            </w:pPr>
            <w:r w:rsidRPr="00B46643">
              <w:rPr>
                <w:rFonts w:eastAsia="Calibri"/>
                <w:bCs/>
                <w:sz w:val="28"/>
                <w:szCs w:val="28"/>
              </w:rPr>
              <w:t>Численность безработных, состоящих на учете на 01.01.2015г.</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146</w:t>
            </w:r>
          </w:p>
        </w:tc>
      </w:tr>
      <w:tr w:rsidR="00B50AA0" w:rsidRPr="00B46643" w:rsidTr="004E2772">
        <w:trPr>
          <w:trHeight w:val="288"/>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bCs/>
                <w:sz w:val="28"/>
                <w:szCs w:val="28"/>
                <w:lang w:val="en-US"/>
              </w:rPr>
              <w:t>По</w:t>
            </w:r>
            <w:r>
              <w:rPr>
                <w:rFonts w:eastAsia="Calibri"/>
                <w:bCs/>
                <w:sz w:val="28"/>
                <w:szCs w:val="28"/>
              </w:rPr>
              <w:t xml:space="preserve"> </w:t>
            </w:r>
            <w:r w:rsidRPr="00B46643">
              <w:rPr>
                <w:rFonts w:eastAsia="Calibri"/>
                <w:bCs/>
                <w:sz w:val="28"/>
                <w:szCs w:val="28"/>
                <w:lang w:val="en-US"/>
              </w:rPr>
              <w:t>полу</w:t>
            </w:r>
            <w:r w:rsidRPr="00B46643">
              <w:rPr>
                <w:rFonts w:eastAsia="Calibri"/>
                <w:sz w:val="28"/>
                <w:szCs w:val="28"/>
                <w:u w:val="single"/>
                <w:lang w:val="en-US"/>
              </w:rPr>
              <w:t>:</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lang w:val="en-US"/>
              </w:rPr>
            </w:pPr>
          </w:p>
        </w:tc>
      </w:tr>
      <w:tr w:rsidR="00B50AA0" w:rsidRPr="00B46643" w:rsidTr="004E2772">
        <w:trPr>
          <w:trHeight w:val="228"/>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sz w:val="28"/>
                <w:szCs w:val="28"/>
                <w:lang w:val="en-US"/>
              </w:rPr>
              <w:t>Женщины</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94</w:t>
            </w:r>
          </w:p>
        </w:tc>
      </w:tr>
      <w:tr w:rsidR="00B50AA0" w:rsidRPr="00B46643" w:rsidTr="004E2772">
        <w:trPr>
          <w:trHeight w:val="324"/>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bCs/>
                <w:sz w:val="28"/>
                <w:szCs w:val="28"/>
                <w:lang w:val="en-US"/>
              </w:rPr>
              <w:t>По</w:t>
            </w:r>
            <w:r>
              <w:rPr>
                <w:rFonts w:eastAsia="Calibri"/>
                <w:bCs/>
                <w:sz w:val="28"/>
                <w:szCs w:val="28"/>
              </w:rPr>
              <w:t xml:space="preserve"> </w:t>
            </w:r>
            <w:r w:rsidRPr="00B46643">
              <w:rPr>
                <w:rFonts w:eastAsia="Calibri"/>
                <w:bCs/>
                <w:sz w:val="28"/>
                <w:szCs w:val="28"/>
                <w:lang w:val="en-US"/>
              </w:rPr>
              <w:t>возрасту:</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lang w:val="en-US"/>
              </w:rPr>
            </w:pPr>
          </w:p>
        </w:tc>
      </w:tr>
      <w:tr w:rsidR="00B50AA0" w:rsidRPr="00B46643" w:rsidTr="004E2772">
        <w:trPr>
          <w:trHeight w:val="280"/>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sz w:val="28"/>
                <w:szCs w:val="28"/>
                <w:lang w:val="en-US"/>
              </w:rPr>
              <w:t>молодежь 16-29 лет</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20</w:t>
            </w:r>
          </w:p>
        </w:tc>
      </w:tr>
      <w:tr w:rsidR="00B50AA0" w:rsidRPr="00B46643" w:rsidTr="004E2772">
        <w:trPr>
          <w:trHeight w:val="284"/>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sz w:val="28"/>
                <w:szCs w:val="28"/>
                <w:lang w:val="en-US"/>
              </w:rPr>
              <w:t>Предпенсионного</w:t>
            </w:r>
            <w:r>
              <w:rPr>
                <w:rFonts w:eastAsia="Calibri"/>
                <w:sz w:val="28"/>
                <w:szCs w:val="28"/>
              </w:rPr>
              <w:t xml:space="preserve"> </w:t>
            </w:r>
            <w:r w:rsidRPr="00B46643">
              <w:rPr>
                <w:rFonts w:eastAsia="Calibri"/>
                <w:sz w:val="28"/>
                <w:szCs w:val="28"/>
                <w:lang w:val="en-US"/>
              </w:rPr>
              <w:t>возраста</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27</w:t>
            </w:r>
          </w:p>
        </w:tc>
      </w:tr>
      <w:tr w:rsidR="00B50AA0" w:rsidRPr="00B46643" w:rsidTr="004E2772">
        <w:trPr>
          <w:trHeight w:val="399"/>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bCs/>
                <w:sz w:val="28"/>
                <w:szCs w:val="28"/>
                <w:lang w:val="en-US"/>
              </w:rPr>
              <w:t>По</w:t>
            </w:r>
            <w:r>
              <w:rPr>
                <w:rFonts w:eastAsia="Calibri"/>
                <w:bCs/>
                <w:sz w:val="28"/>
                <w:szCs w:val="28"/>
              </w:rPr>
              <w:t xml:space="preserve"> </w:t>
            </w:r>
            <w:r w:rsidRPr="00B46643">
              <w:rPr>
                <w:rFonts w:eastAsia="Calibri"/>
                <w:bCs/>
                <w:sz w:val="28"/>
                <w:szCs w:val="28"/>
                <w:lang w:val="en-US"/>
              </w:rPr>
              <w:t>причинам</w:t>
            </w:r>
            <w:r>
              <w:rPr>
                <w:rFonts w:eastAsia="Calibri"/>
                <w:bCs/>
                <w:sz w:val="28"/>
                <w:szCs w:val="28"/>
              </w:rPr>
              <w:t xml:space="preserve"> </w:t>
            </w:r>
            <w:r w:rsidRPr="00B46643">
              <w:rPr>
                <w:rFonts w:eastAsia="Calibri"/>
                <w:bCs/>
                <w:sz w:val="28"/>
                <w:szCs w:val="28"/>
                <w:lang w:val="en-US"/>
              </w:rPr>
              <w:t>незанятости:</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lang w:val="en-US"/>
              </w:rPr>
            </w:pPr>
          </w:p>
        </w:tc>
      </w:tr>
      <w:tr w:rsidR="00B50AA0" w:rsidRPr="00B46643" w:rsidTr="004E2772">
        <w:trPr>
          <w:trHeight w:val="280"/>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sz w:val="28"/>
                <w:szCs w:val="28"/>
                <w:lang w:val="en-US"/>
              </w:rPr>
              <w:t>Уволившиеся</w:t>
            </w:r>
            <w:r>
              <w:rPr>
                <w:rFonts w:eastAsia="Calibri"/>
                <w:sz w:val="28"/>
                <w:szCs w:val="28"/>
              </w:rPr>
              <w:t xml:space="preserve"> </w:t>
            </w:r>
            <w:r w:rsidRPr="00B46643">
              <w:rPr>
                <w:rFonts w:eastAsia="Calibri"/>
                <w:sz w:val="28"/>
                <w:szCs w:val="28"/>
                <w:lang w:val="en-US"/>
              </w:rPr>
              <w:t>по</w:t>
            </w:r>
            <w:r>
              <w:rPr>
                <w:rFonts w:eastAsia="Calibri"/>
                <w:sz w:val="28"/>
                <w:szCs w:val="28"/>
              </w:rPr>
              <w:t xml:space="preserve"> </w:t>
            </w:r>
            <w:r w:rsidRPr="00B46643">
              <w:rPr>
                <w:rFonts w:eastAsia="Calibri"/>
                <w:sz w:val="28"/>
                <w:szCs w:val="28"/>
                <w:lang w:val="en-US"/>
              </w:rPr>
              <w:t>собственному</w:t>
            </w:r>
            <w:r>
              <w:rPr>
                <w:rFonts w:eastAsia="Calibri"/>
                <w:sz w:val="28"/>
                <w:szCs w:val="28"/>
              </w:rPr>
              <w:t xml:space="preserve"> </w:t>
            </w:r>
            <w:r w:rsidRPr="00B46643">
              <w:rPr>
                <w:rFonts w:eastAsia="Calibri"/>
                <w:sz w:val="28"/>
                <w:szCs w:val="28"/>
                <w:lang w:val="en-US"/>
              </w:rPr>
              <w:t>желанию</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115</w:t>
            </w:r>
          </w:p>
        </w:tc>
      </w:tr>
      <w:tr w:rsidR="00B50AA0" w:rsidRPr="00B46643" w:rsidTr="004E2772">
        <w:trPr>
          <w:trHeight w:val="284"/>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sz w:val="28"/>
                <w:szCs w:val="28"/>
                <w:lang w:val="en-US"/>
              </w:rPr>
              <w:t>Высвобожденные</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41</w:t>
            </w:r>
          </w:p>
        </w:tc>
      </w:tr>
      <w:tr w:rsidR="00B50AA0" w:rsidRPr="00B46643" w:rsidTr="004E2772">
        <w:trPr>
          <w:trHeight w:val="260"/>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rPr>
            </w:pPr>
            <w:r w:rsidRPr="00B46643">
              <w:rPr>
                <w:rFonts w:eastAsia="Calibri"/>
                <w:sz w:val="28"/>
                <w:szCs w:val="28"/>
              </w:rPr>
              <w:t>имеющие длительный перерыв в работе</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53</w:t>
            </w:r>
          </w:p>
        </w:tc>
      </w:tr>
      <w:tr w:rsidR="00B50AA0" w:rsidRPr="00B46643" w:rsidTr="004E2772">
        <w:trPr>
          <w:trHeight w:val="278"/>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sz w:val="28"/>
                <w:szCs w:val="28"/>
                <w:lang w:val="en-US"/>
              </w:rPr>
              <w:t>уволенные с военнойслужбы</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0</w:t>
            </w:r>
          </w:p>
        </w:tc>
      </w:tr>
      <w:tr w:rsidR="00B50AA0" w:rsidRPr="00B46643" w:rsidTr="004E2772">
        <w:trPr>
          <w:trHeight w:val="282"/>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rPr>
            </w:pPr>
            <w:r w:rsidRPr="00B46643">
              <w:rPr>
                <w:rFonts w:eastAsia="Calibri"/>
                <w:sz w:val="28"/>
                <w:szCs w:val="28"/>
              </w:rPr>
              <w:t xml:space="preserve">   лица, освобожденные из мест лишения свободы</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3</w:t>
            </w:r>
          </w:p>
        </w:tc>
      </w:tr>
      <w:tr w:rsidR="00B50AA0" w:rsidRPr="00B46643" w:rsidTr="004E2772">
        <w:trPr>
          <w:trHeight w:val="272"/>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sz w:val="28"/>
                <w:szCs w:val="28"/>
                <w:lang w:val="en-US"/>
              </w:rPr>
              <w:t>Выпускники</w:t>
            </w:r>
            <w:r>
              <w:rPr>
                <w:rFonts w:eastAsia="Calibri"/>
                <w:sz w:val="28"/>
                <w:szCs w:val="28"/>
              </w:rPr>
              <w:t xml:space="preserve"> </w:t>
            </w:r>
            <w:r w:rsidRPr="00B46643">
              <w:rPr>
                <w:rFonts w:eastAsia="Calibri"/>
                <w:sz w:val="28"/>
                <w:szCs w:val="28"/>
                <w:lang w:val="en-US"/>
              </w:rPr>
              <w:t>учебных</w:t>
            </w:r>
            <w:r>
              <w:rPr>
                <w:rFonts w:eastAsia="Calibri"/>
                <w:sz w:val="28"/>
                <w:szCs w:val="28"/>
              </w:rPr>
              <w:t xml:space="preserve"> </w:t>
            </w:r>
            <w:r w:rsidRPr="00B46643">
              <w:rPr>
                <w:rFonts w:eastAsia="Calibri"/>
                <w:sz w:val="28"/>
                <w:szCs w:val="28"/>
                <w:lang w:val="en-US"/>
              </w:rPr>
              <w:t>заведений</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2</w:t>
            </w:r>
          </w:p>
        </w:tc>
      </w:tr>
      <w:tr w:rsidR="00B50AA0" w:rsidRPr="00B46643" w:rsidTr="004E2772">
        <w:trPr>
          <w:trHeight w:val="399"/>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sz w:val="28"/>
                <w:szCs w:val="28"/>
                <w:lang w:val="en-US"/>
              </w:rPr>
              <w:t>По</w:t>
            </w:r>
            <w:r>
              <w:rPr>
                <w:rFonts w:eastAsia="Calibri"/>
                <w:sz w:val="28"/>
                <w:szCs w:val="28"/>
              </w:rPr>
              <w:t xml:space="preserve"> </w:t>
            </w:r>
            <w:r w:rsidRPr="00B46643">
              <w:rPr>
                <w:rFonts w:eastAsia="Calibri"/>
                <w:sz w:val="28"/>
                <w:szCs w:val="28"/>
                <w:lang w:val="en-US"/>
              </w:rPr>
              <w:t>образованию:</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lang w:val="en-US"/>
              </w:rPr>
            </w:pPr>
          </w:p>
        </w:tc>
      </w:tr>
      <w:tr w:rsidR="00B50AA0" w:rsidRPr="00B46643" w:rsidTr="004E2772">
        <w:trPr>
          <w:trHeight w:val="282"/>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sz w:val="28"/>
                <w:szCs w:val="28"/>
                <w:lang w:val="en-US"/>
              </w:rPr>
              <w:t>Высшее</w:t>
            </w:r>
            <w:r>
              <w:rPr>
                <w:rFonts w:eastAsia="Calibri"/>
                <w:sz w:val="28"/>
                <w:szCs w:val="28"/>
              </w:rPr>
              <w:t xml:space="preserve"> </w:t>
            </w:r>
            <w:r w:rsidRPr="00B46643">
              <w:rPr>
                <w:rFonts w:eastAsia="Calibri"/>
                <w:sz w:val="28"/>
                <w:szCs w:val="28"/>
                <w:lang w:val="en-US"/>
              </w:rPr>
              <w:t>профессиональное</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60</w:t>
            </w:r>
          </w:p>
        </w:tc>
      </w:tr>
      <w:tr w:rsidR="00B50AA0" w:rsidRPr="00B46643" w:rsidTr="004E2772">
        <w:trPr>
          <w:trHeight w:val="272"/>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sz w:val="28"/>
                <w:szCs w:val="28"/>
                <w:lang w:val="en-US"/>
              </w:rPr>
              <w:t>Среднее</w:t>
            </w:r>
            <w:r>
              <w:rPr>
                <w:rFonts w:eastAsia="Calibri"/>
                <w:sz w:val="28"/>
                <w:szCs w:val="28"/>
              </w:rPr>
              <w:t xml:space="preserve"> </w:t>
            </w:r>
            <w:r w:rsidRPr="00B46643">
              <w:rPr>
                <w:rFonts w:eastAsia="Calibri"/>
                <w:sz w:val="28"/>
                <w:szCs w:val="28"/>
                <w:lang w:val="en-US"/>
              </w:rPr>
              <w:t>профессиональное</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140</w:t>
            </w:r>
          </w:p>
        </w:tc>
      </w:tr>
      <w:tr w:rsidR="00B50AA0" w:rsidRPr="00B46643" w:rsidTr="004E2772">
        <w:trPr>
          <w:trHeight w:val="290"/>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sz w:val="28"/>
                <w:szCs w:val="28"/>
                <w:lang w:val="en-US"/>
              </w:rPr>
              <w:t>Среднее</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75</w:t>
            </w:r>
          </w:p>
        </w:tc>
      </w:tr>
      <w:tr w:rsidR="00B50AA0" w:rsidRPr="00B46643" w:rsidTr="004E2772">
        <w:trPr>
          <w:trHeight w:val="258"/>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rPr>
            </w:pPr>
            <w:r w:rsidRPr="00B46643">
              <w:rPr>
                <w:rFonts w:eastAsia="Calibri"/>
                <w:bCs/>
                <w:sz w:val="28"/>
                <w:szCs w:val="28"/>
                <w:lang w:val="en-US"/>
              </w:rPr>
              <w:t>Уровень</w:t>
            </w:r>
            <w:r>
              <w:rPr>
                <w:rFonts w:eastAsia="Calibri"/>
                <w:bCs/>
                <w:sz w:val="28"/>
                <w:szCs w:val="28"/>
              </w:rPr>
              <w:t xml:space="preserve"> </w:t>
            </w:r>
            <w:r w:rsidRPr="00B46643">
              <w:rPr>
                <w:rFonts w:eastAsia="Calibri"/>
                <w:bCs/>
                <w:sz w:val="28"/>
                <w:szCs w:val="28"/>
                <w:lang w:val="en-US"/>
              </w:rPr>
              <w:t>безработицы (%)  на</w:t>
            </w:r>
            <w:r>
              <w:rPr>
                <w:rFonts w:eastAsia="Calibri"/>
                <w:bCs/>
                <w:sz w:val="28"/>
                <w:szCs w:val="28"/>
              </w:rPr>
              <w:t xml:space="preserve"> </w:t>
            </w:r>
            <w:r w:rsidRPr="00B46643">
              <w:rPr>
                <w:rFonts w:eastAsia="Calibri"/>
                <w:bCs/>
                <w:sz w:val="28"/>
                <w:szCs w:val="28"/>
              </w:rPr>
              <w:t>0</w:t>
            </w:r>
            <w:r w:rsidRPr="00B46643">
              <w:rPr>
                <w:rFonts w:eastAsia="Calibri"/>
                <w:bCs/>
                <w:sz w:val="28"/>
                <w:szCs w:val="28"/>
                <w:lang w:val="en-US"/>
              </w:rPr>
              <w:t>1.</w:t>
            </w:r>
            <w:r w:rsidRPr="00B46643">
              <w:rPr>
                <w:rFonts w:eastAsia="Calibri"/>
                <w:bCs/>
                <w:sz w:val="28"/>
                <w:szCs w:val="28"/>
              </w:rPr>
              <w:t>0</w:t>
            </w:r>
            <w:r w:rsidRPr="00B46643">
              <w:rPr>
                <w:rFonts w:eastAsia="Calibri"/>
                <w:bCs/>
                <w:sz w:val="28"/>
                <w:szCs w:val="28"/>
                <w:lang w:val="en-US"/>
              </w:rPr>
              <w:t>1.201</w:t>
            </w:r>
            <w:r w:rsidRPr="00B46643">
              <w:rPr>
                <w:rFonts w:eastAsia="Calibri"/>
                <w:bCs/>
                <w:sz w:val="28"/>
                <w:szCs w:val="28"/>
              </w:rPr>
              <w:t>6 г.</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1,2</w:t>
            </w:r>
          </w:p>
        </w:tc>
      </w:tr>
      <w:tr w:rsidR="00B50AA0" w:rsidRPr="00B46643" w:rsidTr="004E2772">
        <w:trPr>
          <w:trHeight w:val="262"/>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bCs/>
                <w:sz w:val="28"/>
                <w:szCs w:val="28"/>
                <w:lang w:val="en-US"/>
              </w:rPr>
              <w:t>Средняя</w:t>
            </w:r>
            <w:r>
              <w:rPr>
                <w:rFonts w:eastAsia="Calibri"/>
                <w:bCs/>
                <w:sz w:val="28"/>
                <w:szCs w:val="28"/>
              </w:rPr>
              <w:t xml:space="preserve"> </w:t>
            </w:r>
            <w:r w:rsidRPr="00B46643">
              <w:rPr>
                <w:rFonts w:eastAsia="Calibri"/>
                <w:bCs/>
                <w:sz w:val="28"/>
                <w:szCs w:val="28"/>
                <w:lang w:val="en-US"/>
              </w:rPr>
              <w:t>продолжительность</w:t>
            </w:r>
            <w:r>
              <w:rPr>
                <w:rFonts w:eastAsia="Calibri"/>
                <w:bCs/>
                <w:sz w:val="28"/>
                <w:szCs w:val="28"/>
              </w:rPr>
              <w:t xml:space="preserve"> </w:t>
            </w:r>
            <w:r w:rsidRPr="00B46643">
              <w:rPr>
                <w:rFonts w:eastAsia="Calibri"/>
                <w:bCs/>
                <w:sz w:val="28"/>
                <w:szCs w:val="28"/>
                <w:lang w:val="en-US"/>
              </w:rPr>
              <w:t>безработицы (мес.)</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4,6</w:t>
            </w:r>
          </w:p>
        </w:tc>
      </w:tr>
      <w:tr w:rsidR="00B50AA0" w:rsidRPr="00B46643" w:rsidTr="004E2772">
        <w:trPr>
          <w:trHeight w:val="266"/>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lang w:val="en-US"/>
              </w:rPr>
            </w:pPr>
            <w:r w:rsidRPr="00B46643">
              <w:rPr>
                <w:rFonts w:eastAsia="Calibri"/>
                <w:bCs/>
                <w:sz w:val="28"/>
                <w:szCs w:val="28"/>
                <w:lang w:val="en-US"/>
              </w:rPr>
              <w:t>Средний</w:t>
            </w:r>
            <w:r>
              <w:rPr>
                <w:rFonts w:eastAsia="Calibri"/>
                <w:bCs/>
                <w:sz w:val="28"/>
                <w:szCs w:val="28"/>
              </w:rPr>
              <w:t xml:space="preserve"> </w:t>
            </w:r>
            <w:r w:rsidRPr="00B46643">
              <w:rPr>
                <w:rFonts w:eastAsia="Calibri"/>
                <w:bCs/>
                <w:sz w:val="28"/>
                <w:szCs w:val="28"/>
                <w:lang w:val="en-US"/>
              </w:rPr>
              <w:t>размер</w:t>
            </w:r>
            <w:r>
              <w:rPr>
                <w:rFonts w:eastAsia="Calibri"/>
                <w:bCs/>
                <w:sz w:val="28"/>
                <w:szCs w:val="28"/>
              </w:rPr>
              <w:t xml:space="preserve"> </w:t>
            </w:r>
            <w:r w:rsidRPr="00B46643">
              <w:rPr>
                <w:rFonts w:eastAsia="Calibri"/>
                <w:bCs/>
                <w:sz w:val="28"/>
                <w:szCs w:val="28"/>
                <w:lang w:val="en-US"/>
              </w:rPr>
              <w:t>пособия  (руб.)</w:t>
            </w:r>
          </w:p>
        </w:tc>
        <w:tc>
          <w:tcPr>
            <w:tcW w:w="2693" w:type="dxa"/>
            <w:shd w:val="clear" w:color="auto" w:fill="auto"/>
            <w:vAlign w:val="center"/>
          </w:tcPr>
          <w:p w:rsidR="00B50AA0" w:rsidRPr="00B46643" w:rsidRDefault="00B50AA0" w:rsidP="00B50AA0">
            <w:pPr>
              <w:contextualSpacing/>
              <w:jc w:val="center"/>
              <w:rPr>
                <w:rFonts w:eastAsia="Calibri"/>
                <w:sz w:val="28"/>
                <w:szCs w:val="28"/>
                <w:lang w:val="en-US"/>
              </w:rPr>
            </w:pPr>
            <w:r w:rsidRPr="00B46643">
              <w:rPr>
                <w:rFonts w:eastAsia="Calibri"/>
                <w:sz w:val="28"/>
                <w:szCs w:val="28"/>
                <w:lang w:val="en-US"/>
              </w:rPr>
              <w:t>min</w:t>
            </w:r>
            <w:r w:rsidRPr="00B46643">
              <w:rPr>
                <w:rFonts w:eastAsia="Calibri"/>
                <w:sz w:val="28"/>
                <w:szCs w:val="28"/>
              </w:rPr>
              <w:t xml:space="preserve"> 850</w:t>
            </w:r>
          </w:p>
          <w:p w:rsidR="00B50AA0" w:rsidRPr="00B46643" w:rsidRDefault="00B50AA0" w:rsidP="00B50AA0">
            <w:pPr>
              <w:contextualSpacing/>
              <w:jc w:val="center"/>
              <w:rPr>
                <w:rFonts w:eastAsia="Calibri"/>
                <w:sz w:val="28"/>
                <w:szCs w:val="28"/>
                <w:lang w:val="en-US"/>
              </w:rPr>
            </w:pPr>
            <w:r w:rsidRPr="00B46643">
              <w:rPr>
                <w:rFonts w:eastAsia="Calibri"/>
                <w:sz w:val="28"/>
                <w:szCs w:val="28"/>
                <w:lang w:val="en-US"/>
              </w:rPr>
              <w:t>max 4900</w:t>
            </w:r>
          </w:p>
        </w:tc>
      </w:tr>
      <w:tr w:rsidR="00B50AA0" w:rsidRPr="00B46643" w:rsidTr="004E2772">
        <w:trPr>
          <w:trHeight w:val="399"/>
        </w:trPr>
        <w:tc>
          <w:tcPr>
            <w:tcW w:w="7229" w:type="dxa"/>
            <w:shd w:val="clear" w:color="auto" w:fill="auto"/>
            <w:vAlign w:val="center"/>
            <w:hideMark/>
          </w:tcPr>
          <w:p w:rsidR="00B50AA0" w:rsidRPr="00B46643" w:rsidRDefault="00B50AA0" w:rsidP="00B50AA0">
            <w:pPr>
              <w:contextualSpacing/>
              <w:rPr>
                <w:rFonts w:eastAsia="Calibri"/>
                <w:sz w:val="28"/>
                <w:szCs w:val="28"/>
              </w:rPr>
            </w:pPr>
            <w:r w:rsidRPr="00B46643">
              <w:rPr>
                <w:rFonts w:eastAsia="Calibri"/>
                <w:bCs/>
                <w:sz w:val="28"/>
                <w:szCs w:val="28"/>
              </w:rPr>
              <w:t>Потребность предприятий в работниках для замещения свободных рабочих мест, всего</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457</w:t>
            </w:r>
          </w:p>
        </w:tc>
      </w:tr>
      <w:tr w:rsidR="00B50AA0" w:rsidRPr="00B46643" w:rsidTr="004E2772">
        <w:trPr>
          <w:trHeight w:val="320"/>
        </w:trPr>
        <w:tc>
          <w:tcPr>
            <w:tcW w:w="7229" w:type="dxa"/>
            <w:shd w:val="clear" w:color="auto" w:fill="auto"/>
            <w:vAlign w:val="center"/>
            <w:hideMark/>
          </w:tcPr>
          <w:p w:rsidR="00B50AA0" w:rsidRPr="00B46643" w:rsidRDefault="00B50AA0" w:rsidP="001015E1">
            <w:pPr>
              <w:spacing w:line="360" w:lineRule="auto"/>
              <w:contextualSpacing/>
              <w:rPr>
                <w:rFonts w:eastAsia="Calibri"/>
                <w:sz w:val="28"/>
                <w:szCs w:val="28"/>
              </w:rPr>
            </w:pPr>
            <w:r w:rsidRPr="00B46643">
              <w:rPr>
                <w:rFonts w:eastAsia="Calibri"/>
                <w:sz w:val="28"/>
                <w:szCs w:val="28"/>
              </w:rPr>
              <w:t xml:space="preserve">   из них: в рабочих профессиях</w:t>
            </w:r>
          </w:p>
        </w:tc>
        <w:tc>
          <w:tcPr>
            <w:tcW w:w="2693" w:type="dxa"/>
            <w:shd w:val="clear" w:color="auto" w:fill="auto"/>
            <w:vAlign w:val="center"/>
          </w:tcPr>
          <w:p w:rsidR="00B50AA0" w:rsidRPr="00B46643" w:rsidRDefault="00B50AA0" w:rsidP="001015E1">
            <w:pPr>
              <w:spacing w:line="360" w:lineRule="auto"/>
              <w:contextualSpacing/>
              <w:jc w:val="center"/>
              <w:rPr>
                <w:rFonts w:eastAsia="Calibri"/>
                <w:sz w:val="28"/>
                <w:szCs w:val="28"/>
              </w:rPr>
            </w:pPr>
            <w:r w:rsidRPr="00B46643">
              <w:rPr>
                <w:rFonts w:eastAsia="Calibri"/>
                <w:sz w:val="28"/>
                <w:szCs w:val="28"/>
              </w:rPr>
              <w:t>328</w:t>
            </w:r>
          </w:p>
        </w:tc>
      </w:tr>
    </w:tbl>
    <w:p w:rsidR="00B50AA0" w:rsidRDefault="00B50AA0" w:rsidP="00B50AA0">
      <w:pPr>
        <w:ind w:firstLine="993"/>
        <w:jc w:val="both"/>
        <w:rPr>
          <w:sz w:val="28"/>
          <w:szCs w:val="28"/>
        </w:rPr>
      </w:pPr>
    </w:p>
    <w:p w:rsidR="00B50AA0" w:rsidRPr="00B46643" w:rsidRDefault="00B50AA0" w:rsidP="00077F66">
      <w:pPr>
        <w:ind w:firstLine="709"/>
        <w:jc w:val="both"/>
        <w:rPr>
          <w:sz w:val="28"/>
          <w:szCs w:val="28"/>
        </w:rPr>
      </w:pPr>
      <w:r w:rsidRPr="00B46643">
        <w:rPr>
          <w:sz w:val="28"/>
          <w:szCs w:val="28"/>
        </w:rPr>
        <w:t>Численность трудоспособного населения в трудоспособном возрасте в районе  составляют 14781 человек. Экономически активное население составляет 12400 человек.</w:t>
      </w:r>
      <w:r w:rsidR="00C542DE">
        <w:rPr>
          <w:sz w:val="28"/>
          <w:szCs w:val="28"/>
        </w:rPr>
        <w:t xml:space="preserve"> </w:t>
      </w:r>
      <w:r w:rsidRPr="00B46643">
        <w:rPr>
          <w:sz w:val="28"/>
          <w:szCs w:val="28"/>
        </w:rPr>
        <w:t xml:space="preserve"> По данным кадровых служб предприятий и организаций района численность работающих граждан, находящихся за пределами трудоспособного возраста, составляет 65 человек, все они пенсионеры старше трудоспособного возраста. </w:t>
      </w:r>
    </w:p>
    <w:p w:rsidR="00B50AA0" w:rsidRPr="00B46643" w:rsidRDefault="00B50AA0" w:rsidP="00077F66">
      <w:pPr>
        <w:ind w:firstLine="709"/>
        <w:jc w:val="both"/>
        <w:rPr>
          <w:sz w:val="28"/>
          <w:szCs w:val="28"/>
        </w:rPr>
      </w:pPr>
      <w:r w:rsidRPr="00B46643">
        <w:rPr>
          <w:sz w:val="28"/>
          <w:szCs w:val="28"/>
        </w:rPr>
        <w:t>Потребность в работниках в соответствии со сведениями работодателей на начало 2015 года составила – 3 вакансии. В течение года было заявлено 458 вакансий, из них для замещения рабочих профессий – 442 вакансии. На конец 2015 года потребность в работниках составила 19 вакансий, их них для замещения рабочих профессий – 0 вакансий.</w:t>
      </w:r>
    </w:p>
    <w:p w:rsidR="00B50AA0" w:rsidRPr="00B46643" w:rsidRDefault="00B50AA0" w:rsidP="00077F66">
      <w:pPr>
        <w:ind w:firstLine="709"/>
        <w:jc w:val="both"/>
        <w:rPr>
          <w:sz w:val="28"/>
          <w:szCs w:val="28"/>
        </w:rPr>
      </w:pPr>
      <w:r w:rsidRPr="00B46643">
        <w:rPr>
          <w:sz w:val="28"/>
          <w:szCs w:val="28"/>
        </w:rPr>
        <w:t>По данным сведений от предприятий района потребность в работниках на новые рабочие места, предусмотренные к вводу в 2017 году составила 15 человек. На  2020 год прогнозируется потребность в работниках на новых рабочих местах, предусмотренных к вводу в количестве 50 человек.</w:t>
      </w:r>
    </w:p>
    <w:p w:rsidR="00B50AA0" w:rsidRPr="00B46643" w:rsidRDefault="00B50AA0" w:rsidP="00077F66">
      <w:pPr>
        <w:ind w:firstLine="709"/>
        <w:jc w:val="both"/>
        <w:rPr>
          <w:sz w:val="28"/>
          <w:szCs w:val="28"/>
        </w:rPr>
      </w:pPr>
      <w:r w:rsidRPr="00B46643">
        <w:rPr>
          <w:sz w:val="28"/>
          <w:szCs w:val="28"/>
        </w:rPr>
        <w:t>Типовой портрет обратившегося в службу занятости жителя</w:t>
      </w:r>
      <w:r>
        <w:rPr>
          <w:sz w:val="28"/>
          <w:szCs w:val="28"/>
        </w:rPr>
        <w:t xml:space="preserve"> </w:t>
      </w:r>
      <w:r w:rsidRPr="00B46643">
        <w:rPr>
          <w:sz w:val="28"/>
          <w:szCs w:val="28"/>
        </w:rPr>
        <w:t>А</w:t>
      </w:r>
      <w:r>
        <w:rPr>
          <w:sz w:val="28"/>
          <w:szCs w:val="28"/>
        </w:rPr>
        <w:t>лексеевского муниципального района</w:t>
      </w:r>
      <w:r w:rsidRPr="00B46643">
        <w:rPr>
          <w:sz w:val="28"/>
          <w:szCs w:val="28"/>
        </w:rPr>
        <w:t xml:space="preserve"> это</w:t>
      </w:r>
      <w:r>
        <w:rPr>
          <w:sz w:val="28"/>
          <w:szCs w:val="28"/>
        </w:rPr>
        <w:t xml:space="preserve"> </w:t>
      </w:r>
      <w:r w:rsidRPr="00B46643">
        <w:rPr>
          <w:sz w:val="28"/>
          <w:szCs w:val="28"/>
        </w:rPr>
        <w:t>работник, уволившийся ранее по собственному желанию</w:t>
      </w:r>
      <w:r w:rsidR="000F2E40">
        <w:rPr>
          <w:sz w:val="28"/>
          <w:szCs w:val="28"/>
        </w:rPr>
        <w:t xml:space="preserve"> или по сокращению штата на предприятии (организации)</w:t>
      </w:r>
      <w:r w:rsidRPr="00B46643">
        <w:rPr>
          <w:sz w:val="28"/>
          <w:szCs w:val="28"/>
        </w:rPr>
        <w:t>. Важным параметром является наличие у безработных высшего и среднег</w:t>
      </w:r>
      <w:r w:rsidR="00AD03F4">
        <w:rPr>
          <w:sz w:val="28"/>
          <w:szCs w:val="28"/>
        </w:rPr>
        <w:t>о профессионального образования. Преобладающее большинство безработных граждан</w:t>
      </w:r>
      <w:r w:rsidRPr="00B46643">
        <w:rPr>
          <w:sz w:val="28"/>
          <w:szCs w:val="28"/>
        </w:rPr>
        <w:t xml:space="preserve"> </w:t>
      </w:r>
      <w:r w:rsidR="00AD03F4">
        <w:rPr>
          <w:sz w:val="28"/>
          <w:szCs w:val="28"/>
        </w:rPr>
        <w:t>с высшим образованием это женщины, они составляют 76% от числа безработных с высшим образованием, соответственно 24% приходится на мужское население. Рассматривая профессиональное образование -  наибольшее число безработных составляют экономисты, инженеры, бухгалтера, юри</w:t>
      </w:r>
      <w:r w:rsidR="00A87E83">
        <w:rPr>
          <w:sz w:val="28"/>
          <w:szCs w:val="28"/>
        </w:rPr>
        <w:t>сты</w:t>
      </w:r>
      <w:r w:rsidR="00AD03F4">
        <w:rPr>
          <w:sz w:val="28"/>
          <w:szCs w:val="28"/>
        </w:rPr>
        <w:t xml:space="preserve">, преподаватели. Незначительная часть приходится на менеджеров, психологов, фармацевтов. </w:t>
      </w:r>
      <w:r w:rsidR="003014A4">
        <w:rPr>
          <w:sz w:val="28"/>
          <w:szCs w:val="28"/>
        </w:rPr>
        <w:t>На снижение мотивации в поиске работы, в</w:t>
      </w:r>
      <w:r w:rsidRPr="00B46643">
        <w:rPr>
          <w:sz w:val="28"/>
          <w:szCs w:val="28"/>
        </w:rPr>
        <w:t>озможно, имеет место рост серого рынка труда при достаточно высоком размере пособия по безработице (практически на уровне средне</w:t>
      </w:r>
      <w:r>
        <w:rPr>
          <w:sz w:val="28"/>
          <w:szCs w:val="28"/>
        </w:rPr>
        <w:t xml:space="preserve"> </w:t>
      </w:r>
      <w:r w:rsidRPr="00B46643">
        <w:rPr>
          <w:sz w:val="28"/>
          <w:szCs w:val="28"/>
        </w:rPr>
        <w:t>республиканского). А с учетом проблемы дефицита профессиональных кадров и невысокой доступности профессионального образования, сформулированной всеми группами на стратегических сессиях, это обстоятельство становится еще более важным.</w:t>
      </w:r>
    </w:p>
    <w:p w:rsidR="00B50AA0" w:rsidRPr="00B46643" w:rsidRDefault="00B50AA0" w:rsidP="00077F66">
      <w:pPr>
        <w:ind w:firstLine="709"/>
        <w:jc w:val="both"/>
        <w:rPr>
          <w:sz w:val="28"/>
          <w:szCs w:val="28"/>
        </w:rPr>
      </w:pPr>
      <w:r w:rsidRPr="00B46643">
        <w:rPr>
          <w:sz w:val="28"/>
          <w:szCs w:val="28"/>
        </w:rPr>
        <w:t>Если предусмотреть упреждающие меры по недопущению усиления этих процессов,</w:t>
      </w:r>
      <w:r>
        <w:rPr>
          <w:sz w:val="28"/>
          <w:szCs w:val="28"/>
        </w:rPr>
        <w:t xml:space="preserve"> </w:t>
      </w:r>
      <w:r w:rsidRPr="00B46643">
        <w:rPr>
          <w:sz w:val="28"/>
          <w:szCs w:val="28"/>
        </w:rPr>
        <w:t>то можно приостановить отток трудовых ресурсов и даже привлекать трудовые ресурсы с других территорий.</w:t>
      </w:r>
    </w:p>
    <w:p w:rsidR="00B50AA0" w:rsidRPr="00B46643" w:rsidRDefault="00B50AA0" w:rsidP="00077F66">
      <w:pPr>
        <w:ind w:firstLine="709"/>
        <w:jc w:val="both"/>
        <w:rPr>
          <w:sz w:val="28"/>
          <w:szCs w:val="28"/>
        </w:rPr>
      </w:pPr>
      <w:r w:rsidRPr="00B46643">
        <w:rPr>
          <w:sz w:val="28"/>
          <w:szCs w:val="28"/>
        </w:rPr>
        <w:t>Таким образом, в качестве проблем в сфере развития человеческого капитала и баланса рынка труда можно сформулировать следующие:</w:t>
      </w:r>
    </w:p>
    <w:p w:rsidR="00B50AA0" w:rsidRPr="00B46643" w:rsidRDefault="00B50AA0" w:rsidP="00077F66">
      <w:pPr>
        <w:ind w:firstLine="709"/>
        <w:jc w:val="both"/>
        <w:rPr>
          <w:sz w:val="28"/>
          <w:szCs w:val="28"/>
        </w:rPr>
      </w:pPr>
      <w:r w:rsidRPr="00B46643">
        <w:rPr>
          <w:sz w:val="28"/>
          <w:szCs w:val="28"/>
        </w:rPr>
        <w:t>- высокий уровень безработицы среди жителей трудоспособного возраста, имеющих среднее и высшее профессиональное образование;</w:t>
      </w:r>
    </w:p>
    <w:p w:rsidR="00B50AA0" w:rsidRPr="00B46643" w:rsidRDefault="00B50AA0" w:rsidP="00077F66">
      <w:pPr>
        <w:ind w:firstLine="709"/>
        <w:jc w:val="both"/>
        <w:rPr>
          <w:sz w:val="28"/>
          <w:szCs w:val="28"/>
        </w:rPr>
      </w:pPr>
      <w:r w:rsidRPr="00B46643">
        <w:rPr>
          <w:sz w:val="28"/>
          <w:szCs w:val="28"/>
        </w:rPr>
        <w:t>- отсутствие необходимого количества незанятых рабочих мест с заработной платой выше средней по АМР;</w:t>
      </w:r>
    </w:p>
    <w:p w:rsidR="00B50AA0" w:rsidRPr="00B46643" w:rsidRDefault="00B50AA0" w:rsidP="00077F66">
      <w:pPr>
        <w:ind w:firstLine="709"/>
        <w:jc w:val="both"/>
        <w:rPr>
          <w:sz w:val="28"/>
          <w:szCs w:val="28"/>
        </w:rPr>
      </w:pPr>
      <w:r w:rsidRPr="00B46643">
        <w:rPr>
          <w:sz w:val="28"/>
          <w:szCs w:val="28"/>
        </w:rPr>
        <w:t>- низкая заработная плата;</w:t>
      </w:r>
    </w:p>
    <w:p w:rsidR="00B50AA0" w:rsidRPr="00B46643" w:rsidRDefault="00B50AA0" w:rsidP="00077F66">
      <w:pPr>
        <w:ind w:firstLine="709"/>
        <w:jc w:val="both"/>
        <w:rPr>
          <w:sz w:val="28"/>
          <w:szCs w:val="28"/>
        </w:rPr>
      </w:pPr>
      <w:r w:rsidRPr="00B46643">
        <w:rPr>
          <w:sz w:val="28"/>
          <w:szCs w:val="28"/>
        </w:rPr>
        <w:t>- низкая пенсия.</w:t>
      </w:r>
    </w:p>
    <w:p w:rsidR="00B50AA0" w:rsidRPr="00B46643" w:rsidRDefault="00B50AA0" w:rsidP="00077F66">
      <w:pPr>
        <w:ind w:firstLine="709"/>
        <w:jc w:val="both"/>
        <w:rPr>
          <w:sz w:val="28"/>
          <w:szCs w:val="28"/>
        </w:rPr>
      </w:pPr>
      <w:r w:rsidRPr="00B46643">
        <w:rPr>
          <w:sz w:val="28"/>
          <w:szCs w:val="28"/>
        </w:rPr>
        <w:t>В таблице приведен перечень мероприятий для решения сформулированных проблем.</w:t>
      </w:r>
    </w:p>
    <w:p w:rsidR="004E2772" w:rsidRPr="006E67AC" w:rsidRDefault="004E2772" w:rsidP="004E2772">
      <w:pPr>
        <w:pStyle w:val="ConsNormal"/>
        <w:widowControl/>
        <w:spacing w:before="120"/>
        <w:ind w:firstLine="0"/>
        <w:jc w:val="right"/>
        <w:rPr>
          <w:rFonts w:ascii="Times New Roman" w:hAnsi="Times New Roman" w:cs="Times New Roman"/>
          <w:b/>
          <w:sz w:val="28"/>
          <w:szCs w:val="28"/>
        </w:rPr>
      </w:pPr>
      <w:r w:rsidRPr="006E67AC">
        <w:rPr>
          <w:rFonts w:ascii="Times New Roman" w:hAnsi="Times New Roman" w:cs="Times New Roman"/>
          <w:b/>
          <w:sz w:val="28"/>
          <w:szCs w:val="28"/>
        </w:rPr>
        <w:t xml:space="preserve">Таблица </w:t>
      </w:r>
      <w:r>
        <w:rPr>
          <w:rFonts w:ascii="Times New Roman" w:hAnsi="Times New Roman" w:cs="Times New Roman"/>
          <w:b/>
          <w:sz w:val="28"/>
          <w:szCs w:val="28"/>
        </w:rPr>
        <w:t>5</w:t>
      </w:r>
      <w:r w:rsidRPr="006E67AC">
        <w:rPr>
          <w:rFonts w:ascii="Times New Roman" w:hAnsi="Times New Roman" w:cs="Times New Roman"/>
          <w:b/>
          <w:sz w:val="28"/>
          <w:szCs w:val="28"/>
        </w:rPr>
        <w:t>.</w:t>
      </w:r>
      <w:r w:rsidR="00260FE0">
        <w:rPr>
          <w:rFonts w:ascii="Times New Roman" w:hAnsi="Times New Roman" w:cs="Times New Roman"/>
          <w:b/>
          <w:sz w:val="28"/>
          <w:szCs w:val="28"/>
        </w:rPr>
        <w:t>1.</w:t>
      </w:r>
      <w:r>
        <w:rPr>
          <w:rFonts w:ascii="Times New Roman" w:hAnsi="Times New Roman" w:cs="Times New Roman"/>
          <w:b/>
          <w:sz w:val="28"/>
          <w:szCs w:val="28"/>
        </w:rPr>
        <w:t>4</w:t>
      </w:r>
      <w:r w:rsidRPr="006E67AC">
        <w:rPr>
          <w:rFonts w:ascii="Times New Roman" w:hAnsi="Times New Roman" w:cs="Times New Roman"/>
          <w:b/>
          <w:sz w:val="28"/>
          <w:szCs w:val="28"/>
        </w:rPr>
        <w:t xml:space="preserve">. </w:t>
      </w:r>
      <w:r>
        <w:rPr>
          <w:rFonts w:ascii="Times New Roman" w:hAnsi="Times New Roman" w:cs="Times New Roman"/>
          <w:b/>
          <w:sz w:val="28"/>
          <w:szCs w:val="28"/>
        </w:rPr>
        <w:t>3</w:t>
      </w:r>
    </w:p>
    <w:p w:rsidR="00B50AA0" w:rsidRPr="004E2772" w:rsidRDefault="00B50AA0" w:rsidP="004E2772">
      <w:pPr>
        <w:spacing w:after="120" w:line="276" w:lineRule="auto"/>
        <w:jc w:val="both"/>
        <w:rPr>
          <w:b/>
          <w:sz w:val="28"/>
          <w:szCs w:val="28"/>
        </w:rPr>
      </w:pPr>
      <w:r w:rsidRPr="004E2772">
        <w:rPr>
          <w:b/>
          <w:sz w:val="28"/>
          <w:szCs w:val="28"/>
        </w:rPr>
        <w:t>Мероприятия в сфере человеческого капитала, рынка труда и урбанизации</w:t>
      </w:r>
    </w:p>
    <w:tbl>
      <w:tblPr>
        <w:tblW w:w="10340" w:type="dxa"/>
        <w:tblLayout w:type="fixed"/>
        <w:tblLook w:val="04A0" w:firstRow="1" w:lastRow="0" w:firstColumn="1" w:lastColumn="0" w:noHBand="0" w:noVBand="1"/>
      </w:tblPr>
      <w:tblGrid>
        <w:gridCol w:w="484"/>
        <w:gridCol w:w="4160"/>
        <w:gridCol w:w="1134"/>
        <w:gridCol w:w="2274"/>
        <w:gridCol w:w="1154"/>
        <w:gridCol w:w="1134"/>
      </w:tblGrid>
      <w:tr w:rsidR="00B50AA0" w:rsidRPr="004E2772" w:rsidTr="004E2772">
        <w:trPr>
          <w:trHeight w:val="750"/>
          <w:tblHead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50AA0" w:rsidRPr="004E2772" w:rsidRDefault="00B50AA0" w:rsidP="001015E1">
            <w:pPr>
              <w:jc w:val="both"/>
              <w:rPr>
                <w:b/>
                <w:bCs/>
                <w:color w:val="000000"/>
              </w:rPr>
            </w:pPr>
            <w:r w:rsidRPr="004E2772">
              <w:rPr>
                <w:b/>
                <w:bCs/>
                <w:color w:val="000000"/>
              </w:rPr>
              <w:t>№</w:t>
            </w:r>
          </w:p>
        </w:tc>
        <w:tc>
          <w:tcPr>
            <w:tcW w:w="4160" w:type="dxa"/>
            <w:tcBorders>
              <w:top w:val="single" w:sz="4" w:space="0" w:color="auto"/>
              <w:left w:val="nil"/>
              <w:bottom w:val="single" w:sz="4" w:space="0" w:color="auto"/>
              <w:right w:val="single" w:sz="4" w:space="0" w:color="auto"/>
            </w:tcBorders>
            <w:shd w:val="clear" w:color="auto" w:fill="FFFFFF"/>
            <w:vAlign w:val="center"/>
            <w:hideMark/>
          </w:tcPr>
          <w:p w:rsidR="00B50AA0" w:rsidRPr="004E2772" w:rsidRDefault="00B50AA0" w:rsidP="00874E94">
            <w:pPr>
              <w:jc w:val="center"/>
              <w:rPr>
                <w:b/>
                <w:bCs/>
                <w:color w:val="000000"/>
              </w:rPr>
            </w:pPr>
            <w:r w:rsidRPr="004E2772">
              <w:rPr>
                <w:b/>
                <w:bCs/>
                <w:color w:val="000000"/>
              </w:rPr>
              <w:t>Мероприятие</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50AA0" w:rsidRPr="004E2772" w:rsidRDefault="00B50AA0" w:rsidP="00874E94">
            <w:pPr>
              <w:ind w:right="-108"/>
              <w:jc w:val="center"/>
              <w:rPr>
                <w:b/>
                <w:bCs/>
                <w:color w:val="000000"/>
              </w:rPr>
            </w:pPr>
            <w:r w:rsidRPr="004E2772">
              <w:rPr>
                <w:b/>
                <w:bCs/>
                <w:color w:val="000000"/>
              </w:rPr>
              <w:t>Сроки исполнения</w:t>
            </w:r>
          </w:p>
        </w:tc>
        <w:tc>
          <w:tcPr>
            <w:tcW w:w="2274" w:type="dxa"/>
            <w:tcBorders>
              <w:top w:val="single" w:sz="4" w:space="0" w:color="auto"/>
              <w:left w:val="nil"/>
              <w:bottom w:val="single" w:sz="4" w:space="0" w:color="auto"/>
              <w:right w:val="single" w:sz="4" w:space="0" w:color="auto"/>
            </w:tcBorders>
            <w:shd w:val="clear" w:color="auto" w:fill="FFFFFF"/>
            <w:vAlign w:val="center"/>
            <w:hideMark/>
          </w:tcPr>
          <w:p w:rsidR="00B50AA0" w:rsidRPr="004E2772" w:rsidRDefault="00B50AA0" w:rsidP="00874E94">
            <w:pPr>
              <w:jc w:val="center"/>
              <w:rPr>
                <w:b/>
                <w:bCs/>
                <w:color w:val="000000"/>
              </w:rPr>
            </w:pPr>
            <w:r w:rsidRPr="004E2772">
              <w:rPr>
                <w:b/>
                <w:bCs/>
                <w:color w:val="000000"/>
              </w:rPr>
              <w:t>Ответственный исполнитель</w:t>
            </w:r>
          </w:p>
        </w:tc>
        <w:tc>
          <w:tcPr>
            <w:tcW w:w="1154" w:type="dxa"/>
            <w:tcBorders>
              <w:top w:val="single" w:sz="4" w:space="0" w:color="auto"/>
              <w:left w:val="nil"/>
              <w:bottom w:val="single" w:sz="4" w:space="0" w:color="auto"/>
              <w:right w:val="single" w:sz="4" w:space="0" w:color="auto"/>
            </w:tcBorders>
            <w:shd w:val="clear" w:color="auto" w:fill="FFFFFF"/>
          </w:tcPr>
          <w:p w:rsidR="00B50AA0" w:rsidRPr="004E2772" w:rsidRDefault="00B50AA0" w:rsidP="00874E94">
            <w:pPr>
              <w:ind w:right="-108"/>
              <w:jc w:val="center"/>
              <w:rPr>
                <w:b/>
                <w:bCs/>
                <w:color w:val="000000"/>
              </w:rPr>
            </w:pPr>
            <w:r w:rsidRPr="004E2772">
              <w:rPr>
                <w:b/>
                <w:bCs/>
                <w:color w:val="000000"/>
              </w:rPr>
              <w:t>Объемы финансирования, тыс. руб.</w:t>
            </w:r>
          </w:p>
        </w:tc>
        <w:tc>
          <w:tcPr>
            <w:tcW w:w="1134" w:type="dxa"/>
            <w:tcBorders>
              <w:top w:val="single" w:sz="4" w:space="0" w:color="auto"/>
              <w:left w:val="nil"/>
              <w:bottom w:val="single" w:sz="4" w:space="0" w:color="auto"/>
              <w:right w:val="single" w:sz="4" w:space="0" w:color="auto"/>
            </w:tcBorders>
            <w:shd w:val="clear" w:color="auto" w:fill="FFFFFF"/>
          </w:tcPr>
          <w:p w:rsidR="00B50AA0" w:rsidRPr="004E2772" w:rsidRDefault="00B50AA0" w:rsidP="00874E94">
            <w:pPr>
              <w:jc w:val="center"/>
              <w:rPr>
                <w:b/>
                <w:bCs/>
                <w:color w:val="000000"/>
              </w:rPr>
            </w:pPr>
            <w:r w:rsidRPr="004E2772">
              <w:rPr>
                <w:b/>
                <w:bCs/>
                <w:color w:val="000000"/>
              </w:rPr>
              <w:t>Источник</w:t>
            </w:r>
            <w:r w:rsidR="00874E94">
              <w:rPr>
                <w:b/>
                <w:bCs/>
                <w:color w:val="000000"/>
              </w:rPr>
              <w:t xml:space="preserve"> финансирования</w:t>
            </w:r>
          </w:p>
        </w:tc>
      </w:tr>
      <w:tr w:rsidR="00B50AA0" w:rsidRPr="004E2772" w:rsidTr="00D87522">
        <w:trPr>
          <w:trHeight w:val="1427"/>
        </w:trPr>
        <w:tc>
          <w:tcPr>
            <w:tcW w:w="484" w:type="dxa"/>
            <w:tcBorders>
              <w:top w:val="nil"/>
              <w:left w:val="single" w:sz="4" w:space="0" w:color="auto"/>
              <w:bottom w:val="single" w:sz="4" w:space="0" w:color="auto"/>
              <w:right w:val="single" w:sz="4" w:space="0" w:color="auto"/>
            </w:tcBorders>
            <w:shd w:val="clear" w:color="auto" w:fill="auto"/>
            <w:hideMark/>
          </w:tcPr>
          <w:p w:rsidR="00B50AA0" w:rsidRPr="004E2772" w:rsidRDefault="00B50AA0" w:rsidP="001015E1">
            <w:pPr>
              <w:rPr>
                <w:color w:val="000000"/>
              </w:rPr>
            </w:pPr>
            <w:r w:rsidRPr="004E2772">
              <w:rPr>
                <w:color w:val="000000"/>
              </w:rPr>
              <w:t>1</w:t>
            </w:r>
          </w:p>
        </w:tc>
        <w:tc>
          <w:tcPr>
            <w:tcW w:w="4160" w:type="dxa"/>
            <w:tcBorders>
              <w:top w:val="nil"/>
              <w:left w:val="nil"/>
              <w:bottom w:val="single" w:sz="4" w:space="0" w:color="auto"/>
              <w:right w:val="single" w:sz="4" w:space="0" w:color="auto"/>
            </w:tcBorders>
            <w:shd w:val="clear" w:color="auto" w:fill="auto"/>
            <w:hideMark/>
          </w:tcPr>
          <w:p w:rsidR="00B50AA0" w:rsidRPr="004E2772" w:rsidRDefault="00B50AA0" w:rsidP="001015E1">
            <w:pPr>
              <w:rPr>
                <w:rFonts w:eastAsia="Calibri"/>
              </w:rPr>
            </w:pPr>
            <w:r w:rsidRPr="004E2772">
              <w:rPr>
                <w:rFonts w:eastAsia="Calibri"/>
              </w:rPr>
              <w:t>Привлечение максимального количества работодателей к сотрудничеству и расширению банка вакансий</w:t>
            </w:r>
          </w:p>
        </w:tc>
        <w:tc>
          <w:tcPr>
            <w:tcW w:w="1134" w:type="dxa"/>
            <w:tcBorders>
              <w:top w:val="nil"/>
              <w:left w:val="nil"/>
              <w:bottom w:val="single" w:sz="4" w:space="0" w:color="auto"/>
              <w:right w:val="single" w:sz="4" w:space="0" w:color="auto"/>
            </w:tcBorders>
            <w:shd w:val="clear" w:color="auto" w:fill="auto"/>
            <w:hideMark/>
          </w:tcPr>
          <w:p w:rsidR="00A573C7" w:rsidRDefault="00D174ED" w:rsidP="001015E1">
            <w:pPr>
              <w:jc w:val="center"/>
              <w:rPr>
                <w:rFonts w:eastAsia="Calibri"/>
              </w:rPr>
            </w:pPr>
            <w:r>
              <w:rPr>
                <w:rFonts w:eastAsia="Calibri"/>
              </w:rPr>
              <w:t>в</w:t>
            </w:r>
            <w:r w:rsidR="00B50AA0" w:rsidRPr="004E2772">
              <w:rPr>
                <w:rFonts w:eastAsia="Calibri"/>
              </w:rPr>
              <w:t xml:space="preserve"> течение </w:t>
            </w:r>
          </w:p>
          <w:p w:rsidR="00B50AA0" w:rsidRPr="004E2772" w:rsidRDefault="00B50AA0" w:rsidP="00D174ED">
            <w:pPr>
              <w:jc w:val="center"/>
              <w:rPr>
                <w:rFonts w:eastAsia="Calibri"/>
              </w:rPr>
            </w:pPr>
            <w:r w:rsidRPr="004E2772">
              <w:t>2016</w:t>
            </w:r>
            <w:r w:rsidR="00D174ED">
              <w:t xml:space="preserve"> </w:t>
            </w:r>
            <w:r w:rsidRPr="004E2772">
              <w:t xml:space="preserve"> </w:t>
            </w:r>
            <w:r w:rsidRPr="004E2772">
              <w:rPr>
                <w:rFonts w:eastAsia="Calibri"/>
              </w:rPr>
              <w:t>г</w:t>
            </w:r>
            <w:r w:rsidR="00D174ED">
              <w:rPr>
                <w:rFonts w:eastAsia="Calibri"/>
              </w:rPr>
              <w:t>ода</w:t>
            </w:r>
          </w:p>
        </w:tc>
        <w:tc>
          <w:tcPr>
            <w:tcW w:w="2274" w:type="dxa"/>
            <w:tcBorders>
              <w:top w:val="nil"/>
              <w:left w:val="nil"/>
              <w:bottom w:val="single" w:sz="4" w:space="0" w:color="auto"/>
              <w:right w:val="single" w:sz="4" w:space="0" w:color="auto"/>
            </w:tcBorders>
            <w:shd w:val="clear" w:color="auto" w:fill="auto"/>
            <w:hideMark/>
          </w:tcPr>
          <w:p w:rsidR="00A573C7" w:rsidRDefault="00B50AA0" w:rsidP="00D87522">
            <w:pPr>
              <w:jc w:val="center"/>
              <w:rPr>
                <w:rFonts w:eastAsia="Calibri"/>
              </w:rPr>
            </w:pPr>
            <w:r w:rsidRPr="004E2772">
              <w:rPr>
                <w:rFonts w:eastAsia="Calibri"/>
              </w:rPr>
              <w:t xml:space="preserve">Исполнительный комитет </w:t>
            </w:r>
            <w:r w:rsidR="00D87522">
              <w:rPr>
                <w:rFonts w:eastAsia="Calibri"/>
              </w:rPr>
              <w:t>АМР</w:t>
            </w:r>
            <w:r w:rsidRPr="004E2772">
              <w:rPr>
                <w:rFonts w:eastAsia="Calibri"/>
              </w:rPr>
              <w:t>,</w:t>
            </w:r>
            <w:r w:rsidR="00D87522">
              <w:rPr>
                <w:rFonts w:eastAsia="Calibri"/>
              </w:rPr>
              <w:t xml:space="preserve"> </w:t>
            </w:r>
          </w:p>
          <w:p w:rsidR="00A573C7" w:rsidRDefault="00B50AA0" w:rsidP="00D87522">
            <w:pPr>
              <w:jc w:val="center"/>
              <w:rPr>
                <w:rFonts w:eastAsia="Calibri"/>
              </w:rPr>
            </w:pPr>
            <w:r w:rsidRPr="004E2772">
              <w:rPr>
                <w:rFonts w:eastAsia="Calibri"/>
              </w:rPr>
              <w:t xml:space="preserve">Работодатели, </w:t>
            </w:r>
          </w:p>
          <w:p w:rsidR="00B50AA0" w:rsidRPr="004E2772" w:rsidRDefault="00B50AA0" w:rsidP="00D87522">
            <w:pPr>
              <w:jc w:val="center"/>
              <w:rPr>
                <w:rFonts w:eastAsia="Calibri"/>
              </w:rPr>
            </w:pPr>
            <w:r w:rsidRPr="004E2772">
              <w:rPr>
                <w:rFonts w:eastAsia="Calibri"/>
              </w:rPr>
              <w:t>ГКУ «ЦЗН Алексеевского района»</w:t>
            </w:r>
          </w:p>
        </w:tc>
        <w:tc>
          <w:tcPr>
            <w:tcW w:w="1154" w:type="dxa"/>
            <w:tcBorders>
              <w:top w:val="nil"/>
              <w:left w:val="nil"/>
              <w:bottom w:val="single" w:sz="4" w:space="0" w:color="auto"/>
              <w:right w:val="single" w:sz="4" w:space="0" w:color="auto"/>
            </w:tcBorders>
          </w:tcPr>
          <w:p w:rsidR="00B50AA0" w:rsidRPr="004E2772" w:rsidRDefault="00B50AA0" w:rsidP="001015E1">
            <w:pPr>
              <w:jc w:val="center"/>
              <w:rPr>
                <w:rFonts w:eastAsia="Calibri"/>
              </w:rPr>
            </w:pPr>
            <w:r w:rsidRPr="004E2772">
              <w:t>-</w:t>
            </w:r>
          </w:p>
        </w:tc>
        <w:tc>
          <w:tcPr>
            <w:tcW w:w="1134" w:type="dxa"/>
            <w:tcBorders>
              <w:top w:val="nil"/>
              <w:left w:val="nil"/>
              <w:bottom w:val="single" w:sz="4" w:space="0" w:color="auto"/>
              <w:right w:val="single" w:sz="4" w:space="0" w:color="auto"/>
            </w:tcBorders>
          </w:tcPr>
          <w:p w:rsidR="00B50AA0" w:rsidRPr="004E2772" w:rsidRDefault="00B50AA0" w:rsidP="001015E1">
            <w:pPr>
              <w:jc w:val="center"/>
              <w:rPr>
                <w:color w:val="000000"/>
              </w:rPr>
            </w:pPr>
            <w:r w:rsidRPr="004E2772">
              <w:rPr>
                <w:color w:val="000000"/>
              </w:rPr>
              <w:t>-</w:t>
            </w:r>
          </w:p>
        </w:tc>
      </w:tr>
      <w:tr w:rsidR="00B50AA0" w:rsidRPr="004E2772" w:rsidTr="004E2772">
        <w:trPr>
          <w:trHeight w:val="561"/>
        </w:trPr>
        <w:tc>
          <w:tcPr>
            <w:tcW w:w="484" w:type="dxa"/>
            <w:tcBorders>
              <w:top w:val="nil"/>
              <w:left w:val="single" w:sz="4" w:space="0" w:color="auto"/>
              <w:bottom w:val="single" w:sz="4" w:space="0" w:color="auto"/>
              <w:right w:val="single" w:sz="4" w:space="0" w:color="auto"/>
            </w:tcBorders>
            <w:shd w:val="clear" w:color="auto" w:fill="auto"/>
            <w:hideMark/>
          </w:tcPr>
          <w:p w:rsidR="00B50AA0" w:rsidRPr="004E2772" w:rsidRDefault="00B50AA0" w:rsidP="001015E1">
            <w:pPr>
              <w:rPr>
                <w:color w:val="000000"/>
              </w:rPr>
            </w:pPr>
            <w:r w:rsidRPr="004E2772">
              <w:rPr>
                <w:color w:val="000000"/>
              </w:rPr>
              <w:t>2</w:t>
            </w:r>
          </w:p>
        </w:tc>
        <w:tc>
          <w:tcPr>
            <w:tcW w:w="4160" w:type="dxa"/>
            <w:tcBorders>
              <w:top w:val="nil"/>
              <w:left w:val="nil"/>
              <w:bottom w:val="single" w:sz="4" w:space="0" w:color="auto"/>
              <w:right w:val="single" w:sz="4" w:space="0" w:color="auto"/>
            </w:tcBorders>
            <w:shd w:val="clear" w:color="auto" w:fill="auto"/>
            <w:hideMark/>
          </w:tcPr>
          <w:p w:rsidR="00B50AA0" w:rsidRPr="004E2772" w:rsidRDefault="00B50AA0" w:rsidP="001015E1">
            <w:pPr>
              <w:jc w:val="both"/>
              <w:rPr>
                <w:rFonts w:eastAsia="Calibri"/>
              </w:rPr>
            </w:pPr>
            <w:r w:rsidRPr="004E2772">
              <w:rPr>
                <w:rFonts w:eastAsia="Calibri"/>
              </w:rPr>
              <w:t>Организация общественных работ</w:t>
            </w:r>
          </w:p>
          <w:p w:rsidR="00B50AA0" w:rsidRPr="004E2772" w:rsidRDefault="00B50AA0" w:rsidP="001015E1">
            <w:pPr>
              <w:jc w:val="both"/>
              <w:rPr>
                <w:rFonts w:eastAsia="Calibri"/>
              </w:rPr>
            </w:pPr>
          </w:p>
        </w:tc>
        <w:tc>
          <w:tcPr>
            <w:tcW w:w="1134" w:type="dxa"/>
            <w:tcBorders>
              <w:top w:val="nil"/>
              <w:left w:val="nil"/>
              <w:bottom w:val="single" w:sz="4" w:space="0" w:color="auto"/>
              <w:right w:val="single" w:sz="4" w:space="0" w:color="auto"/>
            </w:tcBorders>
            <w:shd w:val="clear" w:color="auto" w:fill="auto"/>
            <w:hideMark/>
          </w:tcPr>
          <w:p w:rsidR="00A573C7" w:rsidRDefault="00D174ED" w:rsidP="00A573C7">
            <w:pPr>
              <w:jc w:val="center"/>
              <w:rPr>
                <w:rFonts w:eastAsia="Calibri"/>
              </w:rPr>
            </w:pPr>
            <w:r>
              <w:rPr>
                <w:rFonts w:eastAsia="Calibri"/>
              </w:rPr>
              <w:t>в</w:t>
            </w:r>
            <w:r w:rsidR="00B50AA0" w:rsidRPr="004E2772">
              <w:rPr>
                <w:rFonts w:eastAsia="Calibri"/>
              </w:rPr>
              <w:t xml:space="preserve"> течение </w:t>
            </w:r>
          </w:p>
          <w:p w:rsidR="00B50AA0" w:rsidRPr="004E2772" w:rsidRDefault="00B50AA0" w:rsidP="00D174ED">
            <w:pPr>
              <w:jc w:val="center"/>
              <w:rPr>
                <w:rFonts w:eastAsia="Calibri"/>
              </w:rPr>
            </w:pPr>
            <w:r w:rsidRPr="004E2772">
              <w:t xml:space="preserve">2016 </w:t>
            </w:r>
            <w:r w:rsidR="00D174ED">
              <w:t xml:space="preserve"> </w:t>
            </w:r>
            <w:r w:rsidRPr="004E2772">
              <w:rPr>
                <w:rFonts w:eastAsia="Calibri"/>
              </w:rPr>
              <w:t>г</w:t>
            </w:r>
            <w:r w:rsidR="00D174ED">
              <w:rPr>
                <w:rFonts w:eastAsia="Calibri"/>
              </w:rPr>
              <w:t>ода</w:t>
            </w:r>
          </w:p>
        </w:tc>
        <w:tc>
          <w:tcPr>
            <w:tcW w:w="2274" w:type="dxa"/>
            <w:tcBorders>
              <w:top w:val="nil"/>
              <w:left w:val="nil"/>
              <w:bottom w:val="single" w:sz="4" w:space="0" w:color="auto"/>
              <w:right w:val="single" w:sz="4" w:space="0" w:color="auto"/>
            </w:tcBorders>
            <w:shd w:val="clear" w:color="auto" w:fill="auto"/>
            <w:hideMark/>
          </w:tcPr>
          <w:p w:rsidR="00A573C7" w:rsidRDefault="00B50AA0" w:rsidP="001015E1">
            <w:pPr>
              <w:jc w:val="center"/>
              <w:rPr>
                <w:rFonts w:eastAsia="Calibri"/>
              </w:rPr>
            </w:pPr>
            <w:r w:rsidRPr="004E2772">
              <w:rPr>
                <w:rFonts w:eastAsia="Calibri"/>
              </w:rPr>
              <w:t xml:space="preserve">Исполнительный комитет </w:t>
            </w:r>
            <w:r w:rsidR="00D87522">
              <w:rPr>
                <w:rFonts w:eastAsia="Calibri"/>
              </w:rPr>
              <w:t>АМР</w:t>
            </w:r>
            <w:r w:rsidRPr="004E2772">
              <w:rPr>
                <w:rFonts w:eastAsia="Calibri"/>
              </w:rPr>
              <w:t xml:space="preserve">, </w:t>
            </w:r>
          </w:p>
          <w:p w:rsidR="00A573C7" w:rsidRDefault="00B50AA0" w:rsidP="001015E1">
            <w:pPr>
              <w:jc w:val="center"/>
              <w:rPr>
                <w:rFonts w:eastAsia="Calibri"/>
              </w:rPr>
            </w:pPr>
            <w:r w:rsidRPr="004E2772">
              <w:rPr>
                <w:rFonts w:eastAsia="Calibri"/>
              </w:rPr>
              <w:t>Работодатели,</w:t>
            </w:r>
          </w:p>
          <w:p w:rsidR="00B50AA0" w:rsidRPr="004E2772" w:rsidRDefault="00B50AA0" w:rsidP="001015E1">
            <w:pPr>
              <w:jc w:val="center"/>
              <w:rPr>
                <w:rFonts w:eastAsia="Calibri"/>
              </w:rPr>
            </w:pPr>
            <w:r w:rsidRPr="004E2772">
              <w:rPr>
                <w:rFonts w:eastAsia="Calibri"/>
              </w:rPr>
              <w:t xml:space="preserve"> ГКУ «ЦЗН Алексеевского района»</w:t>
            </w:r>
          </w:p>
        </w:tc>
        <w:tc>
          <w:tcPr>
            <w:tcW w:w="1154" w:type="dxa"/>
            <w:tcBorders>
              <w:top w:val="nil"/>
              <w:left w:val="nil"/>
              <w:bottom w:val="single" w:sz="4" w:space="0" w:color="auto"/>
              <w:right w:val="single" w:sz="4" w:space="0" w:color="auto"/>
            </w:tcBorders>
          </w:tcPr>
          <w:p w:rsidR="00B50AA0" w:rsidRPr="004E2772" w:rsidRDefault="00B50AA0" w:rsidP="001015E1">
            <w:pPr>
              <w:jc w:val="center"/>
              <w:rPr>
                <w:color w:val="000000"/>
              </w:rPr>
            </w:pPr>
            <w:r w:rsidRPr="004E2772">
              <w:rPr>
                <w:color w:val="000000"/>
              </w:rPr>
              <w:t>-</w:t>
            </w:r>
          </w:p>
        </w:tc>
        <w:tc>
          <w:tcPr>
            <w:tcW w:w="1134" w:type="dxa"/>
            <w:tcBorders>
              <w:top w:val="nil"/>
              <w:left w:val="nil"/>
              <w:bottom w:val="single" w:sz="4" w:space="0" w:color="auto"/>
              <w:right w:val="single" w:sz="4" w:space="0" w:color="auto"/>
            </w:tcBorders>
          </w:tcPr>
          <w:p w:rsidR="00B50AA0" w:rsidRPr="004E2772" w:rsidRDefault="00B50AA0" w:rsidP="001015E1">
            <w:pPr>
              <w:jc w:val="center"/>
              <w:rPr>
                <w:color w:val="000000"/>
              </w:rPr>
            </w:pPr>
            <w:r w:rsidRPr="004E2772">
              <w:rPr>
                <w:color w:val="000000"/>
              </w:rPr>
              <w:t>-</w:t>
            </w:r>
          </w:p>
        </w:tc>
      </w:tr>
      <w:tr w:rsidR="00B50AA0" w:rsidRPr="004E2772" w:rsidTr="004E2772">
        <w:trPr>
          <w:trHeight w:val="1575"/>
        </w:trPr>
        <w:tc>
          <w:tcPr>
            <w:tcW w:w="484" w:type="dxa"/>
            <w:tcBorders>
              <w:top w:val="nil"/>
              <w:left w:val="single" w:sz="4" w:space="0" w:color="auto"/>
              <w:bottom w:val="single" w:sz="4" w:space="0" w:color="auto"/>
              <w:right w:val="single" w:sz="4" w:space="0" w:color="auto"/>
            </w:tcBorders>
            <w:shd w:val="clear" w:color="auto" w:fill="auto"/>
            <w:hideMark/>
          </w:tcPr>
          <w:p w:rsidR="00B50AA0" w:rsidRPr="004E2772" w:rsidRDefault="00B50AA0" w:rsidP="001015E1">
            <w:pPr>
              <w:rPr>
                <w:color w:val="000000"/>
              </w:rPr>
            </w:pPr>
            <w:r w:rsidRPr="004E2772">
              <w:rPr>
                <w:color w:val="000000"/>
              </w:rPr>
              <w:t>3</w:t>
            </w:r>
          </w:p>
        </w:tc>
        <w:tc>
          <w:tcPr>
            <w:tcW w:w="4160" w:type="dxa"/>
            <w:tcBorders>
              <w:top w:val="nil"/>
              <w:left w:val="nil"/>
              <w:bottom w:val="single" w:sz="4" w:space="0" w:color="auto"/>
              <w:right w:val="single" w:sz="4" w:space="0" w:color="auto"/>
            </w:tcBorders>
            <w:shd w:val="clear" w:color="auto" w:fill="auto"/>
            <w:hideMark/>
          </w:tcPr>
          <w:p w:rsidR="00B50AA0" w:rsidRPr="004E2772" w:rsidRDefault="00B50AA0" w:rsidP="001015E1">
            <w:pPr>
              <w:rPr>
                <w:rFonts w:eastAsia="Calibri"/>
              </w:rPr>
            </w:pPr>
            <w:r w:rsidRPr="004E2772">
              <w:rPr>
                <w:rFonts w:eastAsia="Calibri"/>
              </w:rPr>
              <w:t>Содействие развитию малого предпринимательства и самозанятости безработных граждан, в том числе:</w:t>
            </w:r>
          </w:p>
          <w:p w:rsidR="00B50AA0" w:rsidRPr="004E2772" w:rsidRDefault="00B50AA0" w:rsidP="001015E1">
            <w:pPr>
              <w:rPr>
                <w:rFonts w:eastAsia="Calibri"/>
              </w:rPr>
            </w:pPr>
            <w:r w:rsidRPr="004E2772">
              <w:rPr>
                <w:rFonts w:eastAsia="Calibri"/>
              </w:rPr>
              <w:t>- информирование граждан о возможности организации самостоятельной занятости</w:t>
            </w:r>
          </w:p>
          <w:p w:rsidR="00B50AA0" w:rsidRPr="004E2772" w:rsidRDefault="00B50AA0" w:rsidP="001015E1">
            <w:pPr>
              <w:rPr>
                <w:rFonts w:eastAsia="Calibri"/>
              </w:rPr>
            </w:pPr>
            <w:r w:rsidRPr="004E2772">
              <w:rPr>
                <w:rFonts w:eastAsia="Calibri"/>
              </w:rPr>
              <w:t>- отбор граждан, желающих организовать предпринимательскую деятельность</w:t>
            </w:r>
          </w:p>
          <w:p w:rsidR="00B50AA0" w:rsidRPr="004E2772" w:rsidRDefault="00B50AA0" w:rsidP="001015E1">
            <w:pPr>
              <w:rPr>
                <w:rFonts w:eastAsia="Calibri"/>
              </w:rPr>
            </w:pPr>
            <w:r w:rsidRPr="004E2772">
              <w:rPr>
                <w:rFonts w:eastAsia="Calibri"/>
              </w:rPr>
              <w:t>- консультации и беседы с безработными с целью определения возможностей их эффективной деятельности в качестве предпринимателей</w:t>
            </w:r>
          </w:p>
          <w:p w:rsidR="00B50AA0" w:rsidRPr="004E2772" w:rsidRDefault="00B50AA0" w:rsidP="001015E1">
            <w:pPr>
              <w:rPr>
                <w:color w:val="000000"/>
              </w:rPr>
            </w:pPr>
            <w:r w:rsidRPr="004E2772">
              <w:rPr>
                <w:rFonts w:eastAsia="Calibri"/>
              </w:rPr>
              <w:t>- консультации безработным гражданам по разработке бизнес-планов</w:t>
            </w:r>
          </w:p>
        </w:tc>
        <w:tc>
          <w:tcPr>
            <w:tcW w:w="1134" w:type="dxa"/>
            <w:tcBorders>
              <w:top w:val="nil"/>
              <w:left w:val="nil"/>
              <w:bottom w:val="single" w:sz="4" w:space="0" w:color="auto"/>
              <w:right w:val="single" w:sz="4" w:space="0" w:color="auto"/>
            </w:tcBorders>
            <w:shd w:val="clear" w:color="auto" w:fill="auto"/>
            <w:hideMark/>
          </w:tcPr>
          <w:p w:rsidR="00A573C7" w:rsidRDefault="00D174ED" w:rsidP="001015E1">
            <w:pPr>
              <w:jc w:val="center"/>
              <w:rPr>
                <w:color w:val="000000"/>
              </w:rPr>
            </w:pPr>
            <w:r>
              <w:rPr>
                <w:color w:val="000000"/>
              </w:rPr>
              <w:t>в</w:t>
            </w:r>
            <w:r w:rsidR="00B50AA0" w:rsidRPr="004E2772">
              <w:rPr>
                <w:color w:val="000000"/>
              </w:rPr>
              <w:t xml:space="preserve"> течение </w:t>
            </w:r>
          </w:p>
          <w:p w:rsidR="00B50AA0" w:rsidRPr="004E2772" w:rsidRDefault="00B50AA0" w:rsidP="00D174ED">
            <w:pPr>
              <w:jc w:val="center"/>
              <w:rPr>
                <w:color w:val="000000"/>
              </w:rPr>
            </w:pPr>
            <w:r w:rsidRPr="004E2772">
              <w:rPr>
                <w:color w:val="000000"/>
              </w:rPr>
              <w:t>2016</w:t>
            </w:r>
            <w:r w:rsidR="00A573C7">
              <w:rPr>
                <w:color w:val="000000"/>
              </w:rPr>
              <w:t xml:space="preserve"> </w:t>
            </w:r>
            <w:r w:rsidR="00D174ED">
              <w:rPr>
                <w:color w:val="000000"/>
              </w:rPr>
              <w:t xml:space="preserve"> </w:t>
            </w:r>
            <w:r w:rsidRPr="004E2772">
              <w:rPr>
                <w:color w:val="000000"/>
              </w:rPr>
              <w:t>г</w:t>
            </w:r>
            <w:r w:rsidR="00D174ED">
              <w:rPr>
                <w:color w:val="000000"/>
              </w:rPr>
              <w:t>ода</w:t>
            </w:r>
          </w:p>
        </w:tc>
        <w:tc>
          <w:tcPr>
            <w:tcW w:w="2274" w:type="dxa"/>
            <w:tcBorders>
              <w:top w:val="nil"/>
              <w:left w:val="nil"/>
              <w:bottom w:val="single" w:sz="4" w:space="0" w:color="auto"/>
              <w:right w:val="single" w:sz="4" w:space="0" w:color="auto"/>
            </w:tcBorders>
            <w:shd w:val="clear" w:color="auto" w:fill="auto"/>
            <w:hideMark/>
          </w:tcPr>
          <w:p w:rsidR="00A573C7" w:rsidRDefault="00B50AA0" w:rsidP="001015E1">
            <w:pPr>
              <w:jc w:val="center"/>
              <w:rPr>
                <w:rFonts w:eastAsia="Calibri"/>
              </w:rPr>
            </w:pPr>
            <w:r w:rsidRPr="004E2772">
              <w:rPr>
                <w:rFonts w:eastAsia="Calibri"/>
              </w:rPr>
              <w:t xml:space="preserve">Исполнительный комитет </w:t>
            </w:r>
            <w:r w:rsidR="00D87522">
              <w:rPr>
                <w:rFonts w:eastAsia="Calibri"/>
              </w:rPr>
              <w:t>АМР</w:t>
            </w:r>
            <w:r w:rsidRPr="004E2772">
              <w:rPr>
                <w:rFonts w:eastAsia="Calibri"/>
              </w:rPr>
              <w:t xml:space="preserve">, </w:t>
            </w:r>
          </w:p>
          <w:p w:rsidR="00B50AA0" w:rsidRPr="004E2772" w:rsidRDefault="00B50AA0" w:rsidP="001015E1">
            <w:pPr>
              <w:jc w:val="center"/>
              <w:rPr>
                <w:rFonts w:eastAsia="Calibri"/>
              </w:rPr>
            </w:pPr>
            <w:r w:rsidRPr="004E2772">
              <w:rPr>
                <w:rFonts w:eastAsia="Calibri"/>
              </w:rPr>
              <w:t>ГКУ «ЦЗН Алексеевского района»</w:t>
            </w:r>
          </w:p>
          <w:p w:rsidR="00B50AA0" w:rsidRPr="004E2772" w:rsidRDefault="00B50AA0" w:rsidP="001015E1">
            <w:pPr>
              <w:jc w:val="center"/>
              <w:rPr>
                <w:rFonts w:eastAsia="Calibri"/>
              </w:rPr>
            </w:pPr>
          </w:p>
        </w:tc>
        <w:tc>
          <w:tcPr>
            <w:tcW w:w="1154" w:type="dxa"/>
            <w:tcBorders>
              <w:top w:val="nil"/>
              <w:left w:val="nil"/>
              <w:bottom w:val="single" w:sz="4" w:space="0" w:color="auto"/>
              <w:right w:val="single" w:sz="4" w:space="0" w:color="auto"/>
            </w:tcBorders>
          </w:tcPr>
          <w:p w:rsidR="00B50AA0" w:rsidRPr="004E2772" w:rsidRDefault="00B50AA0" w:rsidP="001015E1">
            <w:pPr>
              <w:jc w:val="center"/>
              <w:rPr>
                <w:color w:val="000000"/>
              </w:rPr>
            </w:pPr>
            <w:r w:rsidRPr="004E2772">
              <w:rPr>
                <w:color w:val="000000"/>
              </w:rPr>
              <w:t>-</w:t>
            </w:r>
          </w:p>
        </w:tc>
        <w:tc>
          <w:tcPr>
            <w:tcW w:w="1134" w:type="dxa"/>
            <w:tcBorders>
              <w:top w:val="nil"/>
              <w:left w:val="nil"/>
              <w:bottom w:val="single" w:sz="4" w:space="0" w:color="auto"/>
              <w:right w:val="single" w:sz="4" w:space="0" w:color="auto"/>
            </w:tcBorders>
          </w:tcPr>
          <w:p w:rsidR="00B50AA0" w:rsidRPr="004E2772" w:rsidRDefault="00B50AA0" w:rsidP="001015E1">
            <w:pPr>
              <w:jc w:val="center"/>
              <w:rPr>
                <w:color w:val="000000"/>
              </w:rPr>
            </w:pPr>
            <w:r w:rsidRPr="004E2772">
              <w:rPr>
                <w:color w:val="000000"/>
              </w:rPr>
              <w:t>-</w:t>
            </w:r>
          </w:p>
        </w:tc>
      </w:tr>
      <w:tr w:rsidR="00B50AA0" w:rsidRPr="004E2772" w:rsidTr="004E2772">
        <w:trPr>
          <w:trHeight w:val="1575"/>
        </w:trPr>
        <w:tc>
          <w:tcPr>
            <w:tcW w:w="484" w:type="dxa"/>
            <w:tcBorders>
              <w:top w:val="nil"/>
              <w:left w:val="single" w:sz="4" w:space="0" w:color="auto"/>
              <w:bottom w:val="single" w:sz="4" w:space="0" w:color="auto"/>
              <w:right w:val="single" w:sz="4" w:space="0" w:color="auto"/>
            </w:tcBorders>
            <w:shd w:val="clear" w:color="auto" w:fill="auto"/>
            <w:hideMark/>
          </w:tcPr>
          <w:p w:rsidR="00B50AA0" w:rsidRPr="004E2772" w:rsidRDefault="00B50AA0" w:rsidP="001015E1">
            <w:pPr>
              <w:rPr>
                <w:color w:val="000000"/>
              </w:rPr>
            </w:pPr>
            <w:r w:rsidRPr="004E2772">
              <w:rPr>
                <w:color w:val="000000"/>
              </w:rPr>
              <w:t>4</w:t>
            </w:r>
          </w:p>
        </w:tc>
        <w:tc>
          <w:tcPr>
            <w:tcW w:w="4160" w:type="dxa"/>
            <w:tcBorders>
              <w:top w:val="nil"/>
              <w:left w:val="nil"/>
              <w:bottom w:val="single" w:sz="4" w:space="0" w:color="auto"/>
              <w:right w:val="single" w:sz="4" w:space="0" w:color="auto"/>
            </w:tcBorders>
            <w:shd w:val="clear" w:color="auto" w:fill="auto"/>
            <w:hideMark/>
          </w:tcPr>
          <w:p w:rsidR="00B50AA0" w:rsidRPr="004E2772" w:rsidRDefault="00B50AA0" w:rsidP="001015E1">
            <w:pPr>
              <w:rPr>
                <w:rFonts w:eastAsia="Calibri"/>
              </w:rPr>
            </w:pPr>
            <w:r w:rsidRPr="004E2772">
              <w:rPr>
                <w:rFonts w:eastAsia="Calibri"/>
              </w:rPr>
              <w:t>Содействие занятости увольняемых работников, в том числе:</w:t>
            </w:r>
          </w:p>
          <w:p w:rsidR="00B50AA0" w:rsidRPr="004E2772" w:rsidRDefault="00B50AA0" w:rsidP="001015E1">
            <w:pPr>
              <w:rPr>
                <w:rFonts w:eastAsia="Calibri"/>
              </w:rPr>
            </w:pPr>
            <w:r w:rsidRPr="004E2772">
              <w:rPr>
                <w:rFonts w:eastAsia="Calibri"/>
              </w:rPr>
              <w:t>- осуществление контроля за своевременным представлением работодателями информации о предстоящем увольнении работников</w:t>
            </w:r>
          </w:p>
          <w:p w:rsidR="00B50AA0" w:rsidRPr="004E2772" w:rsidRDefault="00B50AA0" w:rsidP="001015E1">
            <w:pPr>
              <w:rPr>
                <w:rFonts w:eastAsia="Calibri"/>
              </w:rPr>
            </w:pPr>
            <w:r w:rsidRPr="004E2772">
              <w:rPr>
                <w:rFonts w:eastAsia="Calibri"/>
              </w:rPr>
              <w:t>- организация совещаний с руководителями и работниками кадровых служб</w:t>
            </w:r>
          </w:p>
          <w:p w:rsidR="00B50AA0" w:rsidRPr="004E2772" w:rsidRDefault="00B50AA0" w:rsidP="001015E1">
            <w:pPr>
              <w:rPr>
                <w:rFonts w:eastAsia="Calibri"/>
              </w:rPr>
            </w:pPr>
            <w:r w:rsidRPr="004E2772">
              <w:rPr>
                <w:rFonts w:eastAsia="Calibri"/>
              </w:rPr>
              <w:t>- информирование увольняемых работников о возможностях трудоустройства</w:t>
            </w:r>
          </w:p>
          <w:p w:rsidR="00B50AA0" w:rsidRPr="004E2772" w:rsidRDefault="00B50AA0" w:rsidP="001015E1">
            <w:pPr>
              <w:rPr>
                <w:rFonts w:eastAsia="Calibri"/>
              </w:rPr>
            </w:pPr>
            <w:r w:rsidRPr="004E2772">
              <w:rPr>
                <w:rFonts w:eastAsia="Calibri"/>
              </w:rPr>
              <w:t>- оказание пред</w:t>
            </w:r>
            <w:r w:rsidR="00A573C7">
              <w:rPr>
                <w:rFonts w:eastAsia="Calibri"/>
              </w:rPr>
              <w:t xml:space="preserve"> </w:t>
            </w:r>
            <w:r w:rsidRPr="004E2772">
              <w:rPr>
                <w:rFonts w:eastAsia="Calibri"/>
              </w:rPr>
              <w:t>увольнительных консультаций</w:t>
            </w:r>
          </w:p>
        </w:tc>
        <w:tc>
          <w:tcPr>
            <w:tcW w:w="1134" w:type="dxa"/>
            <w:tcBorders>
              <w:top w:val="nil"/>
              <w:left w:val="nil"/>
              <w:bottom w:val="single" w:sz="4" w:space="0" w:color="auto"/>
              <w:right w:val="single" w:sz="4" w:space="0" w:color="auto"/>
            </w:tcBorders>
            <w:shd w:val="clear" w:color="auto" w:fill="auto"/>
            <w:hideMark/>
          </w:tcPr>
          <w:p w:rsidR="00B50AA0" w:rsidRPr="004E2772" w:rsidRDefault="00D174ED" w:rsidP="001015E1">
            <w:pPr>
              <w:jc w:val="center"/>
              <w:rPr>
                <w:rFonts w:eastAsia="Calibri"/>
              </w:rPr>
            </w:pPr>
            <w:r>
              <w:rPr>
                <w:rFonts w:eastAsia="Calibri"/>
              </w:rPr>
              <w:t>в</w:t>
            </w:r>
            <w:r w:rsidR="00B50AA0" w:rsidRPr="004E2772">
              <w:rPr>
                <w:rFonts w:eastAsia="Calibri"/>
              </w:rPr>
              <w:t xml:space="preserve"> течение года</w:t>
            </w:r>
          </w:p>
        </w:tc>
        <w:tc>
          <w:tcPr>
            <w:tcW w:w="2274" w:type="dxa"/>
            <w:tcBorders>
              <w:top w:val="nil"/>
              <w:left w:val="nil"/>
              <w:bottom w:val="single" w:sz="4" w:space="0" w:color="auto"/>
              <w:right w:val="single" w:sz="4" w:space="0" w:color="auto"/>
            </w:tcBorders>
            <w:shd w:val="clear" w:color="auto" w:fill="auto"/>
            <w:hideMark/>
          </w:tcPr>
          <w:p w:rsidR="00A573C7" w:rsidRDefault="00B50AA0" w:rsidP="001015E1">
            <w:pPr>
              <w:jc w:val="center"/>
              <w:rPr>
                <w:rFonts w:eastAsia="Calibri"/>
              </w:rPr>
            </w:pPr>
            <w:r w:rsidRPr="004E2772">
              <w:rPr>
                <w:rFonts w:eastAsia="Calibri"/>
              </w:rPr>
              <w:t xml:space="preserve">Прокуратура, </w:t>
            </w:r>
          </w:p>
          <w:p w:rsidR="00B50AA0" w:rsidRPr="004E2772" w:rsidRDefault="00B50AA0" w:rsidP="001015E1">
            <w:pPr>
              <w:jc w:val="center"/>
              <w:rPr>
                <w:rFonts w:eastAsia="Calibri"/>
              </w:rPr>
            </w:pPr>
            <w:r w:rsidRPr="004E2772">
              <w:rPr>
                <w:rFonts w:eastAsia="Calibri"/>
              </w:rPr>
              <w:t>Исполнительный комитет Алексеевского муниципального района,          ГКУ «ЦЗН Алексеевского района»</w:t>
            </w:r>
          </w:p>
          <w:p w:rsidR="00B50AA0" w:rsidRPr="004E2772" w:rsidRDefault="00B50AA0" w:rsidP="001015E1">
            <w:pPr>
              <w:jc w:val="center"/>
              <w:rPr>
                <w:rFonts w:eastAsia="Calibri"/>
              </w:rPr>
            </w:pPr>
          </w:p>
        </w:tc>
        <w:tc>
          <w:tcPr>
            <w:tcW w:w="1154" w:type="dxa"/>
            <w:tcBorders>
              <w:top w:val="nil"/>
              <w:left w:val="nil"/>
              <w:bottom w:val="single" w:sz="4" w:space="0" w:color="auto"/>
              <w:right w:val="single" w:sz="4" w:space="0" w:color="auto"/>
            </w:tcBorders>
          </w:tcPr>
          <w:p w:rsidR="00B50AA0" w:rsidRPr="004E2772" w:rsidRDefault="00B50AA0" w:rsidP="001015E1">
            <w:pPr>
              <w:jc w:val="center"/>
              <w:rPr>
                <w:color w:val="000000"/>
              </w:rPr>
            </w:pPr>
            <w:r w:rsidRPr="004E2772">
              <w:rPr>
                <w:color w:val="000000"/>
              </w:rPr>
              <w:t>-</w:t>
            </w:r>
          </w:p>
        </w:tc>
        <w:tc>
          <w:tcPr>
            <w:tcW w:w="1134" w:type="dxa"/>
            <w:tcBorders>
              <w:top w:val="nil"/>
              <w:left w:val="nil"/>
              <w:bottom w:val="single" w:sz="4" w:space="0" w:color="auto"/>
              <w:right w:val="single" w:sz="4" w:space="0" w:color="auto"/>
            </w:tcBorders>
          </w:tcPr>
          <w:p w:rsidR="00B50AA0" w:rsidRPr="004E2772" w:rsidRDefault="00B50AA0" w:rsidP="001015E1">
            <w:pPr>
              <w:jc w:val="center"/>
              <w:rPr>
                <w:color w:val="000000"/>
              </w:rPr>
            </w:pPr>
            <w:r w:rsidRPr="004E2772">
              <w:rPr>
                <w:color w:val="000000"/>
              </w:rPr>
              <w:t>-</w:t>
            </w:r>
          </w:p>
        </w:tc>
      </w:tr>
      <w:tr w:rsidR="00B50AA0" w:rsidRPr="004E2772" w:rsidTr="004E2772">
        <w:trPr>
          <w:trHeight w:val="1575"/>
        </w:trPr>
        <w:tc>
          <w:tcPr>
            <w:tcW w:w="484" w:type="dxa"/>
            <w:tcBorders>
              <w:top w:val="nil"/>
              <w:left w:val="single" w:sz="4" w:space="0" w:color="auto"/>
              <w:bottom w:val="single" w:sz="4" w:space="0" w:color="auto"/>
              <w:right w:val="single" w:sz="4" w:space="0" w:color="auto"/>
            </w:tcBorders>
            <w:shd w:val="clear" w:color="auto" w:fill="auto"/>
            <w:hideMark/>
          </w:tcPr>
          <w:p w:rsidR="00B50AA0" w:rsidRPr="004E2772" w:rsidRDefault="00B50AA0" w:rsidP="001015E1">
            <w:pPr>
              <w:rPr>
                <w:color w:val="000000"/>
              </w:rPr>
            </w:pPr>
            <w:r w:rsidRPr="004E2772">
              <w:rPr>
                <w:color w:val="000000"/>
              </w:rPr>
              <w:t>5</w:t>
            </w:r>
          </w:p>
          <w:p w:rsidR="00B50AA0" w:rsidRPr="004E2772" w:rsidRDefault="00B50AA0" w:rsidP="001015E1">
            <w:pPr>
              <w:rPr>
                <w:color w:val="000000"/>
              </w:rPr>
            </w:pPr>
          </w:p>
        </w:tc>
        <w:tc>
          <w:tcPr>
            <w:tcW w:w="4160" w:type="dxa"/>
            <w:tcBorders>
              <w:top w:val="nil"/>
              <w:left w:val="nil"/>
              <w:bottom w:val="single" w:sz="4" w:space="0" w:color="auto"/>
              <w:right w:val="single" w:sz="4" w:space="0" w:color="auto"/>
            </w:tcBorders>
            <w:shd w:val="clear" w:color="auto" w:fill="auto"/>
            <w:hideMark/>
          </w:tcPr>
          <w:p w:rsidR="00B50AA0" w:rsidRPr="004E2772" w:rsidRDefault="00B50AA0" w:rsidP="001015E1">
            <w:pPr>
              <w:rPr>
                <w:rFonts w:eastAsia="Calibri"/>
              </w:rPr>
            </w:pPr>
            <w:r w:rsidRPr="004E2772">
              <w:rPr>
                <w:rFonts w:eastAsia="Calibri"/>
              </w:rPr>
              <w:t>Организация работы по трудоустройству:</w:t>
            </w:r>
          </w:p>
          <w:p w:rsidR="00B50AA0" w:rsidRPr="004E2772" w:rsidRDefault="00B50AA0" w:rsidP="001015E1">
            <w:pPr>
              <w:rPr>
                <w:rFonts w:eastAsia="Calibri"/>
              </w:rPr>
            </w:pPr>
            <w:r w:rsidRPr="004E2772">
              <w:rPr>
                <w:rFonts w:eastAsia="Calibri"/>
              </w:rPr>
              <w:t>- с безработными гражданами в возрасте от 18 до 20 лет, имеющих среднее профессиональное образование и ищущих работу впервые</w:t>
            </w:r>
          </w:p>
          <w:p w:rsidR="00B50AA0" w:rsidRPr="004E2772" w:rsidRDefault="00B50AA0" w:rsidP="001015E1">
            <w:pPr>
              <w:rPr>
                <w:rFonts w:eastAsia="Calibri"/>
              </w:rPr>
            </w:pPr>
            <w:r w:rsidRPr="004E2772">
              <w:rPr>
                <w:rFonts w:eastAsia="Calibri"/>
              </w:rPr>
              <w:t>- с безработными гражданами из числа выпускников общеобразовательных организаций и образовательных организаций высшего образования, ищущих работу впервые, в том числе:</w:t>
            </w:r>
          </w:p>
          <w:p w:rsidR="00B50AA0" w:rsidRPr="004E2772" w:rsidRDefault="00B50AA0" w:rsidP="001015E1">
            <w:r w:rsidRPr="004E2772">
              <w:rPr>
                <w:rFonts w:eastAsia="Calibri"/>
              </w:rPr>
              <w:t>-размещение информации о возможности компенсации работодателям затрат по оплате труда временно трудоустроенных по направлению центра занятости населения безработных граждан, из числа выпускников профессиональных образовательной организаций и образовательных организаций высшего образования в средствах массовой информации, на сайте центра занятости насе</w:t>
            </w:r>
            <w:r w:rsidRPr="004E2772">
              <w:t>ления;</w:t>
            </w:r>
          </w:p>
        </w:tc>
        <w:tc>
          <w:tcPr>
            <w:tcW w:w="1134" w:type="dxa"/>
            <w:tcBorders>
              <w:top w:val="nil"/>
              <w:left w:val="nil"/>
              <w:bottom w:val="single" w:sz="4" w:space="0" w:color="auto"/>
              <w:right w:val="single" w:sz="4" w:space="0" w:color="auto"/>
            </w:tcBorders>
            <w:shd w:val="clear" w:color="auto" w:fill="auto"/>
            <w:hideMark/>
          </w:tcPr>
          <w:p w:rsidR="00B50AA0" w:rsidRPr="004E2772" w:rsidRDefault="00D174ED" w:rsidP="001015E1">
            <w:pPr>
              <w:jc w:val="center"/>
              <w:rPr>
                <w:color w:val="000000"/>
              </w:rPr>
            </w:pPr>
            <w:r>
              <w:rPr>
                <w:rFonts w:eastAsia="Calibri"/>
              </w:rPr>
              <w:t>в</w:t>
            </w:r>
            <w:r w:rsidR="00B50AA0" w:rsidRPr="004E2772">
              <w:rPr>
                <w:rFonts w:eastAsia="Calibri"/>
              </w:rPr>
              <w:t xml:space="preserve"> течение года</w:t>
            </w:r>
          </w:p>
        </w:tc>
        <w:tc>
          <w:tcPr>
            <w:tcW w:w="2274" w:type="dxa"/>
            <w:tcBorders>
              <w:top w:val="nil"/>
              <w:left w:val="nil"/>
              <w:bottom w:val="single" w:sz="4" w:space="0" w:color="auto"/>
              <w:right w:val="single" w:sz="4" w:space="0" w:color="auto"/>
            </w:tcBorders>
            <w:shd w:val="clear" w:color="auto" w:fill="auto"/>
            <w:hideMark/>
          </w:tcPr>
          <w:p w:rsidR="00B50AA0" w:rsidRPr="004E2772" w:rsidRDefault="00B50AA0" w:rsidP="001015E1">
            <w:pPr>
              <w:jc w:val="center"/>
              <w:rPr>
                <w:rFonts w:eastAsia="Calibri"/>
              </w:rPr>
            </w:pPr>
            <w:r w:rsidRPr="004E2772">
              <w:rPr>
                <w:rFonts w:eastAsia="Calibri"/>
              </w:rPr>
              <w:t>Исполнительный комитет Алексеевского муниципального района,          ГКУ «ЦЗН Алексеевского района»</w:t>
            </w:r>
          </w:p>
          <w:p w:rsidR="00B50AA0" w:rsidRPr="004E2772" w:rsidRDefault="00B50AA0" w:rsidP="001015E1">
            <w:pPr>
              <w:jc w:val="center"/>
              <w:rPr>
                <w:color w:val="000000"/>
              </w:rPr>
            </w:pPr>
          </w:p>
        </w:tc>
        <w:tc>
          <w:tcPr>
            <w:tcW w:w="1154" w:type="dxa"/>
            <w:tcBorders>
              <w:top w:val="nil"/>
              <w:left w:val="nil"/>
              <w:bottom w:val="single" w:sz="4" w:space="0" w:color="auto"/>
              <w:right w:val="single" w:sz="4" w:space="0" w:color="auto"/>
            </w:tcBorders>
          </w:tcPr>
          <w:p w:rsidR="00B50AA0" w:rsidRPr="004E2772" w:rsidRDefault="00B50AA0" w:rsidP="001015E1">
            <w:pPr>
              <w:jc w:val="center"/>
              <w:rPr>
                <w:color w:val="000000"/>
              </w:rPr>
            </w:pPr>
            <w:r w:rsidRPr="004E2772">
              <w:rPr>
                <w:color w:val="000000"/>
              </w:rPr>
              <w:t>-</w:t>
            </w:r>
          </w:p>
        </w:tc>
        <w:tc>
          <w:tcPr>
            <w:tcW w:w="1134" w:type="dxa"/>
            <w:tcBorders>
              <w:top w:val="nil"/>
              <w:left w:val="nil"/>
              <w:bottom w:val="single" w:sz="4" w:space="0" w:color="auto"/>
              <w:right w:val="single" w:sz="4" w:space="0" w:color="auto"/>
            </w:tcBorders>
          </w:tcPr>
          <w:p w:rsidR="00B50AA0" w:rsidRPr="004E2772" w:rsidRDefault="00B50AA0" w:rsidP="001015E1">
            <w:pPr>
              <w:jc w:val="center"/>
              <w:rPr>
                <w:color w:val="000000"/>
              </w:rPr>
            </w:pPr>
            <w:r w:rsidRPr="004E2772">
              <w:rPr>
                <w:color w:val="000000"/>
              </w:rPr>
              <w:t>-</w:t>
            </w:r>
          </w:p>
        </w:tc>
      </w:tr>
      <w:tr w:rsidR="00B50AA0" w:rsidRPr="004E2772" w:rsidTr="004E2772">
        <w:trPr>
          <w:trHeight w:val="1575"/>
        </w:trPr>
        <w:tc>
          <w:tcPr>
            <w:tcW w:w="484" w:type="dxa"/>
            <w:tcBorders>
              <w:top w:val="nil"/>
              <w:left w:val="single" w:sz="4" w:space="0" w:color="auto"/>
              <w:bottom w:val="single" w:sz="4" w:space="0" w:color="auto"/>
              <w:right w:val="single" w:sz="4" w:space="0" w:color="auto"/>
            </w:tcBorders>
            <w:shd w:val="clear" w:color="auto" w:fill="auto"/>
            <w:hideMark/>
          </w:tcPr>
          <w:p w:rsidR="00B50AA0" w:rsidRPr="004E2772" w:rsidRDefault="00B50AA0" w:rsidP="001015E1">
            <w:pPr>
              <w:rPr>
                <w:color w:val="000000"/>
              </w:rPr>
            </w:pPr>
            <w:r w:rsidRPr="004E2772">
              <w:rPr>
                <w:color w:val="000000"/>
              </w:rPr>
              <w:t>6</w:t>
            </w:r>
          </w:p>
        </w:tc>
        <w:tc>
          <w:tcPr>
            <w:tcW w:w="4160" w:type="dxa"/>
            <w:tcBorders>
              <w:top w:val="nil"/>
              <w:left w:val="nil"/>
              <w:bottom w:val="single" w:sz="4" w:space="0" w:color="auto"/>
              <w:right w:val="single" w:sz="4" w:space="0" w:color="auto"/>
            </w:tcBorders>
            <w:shd w:val="clear" w:color="auto" w:fill="auto"/>
            <w:hideMark/>
          </w:tcPr>
          <w:p w:rsidR="00B50AA0" w:rsidRPr="004E2772" w:rsidRDefault="00B50AA0" w:rsidP="001015E1">
            <w:pPr>
              <w:ind w:right="8"/>
              <w:rPr>
                <w:rFonts w:eastAsia="Calibri"/>
              </w:rPr>
            </w:pPr>
            <w:r w:rsidRPr="004E2772">
              <w:rPr>
                <w:rFonts w:eastAsia="Calibri"/>
              </w:rPr>
              <w:t>Профессиональное обучение и дополнительное профессиональное образование безработных граждан, включая обучение в другой местности.</w:t>
            </w:r>
          </w:p>
          <w:p w:rsidR="00B50AA0" w:rsidRPr="004E2772" w:rsidRDefault="00B50AA0" w:rsidP="001015E1">
            <w:pPr>
              <w:ind w:right="8"/>
              <w:rPr>
                <w:rFonts w:eastAsia="Calibri"/>
              </w:rPr>
            </w:pPr>
            <w:r w:rsidRPr="004E2772">
              <w:rPr>
                <w:rFonts w:eastAsia="Calibri"/>
              </w:rPr>
              <w:t>- организация профессионального обучения и дополнительного профессионального образования безработных граждан по профессиям и специальностям, востребованным на рынке труда Алексеевского района,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планирующих возвращение к трудовой деятельности.</w:t>
            </w:r>
          </w:p>
          <w:p w:rsidR="00B50AA0" w:rsidRPr="004E2772" w:rsidRDefault="00B50AA0" w:rsidP="001015E1">
            <w:pPr>
              <w:ind w:right="8"/>
              <w:rPr>
                <w:rFonts w:eastAsia="Calibri"/>
              </w:rPr>
            </w:pPr>
            <w:r w:rsidRPr="004E2772">
              <w:rPr>
                <w:rFonts w:eastAsia="Calibri"/>
              </w:rPr>
              <w:t>-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планирующих возвращение к трудовой деятельности.</w:t>
            </w:r>
          </w:p>
        </w:tc>
        <w:tc>
          <w:tcPr>
            <w:tcW w:w="1134" w:type="dxa"/>
            <w:tcBorders>
              <w:top w:val="nil"/>
              <w:left w:val="nil"/>
              <w:bottom w:val="single" w:sz="4" w:space="0" w:color="auto"/>
              <w:right w:val="single" w:sz="4" w:space="0" w:color="auto"/>
            </w:tcBorders>
            <w:shd w:val="clear" w:color="auto" w:fill="auto"/>
            <w:hideMark/>
          </w:tcPr>
          <w:p w:rsidR="00B50AA0" w:rsidRPr="004E2772" w:rsidRDefault="00D174ED" w:rsidP="001015E1">
            <w:pPr>
              <w:jc w:val="center"/>
              <w:rPr>
                <w:color w:val="000000"/>
              </w:rPr>
            </w:pPr>
            <w:r>
              <w:rPr>
                <w:rFonts w:eastAsia="Calibri"/>
              </w:rPr>
              <w:t>в</w:t>
            </w:r>
            <w:r w:rsidR="00B50AA0" w:rsidRPr="004E2772">
              <w:rPr>
                <w:rFonts w:eastAsia="Calibri"/>
              </w:rPr>
              <w:t xml:space="preserve"> течение года</w:t>
            </w:r>
          </w:p>
        </w:tc>
        <w:tc>
          <w:tcPr>
            <w:tcW w:w="2274" w:type="dxa"/>
            <w:tcBorders>
              <w:top w:val="nil"/>
              <w:left w:val="nil"/>
              <w:bottom w:val="single" w:sz="4" w:space="0" w:color="auto"/>
              <w:right w:val="single" w:sz="4" w:space="0" w:color="auto"/>
            </w:tcBorders>
            <w:shd w:val="clear" w:color="auto" w:fill="auto"/>
            <w:hideMark/>
          </w:tcPr>
          <w:p w:rsidR="00B50AA0" w:rsidRPr="004E2772" w:rsidRDefault="00B50AA0" w:rsidP="001015E1">
            <w:pPr>
              <w:jc w:val="center"/>
              <w:rPr>
                <w:rFonts w:eastAsia="Calibri"/>
              </w:rPr>
            </w:pPr>
            <w:r w:rsidRPr="004E2772">
              <w:rPr>
                <w:rFonts w:eastAsia="Calibri"/>
              </w:rPr>
              <w:t>Исполнительный комитет Алексеевского муниципального района,          ГКУ «ЦЗН Алексеевского района»</w:t>
            </w:r>
          </w:p>
          <w:p w:rsidR="00B50AA0" w:rsidRPr="004E2772" w:rsidRDefault="00B50AA0" w:rsidP="001015E1">
            <w:pPr>
              <w:jc w:val="center"/>
              <w:rPr>
                <w:color w:val="000000"/>
              </w:rPr>
            </w:pPr>
          </w:p>
        </w:tc>
        <w:tc>
          <w:tcPr>
            <w:tcW w:w="1154" w:type="dxa"/>
            <w:tcBorders>
              <w:top w:val="nil"/>
              <w:left w:val="nil"/>
              <w:bottom w:val="single" w:sz="4" w:space="0" w:color="auto"/>
              <w:right w:val="single" w:sz="4" w:space="0" w:color="auto"/>
            </w:tcBorders>
          </w:tcPr>
          <w:p w:rsidR="00B50AA0" w:rsidRPr="004E2772" w:rsidRDefault="00B50AA0" w:rsidP="001015E1">
            <w:pPr>
              <w:jc w:val="center"/>
              <w:rPr>
                <w:color w:val="000000"/>
              </w:rPr>
            </w:pPr>
            <w:r w:rsidRPr="004E2772">
              <w:rPr>
                <w:color w:val="000000"/>
              </w:rPr>
              <w:t>-</w:t>
            </w:r>
          </w:p>
        </w:tc>
        <w:tc>
          <w:tcPr>
            <w:tcW w:w="1134" w:type="dxa"/>
            <w:tcBorders>
              <w:top w:val="nil"/>
              <w:left w:val="nil"/>
              <w:bottom w:val="single" w:sz="4" w:space="0" w:color="auto"/>
              <w:right w:val="single" w:sz="4" w:space="0" w:color="auto"/>
            </w:tcBorders>
          </w:tcPr>
          <w:p w:rsidR="00B50AA0" w:rsidRPr="004E2772" w:rsidRDefault="00B50AA0" w:rsidP="001015E1">
            <w:pPr>
              <w:jc w:val="center"/>
              <w:rPr>
                <w:color w:val="000000"/>
              </w:rPr>
            </w:pPr>
            <w:r w:rsidRPr="004E2772">
              <w:rPr>
                <w:color w:val="000000"/>
              </w:rPr>
              <w:t>-</w:t>
            </w:r>
          </w:p>
        </w:tc>
      </w:tr>
    </w:tbl>
    <w:p w:rsidR="00A51593" w:rsidRDefault="00A51593" w:rsidP="00A51593">
      <w:pPr>
        <w:pStyle w:val="1"/>
        <w:spacing w:before="0" w:after="0"/>
        <w:ind w:firstLine="709"/>
        <w:jc w:val="both"/>
        <w:rPr>
          <w:rFonts w:ascii="Times New Roman" w:hAnsi="Times New Roman"/>
          <w:sz w:val="28"/>
        </w:rPr>
      </w:pPr>
      <w:bookmarkStart w:id="3" w:name="_Toc447628633"/>
      <w:bookmarkStart w:id="4" w:name="_Toc447628634"/>
    </w:p>
    <w:p w:rsidR="00BA0595" w:rsidRPr="00BA0595" w:rsidRDefault="006F0A8F" w:rsidP="00944459">
      <w:r>
        <w:rPr>
          <w:sz w:val="28"/>
        </w:rPr>
        <w:t xml:space="preserve"> </w:t>
      </w:r>
      <w:r w:rsidR="00944459">
        <w:rPr>
          <w:sz w:val="28"/>
        </w:rPr>
        <w:t xml:space="preserve">                           </w:t>
      </w:r>
      <w:r w:rsidRPr="00D77AB4">
        <w:rPr>
          <w:sz w:val="28"/>
        </w:rPr>
        <w:t xml:space="preserve"> </w:t>
      </w:r>
    </w:p>
    <w:p w:rsidR="00E57B0E" w:rsidRDefault="00E57B0E" w:rsidP="003D044B">
      <w:pPr>
        <w:pStyle w:val="1"/>
        <w:spacing w:before="0" w:after="0"/>
        <w:ind w:firstLine="709"/>
        <w:jc w:val="both"/>
        <w:rPr>
          <w:rFonts w:ascii="Times New Roman" w:hAnsi="Times New Roman"/>
          <w:sz w:val="28"/>
        </w:rPr>
      </w:pPr>
    </w:p>
    <w:p w:rsidR="00605792" w:rsidRDefault="00605792" w:rsidP="003D044B">
      <w:pPr>
        <w:pStyle w:val="1"/>
        <w:spacing w:before="0" w:after="0"/>
        <w:ind w:firstLine="709"/>
        <w:jc w:val="both"/>
        <w:rPr>
          <w:rFonts w:ascii="Times New Roman" w:hAnsi="Times New Roman"/>
          <w:sz w:val="28"/>
        </w:rPr>
      </w:pPr>
      <w:r w:rsidRPr="00605792">
        <w:rPr>
          <w:rFonts w:ascii="Times New Roman" w:hAnsi="Times New Roman"/>
          <w:sz w:val="28"/>
        </w:rPr>
        <w:t>5.</w:t>
      </w:r>
      <w:r w:rsidR="00260FE0">
        <w:rPr>
          <w:rFonts w:ascii="Times New Roman" w:hAnsi="Times New Roman"/>
          <w:sz w:val="28"/>
        </w:rPr>
        <w:t>1.</w:t>
      </w:r>
      <w:r w:rsidR="00052C7B">
        <w:rPr>
          <w:rFonts w:ascii="Times New Roman" w:hAnsi="Times New Roman"/>
          <w:sz w:val="28"/>
        </w:rPr>
        <w:t>5</w:t>
      </w:r>
      <w:r w:rsidRPr="00605792">
        <w:rPr>
          <w:rFonts w:ascii="Times New Roman" w:hAnsi="Times New Roman"/>
          <w:sz w:val="28"/>
        </w:rPr>
        <w:t>. Государственное и муниципальное управление</w:t>
      </w:r>
      <w:bookmarkEnd w:id="3"/>
    </w:p>
    <w:p w:rsidR="00A51593" w:rsidRPr="00A51593" w:rsidRDefault="00A51593" w:rsidP="00A51593"/>
    <w:p w:rsidR="00605792" w:rsidRDefault="00605792" w:rsidP="00A51593">
      <w:pPr>
        <w:ind w:firstLine="709"/>
        <w:jc w:val="both"/>
        <w:rPr>
          <w:sz w:val="28"/>
          <w:szCs w:val="28"/>
        </w:rPr>
      </w:pPr>
      <w:r>
        <w:rPr>
          <w:sz w:val="28"/>
          <w:szCs w:val="28"/>
        </w:rPr>
        <w:t>По результатам проведенной стратегической сессии с руководителями сельских поселений и представителями бизнеса в марте 2016 года была выявлена корневая проблема социально-экономического развития Алексеевского муниципального района, обусловленная ключевой ролью институционального фактора «государственное и муниципальное управление», и сформулирована как н</w:t>
      </w:r>
      <w:r w:rsidRPr="00B136B3">
        <w:rPr>
          <w:sz w:val="28"/>
          <w:szCs w:val="28"/>
        </w:rPr>
        <w:t>едостаточно эффективная система государственного и муниципального управления</w:t>
      </w:r>
      <w:r>
        <w:rPr>
          <w:sz w:val="28"/>
          <w:szCs w:val="28"/>
        </w:rPr>
        <w:t>.</w:t>
      </w:r>
    </w:p>
    <w:p w:rsidR="00605792" w:rsidRPr="00C0778D" w:rsidRDefault="006E5BA8" w:rsidP="00960B5D">
      <w:pPr>
        <w:ind w:firstLine="709"/>
        <w:jc w:val="both"/>
        <w:rPr>
          <w:sz w:val="28"/>
          <w:szCs w:val="28"/>
        </w:rPr>
      </w:pPr>
      <w:r>
        <w:rPr>
          <w:sz w:val="28"/>
          <w:szCs w:val="28"/>
        </w:rPr>
        <w:t>Р</w:t>
      </w:r>
      <w:r w:rsidR="00605792">
        <w:rPr>
          <w:sz w:val="28"/>
          <w:szCs w:val="28"/>
        </w:rPr>
        <w:t>езультатом деятельности государственных и муниципальных органов власти (равно как и корпоративных) являются управленческие решения. Эти решения оформляются в виде нормативных правовых актов и иных форм решений и должны быть интегрированы в общую систему государственного и муниципального управления. В Республике Татарстан в качестве такой системы выбрана система индикативного управления экономикой. В ее рамках, уже в течение 15 лет, для каждого исполнительного органа государственной власти Республики Татарстан формируется государственное задание на управление на очередной и два последующих года.  Этот период определен периодом бюджетного планирования.</w:t>
      </w:r>
    </w:p>
    <w:p w:rsidR="00605792" w:rsidRDefault="00605792" w:rsidP="00960B5D">
      <w:pPr>
        <w:ind w:firstLine="709"/>
        <w:jc w:val="both"/>
        <w:rPr>
          <w:color w:val="FF0000"/>
          <w:sz w:val="28"/>
          <w:szCs w:val="28"/>
        </w:rPr>
      </w:pPr>
      <w:r>
        <w:rPr>
          <w:sz w:val="28"/>
          <w:szCs w:val="28"/>
        </w:rPr>
        <w:t xml:space="preserve">Для органов местного самоуправления ежегодно формируются и подписываются Главами муниципальных районов и городских округов соглашения, в которых отражаются показатели оценки эффективности деятельности органов местного самоуправления в рамках переданных отдельных государственных полномочий, а также определенных Указом Президента Российской Федерации </w:t>
      </w:r>
      <w:r w:rsidRPr="00952DEC">
        <w:rPr>
          <w:sz w:val="28"/>
          <w:szCs w:val="28"/>
        </w:rPr>
        <w:t>от 28 апреля 2008 года №607 «Об оценке эффективности деятельности органов местного самоуправления городских округов и муниципальных районов».</w:t>
      </w:r>
    </w:p>
    <w:p w:rsidR="00605792" w:rsidRDefault="00605792" w:rsidP="00960B5D">
      <w:pPr>
        <w:ind w:firstLine="709"/>
        <w:jc w:val="both"/>
        <w:rPr>
          <w:sz w:val="28"/>
          <w:szCs w:val="28"/>
        </w:rPr>
      </w:pPr>
      <w:r w:rsidRPr="00C0778D">
        <w:rPr>
          <w:sz w:val="28"/>
          <w:szCs w:val="28"/>
        </w:rPr>
        <w:t xml:space="preserve">Утверждение </w:t>
      </w:r>
      <w:r>
        <w:rPr>
          <w:sz w:val="28"/>
          <w:szCs w:val="28"/>
        </w:rPr>
        <w:t>Федерального</w:t>
      </w:r>
      <w:r w:rsidRPr="00952DEC">
        <w:rPr>
          <w:sz w:val="28"/>
          <w:szCs w:val="28"/>
        </w:rPr>
        <w:t xml:space="preserve"> закон</w:t>
      </w:r>
      <w:r>
        <w:rPr>
          <w:sz w:val="28"/>
          <w:szCs w:val="28"/>
        </w:rPr>
        <w:t>а</w:t>
      </w:r>
      <w:r w:rsidRPr="00952DEC">
        <w:rPr>
          <w:sz w:val="28"/>
          <w:szCs w:val="28"/>
        </w:rPr>
        <w:t xml:space="preserve"> Российской </w:t>
      </w:r>
      <w:r>
        <w:rPr>
          <w:sz w:val="28"/>
          <w:szCs w:val="28"/>
        </w:rPr>
        <w:t>Федерации от 6 октября 2003 г. №</w:t>
      </w:r>
      <w:r w:rsidRPr="00952DEC">
        <w:rPr>
          <w:sz w:val="28"/>
          <w:szCs w:val="28"/>
        </w:rPr>
        <w:t xml:space="preserve"> 131-</w:t>
      </w:r>
      <w:r>
        <w:rPr>
          <w:sz w:val="28"/>
          <w:szCs w:val="28"/>
        </w:rPr>
        <w:t>ФЗ «</w:t>
      </w:r>
      <w:r w:rsidRPr="00952DEC">
        <w:rPr>
          <w:sz w:val="28"/>
          <w:szCs w:val="28"/>
        </w:rPr>
        <w:t>Об общих принципах организации местного самоуп</w:t>
      </w:r>
      <w:r>
        <w:rPr>
          <w:sz w:val="28"/>
          <w:szCs w:val="28"/>
        </w:rPr>
        <w:t>равления в Российской Федерации» осложнило систему взаимодействия исполнительного органа государственной власти и органов местного самоуправления. Правительство Республики Татарстан не имеет право давать поручения органов местного самоуправления, хотя довольно часто в этом имеется объективная необходимость.</w:t>
      </w:r>
    </w:p>
    <w:p w:rsidR="00605792" w:rsidRPr="00C0778D" w:rsidRDefault="00605792" w:rsidP="00960B5D">
      <w:pPr>
        <w:ind w:firstLine="709"/>
        <w:jc w:val="both"/>
        <w:rPr>
          <w:sz w:val="28"/>
          <w:szCs w:val="28"/>
        </w:rPr>
      </w:pPr>
      <w:r>
        <w:rPr>
          <w:sz w:val="28"/>
          <w:szCs w:val="28"/>
        </w:rPr>
        <w:t>С целью встраивания конструктивного диалога между этими уровнями власти в республике создан Совет муниципальных образований Республики Татарстан, практикуется регулярный сбор руководителей исполнительных комитетов муниципальных районов и городских округов как дискуссионная площадка по важнейшим проблемам. Эффективным инструментом можно считать регулярно проводимые совещания в режиме видеоконференций. Они позволяют получать оперативную информацию и согласовывать неотложные решения.</w:t>
      </w:r>
    </w:p>
    <w:p w:rsidR="00605792" w:rsidRDefault="00605792" w:rsidP="00960B5D">
      <w:pPr>
        <w:ind w:firstLine="709"/>
        <w:jc w:val="both"/>
        <w:rPr>
          <w:sz w:val="28"/>
          <w:szCs w:val="28"/>
        </w:rPr>
      </w:pPr>
      <w:r>
        <w:rPr>
          <w:sz w:val="28"/>
          <w:szCs w:val="28"/>
        </w:rPr>
        <w:t>Федеральным законом</w:t>
      </w:r>
      <w:r w:rsidRPr="00952DEC">
        <w:rPr>
          <w:sz w:val="28"/>
          <w:szCs w:val="28"/>
        </w:rPr>
        <w:t xml:space="preserve"> от 28 июня 2014 года № 172-ФЗ «О стратегическом плани</w:t>
      </w:r>
      <w:r>
        <w:rPr>
          <w:sz w:val="28"/>
          <w:szCs w:val="28"/>
        </w:rPr>
        <w:t>ровании в Российской Федерации» и законом</w:t>
      </w:r>
      <w:r w:rsidRPr="00952DEC">
        <w:rPr>
          <w:sz w:val="28"/>
          <w:szCs w:val="28"/>
        </w:rPr>
        <w:t xml:space="preserve"> Республики Татарстан от 16 марта 2015 года № 12-ЗРТ «О стратегическом планировании в Республике Татарстан» </w:t>
      </w:r>
      <w:r>
        <w:rPr>
          <w:sz w:val="28"/>
          <w:szCs w:val="28"/>
        </w:rPr>
        <w:t xml:space="preserve">определены полномочия органов местного самоуправления по разработке собственных стратегий социально-экономического развития. Однако, очевидно, что для установленной технологии стратегирования и программирования необходимы регламенты синхронизации этих работ с аналогичными процессами на республиканском уровне. Например, в условиях отсутствия Генеральных планов сельских поселений, актуальных схем территориального планирования, программ развития и размещения производительных сил, неудовлетворительных оценок по реализации государственных программ, отсутствия единого центра управления программами и проектами, делает практически невозможным построить эффективную систему муниципального управления, включающего в свой контур прогнозирование, планирование, мониторинг, контроль и регулирование. Именно поэтому практически все муниципальные программы носят характер «ритуальных» программ (они должны быть по регламенту), к которым специалисты редко прибегают в своей текущей деятельности. </w:t>
      </w:r>
    </w:p>
    <w:p w:rsidR="00605792" w:rsidRDefault="00605792" w:rsidP="00960B5D">
      <w:pPr>
        <w:ind w:firstLine="709"/>
        <w:jc w:val="both"/>
        <w:rPr>
          <w:sz w:val="28"/>
          <w:szCs w:val="28"/>
        </w:rPr>
      </w:pPr>
      <w:r>
        <w:rPr>
          <w:sz w:val="28"/>
          <w:szCs w:val="28"/>
        </w:rPr>
        <w:t>Ситуация усугубилась после принятия з</w:t>
      </w:r>
      <w:r w:rsidRPr="00154BFC">
        <w:rPr>
          <w:sz w:val="28"/>
          <w:szCs w:val="28"/>
        </w:rPr>
        <w:t>акона Республики Татарстан</w:t>
      </w:r>
      <w:r>
        <w:rPr>
          <w:sz w:val="28"/>
          <w:szCs w:val="28"/>
        </w:rPr>
        <w:t xml:space="preserve"> от</w:t>
      </w:r>
      <w:r w:rsidRPr="00154BFC">
        <w:rPr>
          <w:sz w:val="28"/>
          <w:szCs w:val="28"/>
        </w:rPr>
        <w:t xml:space="preserve"> 15 марта 2015 года № 40-ЗРТ «</w:t>
      </w:r>
      <w:r>
        <w:rPr>
          <w:sz w:val="28"/>
          <w:szCs w:val="28"/>
        </w:rPr>
        <w:t xml:space="preserve">Об утверждении </w:t>
      </w:r>
      <w:r w:rsidRPr="00154BFC">
        <w:rPr>
          <w:sz w:val="28"/>
          <w:szCs w:val="28"/>
        </w:rPr>
        <w:t>Стратегии социально-экономического развития Республики Татарстан до 2030 года</w:t>
      </w:r>
      <w:r>
        <w:rPr>
          <w:sz w:val="28"/>
          <w:szCs w:val="28"/>
        </w:rPr>
        <w:t xml:space="preserve">», который определил в качестве важного элемента систем государственного и муниципального управления агломерационное и зональное управление. Вместе с тем, на сегодняшний день отсутствуют нормативные правовые акты, устанавливающие регламенты взаимодействия органов местного самоуправления и исполнительных органов государственной власти, представителей бизнеса и общественности, а также созданных сегодня институтов в рамках такого взаимодействия. </w:t>
      </w:r>
    </w:p>
    <w:p w:rsidR="00605792" w:rsidRDefault="00605792" w:rsidP="00960B5D">
      <w:pPr>
        <w:ind w:firstLine="851"/>
        <w:jc w:val="both"/>
        <w:rPr>
          <w:sz w:val="28"/>
          <w:szCs w:val="28"/>
        </w:rPr>
      </w:pPr>
      <w:r>
        <w:rPr>
          <w:sz w:val="28"/>
          <w:szCs w:val="28"/>
        </w:rPr>
        <w:t>Поскольку ни один муниципальный район и тем более его поселения не могут развиваться автономно, отсутствует также технология межмуниципальных коммуникаций и разработки и принятия межмуниципальных проектов и программ.</w:t>
      </w:r>
    </w:p>
    <w:p w:rsidR="00605792" w:rsidRDefault="00605792" w:rsidP="00960B5D">
      <w:pPr>
        <w:ind w:firstLine="851"/>
        <w:jc w:val="both"/>
        <w:rPr>
          <w:sz w:val="28"/>
          <w:szCs w:val="28"/>
        </w:rPr>
      </w:pPr>
      <w:r>
        <w:rPr>
          <w:sz w:val="28"/>
          <w:szCs w:val="28"/>
        </w:rPr>
        <w:t>Вместе с тем, учитывая,</w:t>
      </w:r>
      <w:r w:rsidRPr="00554A4A">
        <w:rPr>
          <w:sz w:val="28"/>
          <w:szCs w:val="28"/>
        </w:rPr>
        <w:t xml:space="preserve"> что экономические и управленческие решения в А</w:t>
      </w:r>
      <w:r>
        <w:rPr>
          <w:sz w:val="28"/>
          <w:szCs w:val="28"/>
        </w:rPr>
        <w:t>лексеевском муниципальном районе</w:t>
      </w:r>
      <w:r w:rsidRPr="00554A4A">
        <w:rPr>
          <w:sz w:val="28"/>
          <w:szCs w:val="28"/>
        </w:rPr>
        <w:t xml:space="preserve"> зависят от времени и полноты решения необходимых вопросов на более высоком уровне власти, это обстоятельство приводит к необходимости использовании в Стратегии А</w:t>
      </w:r>
      <w:r>
        <w:rPr>
          <w:sz w:val="28"/>
          <w:szCs w:val="28"/>
        </w:rPr>
        <w:t>лексеевского муниципального района</w:t>
      </w:r>
      <w:r w:rsidRPr="00554A4A">
        <w:rPr>
          <w:sz w:val="28"/>
          <w:szCs w:val="28"/>
        </w:rPr>
        <w:t xml:space="preserve"> компенсаторных и, возможно</w:t>
      </w:r>
      <w:r>
        <w:rPr>
          <w:sz w:val="28"/>
          <w:szCs w:val="28"/>
        </w:rPr>
        <w:t>,</w:t>
      </w:r>
      <w:r w:rsidRPr="00554A4A">
        <w:rPr>
          <w:sz w:val="28"/>
          <w:szCs w:val="28"/>
        </w:rPr>
        <w:t xml:space="preserve"> не всегда максимально эффективных решений, поэтому лоббирование их решений планируется реализовывать через инструмент создания общественных советов управления агломерации (экономической зоны), руководители которых входят в ключевые институты развития на республиканском уровне (Президиум Совета муниципальных образований Республики Татарстан, Инвестиционный совет при Президенте Республики Татарстан, Экономический совет при Кабинете Министров Республики Татарстан).    </w:t>
      </w:r>
    </w:p>
    <w:p w:rsidR="00605792" w:rsidRDefault="00605792" w:rsidP="00960B5D">
      <w:pPr>
        <w:ind w:firstLine="709"/>
        <w:jc w:val="both"/>
        <w:rPr>
          <w:sz w:val="28"/>
          <w:szCs w:val="28"/>
        </w:rPr>
      </w:pPr>
      <w:r>
        <w:rPr>
          <w:sz w:val="28"/>
          <w:szCs w:val="28"/>
        </w:rPr>
        <w:t xml:space="preserve"> Излишне формальна также система переподготовки и повышения квалификации государственных и муниципальных служащих. Формирование больших групп с разными профессиональными интересами и специализацией в рамках одной программы не позволяет получить необходимый эффект от запланированных образовательных программ. </w:t>
      </w:r>
    </w:p>
    <w:p w:rsidR="00605792" w:rsidRPr="00C0778D" w:rsidRDefault="00605792" w:rsidP="00960B5D">
      <w:pPr>
        <w:ind w:firstLine="709"/>
        <w:jc w:val="both"/>
        <w:rPr>
          <w:sz w:val="28"/>
          <w:szCs w:val="28"/>
        </w:rPr>
      </w:pPr>
      <w:r>
        <w:rPr>
          <w:sz w:val="28"/>
          <w:szCs w:val="28"/>
        </w:rPr>
        <w:t xml:space="preserve">Органы местного самоуправления в последние несколько лет претерпели ряд сокращений численности персонала, что привело (при неснижении объема работы) к созданию муниципальных организаций различных организационно-правовых форм и направленности, которые также содержатся за счет средств бюджета и выполняют работу по функционалу органов местного самоуправления.      </w:t>
      </w:r>
    </w:p>
    <w:p w:rsidR="00605792" w:rsidRDefault="00605792" w:rsidP="00960B5D">
      <w:pPr>
        <w:ind w:firstLine="709"/>
        <w:jc w:val="both"/>
        <w:rPr>
          <w:sz w:val="28"/>
          <w:szCs w:val="28"/>
        </w:rPr>
      </w:pPr>
      <w:r>
        <w:rPr>
          <w:sz w:val="28"/>
          <w:szCs w:val="28"/>
        </w:rPr>
        <w:t>Постоянно возрастает объем запрашиваемой республиканскими исполнительными органами государственной власти информации. По предварительной оценке, не менее 50% рабочего времени специалисты органов местного самоуправления заняты подготовкой отчетности.</w:t>
      </w:r>
    </w:p>
    <w:p w:rsidR="00605792" w:rsidRDefault="00605792" w:rsidP="00960B5D">
      <w:pPr>
        <w:ind w:firstLine="709"/>
        <w:jc w:val="both"/>
        <w:rPr>
          <w:sz w:val="28"/>
          <w:szCs w:val="28"/>
        </w:rPr>
      </w:pPr>
      <w:r>
        <w:rPr>
          <w:sz w:val="28"/>
          <w:szCs w:val="28"/>
        </w:rPr>
        <w:t>В целом можно сформулировать в этой сфере следующие проблемы (при их перечислении учтен факт отражения значительного их числа в предыдущих разделах):</w:t>
      </w:r>
    </w:p>
    <w:p w:rsidR="00605792" w:rsidRDefault="00605792" w:rsidP="00960B5D">
      <w:pPr>
        <w:ind w:firstLine="709"/>
        <w:jc w:val="both"/>
        <w:rPr>
          <w:sz w:val="28"/>
          <w:szCs w:val="28"/>
        </w:rPr>
      </w:pPr>
      <w:r>
        <w:rPr>
          <w:sz w:val="28"/>
          <w:szCs w:val="28"/>
        </w:rPr>
        <w:t>-  отсутствие нормативных правовых актов об агломерационном развитии;</w:t>
      </w:r>
    </w:p>
    <w:p w:rsidR="00605792" w:rsidRPr="00C0778D" w:rsidRDefault="00605792" w:rsidP="00960B5D">
      <w:pPr>
        <w:ind w:firstLine="709"/>
        <w:jc w:val="both"/>
        <w:rPr>
          <w:sz w:val="28"/>
          <w:szCs w:val="28"/>
        </w:rPr>
      </w:pPr>
      <w:r>
        <w:rPr>
          <w:sz w:val="28"/>
          <w:szCs w:val="28"/>
        </w:rPr>
        <w:t>- отсутствие механизма согласования межмуниципальных проектов и программ;</w:t>
      </w:r>
    </w:p>
    <w:p w:rsidR="00605792" w:rsidRDefault="00605792" w:rsidP="00960B5D">
      <w:pPr>
        <w:ind w:firstLine="709"/>
        <w:jc w:val="both"/>
        <w:rPr>
          <w:sz w:val="28"/>
          <w:szCs w:val="28"/>
        </w:rPr>
      </w:pPr>
      <w:r>
        <w:rPr>
          <w:sz w:val="28"/>
          <w:szCs w:val="28"/>
        </w:rPr>
        <w:t>- отсутствие единого республиканского органа, ответственного за координацию разработки и мониторинга проектов и программ, а также подготовку предложений по переливу ресурсов из одних программ в другие;</w:t>
      </w:r>
    </w:p>
    <w:p w:rsidR="00605792" w:rsidRPr="00C0778D" w:rsidRDefault="00605792" w:rsidP="00960B5D">
      <w:pPr>
        <w:ind w:firstLine="709"/>
        <w:jc w:val="both"/>
        <w:rPr>
          <w:sz w:val="28"/>
          <w:szCs w:val="28"/>
        </w:rPr>
      </w:pPr>
      <w:r>
        <w:rPr>
          <w:sz w:val="28"/>
          <w:szCs w:val="28"/>
        </w:rPr>
        <w:t xml:space="preserve">- отсутствие типовой структуры органов местного самоуправления; </w:t>
      </w:r>
    </w:p>
    <w:p w:rsidR="00605792" w:rsidRDefault="00605792" w:rsidP="00960B5D">
      <w:pPr>
        <w:ind w:firstLine="709"/>
        <w:jc w:val="both"/>
        <w:rPr>
          <w:sz w:val="28"/>
          <w:szCs w:val="28"/>
        </w:rPr>
      </w:pPr>
      <w:r>
        <w:rPr>
          <w:sz w:val="28"/>
          <w:szCs w:val="28"/>
        </w:rPr>
        <w:t>- возрастающий объем отчетной информации, запрашиваемой исполнительными органами государственной власти;</w:t>
      </w:r>
    </w:p>
    <w:p w:rsidR="00605792" w:rsidRDefault="00605792" w:rsidP="00960B5D">
      <w:pPr>
        <w:ind w:firstLine="709"/>
        <w:jc w:val="both"/>
        <w:rPr>
          <w:sz w:val="28"/>
          <w:szCs w:val="28"/>
        </w:rPr>
      </w:pPr>
      <w:r>
        <w:rPr>
          <w:sz w:val="28"/>
          <w:szCs w:val="28"/>
        </w:rPr>
        <w:t>- неэффективные программы повышения квалификации муниципальных служащих;</w:t>
      </w:r>
    </w:p>
    <w:p w:rsidR="00605792" w:rsidRDefault="00605792" w:rsidP="00960B5D">
      <w:pPr>
        <w:ind w:firstLine="709"/>
        <w:jc w:val="both"/>
        <w:rPr>
          <w:sz w:val="28"/>
          <w:szCs w:val="28"/>
        </w:rPr>
      </w:pPr>
      <w:r>
        <w:rPr>
          <w:sz w:val="28"/>
          <w:szCs w:val="28"/>
        </w:rPr>
        <w:t>- отсутствие зависимости вознаграждения работников органов местного самоуправления от результатов их работы.</w:t>
      </w:r>
    </w:p>
    <w:p w:rsidR="00605792" w:rsidRDefault="00605792" w:rsidP="00960B5D">
      <w:pPr>
        <w:ind w:firstLine="709"/>
        <w:jc w:val="both"/>
        <w:rPr>
          <w:sz w:val="28"/>
          <w:szCs w:val="28"/>
        </w:rPr>
      </w:pPr>
      <w:r>
        <w:rPr>
          <w:sz w:val="28"/>
          <w:szCs w:val="28"/>
        </w:rPr>
        <w:t xml:space="preserve">Для решения этих проблем, дополнительно описанных в предыдущих разделах, предлагается реализовать следующие мероприятия. </w:t>
      </w:r>
    </w:p>
    <w:p w:rsidR="00052C7B" w:rsidRPr="00052C7B" w:rsidRDefault="00052C7B" w:rsidP="00052C7B">
      <w:pPr>
        <w:ind w:firstLine="709"/>
        <w:jc w:val="right"/>
        <w:rPr>
          <w:b/>
          <w:sz w:val="28"/>
          <w:szCs w:val="28"/>
        </w:rPr>
      </w:pPr>
      <w:r w:rsidRPr="00052C7B">
        <w:rPr>
          <w:b/>
          <w:sz w:val="28"/>
          <w:szCs w:val="28"/>
        </w:rPr>
        <w:t xml:space="preserve">Таблица </w:t>
      </w:r>
      <w:r>
        <w:rPr>
          <w:b/>
          <w:sz w:val="28"/>
          <w:szCs w:val="28"/>
        </w:rPr>
        <w:t>5.</w:t>
      </w:r>
      <w:r w:rsidR="00A65E97">
        <w:rPr>
          <w:b/>
          <w:sz w:val="28"/>
          <w:szCs w:val="28"/>
        </w:rPr>
        <w:t>1.</w:t>
      </w:r>
      <w:r>
        <w:rPr>
          <w:b/>
          <w:sz w:val="28"/>
          <w:szCs w:val="28"/>
        </w:rPr>
        <w:t>5</w:t>
      </w:r>
      <w:r w:rsidR="00475C21">
        <w:rPr>
          <w:b/>
          <w:sz w:val="28"/>
          <w:szCs w:val="28"/>
        </w:rPr>
        <w:t>.1</w:t>
      </w:r>
    </w:p>
    <w:p w:rsidR="00052C7B" w:rsidRPr="00052C7B" w:rsidRDefault="00052C7B" w:rsidP="00052C7B">
      <w:pPr>
        <w:spacing w:after="240"/>
        <w:ind w:firstLine="709"/>
        <w:jc w:val="center"/>
        <w:rPr>
          <w:b/>
          <w:sz w:val="28"/>
          <w:szCs w:val="28"/>
        </w:rPr>
      </w:pPr>
      <w:r w:rsidRPr="00052C7B">
        <w:rPr>
          <w:b/>
          <w:sz w:val="28"/>
          <w:szCs w:val="28"/>
        </w:rPr>
        <w:t>Мероприятия в сфере государственного и муниципального управления</w:t>
      </w:r>
    </w:p>
    <w:tbl>
      <w:tblPr>
        <w:tblW w:w="10087" w:type="dxa"/>
        <w:tblLayout w:type="fixed"/>
        <w:tblLook w:val="04A0" w:firstRow="1" w:lastRow="0" w:firstColumn="1" w:lastColumn="0" w:noHBand="0" w:noVBand="1"/>
      </w:tblPr>
      <w:tblGrid>
        <w:gridCol w:w="675"/>
        <w:gridCol w:w="3600"/>
        <w:gridCol w:w="1134"/>
        <w:gridCol w:w="1701"/>
        <w:gridCol w:w="1701"/>
        <w:gridCol w:w="1276"/>
      </w:tblGrid>
      <w:tr w:rsidR="00052C7B" w:rsidRPr="00052C7B" w:rsidTr="00052C7B">
        <w:trPr>
          <w:trHeight w:val="750"/>
          <w:tblHeader/>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2C7B" w:rsidRPr="00052C7B" w:rsidRDefault="00052C7B" w:rsidP="00150653">
            <w:pPr>
              <w:jc w:val="center"/>
              <w:rPr>
                <w:b/>
                <w:bCs/>
                <w:color w:val="000000"/>
                <w:sz w:val="22"/>
                <w:szCs w:val="28"/>
              </w:rPr>
            </w:pPr>
            <w:r w:rsidRPr="00052C7B">
              <w:rPr>
                <w:b/>
                <w:bCs/>
                <w:color w:val="000000"/>
                <w:sz w:val="22"/>
                <w:szCs w:val="28"/>
              </w:rPr>
              <w:t>№</w:t>
            </w:r>
          </w:p>
        </w:tc>
        <w:tc>
          <w:tcPr>
            <w:tcW w:w="3600" w:type="dxa"/>
            <w:tcBorders>
              <w:top w:val="single" w:sz="4" w:space="0" w:color="auto"/>
              <w:left w:val="nil"/>
              <w:bottom w:val="single" w:sz="4" w:space="0" w:color="auto"/>
              <w:right w:val="single" w:sz="4" w:space="0" w:color="auto"/>
            </w:tcBorders>
            <w:shd w:val="clear" w:color="auto" w:fill="FFFFFF"/>
            <w:vAlign w:val="center"/>
            <w:hideMark/>
          </w:tcPr>
          <w:p w:rsidR="00052C7B" w:rsidRPr="00052C7B" w:rsidRDefault="00052C7B" w:rsidP="00150653">
            <w:pPr>
              <w:jc w:val="center"/>
              <w:rPr>
                <w:b/>
                <w:bCs/>
                <w:color w:val="000000"/>
                <w:sz w:val="22"/>
                <w:szCs w:val="28"/>
              </w:rPr>
            </w:pPr>
            <w:r w:rsidRPr="00052C7B">
              <w:rPr>
                <w:b/>
                <w:bCs/>
                <w:color w:val="000000"/>
                <w:sz w:val="22"/>
                <w:szCs w:val="28"/>
              </w:rPr>
              <w:t>Мероприятие</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052C7B" w:rsidRPr="00052C7B" w:rsidRDefault="00052C7B" w:rsidP="00150653">
            <w:pPr>
              <w:jc w:val="center"/>
              <w:rPr>
                <w:b/>
                <w:bCs/>
                <w:color w:val="000000"/>
                <w:sz w:val="22"/>
                <w:szCs w:val="28"/>
              </w:rPr>
            </w:pPr>
            <w:r w:rsidRPr="00052C7B">
              <w:rPr>
                <w:b/>
                <w:bCs/>
                <w:color w:val="000000"/>
                <w:sz w:val="22"/>
                <w:szCs w:val="28"/>
              </w:rPr>
              <w:t>Сроки исполнения</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052C7B" w:rsidRPr="00052C7B" w:rsidRDefault="00052C7B" w:rsidP="00150653">
            <w:pPr>
              <w:jc w:val="center"/>
              <w:rPr>
                <w:b/>
                <w:bCs/>
                <w:color w:val="000000"/>
                <w:sz w:val="22"/>
                <w:szCs w:val="28"/>
              </w:rPr>
            </w:pPr>
            <w:r w:rsidRPr="00052C7B">
              <w:rPr>
                <w:b/>
                <w:bCs/>
                <w:color w:val="000000"/>
                <w:sz w:val="22"/>
                <w:szCs w:val="28"/>
              </w:rPr>
              <w:t>Ответственный исполнитель</w:t>
            </w:r>
          </w:p>
        </w:tc>
        <w:tc>
          <w:tcPr>
            <w:tcW w:w="1701" w:type="dxa"/>
            <w:tcBorders>
              <w:top w:val="single" w:sz="4" w:space="0" w:color="auto"/>
              <w:left w:val="nil"/>
              <w:bottom w:val="single" w:sz="4" w:space="0" w:color="auto"/>
              <w:right w:val="single" w:sz="4" w:space="0" w:color="auto"/>
            </w:tcBorders>
            <w:shd w:val="clear" w:color="auto" w:fill="FFFFFF"/>
          </w:tcPr>
          <w:p w:rsidR="00052C7B" w:rsidRPr="00052C7B" w:rsidRDefault="00052C7B" w:rsidP="00150653">
            <w:pPr>
              <w:jc w:val="center"/>
              <w:rPr>
                <w:b/>
                <w:bCs/>
                <w:color w:val="000000"/>
                <w:sz w:val="22"/>
                <w:szCs w:val="28"/>
              </w:rPr>
            </w:pPr>
            <w:r w:rsidRPr="00052C7B">
              <w:rPr>
                <w:b/>
                <w:bCs/>
                <w:color w:val="000000"/>
                <w:sz w:val="22"/>
                <w:szCs w:val="28"/>
              </w:rPr>
              <w:t>Объемы финансирования, тыс. руб.</w:t>
            </w:r>
          </w:p>
        </w:tc>
        <w:tc>
          <w:tcPr>
            <w:tcW w:w="1276" w:type="dxa"/>
            <w:tcBorders>
              <w:top w:val="single" w:sz="4" w:space="0" w:color="auto"/>
              <w:left w:val="nil"/>
              <w:bottom w:val="single" w:sz="4" w:space="0" w:color="auto"/>
              <w:right w:val="single" w:sz="4" w:space="0" w:color="auto"/>
            </w:tcBorders>
            <w:shd w:val="clear" w:color="auto" w:fill="FFFFFF"/>
          </w:tcPr>
          <w:p w:rsidR="00052C7B" w:rsidRDefault="00052C7B" w:rsidP="00150653">
            <w:pPr>
              <w:jc w:val="center"/>
              <w:rPr>
                <w:b/>
                <w:bCs/>
                <w:color w:val="000000"/>
                <w:sz w:val="22"/>
                <w:szCs w:val="28"/>
              </w:rPr>
            </w:pPr>
            <w:r w:rsidRPr="00052C7B">
              <w:rPr>
                <w:b/>
                <w:bCs/>
                <w:color w:val="000000"/>
                <w:sz w:val="22"/>
                <w:szCs w:val="28"/>
              </w:rPr>
              <w:t>Источник</w:t>
            </w:r>
          </w:p>
          <w:p w:rsidR="00A71BDA" w:rsidRPr="00052C7B" w:rsidRDefault="00A71BDA" w:rsidP="00150653">
            <w:pPr>
              <w:jc w:val="center"/>
              <w:rPr>
                <w:b/>
                <w:bCs/>
                <w:color w:val="000000"/>
                <w:sz w:val="22"/>
                <w:szCs w:val="28"/>
              </w:rPr>
            </w:pPr>
            <w:r>
              <w:rPr>
                <w:b/>
                <w:bCs/>
                <w:color w:val="000000"/>
                <w:sz w:val="22"/>
                <w:szCs w:val="28"/>
              </w:rPr>
              <w:t>финансирования</w:t>
            </w:r>
          </w:p>
        </w:tc>
      </w:tr>
      <w:tr w:rsidR="00052C7B" w:rsidRPr="00F41E88" w:rsidTr="00052C7B">
        <w:trPr>
          <w:trHeight w:val="315"/>
        </w:trPr>
        <w:tc>
          <w:tcPr>
            <w:tcW w:w="675" w:type="dxa"/>
            <w:tcBorders>
              <w:top w:val="nil"/>
              <w:left w:val="single" w:sz="4" w:space="0" w:color="auto"/>
              <w:bottom w:val="single" w:sz="4" w:space="0" w:color="auto"/>
              <w:right w:val="single" w:sz="4" w:space="0" w:color="auto"/>
            </w:tcBorders>
            <w:shd w:val="clear" w:color="auto" w:fill="auto"/>
            <w:hideMark/>
          </w:tcPr>
          <w:p w:rsidR="00052C7B" w:rsidRPr="00F41E88" w:rsidRDefault="00052C7B" w:rsidP="00150653">
            <w:pPr>
              <w:rPr>
                <w:color w:val="000000"/>
              </w:rPr>
            </w:pPr>
            <w:r w:rsidRPr="00F41E88">
              <w:rPr>
                <w:color w:val="000000"/>
              </w:rPr>
              <w:t>1</w:t>
            </w:r>
          </w:p>
        </w:tc>
        <w:tc>
          <w:tcPr>
            <w:tcW w:w="3600" w:type="dxa"/>
            <w:tcBorders>
              <w:top w:val="nil"/>
              <w:left w:val="nil"/>
              <w:bottom w:val="single" w:sz="4" w:space="0" w:color="auto"/>
              <w:right w:val="single" w:sz="4" w:space="0" w:color="auto"/>
            </w:tcBorders>
            <w:shd w:val="clear" w:color="auto" w:fill="auto"/>
            <w:hideMark/>
          </w:tcPr>
          <w:p w:rsidR="00052C7B" w:rsidRPr="00F41E88" w:rsidRDefault="00052C7B" w:rsidP="00150653">
            <w:pPr>
              <w:rPr>
                <w:color w:val="000000"/>
              </w:rPr>
            </w:pPr>
            <w:r w:rsidRPr="00F41E88">
              <w:rPr>
                <w:color w:val="000000"/>
              </w:rPr>
              <w:t xml:space="preserve">Инициирование на обсуждение ОИСЭЗ: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52C7B" w:rsidRPr="00F41E88" w:rsidRDefault="00052C7B" w:rsidP="00A71BDA">
            <w:pPr>
              <w:jc w:val="center"/>
              <w:rPr>
                <w:color w:val="000000"/>
              </w:rPr>
            </w:pPr>
            <w:r>
              <w:rPr>
                <w:color w:val="000000"/>
              </w:rPr>
              <w:t>2016 г</w:t>
            </w:r>
            <w:r w:rsidR="00A71BDA">
              <w:rPr>
                <w:color w:val="000000"/>
              </w:rPr>
              <w:t>од</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52C7B" w:rsidRDefault="00052C7B" w:rsidP="00150653">
            <w:pPr>
              <w:jc w:val="center"/>
              <w:rPr>
                <w:color w:val="000000"/>
              </w:rPr>
            </w:pPr>
            <w:r w:rsidRPr="00F41E88">
              <w:rPr>
                <w:color w:val="000000"/>
              </w:rPr>
              <w:t>И</w:t>
            </w:r>
            <w:r>
              <w:rPr>
                <w:color w:val="000000"/>
              </w:rPr>
              <w:t>сполнительный комитет Алексеевского муниципального района</w:t>
            </w:r>
            <w:r w:rsidRPr="00F41E88">
              <w:rPr>
                <w:color w:val="000000"/>
              </w:rPr>
              <w:t xml:space="preserve">, </w:t>
            </w:r>
          </w:p>
          <w:p w:rsidR="00052C7B" w:rsidRPr="00F41E88" w:rsidRDefault="00052C7B" w:rsidP="00150653">
            <w:pPr>
              <w:jc w:val="center"/>
              <w:rPr>
                <w:color w:val="000000"/>
              </w:rPr>
            </w:pPr>
            <w:r w:rsidRPr="00F41E88">
              <w:rPr>
                <w:color w:val="000000"/>
              </w:rPr>
              <w:t>ОИСЭЗ, Министерство экономики Республики Татарстан</w:t>
            </w:r>
          </w:p>
        </w:tc>
        <w:tc>
          <w:tcPr>
            <w:tcW w:w="1701" w:type="dxa"/>
            <w:tcBorders>
              <w:top w:val="nil"/>
              <w:left w:val="single" w:sz="4" w:space="0" w:color="auto"/>
              <w:bottom w:val="single" w:sz="4" w:space="0" w:color="000000"/>
              <w:right w:val="single" w:sz="4" w:space="0" w:color="auto"/>
            </w:tcBorders>
          </w:tcPr>
          <w:p w:rsidR="00052C7B" w:rsidRPr="00F41E88" w:rsidRDefault="00052C7B" w:rsidP="00150653">
            <w:pPr>
              <w:jc w:val="center"/>
              <w:rPr>
                <w:color w:val="000000"/>
              </w:rPr>
            </w:pPr>
            <w:r>
              <w:rPr>
                <w:color w:val="000000"/>
              </w:rPr>
              <w:t>-</w:t>
            </w:r>
          </w:p>
        </w:tc>
        <w:tc>
          <w:tcPr>
            <w:tcW w:w="1276" w:type="dxa"/>
            <w:tcBorders>
              <w:top w:val="nil"/>
              <w:left w:val="single" w:sz="4" w:space="0" w:color="auto"/>
              <w:bottom w:val="single" w:sz="4" w:space="0" w:color="000000"/>
              <w:right w:val="single" w:sz="4" w:space="0" w:color="auto"/>
            </w:tcBorders>
          </w:tcPr>
          <w:p w:rsidR="00052C7B" w:rsidRPr="00F41E88" w:rsidRDefault="00052C7B" w:rsidP="00150653">
            <w:pPr>
              <w:jc w:val="center"/>
              <w:rPr>
                <w:color w:val="000000"/>
              </w:rPr>
            </w:pPr>
            <w:r>
              <w:rPr>
                <w:color w:val="000000"/>
              </w:rPr>
              <w:t>-</w:t>
            </w:r>
          </w:p>
        </w:tc>
      </w:tr>
      <w:tr w:rsidR="00052C7B" w:rsidRPr="00F41E88" w:rsidTr="00052C7B">
        <w:trPr>
          <w:trHeight w:val="945"/>
        </w:trPr>
        <w:tc>
          <w:tcPr>
            <w:tcW w:w="675" w:type="dxa"/>
            <w:tcBorders>
              <w:top w:val="nil"/>
              <w:left w:val="single" w:sz="4" w:space="0" w:color="auto"/>
              <w:bottom w:val="single" w:sz="4" w:space="0" w:color="auto"/>
              <w:right w:val="single" w:sz="4" w:space="0" w:color="auto"/>
            </w:tcBorders>
            <w:shd w:val="clear" w:color="auto" w:fill="auto"/>
            <w:hideMark/>
          </w:tcPr>
          <w:p w:rsidR="00052C7B" w:rsidRPr="00F41E88" w:rsidRDefault="00052C7B" w:rsidP="00150653">
            <w:pPr>
              <w:rPr>
                <w:color w:val="000000"/>
              </w:rPr>
            </w:pPr>
            <w:r w:rsidRPr="00F41E88">
              <w:rPr>
                <w:color w:val="000000"/>
              </w:rPr>
              <w:t>1.1.</w:t>
            </w:r>
          </w:p>
        </w:tc>
        <w:tc>
          <w:tcPr>
            <w:tcW w:w="3600" w:type="dxa"/>
            <w:tcBorders>
              <w:top w:val="nil"/>
              <w:left w:val="nil"/>
              <w:bottom w:val="single" w:sz="4" w:space="0" w:color="auto"/>
              <w:right w:val="single" w:sz="4" w:space="0" w:color="auto"/>
            </w:tcBorders>
            <w:shd w:val="clear" w:color="auto" w:fill="auto"/>
            <w:hideMark/>
          </w:tcPr>
          <w:p w:rsidR="00052C7B" w:rsidRPr="00F41E88" w:rsidRDefault="00052C7B" w:rsidP="00150653">
            <w:pPr>
              <w:rPr>
                <w:color w:val="000000"/>
              </w:rPr>
            </w:pPr>
            <w:r>
              <w:rPr>
                <w:color w:val="000000"/>
              </w:rPr>
              <w:t>необходимости</w:t>
            </w:r>
            <w:r w:rsidRPr="00F41E88">
              <w:rPr>
                <w:color w:val="000000"/>
              </w:rPr>
              <w:t xml:space="preserve"> разработки пакета нормативных правовых актов по агломерационному развитию</w:t>
            </w:r>
          </w:p>
        </w:tc>
        <w:tc>
          <w:tcPr>
            <w:tcW w:w="1134" w:type="dxa"/>
            <w:vMerge/>
            <w:tcBorders>
              <w:top w:val="nil"/>
              <w:left w:val="single" w:sz="4" w:space="0" w:color="auto"/>
              <w:bottom w:val="single" w:sz="4" w:space="0" w:color="000000"/>
              <w:right w:val="single" w:sz="4" w:space="0" w:color="auto"/>
            </w:tcBorders>
            <w:vAlign w:val="center"/>
            <w:hideMark/>
          </w:tcPr>
          <w:p w:rsidR="00052C7B" w:rsidRPr="00F41E88" w:rsidRDefault="00052C7B" w:rsidP="00150653">
            <w:pPr>
              <w:rPr>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052C7B" w:rsidRPr="00F41E88" w:rsidRDefault="00052C7B" w:rsidP="00150653">
            <w:pPr>
              <w:rPr>
                <w:color w:val="000000"/>
              </w:rPr>
            </w:pPr>
          </w:p>
        </w:tc>
        <w:tc>
          <w:tcPr>
            <w:tcW w:w="1701" w:type="dxa"/>
            <w:tcBorders>
              <w:top w:val="nil"/>
              <w:left w:val="single" w:sz="4" w:space="0" w:color="auto"/>
              <w:bottom w:val="single" w:sz="4" w:space="0" w:color="000000"/>
              <w:right w:val="single" w:sz="4" w:space="0" w:color="auto"/>
            </w:tcBorders>
          </w:tcPr>
          <w:p w:rsidR="00052C7B" w:rsidRPr="00F41E88" w:rsidRDefault="00052C7B" w:rsidP="00150653">
            <w:pPr>
              <w:jc w:val="center"/>
              <w:rPr>
                <w:color w:val="000000"/>
              </w:rPr>
            </w:pPr>
            <w:r>
              <w:rPr>
                <w:color w:val="000000"/>
              </w:rPr>
              <w:t>-</w:t>
            </w:r>
          </w:p>
        </w:tc>
        <w:tc>
          <w:tcPr>
            <w:tcW w:w="1276" w:type="dxa"/>
            <w:tcBorders>
              <w:top w:val="nil"/>
              <w:left w:val="single" w:sz="4" w:space="0" w:color="auto"/>
              <w:bottom w:val="single" w:sz="4" w:space="0" w:color="000000"/>
              <w:right w:val="single" w:sz="4" w:space="0" w:color="auto"/>
            </w:tcBorders>
          </w:tcPr>
          <w:p w:rsidR="00052C7B" w:rsidRPr="00F41E88" w:rsidRDefault="00052C7B" w:rsidP="00150653">
            <w:pPr>
              <w:jc w:val="center"/>
              <w:rPr>
                <w:color w:val="000000"/>
              </w:rPr>
            </w:pPr>
            <w:r>
              <w:rPr>
                <w:color w:val="000000"/>
              </w:rPr>
              <w:t>-</w:t>
            </w:r>
          </w:p>
        </w:tc>
      </w:tr>
      <w:tr w:rsidR="00052C7B" w:rsidRPr="00F41E88" w:rsidTr="00052C7B">
        <w:trPr>
          <w:trHeight w:val="630"/>
        </w:trPr>
        <w:tc>
          <w:tcPr>
            <w:tcW w:w="675" w:type="dxa"/>
            <w:tcBorders>
              <w:top w:val="nil"/>
              <w:left w:val="single" w:sz="4" w:space="0" w:color="auto"/>
              <w:bottom w:val="single" w:sz="4" w:space="0" w:color="auto"/>
              <w:right w:val="single" w:sz="4" w:space="0" w:color="auto"/>
            </w:tcBorders>
            <w:shd w:val="clear" w:color="auto" w:fill="auto"/>
            <w:hideMark/>
          </w:tcPr>
          <w:p w:rsidR="00052C7B" w:rsidRPr="00F41E88" w:rsidRDefault="00052C7B" w:rsidP="00150653">
            <w:pPr>
              <w:rPr>
                <w:color w:val="000000"/>
              </w:rPr>
            </w:pPr>
            <w:r w:rsidRPr="00F41E88">
              <w:rPr>
                <w:color w:val="000000"/>
              </w:rPr>
              <w:t>1.2.</w:t>
            </w:r>
          </w:p>
        </w:tc>
        <w:tc>
          <w:tcPr>
            <w:tcW w:w="3600" w:type="dxa"/>
            <w:tcBorders>
              <w:top w:val="nil"/>
              <w:left w:val="nil"/>
              <w:bottom w:val="single" w:sz="4" w:space="0" w:color="auto"/>
              <w:right w:val="single" w:sz="4" w:space="0" w:color="auto"/>
            </w:tcBorders>
            <w:shd w:val="clear" w:color="auto" w:fill="auto"/>
            <w:hideMark/>
          </w:tcPr>
          <w:p w:rsidR="00052C7B" w:rsidRPr="00F41E88" w:rsidRDefault="00052C7B" w:rsidP="00150653">
            <w:pPr>
              <w:rPr>
                <w:color w:val="000000"/>
              </w:rPr>
            </w:pPr>
            <w:r>
              <w:rPr>
                <w:color w:val="000000"/>
              </w:rPr>
              <w:t>разработки</w:t>
            </w:r>
            <w:r w:rsidRPr="00F41E88">
              <w:rPr>
                <w:color w:val="000000"/>
              </w:rPr>
              <w:t xml:space="preserve"> механизма согласования межмуниципальных проектов и программ</w:t>
            </w:r>
          </w:p>
        </w:tc>
        <w:tc>
          <w:tcPr>
            <w:tcW w:w="1134" w:type="dxa"/>
            <w:vMerge/>
            <w:tcBorders>
              <w:top w:val="nil"/>
              <w:left w:val="single" w:sz="4" w:space="0" w:color="auto"/>
              <w:bottom w:val="single" w:sz="4" w:space="0" w:color="000000"/>
              <w:right w:val="single" w:sz="4" w:space="0" w:color="auto"/>
            </w:tcBorders>
            <w:vAlign w:val="center"/>
            <w:hideMark/>
          </w:tcPr>
          <w:p w:rsidR="00052C7B" w:rsidRPr="00F41E88" w:rsidRDefault="00052C7B" w:rsidP="00150653">
            <w:pPr>
              <w:rPr>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052C7B" w:rsidRPr="00F41E88" w:rsidRDefault="00052C7B" w:rsidP="00150653">
            <w:pPr>
              <w:rPr>
                <w:color w:val="000000"/>
              </w:rPr>
            </w:pPr>
          </w:p>
        </w:tc>
        <w:tc>
          <w:tcPr>
            <w:tcW w:w="1701" w:type="dxa"/>
            <w:tcBorders>
              <w:top w:val="nil"/>
              <w:left w:val="single" w:sz="4" w:space="0" w:color="auto"/>
              <w:bottom w:val="single" w:sz="4" w:space="0" w:color="000000"/>
              <w:right w:val="single" w:sz="4" w:space="0" w:color="auto"/>
            </w:tcBorders>
          </w:tcPr>
          <w:p w:rsidR="00052C7B" w:rsidRPr="00F41E88" w:rsidRDefault="00052C7B" w:rsidP="00150653">
            <w:pPr>
              <w:jc w:val="center"/>
              <w:rPr>
                <w:color w:val="000000"/>
              </w:rPr>
            </w:pPr>
            <w:r>
              <w:rPr>
                <w:color w:val="000000"/>
              </w:rPr>
              <w:t>-</w:t>
            </w:r>
          </w:p>
        </w:tc>
        <w:tc>
          <w:tcPr>
            <w:tcW w:w="1276" w:type="dxa"/>
            <w:tcBorders>
              <w:top w:val="nil"/>
              <w:left w:val="single" w:sz="4" w:space="0" w:color="auto"/>
              <w:bottom w:val="single" w:sz="4" w:space="0" w:color="000000"/>
              <w:right w:val="single" w:sz="4" w:space="0" w:color="auto"/>
            </w:tcBorders>
          </w:tcPr>
          <w:p w:rsidR="00052C7B" w:rsidRPr="00F41E88" w:rsidRDefault="00052C7B" w:rsidP="00150653">
            <w:pPr>
              <w:jc w:val="center"/>
              <w:rPr>
                <w:color w:val="000000"/>
              </w:rPr>
            </w:pPr>
            <w:r>
              <w:rPr>
                <w:color w:val="000000"/>
              </w:rPr>
              <w:t>-</w:t>
            </w:r>
          </w:p>
        </w:tc>
      </w:tr>
      <w:tr w:rsidR="00052C7B" w:rsidRPr="00F41E88" w:rsidTr="00052C7B">
        <w:trPr>
          <w:trHeight w:val="315"/>
        </w:trPr>
        <w:tc>
          <w:tcPr>
            <w:tcW w:w="675" w:type="dxa"/>
            <w:tcBorders>
              <w:top w:val="nil"/>
              <w:left w:val="single" w:sz="4" w:space="0" w:color="auto"/>
              <w:bottom w:val="single" w:sz="4" w:space="0" w:color="auto"/>
              <w:right w:val="single" w:sz="4" w:space="0" w:color="auto"/>
            </w:tcBorders>
            <w:shd w:val="clear" w:color="auto" w:fill="auto"/>
            <w:hideMark/>
          </w:tcPr>
          <w:p w:rsidR="00052C7B" w:rsidRPr="00F41E88" w:rsidRDefault="00052C7B" w:rsidP="00150653">
            <w:pPr>
              <w:rPr>
                <w:color w:val="000000"/>
              </w:rPr>
            </w:pPr>
            <w:r w:rsidRPr="00F41E88">
              <w:rPr>
                <w:color w:val="000000"/>
              </w:rPr>
              <w:t>1.3.</w:t>
            </w:r>
          </w:p>
        </w:tc>
        <w:tc>
          <w:tcPr>
            <w:tcW w:w="3600" w:type="dxa"/>
            <w:tcBorders>
              <w:top w:val="nil"/>
              <w:left w:val="nil"/>
              <w:bottom w:val="single" w:sz="4" w:space="0" w:color="auto"/>
              <w:right w:val="single" w:sz="4" w:space="0" w:color="auto"/>
            </w:tcBorders>
            <w:shd w:val="clear" w:color="auto" w:fill="auto"/>
            <w:hideMark/>
          </w:tcPr>
          <w:p w:rsidR="00052C7B" w:rsidRPr="00F41E88" w:rsidRDefault="00052C7B" w:rsidP="00150653">
            <w:pPr>
              <w:rPr>
                <w:color w:val="000000"/>
              </w:rPr>
            </w:pPr>
            <w:r>
              <w:rPr>
                <w:color w:val="000000"/>
              </w:rPr>
              <w:t>разработки</w:t>
            </w:r>
            <w:r w:rsidRPr="00F41E88">
              <w:rPr>
                <w:color w:val="000000"/>
              </w:rPr>
              <w:t xml:space="preserve"> типовой структуры </w:t>
            </w:r>
            <w:r>
              <w:rPr>
                <w:color w:val="000000"/>
              </w:rPr>
              <w:t>органов местного самоуправления Республики Татарстан</w:t>
            </w:r>
          </w:p>
        </w:tc>
        <w:tc>
          <w:tcPr>
            <w:tcW w:w="1134" w:type="dxa"/>
            <w:vMerge/>
            <w:tcBorders>
              <w:top w:val="nil"/>
              <w:left w:val="single" w:sz="4" w:space="0" w:color="auto"/>
              <w:bottom w:val="single" w:sz="4" w:space="0" w:color="000000"/>
              <w:right w:val="single" w:sz="4" w:space="0" w:color="auto"/>
            </w:tcBorders>
            <w:vAlign w:val="center"/>
            <w:hideMark/>
          </w:tcPr>
          <w:p w:rsidR="00052C7B" w:rsidRPr="00F41E88" w:rsidRDefault="00052C7B" w:rsidP="00150653">
            <w:pPr>
              <w:rPr>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052C7B" w:rsidRPr="00F41E88" w:rsidRDefault="00052C7B" w:rsidP="00150653">
            <w:pPr>
              <w:rPr>
                <w:color w:val="000000"/>
              </w:rPr>
            </w:pPr>
          </w:p>
        </w:tc>
        <w:tc>
          <w:tcPr>
            <w:tcW w:w="1701" w:type="dxa"/>
            <w:tcBorders>
              <w:top w:val="nil"/>
              <w:left w:val="single" w:sz="4" w:space="0" w:color="auto"/>
              <w:bottom w:val="single" w:sz="4" w:space="0" w:color="000000"/>
              <w:right w:val="single" w:sz="4" w:space="0" w:color="auto"/>
            </w:tcBorders>
          </w:tcPr>
          <w:p w:rsidR="00052C7B" w:rsidRPr="00F41E88" w:rsidRDefault="00052C7B" w:rsidP="00150653">
            <w:pPr>
              <w:jc w:val="center"/>
              <w:rPr>
                <w:color w:val="000000"/>
              </w:rPr>
            </w:pPr>
            <w:r>
              <w:rPr>
                <w:color w:val="000000"/>
              </w:rPr>
              <w:t>-</w:t>
            </w:r>
          </w:p>
        </w:tc>
        <w:tc>
          <w:tcPr>
            <w:tcW w:w="1276" w:type="dxa"/>
            <w:tcBorders>
              <w:top w:val="nil"/>
              <w:left w:val="single" w:sz="4" w:space="0" w:color="auto"/>
              <w:bottom w:val="single" w:sz="4" w:space="0" w:color="000000"/>
              <w:right w:val="single" w:sz="4" w:space="0" w:color="auto"/>
            </w:tcBorders>
          </w:tcPr>
          <w:p w:rsidR="00052C7B" w:rsidRPr="00F41E88" w:rsidRDefault="00052C7B" w:rsidP="00150653">
            <w:pPr>
              <w:jc w:val="center"/>
              <w:rPr>
                <w:color w:val="000000"/>
              </w:rPr>
            </w:pPr>
            <w:r>
              <w:rPr>
                <w:color w:val="000000"/>
              </w:rPr>
              <w:t>-</w:t>
            </w:r>
          </w:p>
        </w:tc>
      </w:tr>
      <w:tr w:rsidR="00052C7B" w:rsidRPr="00F41E88" w:rsidTr="00052C7B">
        <w:trPr>
          <w:trHeight w:val="1260"/>
        </w:trPr>
        <w:tc>
          <w:tcPr>
            <w:tcW w:w="675" w:type="dxa"/>
            <w:tcBorders>
              <w:top w:val="nil"/>
              <w:left w:val="single" w:sz="4" w:space="0" w:color="auto"/>
              <w:bottom w:val="single" w:sz="4" w:space="0" w:color="auto"/>
              <w:right w:val="single" w:sz="4" w:space="0" w:color="auto"/>
            </w:tcBorders>
            <w:shd w:val="clear" w:color="auto" w:fill="auto"/>
            <w:hideMark/>
          </w:tcPr>
          <w:p w:rsidR="00052C7B" w:rsidRDefault="00052C7B" w:rsidP="00150653">
            <w:pPr>
              <w:rPr>
                <w:color w:val="000000"/>
              </w:rPr>
            </w:pPr>
          </w:p>
          <w:p w:rsidR="00052C7B" w:rsidRPr="00F41E88" w:rsidRDefault="00052C7B" w:rsidP="00150653">
            <w:pPr>
              <w:rPr>
                <w:color w:val="000000"/>
              </w:rPr>
            </w:pPr>
          </w:p>
        </w:tc>
        <w:tc>
          <w:tcPr>
            <w:tcW w:w="3600" w:type="dxa"/>
            <w:tcBorders>
              <w:top w:val="nil"/>
              <w:left w:val="nil"/>
              <w:bottom w:val="single" w:sz="4" w:space="0" w:color="auto"/>
              <w:right w:val="single" w:sz="4" w:space="0" w:color="auto"/>
            </w:tcBorders>
            <w:shd w:val="clear" w:color="auto" w:fill="auto"/>
            <w:hideMark/>
          </w:tcPr>
          <w:p w:rsidR="00052C7B" w:rsidRPr="00F41E88" w:rsidRDefault="00052C7B" w:rsidP="00150653">
            <w:pPr>
              <w:rPr>
                <w:color w:val="000000"/>
              </w:rPr>
            </w:pPr>
            <w:r>
              <w:rPr>
                <w:color w:val="000000"/>
              </w:rPr>
              <w:t>создания</w:t>
            </w:r>
            <w:r w:rsidRPr="00F41E88">
              <w:rPr>
                <w:color w:val="000000"/>
              </w:rPr>
              <w:t xml:space="preserve"> единого республиканского органа по разработке, мониторингу и подготовке предложений по переливу ресурсов из одних программ в другие</w:t>
            </w:r>
            <w:r>
              <w:rPr>
                <w:color w:val="000000"/>
              </w:rPr>
              <w:t xml:space="preserve"> по результатам мониторинга их исполнения</w:t>
            </w:r>
          </w:p>
        </w:tc>
        <w:tc>
          <w:tcPr>
            <w:tcW w:w="1134" w:type="dxa"/>
            <w:vMerge/>
            <w:tcBorders>
              <w:top w:val="nil"/>
              <w:left w:val="single" w:sz="4" w:space="0" w:color="auto"/>
              <w:bottom w:val="single" w:sz="4" w:space="0" w:color="000000"/>
              <w:right w:val="single" w:sz="4" w:space="0" w:color="auto"/>
            </w:tcBorders>
            <w:vAlign w:val="center"/>
            <w:hideMark/>
          </w:tcPr>
          <w:p w:rsidR="00052C7B" w:rsidRPr="00F41E88" w:rsidRDefault="00052C7B" w:rsidP="00150653">
            <w:pPr>
              <w:rPr>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052C7B" w:rsidRPr="00F41E88" w:rsidRDefault="00052C7B" w:rsidP="00150653">
            <w:pPr>
              <w:rPr>
                <w:color w:val="000000"/>
              </w:rPr>
            </w:pPr>
          </w:p>
        </w:tc>
        <w:tc>
          <w:tcPr>
            <w:tcW w:w="1701" w:type="dxa"/>
            <w:tcBorders>
              <w:top w:val="nil"/>
              <w:left w:val="single" w:sz="4" w:space="0" w:color="auto"/>
              <w:bottom w:val="single" w:sz="4" w:space="0" w:color="000000"/>
              <w:right w:val="single" w:sz="4" w:space="0" w:color="auto"/>
            </w:tcBorders>
          </w:tcPr>
          <w:p w:rsidR="00052C7B" w:rsidRPr="00F41E88" w:rsidRDefault="00052C7B" w:rsidP="00150653">
            <w:pPr>
              <w:jc w:val="center"/>
              <w:rPr>
                <w:color w:val="000000"/>
              </w:rPr>
            </w:pPr>
            <w:r>
              <w:rPr>
                <w:color w:val="000000"/>
              </w:rPr>
              <w:t>-</w:t>
            </w:r>
          </w:p>
        </w:tc>
        <w:tc>
          <w:tcPr>
            <w:tcW w:w="1276" w:type="dxa"/>
            <w:tcBorders>
              <w:top w:val="nil"/>
              <w:left w:val="single" w:sz="4" w:space="0" w:color="auto"/>
              <w:bottom w:val="single" w:sz="4" w:space="0" w:color="000000"/>
              <w:right w:val="single" w:sz="4" w:space="0" w:color="auto"/>
            </w:tcBorders>
          </w:tcPr>
          <w:p w:rsidR="00052C7B" w:rsidRPr="00F41E88" w:rsidRDefault="00052C7B" w:rsidP="00150653">
            <w:pPr>
              <w:jc w:val="center"/>
              <w:rPr>
                <w:color w:val="000000"/>
              </w:rPr>
            </w:pPr>
            <w:r>
              <w:rPr>
                <w:color w:val="000000"/>
              </w:rPr>
              <w:t>-</w:t>
            </w:r>
          </w:p>
        </w:tc>
      </w:tr>
      <w:tr w:rsidR="00052C7B" w:rsidRPr="00F41E88" w:rsidTr="00052C7B">
        <w:trPr>
          <w:trHeight w:val="853"/>
        </w:trPr>
        <w:tc>
          <w:tcPr>
            <w:tcW w:w="675" w:type="dxa"/>
            <w:tcBorders>
              <w:top w:val="nil"/>
              <w:left w:val="single" w:sz="4" w:space="0" w:color="auto"/>
              <w:bottom w:val="single" w:sz="4" w:space="0" w:color="auto"/>
              <w:right w:val="single" w:sz="4" w:space="0" w:color="auto"/>
            </w:tcBorders>
            <w:shd w:val="clear" w:color="auto" w:fill="auto"/>
            <w:hideMark/>
          </w:tcPr>
          <w:p w:rsidR="00052C7B" w:rsidRPr="00F41E88" w:rsidRDefault="00052C7B" w:rsidP="00150653">
            <w:pPr>
              <w:rPr>
                <w:color w:val="000000"/>
              </w:rPr>
            </w:pPr>
            <w:r w:rsidRPr="00F41E88">
              <w:rPr>
                <w:color w:val="000000"/>
              </w:rPr>
              <w:t>1.5.</w:t>
            </w:r>
          </w:p>
        </w:tc>
        <w:tc>
          <w:tcPr>
            <w:tcW w:w="3600" w:type="dxa"/>
            <w:tcBorders>
              <w:top w:val="nil"/>
              <w:left w:val="nil"/>
              <w:bottom w:val="single" w:sz="4" w:space="0" w:color="auto"/>
              <w:right w:val="single" w:sz="4" w:space="0" w:color="auto"/>
            </w:tcBorders>
            <w:shd w:val="clear" w:color="auto" w:fill="auto"/>
            <w:hideMark/>
          </w:tcPr>
          <w:p w:rsidR="00052C7B" w:rsidRPr="00F41E88" w:rsidRDefault="00052C7B" w:rsidP="00150653">
            <w:pPr>
              <w:rPr>
                <w:color w:val="000000"/>
              </w:rPr>
            </w:pPr>
            <w:r>
              <w:rPr>
                <w:color w:val="000000"/>
              </w:rPr>
              <w:t>снижения</w:t>
            </w:r>
            <w:r w:rsidRPr="00F41E88">
              <w:rPr>
                <w:color w:val="000000"/>
              </w:rPr>
              <w:t xml:space="preserve"> объема отчетной информации, запрашиваемой </w:t>
            </w:r>
            <w:r w:rsidRPr="0089120C">
              <w:t>исполнительного органа государственной власти</w:t>
            </w:r>
            <w:r w:rsidRPr="00F41E88">
              <w:rPr>
                <w:color w:val="000000"/>
              </w:rPr>
              <w:t xml:space="preserve"> Республики Татарстан, предполагающее сбор необходимой информации через Комитет по социально-экономическому мониторингу Республики Татарстан и его территориальные органы </w:t>
            </w:r>
          </w:p>
        </w:tc>
        <w:tc>
          <w:tcPr>
            <w:tcW w:w="1134" w:type="dxa"/>
            <w:vMerge/>
            <w:tcBorders>
              <w:top w:val="nil"/>
              <w:left w:val="single" w:sz="4" w:space="0" w:color="auto"/>
              <w:bottom w:val="single" w:sz="4" w:space="0" w:color="000000"/>
              <w:right w:val="single" w:sz="4" w:space="0" w:color="auto"/>
            </w:tcBorders>
            <w:vAlign w:val="center"/>
            <w:hideMark/>
          </w:tcPr>
          <w:p w:rsidR="00052C7B" w:rsidRPr="00F41E88" w:rsidRDefault="00052C7B" w:rsidP="00150653">
            <w:pPr>
              <w:rPr>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052C7B" w:rsidRPr="00F41E88" w:rsidRDefault="00052C7B" w:rsidP="00150653">
            <w:pPr>
              <w:rPr>
                <w:color w:val="000000"/>
              </w:rPr>
            </w:pPr>
          </w:p>
        </w:tc>
        <w:tc>
          <w:tcPr>
            <w:tcW w:w="1701" w:type="dxa"/>
            <w:tcBorders>
              <w:top w:val="nil"/>
              <w:left w:val="single" w:sz="4" w:space="0" w:color="auto"/>
              <w:bottom w:val="single" w:sz="4" w:space="0" w:color="000000"/>
              <w:right w:val="single" w:sz="4" w:space="0" w:color="auto"/>
            </w:tcBorders>
          </w:tcPr>
          <w:p w:rsidR="00052C7B" w:rsidRPr="00F41E88" w:rsidRDefault="00052C7B" w:rsidP="00150653">
            <w:pPr>
              <w:jc w:val="center"/>
              <w:rPr>
                <w:color w:val="000000"/>
              </w:rPr>
            </w:pPr>
            <w:r>
              <w:rPr>
                <w:color w:val="000000"/>
              </w:rPr>
              <w:t>-</w:t>
            </w:r>
          </w:p>
        </w:tc>
        <w:tc>
          <w:tcPr>
            <w:tcW w:w="1276" w:type="dxa"/>
            <w:tcBorders>
              <w:top w:val="nil"/>
              <w:left w:val="single" w:sz="4" w:space="0" w:color="auto"/>
              <w:bottom w:val="single" w:sz="4" w:space="0" w:color="000000"/>
              <w:right w:val="single" w:sz="4" w:space="0" w:color="auto"/>
            </w:tcBorders>
          </w:tcPr>
          <w:p w:rsidR="00052C7B" w:rsidRPr="00F41E88" w:rsidRDefault="00052C7B" w:rsidP="00150653">
            <w:pPr>
              <w:jc w:val="center"/>
              <w:rPr>
                <w:color w:val="000000"/>
              </w:rPr>
            </w:pPr>
            <w:r>
              <w:rPr>
                <w:color w:val="000000"/>
              </w:rPr>
              <w:t>-</w:t>
            </w:r>
          </w:p>
        </w:tc>
      </w:tr>
      <w:tr w:rsidR="00052C7B" w:rsidRPr="00F41E88" w:rsidTr="00052C7B">
        <w:trPr>
          <w:trHeight w:val="3780"/>
        </w:trPr>
        <w:tc>
          <w:tcPr>
            <w:tcW w:w="675" w:type="dxa"/>
            <w:tcBorders>
              <w:top w:val="nil"/>
              <w:left w:val="single" w:sz="4" w:space="0" w:color="auto"/>
              <w:bottom w:val="single" w:sz="4" w:space="0" w:color="auto"/>
              <w:right w:val="single" w:sz="4" w:space="0" w:color="auto"/>
            </w:tcBorders>
            <w:shd w:val="clear" w:color="auto" w:fill="auto"/>
            <w:hideMark/>
          </w:tcPr>
          <w:p w:rsidR="00052C7B" w:rsidRPr="00F41E88" w:rsidRDefault="00052C7B" w:rsidP="00150653">
            <w:pPr>
              <w:rPr>
                <w:color w:val="000000"/>
              </w:rPr>
            </w:pPr>
            <w:r w:rsidRPr="00F41E88">
              <w:rPr>
                <w:color w:val="000000"/>
              </w:rPr>
              <w:t>1.6.</w:t>
            </w:r>
          </w:p>
        </w:tc>
        <w:tc>
          <w:tcPr>
            <w:tcW w:w="3600" w:type="dxa"/>
            <w:tcBorders>
              <w:top w:val="nil"/>
              <w:left w:val="nil"/>
              <w:bottom w:val="single" w:sz="4" w:space="0" w:color="auto"/>
              <w:right w:val="single" w:sz="4" w:space="0" w:color="auto"/>
            </w:tcBorders>
            <w:shd w:val="clear" w:color="auto" w:fill="auto"/>
            <w:hideMark/>
          </w:tcPr>
          <w:p w:rsidR="00052C7B" w:rsidRPr="00F41E88" w:rsidRDefault="00052C7B" w:rsidP="00150653">
            <w:pPr>
              <w:rPr>
                <w:color w:val="000000"/>
              </w:rPr>
            </w:pPr>
            <w:r>
              <w:rPr>
                <w:color w:val="000000"/>
              </w:rPr>
              <w:t>повышения</w:t>
            </w:r>
            <w:r w:rsidRPr="00F41E88">
              <w:rPr>
                <w:color w:val="000000"/>
              </w:rPr>
              <w:t xml:space="preserve"> эффективности программ повышения квалификации муниципальных служащих, предусматривающее формирование групп по профилям профессиональной деятельности, обязательности постпрограммного контроля востребованности полученных знаний и навыков, и создание аккредитованных </w:t>
            </w:r>
            <w:r>
              <w:rPr>
                <w:color w:val="000000"/>
              </w:rPr>
              <w:t>ста</w:t>
            </w:r>
            <w:r w:rsidRPr="00F41E88">
              <w:rPr>
                <w:color w:val="000000"/>
              </w:rPr>
              <w:t>жировочных площадок в муниципальных районах для изучения лучших практик в системе муниципального управления</w:t>
            </w:r>
          </w:p>
        </w:tc>
        <w:tc>
          <w:tcPr>
            <w:tcW w:w="1134" w:type="dxa"/>
            <w:vMerge/>
            <w:tcBorders>
              <w:top w:val="nil"/>
              <w:left w:val="single" w:sz="4" w:space="0" w:color="auto"/>
              <w:bottom w:val="single" w:sz="4" w:space="0" w:color="000000"/>
              <w:right w:val="single" w:sz="4" w:space="0" w:color="auto"/>
            </w:tcBorders>
            <w:vAlign w:val="center"/>
            <w:hideMark/>
          </w:tcPr>
          <w:p w:rsidR="00052C7B" w:rsidRPr="00F41E88" w:rsidRDefault="00052C7B" w:rsidP="00150653">
            <w:pPr>
              <w:rPr>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052C7B" w:rsidRPr="00F41E88" w:rsidRDefault="00052C7B" w:rsidP="00150653">
            <w:pPr>
              <w:rPr>
                <w:color w:val="000000"/>
              </w:rPr>
            </w:pPr>
          </w:p>
        </w:tc>
        <w:tc>
          <w:tcPr>
            <w:tcW w:w="1701" w:type="dxa"/>
            <w:tcBorders>
              <w:top w:val="nil"/>
              <w:left w:val="single" w:sz="4" w:space="0" w:color="auto"/>
              <w:bottom w:val="single" w:sz="4" w:space="0" w:color="000000"/>
              <w:right w:val="single" w:sz="4" w:space="0" w:color="auto"/>
            </w:tcBorders>
          </w:tcPr>
          <w:p w:rsidR="00052C7B" w:rsidRPr="00F41E88" w:rsidRDefault="00052C7B" w:rsidP="00150653">
            <w:pPr>
              <w:jc w:val="center"/>
              <w:rPr>
                <w:color w:val="000000"/>
              </w:rPr>
            </w:pPr>
            <w:r>
              <w:rPr>
                <w:color w:val="000000"/>
              </w:rPr>
              <w:t>-</w:t>
            </w:r>
          </w:p>
        </w:tc>
        <w:tc>
          <w:tcPr>
            <w:tcW w:w="1276" w:type="dxa"/>
            <w:tcBorders>
              <w:top w:val="nil"/>
              <w:left w:val="single" w:sz="4" w:space="0" w:color="auto"/>
              <w:bottom w:val="single" w:sz="4" w:space="0" w:color="000000"/>
              <w:right w:val="single" w:sz="4" w:space="0" w:color="auto"/>
            </w:tcBorders>
          </w:tcPr>
          <w:p w:rsidR="00052C7B" w:rsidRPr="00F41E88" w:rsidRDefault="00052C7B" w:rsidP="00150653">
            <w:pPr>
              <w:jc w:val="center"/>
              <w:rPr>
                <w:color w:val="000000"/>
              </w:rPr>
            </w:pPr>
            <w:r>
              <w:rPr>
                <w:color w:val="000000"/>
              </w:rPr>
              <w:t>-</w:t>
            </w:r>
          </w:p>
        </w:tc>
      </w:tr>
      <w:tr w:rsidR="00052C7B" w:rsidRPr="00F41E88" w:rsidTr="00052C7B">
        <w:trPr>
          <w:trHeight w:val="944"/>
        </w:trPr>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052C7B" w:rsidRPr="00F41E88" w:rsidRDefault="00052C7B" w:rsidP="00150653">
            <w:pPr>
              <w:rPr>
                <w:color w:val="000000"/>
              </w:rPr>
            </w:pPr>
            <w:r w:rsidRPr="00F41E88">
              <w:rPr>
                <w:color w:val="000000"/>
              </w:rPr>
              <w:t>3</w:t>
            </w:r>
          </w:p>
        </w:tc>
        <w:tc>
          <w:tcPr>
            <w:tcW w:w="3600" w:type="dxa"/>
            <w:tcBorders>
              <w:top w:val="single" w:sz="4" w:space="0" w:color="auto"/>
              <w:left w:val="nil"/>
              <w:bottom w:val="single" w:sz="4" w:space="0" w:color="auto"/>
              <w:right w:val="single" w:sz="4" w:space="0" w:color="auto"/>
            </w:tcBorders>
            <w:shd w:val="clear" w:color="auto" w:fill="auto"/>
            <w:hideMark/>
          </w:tcPr>
          <w:p w:rsidR="00052C7B" w:rsidRPr="00F41E88" w:rsidRDefault="00052C7B" w:rsidP="00150653">
            <w:pPr>
              <w:rPr>
                <w:color w:val="000000"/>
              </w:rPr>
            </w:pPr>
            <w:r w:rsidRPr="00F41E88">
              <w:rPr>
                <w:color w:val="000000"/>
              </w:rPr>
              <w:t>Создание при И</w:t>
            </w:r>
            <w:r>
              <w:rPr>
                <w:color w:val="000000"/>
              </w:rPr>
              <w:t>сполнительном комитете Алексеевского муниципального района</w:t>
            </w:r>
            <w:r w:rsidRPr="00F41E88">
              <w:rPr>
                <w:color w:val="000000"/>
              </w:rPr>
              <w:t xml:space="preserve"> балансовой комиссии для ежеквартального рассмотрения результатов мониторинга реализации планов социально-экономического развития поселений и принятия решения об их корректировке</w:t>
            </w:r>
          </w:p>
        </w:tc>
        <w:tc>
          <w:tcPr>
            <w:tcW w:w="1134" w:type="dxa"/>
            <w:tcBorders>
              <w:top w:val="single" w:sz="4" w:space="0" w:color="auto"/>
              <w:left w:val="nil"/>
              <w:bottom w:val="single" w:sz="4" w:space="0" w:color="auto"/>
              <w:right w:val="single" w:sz="4" w:space="0" w:color="auto"/>
            </w:tcBorders>
            <w:shd w:val="clear" w:color="auto" w:fill="auto"/>
            <w:noWrap/>
            <w:hideMark/>
          </w:tcPr>
          <w:p w:rsidR="00052C7B" w:rsidRPr="00F41E88" w:rsidRDefault="00052C7B" w:rsidP="00A71BDA">
            <w:pPr>
              <w:jc w:val="center"/>
              <w:rPr>
                <w:color w:val="000000"/>
              </w:rPr>
            </w:pPr>
            <w:r w:rsidRPr="00F41E88">
              <w:rPr>
                <w:color w:val="000000"/>
              </w:rPr>
              <w:t>2016 г</w:t>
            </w:r>
            <w:r w:rsidR="00A71BDA">
              <w:rPr>
                <w:color w:val="000000"/>
              </w:rPr>
              <w:t>од</w:t>
            </w:r>
          </w:p>
        </w:tc>
        <w:tc>
          <w:tcPr>
            <w:tcW w:w="1701" w:type="dxa"/>
            <w:tcBorders>
              <w:top w:val="single" w:sz="4" w:space="0" w:color="auto"/>
              <w:left w:val="nil"/>
              <w:bottom w:val="single" w:sz="4" w:space="0" w:color="auto"/>
              <w:right w:val="single" w:sz="4" w:space="0" w:color="auto"/>
            </w:tcBorders>
            <w:shd w:val="clear" w:color="auto" w:fill="auto"/>
            <w:noWrap/>
            <w:hideMark/>
          </w:tcPr>
          <w:p w:rsidR="00052C7B" w:rsidRPr="00F41E88" w:rsidRDefault="00052C7B" w:rsidP="00150653">
            <w:pPr>
              <w:jc w:val="center"/>
              <w:rPr>
                <w:color w:val="000000"/>
              </w:rPr>
            </w:pPr>
            <w:r w:rsidRPr="00F41E88">
              <w:rPr>
                <w:color w:val="000000"/>
              </w:rPr>
              <w:t>И</w:t>
            </w:r>
            <w:r>
              <w:rPr>
                <w:color w:val="000000"/>
              </w:rPr>
              <w:t>сполнительный комитет Алексеевского муниципального района</w:t>
            </w:r>
          </w:p>
        </w:tc>
        <w:tc>
          <w:tcPr>
            <w:tcW w:w="1701" w:type="dxa"/>
            <w:tcBorders>
              <w:top w:val="single" w:sz="4" w:space="0" w:color="auto"/>
              <w:left w:val="nil"/>
              <w:bottom w:val="single" w:sz="4" w:space="0" w:color="auto"/>
              <w:right w:val="single" w:sz="4" w:space="0" w:color="auto"/>
            </w:tcBorders>
          </w:tcPr>
          <w:p w:rsidR="00052C7B" w:rsidRPr="00F41E88" w:rsidRDefault="00052C7B" w:rsidP="00150653">
            <w:pPr>
              <w:jc w:val="center"/>
              <w:rPr>
                <w:color w:val="000000"/>
              </w:rPr>
            </w:pPr>
            <w:r>
              <w:rPr>
                <w:color w:val="000000"/>
              </w:rPr>
              <w:t>-</w:t>
            </w:r>
          </w:p>
        </w:tc>
        <w:tc>
          <w:tcPr>
            <w:tcW w:w="1276" w:type="dxa"/>
            <w:tcBorders>
              <w:top w:val="single" w:sz="4" w:space="0" w:color="auto"/>
              <w:left w:val="nil"/>
              <w:bottom w:val="single" w:sz="4" w:space="0" w:color="auto"/>
              <w:right w:val="single" w:sz="4" w:space="0" w:color="auto"/>
            </w:tcBorders>
          </w:tcPr>
          <w:p w:rsidR="00052C7B" w:rsidRPr="00F41E88" w:rsidRDefault="00052C7B" w:rsidP="00150653">
            <w:pPr>
              <w:jc w:val="center"/>
              <w:rPr>
                <w:color w:val="000000"/>
              </w:rPr>
            </w:pPr>
            <w:r>
              <w:rPr>
                <w:color w:val="000000"/>
              </w:rPr>
              <w:t>-</w:t>
            </w:r>
          </w:p>
        </w:tc>
      </w:tr>
      <w:tr w:rsidR="00052C7B" w:rsidRPr="00F41E88" w:rsidTr="00052C7B">
        <w:trPr>
          <w:trHeight w:val="142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052C7B" w:rsidRPr="00F41E88" w:rsidRDefault="00052C7B" w:rsidP="00150653">
            <w:pPr>
              <w:rPr>
                <w:color w:val="000000"/>
              </w:rPr>
            </w:pPr>
            <w:r>
              <w:rPr>
                <w:color w:val="000000"/>
              </w:rPr>
              <w:t>4</w:t>
            </w:r>
          </w:p>
        </w:tc>
        <w:tc>
          <w:tcPr>
            <w:tcW w:w="3600" w:type="dxa"/>
            <w:tcBorders>
              <w:top w:val="single" w:sz="4" w:space="0" w:color="auto"/>
              <w:left w:val="nil"/>
              <w:bottom w:val="single" w:sz="4" w:space="0" w:color="auto"/>
              <w:right w:val="single" w:sz="4" w:space="0" w:color="auto"/>
            </w:tcBorders>
            <w:shd w:val="clear" w:color="auto" w:fill="auto"/>
          </w:tcPr>
          <w:p w:rsidR="00052C7B" w:rsidRPr="00F41E88" w:rsidRDefault="00052C7B" w:rsidP="00150653">
            <w:pPr>
              <w:rPr>
                <w:color w:val="000000"/>
              </w:rPr>
            </w:pPr>
            <w:r>
              <w:rPr>
                <w:color w:val="000000"/>
              </w:rPr>
              <w:t xml:space="preserve">Разработка регламента работы балансовой комиссии при </w:t>
            </w:r>
            <w:r w:rsidRPr="00F41E88">
              <w:rPr>
                <w:color w:val="000000"/>
              </w:rPr>
              <w:t>И</w:t>
            </w:r>
            <w:r>
              <w:rPr>
                <w:color w:val="000000"/>
              </w:rPr>
              <w:t>сполнительном комитете Алексеевского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noWrap/>
          </w:tcPr>
          <w:p w:rsidR="00052C7B" w:rsidRPr="00F41E88" w:rsidRDefault="00052C7B" w:rsidP="00A71BDA">
            <w:pPr>
              <w:jc w:val="center"/>
              <w:rPr>
                <w:color w:val="000000"/>
              </w:rPr>
            </w:pPr>
            <w:r>
              <w:rPr>
                <w:color w:val="000000"/>
              </w:rPr>
              <w:t>2016 г</w:t>
            </w:r>
            <w:r w:rsidR="00A71BDA">
              <w:rPr>
                <w:color w:val="000000"/>
              </w:rPr>
              <w:t>од</w:t>
            </w:r>
          </w:p>
        </w:tc>
        <w:tc>
          <w:tcPr>
            <w:tcW w:w="1701" w:type="dxa"/>
            <w:tcBorders>
              <w:top w:val="single" w:sz="4" w:space="0" w:color="auto"/>
              <w:left w:val="nil"/>
              <w:bottom w:val="single" w:sz="4" w:space="0" w:color="auto"/>
              <w:right w:val="single" w:sz="4" w:space="0" w:color="auto"/>
            </w:tcBorders>
            <w:shd w:val="clear" w:color="auto" w:fill="auto"/>
            <w:noWrap/>
          </w:tcPr>
          <w:p w:rsidR="00052C7B" w:rsidRPr="00F41E88" w:rsidRDefault="00052C7B" w:rsidP="00150653">
            <w:pPr>
              <w:jc w:val="center"/>
              <w:rPr>
                <w:color w:val="000000"/>
              </w:rPr>
            </w:pPr>
            <w:r w:rsidRPr="00F41E88">
              <w:rPr>
                <w:color w:val="000000"/>
              </w:rPr>
              <w:t>И</w:t>
            </w:r>
            <w:r>
              <w:rPr>
                <w:color w:val="000000"/>
              </w:rPr>
              <w:t>сполнительный комитет Алексеевского муниципального района</w:t>
            </w:r>
          </w:p>
        </w:tc>
        <w:tc>
          <w:tcPr>
            <w:tcW w:w="1701" w:type="dxa"/>
            <w:tcBorders>
              <w:top w:val="single" w:sz="4" w:space="0" w:color="auto"/>
              <w:left w:val="nil"/>
              <w:bottom w:val="single" w:sz="4" w:space="0" w:color="auto"/>
              <w:right w:val="single" w:sz="4" w:space="0" w:color="auto"/>
            </w:tcBorders>
          </w:tcPr>
          <w:p w:rsidR="00052C7B" w:rsidRDefault="00052C7B" w:rsidP="00150653">
            <w:pPr>
              <w:jc w:val="center"/>
              <w:rPr>
                <w:color w:val="000000"/>
              </w:rPr>
            </w:pPr>
            <w:r>
              <w:rPr>
                <w:color w:val="000000"/>
              </w:rPr>
              <w:t>-</w:t>
            </w:r>
          </w:p>
        </w:tc>
        <w:tc>
          <w:tcPr>
            <w:tcW w:w="1276" w:type="dxa"/>
            <w:tcBorders>
              <w:top w:val="single" w:sz="4" w:space="0" w:color="auto"/>
              <w:left w:val="nil"/>
              <w:bottom w:val="single" w:sz="4" w:space="0" w:color="auto"/>
              <w:right w:val="single" w:sz="4" w:space="0" w:color="auto"/>
            </w:tcBorders>
          </w:tcPr>
          <w:p w:rsidR="00052C7B" w:rsidRDefault="00052C7B" w:rsidP="00150653">
            <w:pPr>
              <w:jc w:val="center"/>
              <w:rPr>
                <w:color w:val="000000"/>
              </w:rPr>
            </w:pPr>
            <w:r>
              <w:rPr>
                <w:color w:val="000000"/>
              </w:rPr>
              <w:t>-</w:t>
            </w:r>
          </w:p>
        </w:tc>
      </w:tr>
    </w:tbl>
    <w:p w:rsidR="00052C7B" w:rsidRDefault="00052C7B" w:rsidP="00052C7B">
      <w:pPr>
        <w:ind w:firstLine="709"/>
        <w:jc w:val="both"/>
        <w:rPr>
          <w:sz w:val="28"/>
          <w:szCs w:val="28"/>
        </w:rPr>
      </w:pPr>
    </w:p>
    <w:p w:rsidR="006E5BA8" w:rsidRDefault="000A79D0" w:rsidP="006E5BA8">
      <w:pPr>
        <w:numPr>
          <w:ilvl w:val="0"/>
          <w:numId w:val="11"/>
        </w:numPr>
        <w:ind w:firstLine="259"/>
        <w:jc w:val="both"/>
        <w:rPr>
          <w:rFonts w:eastAsia="+mn-ea"/>
          <w:b/>
          <w:sz w:val="28"/>
          <w:szCs w:val="28"/>
        </w:rPr>
      </w:pPr>
      <w:r>
        <w:rPr>
          <w:rFonts w:eastAsia="+mn-ea"/>
          <w:b/>
          <w:sz w:val="28"/>
          <w:szCs w:val="28"/>
        </w:rPr>
        <w:t>М</w:t>
      </w:r>
      <w:r w:rsidR="006E5BA8" w:rsidRPr="006E5BA8">
        <w:rPr>
          <w:rFonts w:eastAsia="+mn-ea"/>
          <w:b/>
          <w:sz w:val="28"/>
          <w:szCs w:val="28"/>
        </w:rPr>
        <w:t>ежмуниципально</w:t>
      </w:r>
      <w:r>
        <w:rPr>
          <w:rFonts w:eastAsia="+mn-ea"/>
          <w:b/>
          <w:sz w:val="28"/>
          <w:szCs w:val="28"/>
        </w:rPr>
        <w:t>е</w:t>
      </w:r>
      <w:r w:rsidR="006E5BA8" w:rsidRPr="006E5BA8">
        <w:rPr>
          <w:rFonts w:eastAsia="+mn-ea"/>
          <w:b/>
          <w:sz w:val="28"/>
          <w:szCs w:val="28"/>
        </w:rPr>
        <w:t xml:space="preserve"> сотрудничеств</w:t>
      </w:r>
      <w:r>
        <w:rPr>
          <w:rFonts w:eastAsia="+mn-ea"/>
          <w:b/>
          <w:sz w:val="28"/>
          <w:szCs w:val="28"/>
        </w:rPr>
        <w:t>о</w:t>
      </w:r>
    </w:p>
    <w:p w:rsidR="006E5BA8" w:rsidRPr="006E5BA8" w:rsidRDefault="006E5BA8" w:rsidP="006E5BA8">
      <w:pPr>
        <w:ind w:left="1827"/>
        <w:jc w:val="both"/>
        <w:rPr>
          <w:rFonts w:eastAsia="+mn-ea"/>
          <w:b/>
          <w:sz w:val="28"/>
          <w:szCs w:val="28"/>
        </w:rPr>
      </w:pPr>
    </w:p>
    <w:p w:rsidR="006E5BA8" w:rsidRPr="006E5BA8" w:rsidRDefault="006E5BA8" w:rsidP="006E5BA8">
      <w:pPr>
        <w:ind w:firstLine="709"/>
        <w:jc w:val="both"/>
        <w:rPr>
          <w:rFonts w:eastAsia="+mn-ea"/>
          <w:sz w:val="28"/>
          <w:szCs w:val="28"/>
        </w:rPr>
      </w:pPr>
      <w:r w:rsidRPr="006E5BA8">
        <w:rPr>
          <w:rFonts w:eastAsia="+mn-ea"/>
          <w:sz w:val="28"/>
          <w:szCs w:val="28"/>
        </w:rPr>
        <w:t>Для объединения и согласования интересов, координация действий муниципальных образований и/или их органов в целях обеспечения представительства интересов муниципальных образований на всех уровнях, организациях и учреждениях, а также в целях повышения эффективности и результативности решения вопросов местного значения необходимо использование системе межмуниципального сотрудничества в системе муниципального управления.</w:t>
      </w:r>
    </w:p>
    <w:p w:rsidR="006E5BA8" w:rsidRPr="006E5BA8" w:rsidRDefault="006E5BA8" w:rsidP="006E5BA8">
      <w:pPr>
        <w:jc w:val="both"/>
        <w:rPr>
          <w:rFonts w:eastAsia="+mn-ea"/>
          <w:sz w:val="28"/>
          <w:szCs w:val="28"/>
        </w:rPr>
      </w:pPr>
      <w:r w:rsidRPr="006E5BA8">
        <w:rPr>
          <w:rFonts w:eastAsia="+mn-ea"/>
          <w:sz w:val="28"/>
          <w:szCs w:val="28"/>
        </w:rPr>
        <w:tab/>
        <w:t>Оно должно формироваться на следующих принципах:</w:t>
      </w:r>
    </w:p>
    <w:p w:rsidR="006E5BA8" w:rsidRPr="006E5BA8" w:rsidRDefault="006E5BA8" w:rsidP="006E5BA8">
      <w:pPr>
        <w:jc w:val="both"/>
        <w:rPr>
          <w:rFonts w:eastAsia="+mn-ea"/>
          <w:sz w:val="28"/>
          <w:szCs w:val="28"/>
        </w:rPr>
      </w:pPr>
      <w:r w:rsidRPr="006E5BA8">
        <w:rPr>
          <w:rFonts w:eastAsia="+mn-ea"/>
          <w:sz w:val="28"/>
          <w:szCs w:val="28"/>
        </w:rPr>
        <w:t>1.Сохранения самостоятельности органов местного самоуправления в рамках межмуниципальной кооперации.</w:t>
      </w:r>
    </w:p>
    <w:p w:rsidR="006E5BA8" w:rsidRPr="006E5BA8" w:rsidRDefault="006E5BA8" w:rsidP="006E5BA8">
      <w:pPr>
        <w:jc w:val="both"/>
        <w:rPr>
          <w:rFonts w:eastAsia="+mn-ea"/>
          <w:sz w:val="28"/>
          <w:szCs w:val="28"/>
        </w:rPr>
      </w:pPr>
      <w:r w:rsidRPr="006E5BA8">
        <w:rPr>
          <w:rFonts w:eastAsia="+mn-ea"/>
          <w:sz w:val="28"/>
          <w:szCs w:val="28"/>
        </w:rPr>
        <w:t>2.Недопустимости  принуждения к объединению.</w:t>
      </w:r>
    </w:p>
    <w:p w:rsidR="006E5BA8" w:rsidRPr="006E5BA8" w:rsidRDefault="006E5BA8" w:rsidP="006E5BA8">
      <w:pPr>
        <w:jc w:val="both"/>
        <w:rPr>
          <w:rFonts w:eastAsia="+mn-ea"/>
          <w:sz w:val="28"/>
          <w:szCs w:val="28"/>
        </w:rPr>
      </w:pPr>
      <w:r w:rsidRPr="006E5BA8">
        <w:rPr>
          <w:rFonts w:eastAsia="+mn-ea"/>
          <w:sz w:val="28"/>
          <w:szCs w:val="28"/>
        </w:rPr>
        <w:t>3.Наличие экономической и политической целесообразности объединения.</w:t>
      </w:r>
    </w:p>
    <w:p w:rsidR="006E5BA8" w:rsidRPr="006E5BA8" w:rsidRDefault="006E5BA8" w:rsidP="006E5BA8">
      <w:pPr>
        <w:jc w:val="both"/>
        <w:rPr>
          <w:rFonts w:eastAsia="+mn-ea"/>
          <w:sz w:val="28"/>
          <w:szCs w:val="28"/>
        </w:rPr>
      </w:pPr>
      <w:r w:rsidRPr="006E5BA8">
        <w:rPr>
          <w:rFonts w:eastAsia="+mn-ea"/>
          <w:sz w:val="28"/>
          <w:szCs w:val="28"/>
        </w:rPr>
        <w:t xml:space="preserve">      </w:t>
      </w:r>
      <w:r>
        <w:rPr>
          <w:rFonts w:eastAsia="+mn-ea"/>
          <w:sz w:val="28"/>
          <w:szCs w:val="28"/>
        </w:rPr>
        <w:t xml:space="preserve">    </w:t>
      </w:r>
      <w:r w:rsidRPr="006E5BA8">
        <w:rPr>
          <w:rFonts w:eastAsia="+mn-ea"/>
          <w:sz w:val="28"/>
          <w:szCs w:val="28"/>
        </w:rPr>
        <w:t>Несоблюдение вышеобозначенных  принципов сделает межмуниципальное сотрудничество невозможным и неперспективным для дальнейшего развития</w:t>
      </w:r>
      <w:r>
        <w:rPr>
          <w:rFonts w:eastAsia="+mn-ea"/>
          <w:sz w:val="28"/>
          <w:szCs w:val="28"/>
        </w:rPr>
        <w:t>.</w:t>
      </w:r>
    </w:p>
    <w:p w:rsidR="006E5BA8" w:rsidRPr="006E5BA8" w:rsidRDefault="006E5BA8" w:rsidP="006E5BA8">
      <w:pPr>
        <w:jc w:val="both"/>
        <w:rPr>
          <w:rFonts w:ascii="Lucida Sans Unicode" w:hAnsi="Lucida Sans Unicode" w:cs="Lucida Sans Unicode"/>
          <w:color w:val="252525"/>
          <w:sz w:val="28"/>
          <w:szCs w:val="28"/>
        </w:rPr>
      </w:pPr>
      <w:r w:rsidRPr="006E5BA8">
        <w:rPr>
          <w:rFonts w:eastAsia="+mn-ea"/>
          <w:sz w:val="28"/>
          <w:szCs w:val="28"/>
        </w:rPr>
        <w:t xml:space="preserve">      </w:t>
      </w:r>
      <w:r>
        <w:rPr>
          <w:rFonts w:eastAsia="+mn-ea"/>
          <w:sz w:val="28"/>
          <w:szCs w:val="28"/>
        </w:rPr>
        <w:t xml:space="preserve">    </w:t>
      </w:r>
      <w:r w:rsidRPr="006E5BA8">
        <w:rPr>
          <w:rFonts w:eastAsia="+mn-ea"/>
          <w:sz w:val="28"/>
          <w:szCs w:val="28"/>
        </w:rPr>
        <w:t>Целями  межмуниципального сотрудничества являются:</w:t>
      </w:r>
      <w:r w:rsidRPr="006E5BA8">
        <w:rPr>
          <w:rFonts w:ascii="Lucida Sans Unicode" w:hAnsi="Lucida Sans Unicode" w:cs="Lucida Sans Unicode"/>
          <w:color w:val="252525"/>
          <w:sz w:val="28"/>
          <w:szCs w:val="28"/>
        </w:rPr>
        <w:t xml:space="preserve">  </w:t>
      </w:r>
    </w:p>
    <w:p w:rsidR="006E5BA8" w:rsidRPr="006E5BA8" w:rsidRDefault="006E5BA8" w:rsidP="006E5BA8">
      <w:pPr>
        <w:jc w:val="both"/>
        <w:rPr>
          <w:rFonts w:eastAsia="+mn-ea"/>
          <w:sz w:val="28"/>
          <w:szCs w:val="28"/>
        </w:rPr>
      </w:pPr>
      <w:r w:rsidRPr="006E5BA8">
        <w:rPr>
          <w:rFonts w:eastAsia="+mn-ea"/>
          <w:sz w:val="28"/>
          <w:szCs w:val="28"/>
        </w:rPr>
        <w:t>- обмен опытом муниципального управления;</w:t>
      </w:r>
    </w:p>
    <w:p w:rsidR="006E5BA8" w:rsidRPr="006E5BA8" w:rsidRDefault="006E5BA8" w:rsidP="006E5BA8">
      <w:pPr>
        <w:jc w:val="both"/>
        <w:rPr>
          <w:rFonts w:eastAsia="+mn-ea"/>
          <w:sz w:val="28"/>
          <w:szCs w:val="28"/>
        </w:rPr>
      </w:pPr>
      <w:r w:rsidRPr="006E5BA8">
        <w:rPr>
          <w:rFonts w:eastAsia="+mn-ea"/>
          <w:sz w:val="28"/>
          <w:szCs w:val="28"/>
        </w:rPr>
        <w:t>- интересов муниципальных образований на политическом уровне;</w:t>
      </w:r>
    </w:p>
    <w:p w:rsidR="006E5BA8" w:rsidRPr="006E5BA8" w:rsidRDefault="006E5BA8" w:rsidP="006E5BA8">
      <w:pPr>
        <w:jc w:val="both"/>
        <w:rPr>
          <w:rFonts w:eastAsia="+mn-ea"/>
          <w:sz w:val="28"/>
          <w:szCs w:val="28"/>
        </w:rPr>
      </w:pPr>
      <w:r w:rsidRPr="006E5BA8">
        <w:rPr>
          <w:rFonts w:eastAsia="+mn-ea"/>
          <w:sz w:val="28"/>
          <w:szCs w:val="28"/>
        </w:rPr>
        <w:t xml:space="preserve">- возможность оптимизации ресурсов муниципальных образований для решения хозяйственных задач их деятельности. </w:t>
      </w:r>
    </w:p>
    <w:p w:rsidR="006E5BA8" w:rsidRPr="006E5BA8" w:rsidRDefault="006E5BA8" w:rsidP="006E5BA8">
      <w:pPr>
        <w:jc w:val="both"/>
        <w:rPr>
          <w:rFonts w:eastAsia="+mn-ea"/>
          <w:sz w:val="28"/>
          <w:szCs w:val="28"/>
        </w:rPr>
      </w:pPr>
      <w:r w:rsidRPr="006E5BA8">
        <w:rPr>
          <w:rFonts w:eastAsia="+mn-ea"/>
          <w:sz w:val="28"/>
          <w:szCs w:val="28"/>
        </w:rPr>
        <w:t xml:space="preserve">        </w:t>
      </w:r>
      <w:r w:rsidR="00155ECC">
        <w:rPr>
          <w:rFonts w:eastAsia="+mn-ea"/>
          <w:sz w:val="28"/>
          <w:szCs w:val="28"/>
        </w:rPr>
        <w:t xml:space="preserve">  </w:t>
      </w:r>
      <w:r w:rsidRPr="006E5BA8">
        <w:rPr>
          <w:rFonts w:eastAsia="+mn-ea"/>
          <w:sz w:val="28"/>
          <w:szCs w:val="28"/>
        </w:rPr>
        <w:t>Необходимо применение межмуниципального сотрудничества с использованием ассоциативных форм (Советов, ассоциаций, союзов), договорной формы, организации хозяйственных форм (создание автономных некоммерческих организаций, фондов, учреждений хозяйственных обществ (ООО, АО, ПАО).</w:t>
      </w:r>
    </w:p>
    <w:p w:rsidR="006E5BA8" w:rsidRPr="006E5BA8" w:rsidRDefault="006E5BA8" w:rsidP="006E5BA8">
      <w:pPr>
        <w:jc w:val="both"/>
        <w:rPr>
          <w:rFonts w:eastAsia="+mn-ea"/>
          <w:sz w:val="28"/>
          <w:szCs w:val="28"/>
        </w:rPr>
      </w:pPr>
      <w:r w:rsidRPr="006E5BA8">
        <w:rPr>
          <w:rFonts w:eastAsia="+mn-ea"/>
          <w:sz w:val="28"/>
          <w:szCs w:val="28"/>
        </w:rPr>
        <w:tab/>
        <w:t xml:space="preserve">Для </w:t>
      </w:r>
      <w:r w:rsidR="00155ECC">
        <w:rPr>
          <w:rFonts w:eastAsia="+mn-ea"/>
          <w:sz w:val="28"/>
          <w:szCs w:val="28"/>
        </w:rPr>
        <w:t>Алексеевского</w:t>
      </w:r>
      <w:r w:rsidRPr="006E5BA8">
        <w:rPr>
          <w:rFonts w:eastAsia="+mn-ea"/>
          <w:sz w:val="28"/>
          <w:szCs w:val="28"/>
        </w:rPr>
        <w:t xml:space="preserve"> муниципального </w:t>
      </w:r>
      <w:r w:rsidR="00155ECC">
        <w:rPr>
          <w:rFonts w:eastAsia="+mn-ea"/>
          <w:sz w:val="28"/>
          <w:szCs w:val="28"/>
        </w:rPr>
        <w:t>района</w:t>
      </w:r>
      <w:r w:rsidRPr="006E5BA8">
        <w:rPr>
          <w:rFonts w:eastAsia="+mn-ea"/>
          <w:sz w:val="28"/>
          <w:szCs w:val="28"/>
        </w:rPr>
        <w:t xml:space="preserve"> актуально развитие межмуниципальных связей  с </w:t>
      </w:r>
      <w:r w:rsidR="00F275B1">
        <w:rPr>
          <w:rFonts w:eastAsia="+mn-ea"/>
          <w:sz w:val="28"/>
          <w:szCs w:val="28"/>
        </w:rPr>
        <w:t>г. Казань</w:t>
      </w:r>
      <w:r w:rsidRPr="006E5BA8">
        <w:rPr>
          <w:rFonts w:eastAsia="+mn-ea"/>
          <w:sz w:val="28"/>
          <w:szCs w:val="28"/>
        </w:rPr>
        <w:t xml:space="preserve">, </w:t>
      </w:r>
      <w:r w:rsidR="00F275B1">
        <w:rPr>
          <w:rFonts w:eastAsia="+mn-ea"/>
          <w:sz w:val="28"/>
          <w:szCs w:val="28"/>
        </w:rPr>
        <w:t>Зеленодольским</w:t>
      </w:r>
      <w:r w:rsidRPr="006E5BA8">
        <w:rPr>
          <w:rFonts w:eastAsia="+mn-ea"/>
          <w:sz w:val="28"/>
          <w:szCs w:val="28"/>
        </w:rPr>
        <w:t xml:space="preserve">, </w:t>
      </w:r>
      <w:r w:rsidR="00F275B1">
        <w:rPr>
          <w:rFonts w:eastAsia="+mn-ea"/>
          <w:sz w:val="28"/>
          <w:szCs w:val="28"/>
        </w:rPr>
        <w:t>Высокогорским</w:t>
      </w:r>
      <w:r w:rsidRPr="006E5BA8">
        <w:rPr>
          <w:rFonts w:eastAsia="+mn-ea"/>
          <w:sz w:val="28"/>
          <w:szCs w:val="28"/>
        </w:rPr>
        <w:t xml:space="preserve">, </w:t>
      </w:r>
      <w:r w:rsidR="00F275B1">
        <w:rPr>
          <w:rFonts w:eastAsia="+mn-ea"/>
          <w:sz w:val="28"/>
          <w:szCs w:val="28"/>
        </w:rPr>
        <w:t>Пестречинским</w:t>
      </w:r>
      <w:r w:rsidRPr="006E5BA8">
        <w:rPr>
          <w:rFonts w:eastAsia="+mn-ea"/>
          <w:sz w:val="28"/>
          <w:szCs w:val="28"/>
        </w:rPr>
        <w:t xml:space="preserve">, </w:t>
      </w:r>
      <w:r w:rsidR="00F275B1">
        <w:rPr>
          <w:rFonts w:eastAsia="+mn-ea"/>
          <w:sz w:val="28"/>
          <w:szCs w:val="28"/>
        </w:rPr>
        <w:t>Лаишевским</w:t>
      </w:r>
      <w:r w:rsidRPr="006E5BA8">
        <w:rPr>
          <w:rFonts w:eastAsia="+mn-ea"/>
          <w:sz w:val="28"/>
          <w:szCs w:val="28"/>
        </w:rPr>
        <w:t xml:space="preserve">, </w:t>
      </w:r>
      <w:r w:rsidR="00F275B1">
        <w:rPr>
          <w:rFonts w:eastAsia="+mn-ea"/>
          <w:sz w:val="28"/>
          <w:szCs w:val="28"/>
        </w:rPr>
        <w:t>Верхнеуслонским</w:t>
      </w:r>
      <w:r w:rsidRPr="006E5BA8">
        <w:rPr>
          <w:rFonts w:eastAsia="+mn-ea"/>
          <w:sz w:val="28"/>
          <w:szCs w:val="28"/>
        </w:rPr>
        <w:t xml:space="preserve">, </w:t>
      </w:r>
      <w:r w:rsidR="009E3F2D">
        <w:rPr>
          <w:rFonts w:eastAsia="+mn-ea"/>
          <w:sz w:val="28"/>
          <w:szCs w:val="28"/>
        </w:rPr>
        <w:t>Арским</w:t>
      </w:r>
      <w:r w:rsidRPr="006E5BA8">
        <w:rPr>
          <w:rFonts w:eastAsia="+mn-ea"/>
          <w:sz w:val="28"/>
          <w:szCs w:val="28"/>
        </w:rPr>
        <w:t xml:space="preserve">, </w:t>
      </w:r>
      <w:r w:rsidR="009E3F2D">
        <w:rPr>
          <w:rFonts w:eastAsia="+mn-ea"/>
          <w:sz w:val="28"/>
          <w:szCs w:val="28"/>
        </w:rPr>
        <w:t>Рыбно-Слободским</w:t>
      </w:r>
      <w:r w:rsidRPr="006E5BA8">
        <w:rPr>
          <w:rFonts w:eastAsia="+mn-ea"/>
          <w:sz w:val="28"/>
          <w:szCs w:val="28"/>
        </w:rPr>
        <w:t xml:space="preserve">, </w:t>
      </w:r>
      <w:r w:rsidR="009E3F2D">
        <w:rPr>
          <w:rFonts w:eastAsia="+mn-ea"/>
          <w:sz w:val="28"/>
          <w:szCs w:val="28"/>
        </w:rPr>
        <w:t xml:space="preserve">Тюлячинским, Сабинским, Кукморским, Балтасинским, Мамадышским, Атнинским, Чистопольским, Спасским </w:t>
      </w:r>
      <w:r w:rsidRPr="006E5BA8">
        <w:rPr>
          <w:rFonts w:eastAsia="+mn-ea"/>
          <w:sz w:val="28"/>
          <w:szCs w:val="28"/>
        </w:rPr>
        <w:t xml:space="preserve">и </w:t>
      </w:r>
      <w:r w:rsidR="009E3F2D">
        <w:rPr>
          <w:rFonts w:eastAsia="+mn-ea"/>
          <w:sz w:val="28"/>
          <w:szCs w:val="28"/>
        </w:rPr>
        <w:t>Алькеевским</w:t>
      </w:r>
      <w:r w:rsidRPr="006E5BA8">
        <w:rPr>
          <w:rFonts w:eastAsia="+mn-ea"/>
          <w:sz w:val="28"/>
          <w:szCs w:val="28"/>
        </w:rPr>
        <w:t xml:space="preserve"> районами, входящими в </w:t>
      </w:r>
      <w:r w:rsidR="009E3F2D">
        <w:rPr>
          <w:rFonts w:eastAsia="+mn-ea"/>
          <w:sz w:val="28"/>
          <w:szCs w:val="28"/>
        </w:rPr>
        <w:t xml:space="preserve">Казанскую </w:t>
      </w:r>
      <w:r w:rsidRPr="006E5BA8">
        <w:rPr>
          <w:rFonts w:eastAsia="+mn-ea"/>
          <w:sz w:val="28"/>
          <w:szCs w:val="28"/>
        </w:rPr>
        <w:t>экономическую зону.</w:t>
      </w:r>
    </w:p>
    <w:p w:rsidR="006E5BA8" w:rsidRDefault="006E5BA8" w:rsidP="0016029C">
      <w:pPr>
        <w:spacing w:line="276" w:lineRule="auto"/>
        <w:jc w:val="both"/>
        <w:rPr>
          <w:sz w:val="28"/>
          <w:szCs w:val="28"/>
        </w:rPr>
      </w:pPr>
    </w:p>
    <w:p w:rsidR="000F0602" w:rsidRDefault="000F0602" w:rsidP="00960B5D">
      <w:pPr>
        <w:pStyle w:val="1"/>
        <w:numPr>
          <w:ilvl w:val="0"/>
          <w:numId w:val="11"/>
        </w:numPr>
        <w:spacing w:before="0" w:after="0"/>
        <w:ind w:left="709" w:firstLine="0"/>
        <w:jc w:val="both"/>
        <w:rPr>
          <w:rFonts w:ascii="Times New Roman" w:hAnsi="Times New Roman"/>
          <w:sz w:val="28"/>
        </w:rPr>
      </w:pPr>
      <w:r w:rsidRPr="00D87522">
        <w:rPr>
          <w:rFonts w:ascii="Times New Roman" w:hAnsi="Times New Roman"/>
          <w:sz w:val="28"/>
        </w:rPr>
        <w:t xml:space="preserve">Сроки реализации Стратегии </w:t>
      </w:r>
      <w:bookmarkEnd w:id="4"/>
      <w:r w:rsidR="00676864" w:rsidRPr="00D87522">
        <w:rPr>
          <w:rFonts w:ascii="Times New Roman" w:hAnsi="Times New Roman"/>
          <w:sz w:val="28"/>
        </w:rPr>
        <w:t>А</w:t>
      </w:r>
      <w:r w:rsidR="00676864">
        <w:rPr>
          <w:rFonts w:ascii="Times New Roman" w:hAnsi="Times New Roman"/>
          <w:sz w:val="28"/>
        </w:rPr>
        <w:t xml:space="preserve">лексеевского муниципального </w:t>
      </w:r>
      <w:r w:rsidR="00960B5D">
        <w:rPr>
          <w:rFonts w:ascii="Times New Roman" w:hAnsi="Times New Roman"/>
          <w:sz w:val="28"/>
        </w:rPr>
        <w:t xml:space="preserve">    </w:t>
      </w:r>
      <w:r w:rsidR="00676864">
        <w:rPr>
          <w:rFonts w:ascii="Times New Roman" w:hAnsi="Times New Roman"/>
          <w:sz w:val="28"/>
        </w:rPr>
        <w:t>района</w:t>
      </w:r>
    </w:p>
    <w:p w:rsidR="00960B5D" w:rsidRPr="00960B5D" w:rsidRDefault="00960B5D" w:rsidP="00960B5D">
      <w:pPr>
        <w:ind w:left="1827"/>
      </w:pPr>
    </w:p>
    <w:p w:rsidR="000F0602" w:rsidRPr="00F867A7" w:rsidRDefault="000F0602" w:rsidP="00960B5D">
      <w:pPr>
        <w:ind w:firstLine="709"/>
        <w:jc w:val="both"/>
        <w:rPr>
          <w:sz w:val="28"/>
          <w:szCs w:val="28"/>
        </w:rPr>
      </w:pPr>
      <w:r w:rsidRPr="00F867A7">
        <w:rPr>
          <w:sz w:val="28"/>
          <w:szCs w:val="28"/>
        </w:rPr>
        <w:t>Сроки реализации Стратегии АМР определены перечнем мер</w:t>
      </w:r>
      <w:r>
        <w:rPr>
          <w:sz w:val="28"/>
          <w:szCs w:val="28"/>
        </w:rPr>
        <w:t>оп</w:t>
      </w:r>
      <w:r w:rsidRPr="00F867A7">
        <w:rPr>
          <w:sz w:val="28"/>
          <w:szCs w:val="28"/>
        </w:rPr>
        <w:t>риятий</w:t>
      </w:r>
      <w:r>
        <w:rPr>
          <w:sz w:val="28"/>
          <w:szCs w:val="28"/>
        </w:rPr>
        <w:t>,</w:t>
      </w:r>
      <w:r w:rsidRPr="00F867A7">
        <w:rPr>
          <w:sz w:val="28"/>
          <w:szCs w:val="28"/>
        </w:rPr>
        <w:t xml:space="preserve"> описанных в разделах настоящего документа и указанными для них сроками.</w:t>
      </w:r>
    </w:p>
    <w:p w:rsidR="000F0602" w:rsidRDefault="000F0602" w:rsidP="00960B5D">
      <w:pPr>
        <w:ind w:firstLine="709"/>
        <w:jc w:val="both"/>
        <w:rPr>
          <w:sz w:val="28"/>
          <w:szCs w:val="28"/>
        </w:rPr>
      </w:pPr>
      <w:r>
        <w:rPr>
          <w:sz w:val="28"/>
          <w:szCs w:val="28"/>
        </w:rPr>
        <w:t>Мониторинг реализации мероприятий осуществля</w:t>
      </w:r>
      <w:r w:rsidR="00052C7B">
        <w:rPr>
          <w:sz w:val="28"/>
          <w:szCs w:val="28"/>
        </w:rPr>
        <w:t>е</w:t>
      </w:r>
      <w:r>
        <w:rPr>
          <w:sz w:val="28"/>
          <w:szCs w:val="28"/>
        </w:rPr>
        <w:t xml:space="preserve">тся </w:t>
      </w:r>
      <w:r w:rsidR="00052C7B">
        <w:rPr>
          <w:sz w:val="28"/>
          <w:szCs w:val="28"/>
        </w:rPr>
        <w:t>постоянно</w:t>
      </w:r>
      <w:r>
        <w:rPr>
          <w:sz w:val="28"/>
          <w:szCs w:val="28"/>
        </w:rPr>
        <w:t xml:space="preserve">. Результат мониторинга обсуждается на комиссии при ИК АМР, и при необходимости вносятся изменения в перечень мероприятий и сроки их реализации.    </w:t>
      </w:r>
    </w:p>
    <w:p w:rsidR="00517C1D" w:rsidRDefault="00517C1D" w:rsidP="00960B5D">
      <w:pPr>
        <w:pStyle w:val="1"/>
        <w:spacing w:before="0" w:after="0"/>
        <w:ind w:firstLine="709"/>
        <w:jc w:val="both"/>
        <w:rPr>
          <w:rFonts w:ascii="Times New Roman" w:hAnsi="Times New Roman"/>
          <w:sz w:val="28"/>
        </w:rPr>
      </w:pPr>
      <w:bookmarkStart w:id="5" w:name="_Toc447628635"/>
    </w:p>
    <w:p w:rsidR="000F0602" w:rsidRPr="00676864" w:rsidRDefault="00B44682" w:rsidP="0036615D">
      <w:pPr>
        <w:pStyle w:val="1"/>
        <w:spacing w:before="0" w:after="0"/>
        <w:ind w:left="709"/>
        <w:jc w:val="both"/>
        <w:rPr>
          <w:rFonts w:ascii="Times New Roman" w:hAnsi="Times New Roman"/>
          <w:b w:val="0"/>
          <w:sz w:val="28"/>
        </w:rPr>
      </w:pPr>
      <w:r>
        <w:rPr>
          <w:rFonts w:ascii="Times New Roman" w:hAnsi="Times New Roman"/>
          <w:sz w:val="28"/>
        </w:rPr>
        <w:t>8</w:t>
      </w:r>
      <w:r w:rsidR="000F0602" w:rsidRPr="00D87522">
        <w:rPr>
          <w:rFonts w:ascii="Times New Roman" w:hAnsi="Times New Roman"/>
          <w:sz w:val="28"/>
        </w:rPr>
        <w:t xml:space="preserve">. Механизм реализации Стратегии </w:t>
      </w:r>
      <w:bookmarkEnd w:id="5"/>
      <w:r w:rsidR="00676864" w:rsidRPr="00D87522">
        <w:rPr>
          <w:rFonts w:ascii="Times New Roman" w:hAnsi="Times New Roman"/>
          <w:sz w:val="28"/>
        </w:rPr>
        <w:t>А</w:t>
      </w:r>
      <w:r w:rsidR="00676864">
        <w:rPr>
          <w:rFonts w:ascii="Times New Roman" w:hAnsi="Times New Roman"/>
          <w:sz w:val="28"/>
        </w:rPr>
        <w:t xml:space="preserve">лексеевского муниципального </w:t>
      </w:r>
      <w:r w:rsidR="0036615D">
        <w:rPr>
          <w:rFonts w:ascii="Times New Roman" w:hAnsi="Times New Roman"/>
          <w:sz w:val="28"/>
        </w:rPr>
        <w:t xml:space="preserve">   </w:t>
      </w:r>
      <w:r w:rsidR="00676864">
        <w:rPr>
          <w:rFonts w:ascii="Times New Roman" w:hAnsi="Times New Roman"/>
          <w:sz w:val="28"/>
        </w:rPr>
        <w:t>района</w:t>
      </w:r>
    </w:p>
    <w:p w:rsidR="0036615D" w:rsidRDefault="0036615D" w:rsidP="00960B5D">
      <w:pPr>
        <w:ind w:firstLine="709"/>
        <w:jc w:val="both"/>
        <w:rPr>
          <w:sz w:val="28"/>
          <w:szCs w:val="28"/>
        </w:rPr>
      </w:pPr>
    </w:p>
    <w:p w:rsidR="000F0602" w:rsidRDefault="000F0602" w:rsidP="00960B5D">
      <w:pPr>
        <w:ind w:firstLine="709"/>
        <w:jc w:val="both"/>
        <w:rPr>
          <w:sz w:val="28"/>
          <w:szCs w:val="28"/>
        </w:rPr>
      </w:pPr>
      <w:r>
        <w:rPr>
          <w:sz w:val="28"/>
          <w:szCs w:val="28"/>
        </w:rPr>
        <w:t>Стратегия АМР утверждается Советом депутатов АМР. С целью поддержания ее в актуальном состоянии, ее мероприятия дополняются или корректируются ежегодно с применением метода скользящего планирования. Стратегия АМР и изменения к ней вносятся на публичные обсуждения в АМР и на ОИСЭЗ, после чего утверждаются Советом АМР.</w:t>
      </w:r>
    </w:p>
    <w:p w:rsidR="000F0602" w:rsidRDefault="000F0602" w:rsidP="00960B5D">
      <w:pPr>
        <w:ind w:firstLine="709"/>
        <w:jc w:val="both"/>
        <w:rPr>
          <w:sz w:val="28"/>
          <w:szCs w:val="28"/>
        </w:rPr>
      </w:pPr>
      <w:r>
        <w:rPr>
          <w:sz w:val="28"/>
          <w:szCs w:val="28"/>
        </w:rPr>
        <w:t xml:space="preserve">Центром ответственности за реализацию Стратегии АМР является отдел экономики ИК АМР. </w:t>
      </w:r>
    </w:p>
    <w:p w:rsidR="000F0602" w:rsidRDefault="000F0602" w:rsidP="00960B5D">
      <w:pPr>
        <w:ind w:firstLine="709"/>
        <w:jc w:val="both"/>
        <w:rPr>
          <w:sz w:val="28"/>
          <w:szCs w:val="40"/>
        </w:rPr>
      </w:pPr>
      <w:r>
        <w:rPr>
          <w:sz w:val="28"/>
          <w:szCs w:val="40"/>
        </w:rPr>
        <w:t>Ежемесячно</w:t>
      </w:r>
      <w:r w:rsidRPr="00974B8E">
        <w:rPr>
          <w:sz w:val="28"/>
          <w:szCs w:val="40"/>
        </w:rPr>
        <w:t xml:space="preserve"> результаты мониторинга</w:t>
      </w:r>
      <w:r>
        <w:rPr>
          <w:sz w:val="28"/>
          <w:szCs w:val="40"/>
        </w:rPr>
        <w:t xml:space="preserve"> реализации</w:t>
      </w:r>
      <w:r w:rsidRPr="00974B8E">
        <w:rPr>
          <w:sz w:val="28"/>
          <w:szCs w:val="40"/>
        </w:rPr>
        <w:t xml:space="preserve"> планов социально-экономического развития поселений</w:t>
      </w:r>
      <w:r>
        <w:rPr>
          <w:sz w:val="28"/>
          <w:szCs w:val="40"/>
        </w:rPr>
        <w:t xml:space="preserve"> </w:t>
      </w:r>
      <w:r w:rsidRPr="00974B8E">
        <w:rPr>
          <w:sz w:val="28"/>
          <w:szCs w:val="40"/>
        </w:rPr>
        <w:t xml:space="preserve">рассматриваются и принимаются решения об их корректировке. </w:t>
      </w:r>
    </w:p>
    <w:p w:rsidR="000F0602" w:rsidRDefault="000F0602" w:rsidP="00960B5D">
      <w:pPr>
        <w:ind w:firstLine="709"/>
        <w:jc w:val="both"/>
        <w:rPr>
          <w:sz w:val="28"/>
          <w:szCs w:val="28"/>
        </w:rPr>
      </w:pPr>
      <w:r>
        <w:rPr>
          <w:sz w:val="28"/>
          <w:szCs w:val="28"/>
        </w:rPr>
        <w:t>Данная Стратегия АМР является основой для разработки планов социально-экономического развития поселений, входящих в состав АМР.</w:t>
      </w:r>
    </w:p>
    <w:p w:rsidR="00517C1D" w:rsidRDefault="00517C1D" w:rsidP="00960B5D">
      <w:pPr>
        <w:pStyle w:val="1"/>
        <w:spacing w:before="0" w:after="0"/>
        <w:ind w:firstLine="709"/>
        <w:jc w:val="both"/>
        <w:rPr>
          <w:rFonts w:ascii="Times New Roman" w:hAnsi="Times New Roman"/>
          <w:sz w:val="28"/>
        </w:rPr>
      </w:pPr>
      <w:bookmarkStart w:id="6" w:name="_Toc447628636"/>
    </w:p>
    <w:p w:rsidR="000F0602" w:rsidRDefault="00B44682" w:rsidP="0036615D">
      <w:pPr>
        <w:pStyle w:val="1"/>
        <w:spacing w:before="0" w:after="0"/>
        <w:ind w:left="709"/>
        <w:jc w:val="both"/>
        <w:rPr>
          <w:rFonts w:ascii="Times New Roman" w:hAnsi="Times New Roman"/>
          <w:sz w:val="28"/>
        </w:rPr>
      </w:pPr>
      <w:r>
        <w:rPr>
          <w:rFonts w:ascii="Times New Roman" w:hAnsi="Times New Roman"/>
          <w:sz w:val="28"/>
        </w:rPr>
        <w:t>9</w:t>
      </w:r>
      <w:r w:rsidR="000F0602" w:rsidRPr="00D87522">
        <w:rPr>
          <w:rFonts w:ascii="Times New Roman" w:hAnsi="Times New Roman"/>
          <w:sz w:val="28"/>
        </w:rPr>
        <w:t>. Оценка социально-экономической эффективности реализации Стратегии А</w:t>
      </w:r>
      <w:r w:rsidR="00676864">
        <w:rPr>
          <w:rFonts w:ascii="Times New Roman" w:hAnsi="Times New Roman"/>
          <w:sz w:val="28"/>
        </w:rPr>
        <w:t>лексеевского муниципального района</w:t>
      </w:r>
      <w:bookmarkEnd w:id="6"/>
    </w:p>
    <w:p w:rsidR="0036615D" w:rsidRPr="0036615D" w:rsidRDefault="0036615D" w:rsidP="0036615D"/>
    <w:p w:rsidR="00BB2F26" w:rsidRPr="00E00400" w:rsidRDefault="00BB2F26" w:rsidP="00960B5D">
      <w:pPr>
        <w:ind w:firstLine="720"/>
        <w:jc w:val="both"/>
        <w:rPr>
          <w:sz w:val="28"/>
          <w:szCs w:val="28"/>
        </w:rPr>
      </w:pPr>
      <w:r w:rsidRPr="00E00400">
        <w:rPr>
          <w:sz w:val="28"/>
          <w:szCs w:val="28"/>
        </w:rPr>
        <w:t>Организация управления</w:t>
      </w:r>
      <w:r w:rsidR="0038514F">
        <w:rPr>
          <w:sz w:val="28"/>
          <w:szCs w:val="28"/>
        </w:rPr>
        <w:t>, общее руководство</w:t>
      </w:r>
      <w:r w:rsidRPr="00E00400">
        <w:rPr>
          <w:sz w:val="28"/>
          <w:szCs w:val="28"/>
        </w:rPr>
        <w:t xml:space="preserve"> и контроль хода реализации </w:t>
      </w:r>
      <w:r w:rsidR="00A82A9F">
        <w:rPr>
          <w:sz w:val="28"/>
          <w:szCs w:val="28"/>
        </w:rPr>
        <w:t>Стратегии</w:t>
      </w:r>
      <w:r w:rsidRPr="00E00400">
        <w:rPr>
          <w:sz w:val="28"/>
          <w:szCs w:val="28"/>
        </w:rPr>
        <w:t xml:space="preserve"> осуществляется руководителем </w:t>
      </w:r>
      <w:r w:rsidR="0038514F">
        <w:rPr>
          <w:sz w:val="28"/>
          <w:szCs w:val="28"/>
        </w:rPr>
        <w:t>И</w:t>
      </w:r>
      <w:r w:rsidRPr="00E00400">
        <w:rPr>
          <w:sz w:val="28"/>
          <w:szCs w:val="28"/>
        </w:rPr>
        <w:t xml:space="preserve">сполнительного комитета Алексеевского муниципального района. </w:t>
      </w:r>
    </w:p>
    <w:p w:rsidR="00BB2F26" w:rsidRDefault="00BB2F26" w:rsidP="00960B5D">
      <w:pPr>
        <w:tabs>
          <w:tab w:val="left" w:pos="1134"/>
          <w:tab w:val="num" w:pos="1440"/>
        </w:tabs>
        <w:jc w:val="both"/>
        <w:rPr>
          <w:sz w:val="28"/>
          <w:szCs w:val="28"/>
        </w:rPr>
      </w:pPr>
      <w:r w:rsidRPr="00E00400">
        <w:rPr>
          <w:sz w:val="28"/>
          <w:szCs w:val="28"/>
        </w:rPr>
        <w:t xml:space="preserve">          </w:t>
      </w:r>
      <w:r w:rsidR="00AC23EF" w:rsidRPr="00E00400">
        <w:rPr>
          <w:sz w:val="28"/>
          <w:szCs w:val="28"/>
        </w:rPr>
        <w:t>О</w:t>
      </w:r>
      <w:r w:rsidRPr="00E00400">
        <w:rPr>
          <w:sz w:val="28"/>
          <w:szCs w:val="28"/>
        </w:rPr>
        <w:t>тдел</w:t>
      </w:r>
      <w:r w:rsidR="00AC23EF" w:rsidRPr="00E00400">
        <w:rPr>
          <w:sz w:val="28"/>
          <w:szCs w:val="28"/>
        </w:rPr>
        <w:t xml:space="preserve"> экономики</w:t>
      </w:r>
      <w:r w:rsidRPr="00E00400">
        <w:rPr>
          <w:sz w:val="28"/>
          <w:szCs w:val="28"/>
        </w:rPr>
        <w:t xml:space="preserve"> Исполнительного комитета Алексеевского муниципального района координирует исполнение программных мероприятий, включая мониторинг их реализации, оценку результативности, содействие решению спорных  ситуаций; обеспечивает своевременную подготовку отчетов о ходе реализации </w:t>
      </w:r>
      <w:r w:rsidR="0038514F">
        <w:rPr>
          <w:sz w:val="28"/>
          <w:szCs w:val="28"/>
        </w:rPr>
        <w:t>Стратегии</w:t>
      </w:r>
      <w:r w:rsidRPr="00E00400">
        <w:rPr>
          <w:sz w:val="28"/>
          <w:szCs w:val="28"/>
        </w:rPr>
        <w:t xml:space="preserve"> и предложений по её корректировке.</w:t>
      </w:r>
    </w:p>
    <w:p w:rsidR="00EC7649" w:rsidRPr="00FC70D7" w:rsidRDefault="00EC7649" w:rsidP="00960B5D">
      <w:pPr>
        <w:ind w:firstLine="567"/>
        <w:jc w:val="both"/>
        <w:rPr>
          <w:sz w:val="28"/>
          <w:szCs w:val="28"/>
        </w:rPr>
      </w:pPr>
      <w:r>
        <w:rPr>
          <w:sz w:val="28"/>
          <w:szCs w:val="28"/>
        </w:rPr>
        <w:t xml:space="preserve">    </w:t>
      </w:r>
      <w:r w:rsidRPr="00FC70D7">
        <w:rPr>
          <w:sz w:val="28"/>
          <w:szCs w:val="28"/>
        </w:rPr>
        <w:t>Оценкой эффективности развития экономики района будет являться, прежде всего, повышение качества жизни населения, которое включает в себя высокий уровень доходов, возможность выбора сферы деятельности, наличие хорошего жилья, качественное и доступное здравоохранение и образование, возможность реализации собственного творческого потенциала, обеспечение безопасности населения.</w:t>
      </w:r>
    </w:p>
    <w:p w:rsidR="00EC7649" w:rsidRPr="00FC70D7" w:rsidRDefault="00EC7649" w:rsidP="00960B5D">
      <w:pPr>
        <w:ind w:firstLine="567"/>
        <w:jc w:val="both"/>
        <w:rPr>
          <w:sz w:val="28"/>
          <w:szCs w:val="28"/>
        </w:rPr>
      </w:pPr>
      <w:r w:rsidRPr="00FC70D7">
        <w:rPr>
          <w:sz w:val="28"/>
          <w:szCs w:val="28"/>
        </w:rPr>
        <w:t xml:space="preserve">В ходе реализации </w:t>
      </w:r>
      <w:r>
        <w:rPr>
          <w:sz w:val="28"/>
          <w:szCs w:val="28"/>
        </w:rPr>
        <w:t>Стратегии</w:t>
      </w:r>
      <w:r w:rsidRPr="00FC70D7">
        <w:rPr>
          <w:sz w:val="28"/>
          <w:szCs w:val="28"/>
        </w:rPr>
        <w:t xml:space="preserve"> в 20</w:t>
      </w:r>
      <w:r w:rsidR="00807FA3">
        <w:rPr>
          <w:sz w:val="28"/>
          <w:szCs w:val="28"/>
        </w:rPr>
        <w:t>3</w:t>
      </w:r>
      <w:r>
        <w:rPr>
          <w:sz w:val="28"/>
          <w:szCs w:val="28"/>
        </w:rPr>
        <w:t>0</w:t>
      </w:r>
      <w:r w:rsidRPr="00FC70D7">
        <w:rPr>
          <w:sz w:val="28"/>
          <w:szCs w:val="28"/>
        </w:rPr>
        <w:t xml:space="preserve"> году планируется:</w:t>
      </w:r>
    </w:p>
    <w:p w:rsidR="00EC7649" w:rsidRPr="00FC70D7" w:rsidRDefault="00EC7649" w:rsidP="00960B5D">
      <w:pPr>
        <w:ind w:firstLine="567"/>
        <w:jc w:val="both"/>
        <w:rPr>
          <w:sz w:val="28"/>
          <w:szCs w:val="28"/>
        </w:rPr>
      </w:pPr>
      <w:r w:rsidRPr="00FC70D7">
        <w:rPr>
          <w:sz w:val="28"/>
          <w:szCs w:val="28"/>
        </w:rPr>
        <w:t>- повышение инвестиционной привлекательности территории района за счет улучшения состояния промышленности, сельского хозяйства и инфраструктуры.</w:t>
      </w:r>
    </w:p>
    <w:p w:rsidR="00EC7649" w:rsidRPr="00D87522" w:rsidRDefault="00EC7649" w:rsidP="00960B5D">
      <w:pPr>
        <w:ind w:firstLine="567"/>
        <w:rPr>
          <w:sz w:val="28"/>
          <w:szCs w:val="28"/>
        </w:rPr>
      </w:pPr>
      <w:r w:rsidRPr="00D87522">
        <w:rPr>
          <w:sz w:val="28"/>
          <w:szCs w:val="28"/>
        </w:rPr>
        <w:t>Демография, оценка уровня жизни:</w:t>
      </w:r>
    </w:p>
    <w:p w:rsidR="00EC7649" w:rsidRPr="00FC70D7" w:rsidRDefault="00EC7649" w:rsidP="00960B5D">
      <w:pPr>
        <w:ind w:firstLine="567"/>
        <w:jc w:val="both"/>
        <w:rPr>
          <w:sz w:val="28"/>
          <w:szCs w:val="28"/>
        </w:rPr>
      </w:pPr>
      <w:r w:rsidRPr="00FC70D7">
        <w:rPr>
          <w:sz w:val="28"/>
          <w:szCs w:val="28"/>
        </w:rPr>
        <w:t xml:space="preserve">- увеличение рождаемости населения на 1000 человек населения до </w:t>
      </w:r>
      <w:r w:rsidRPr="004864C8">
        <w:rPr>
          <w:sz w:val="28"/>
          <w:szCs w:val="28"/>
        </w:rPr>
        <w:t>1</w:t>
      </w:r>
      <w:r w:rsidR="00DA6144">
        <w:rPr>
          <w:sz w:val="28"/>
          <w:szCs w:val="28"/>
        </w:rPr>
        <w:t>4,4</w:t>
      </w:r>
      <w:r w:rsidRPr="00FC70D7">
        <w:rPr>
          <w:sz w:val="28"/>
          <w:szCs w:val="28"/>
        </w:rPr>
        <w:t>;</w:t>
      </w:r>
    </w:p>
    <w:p w:rsidR="00EC7649" w:rsidRPr="00FC70D7" w:rsidRDefault="00EC7649" w:rsidP="00960B5D">
      <w:pPr>
        <w:ind w:firstLine="567"/>
        <w:jc w:val="both"/>
        <w:rPr>
          <w:sz w:val="28"/>
          <w:szCs w:val="28"/>
        </w:rPr>
      </w:pPr>
      <w:r w:rsidRPr="00FC70D7">
        <w:rPr>
          <w:sz w:val="28"/>
          <w:szCs w:val="28"/>
        </w:rPr>
        <w:t>- ожидаемая продолжительность жизни  не менее 7</w:t>
      </w:r>
      <w:r>
        <w:rPr>
          <w:sz w:val="28"/>
          <w:szCs w:val="28"/>
        </w:rPr>
        <w:t>6</w:t>
      </w:r>
      <w:r w:rsidRPr="00FC70D7">
        <w:rPr>
          <w:sz w:val="28"/>
          <w:szCs w:val="28"/>
        </w:rPr>
        <w:t xml:space="preserve"> лет;</w:t>
      </w:r>
    </w:p>
    <w:p w:rsidR="00EC7649" w:rsidRPr="00FC70D7" w:rsidRDefault="00EC7649" w:rsidP="00960B5D">
      <w:pPr>
        <w:ind w:firstLine="567"/>
        <w:jc w:val="both"/>
        <w:rPr>
          <w:sz w:val="28"/>
          <w:szCs w:val="28"/>
        </w:rPr>
      </w:pPr>
      <w:r w:rsidRPr="00FC70D7">
        <w:rPr>
          <w:sz w:val="28"/>
          <w:szCs w:val="28"/>
        </w:rPr>
        <w:t xml:space="preserve">- среднемесячные доходы на душу населения </w:t>
      </w:r>
      <w:r>
        <w:rPr>
          <w:sz w:val="28"/>
          <w:szCs w:val="28"/>
        </w:rPr>
        <w:t>–</w:t>
      </w:r>
      <w:r w:rsidRPr="00FC70D7">
        <w:rPr>
          <w:sz w:val="28"/>
          <w:szCs w:val="28"/>
        </w:rPr>
        <w:t xml:space="preserve"> </w:t>
      </w:r>
      <w:r w:rsidR="00807FA3">
        <w:rPr>
          <w:sz w:val="28"/>
          <w:szCs w:val="28"/>
        </w:rPr>
        <w:t>37,4</w:t>
      </w:r>
      <w:r>
        <w:rPr>
          <w:sz w:val="28"/>
          <w:szCs w:val="28"/>
        </w:rPr>
        <w:t xml:space="preserve"> тыс.</w:t>
      </w:r>
      <w:r w:rsidR="00466817">
        <w:rPr>
          <w:sz w:val="28"/>
          <w:szCs w:val="28"/>
        </w:rPr>
        <w:t xml:space="preserve"> </w:t>
      </w:r>
      <w:r w:rsidRPr="00FC70D7">
        <w:rPr>
          <w:sz w:val="28"/>
          <w:szCs w:val="28"/>
        </w:rPr>
        <w:t>рублей;</w:t>
      </w:r>
    </w:p>
    <w:p w:rsidR="00EC7649" w:rsidRPr="00FC70D7" w:rsidRDefault="00EC7649" w:rsidP="00960B5D">
      <w:pPr>
        <w:ind w:firstLine="567"/>
        <w:jc w:val="both"/>
        <w:rPr>
          <w:sz w:val="28"/>
          <w:szCs w:val="28"/>
        </w:rPr>
      </w:pPr>
      <w:r w:rsidRPr="00FC70D7">
        <w:rPr>
          <w:sz w:val="28"/>
          <w:szCs w:val="28"/>
        </w:rPr>
        <w:t xml:space="preserve">- среднемесячная начисленная  заработная плата на одного работника – </w:t>
      </w:r>
      <w:r w:rsidR="00807FA3">
        <w:rPr>
          <w:sz w:val="28"/>
          <w:szCs w:val="28"/>
        </w:rPr>
        <w:t>4</w:t>
      </w:r>
      <w:r w:rsidR="00466817">
        <w:rPr>
          <w:sz w:val="28"/>
          <w:szCs w:val="28"/>
        </w:rPr>
        <w:t>9</w:t>
      </w:r>
      <w:r w:rsidR="00807FA3">
        <w:rPr>
          <w:sz w:val="28"/>
          <w:szCs w:val="28"/>
        </w:rPr>
        <w:t>,</w:t>
      </w:r>
      <w:r w:rsidR="00466817">
        <w:rPr>
          <w:sz w:val="28"/>
          <w:szCs w:val="28"/>
        </w:rPr>
        <w:t>7</w:t>
      </w:r>
      <w:r>
        <w:rPr>
          <w:sz w:val="28"/>
          <w:szCs w:val="28"/>
        </w:rPr>
        <w:t xml:space="preserve"> тыс. рублей</w:t>
      </w:r>
      <w:r w:rsidRPr="00FC70D7">
        <w:rPr>
          <w:sz w:val="28"/>
          <w:szCs w:val="28"/>
        </w:rPr>
        <w:t>;</w:t>
      </w:r>
    </w:p>
    <w:p w:rsidR="00EC7649" w:rsidRPr="00FC70D7" w:rsidRDefault="00EC7649" w:rsidP="00960B5D">
      <w:pPr>
        <w:ind w:firstLine="567"/>
        <w:jc w:val="both"/>
        <w:rPr>
          <w:sz w:val="28"/>
          <w:szCs w:val="28"/>
        </w:rPr>
      </w:pPr>
      <w:r w:rsidRPr="00FC70D7">
        <w:rPr>
          <w:sz w:val="28"/>
          <w:szCs w:val="28"/>
        </w:rPr>
        <w:t xml:space="preserve">- уровень официальной безработицы </w:t>
      </w:r>
      <w:r>
        <w:rPr>
          <w:sz w:val="28"/>
          <w:szCs w:val="28"/>
        </w:rPr>
        <w:t>не более</w:t>
      </w:r>
      <w:r w:rsidRPr="00FC70D7">
        <w:rPr>
          <w:sz w:val="28"/>
          <w:szCs w:val="28"/>
        </w:rPr>
        <w:t xml:space="preserve"> </w:t>
      </w:r>
      <w:r>
        <w:rPr>
          <w:sz w:val="28"/>
          <w:szCs w:val="28"/>
        </w:rPr>
        <w:t>1</w:t>
      </w:r>
      <w:r w:rsidRPr="00FC70D7">
        <w:rPr>
          <w:sz w:val="28"/>
          <w:szCs w:val="28"/>
        </w:rPr>
        <w:t>%;</w:t>
      </w:r>
    </w:p>
    <w:p w:rsidR="00EC7649" w:rsidRDefault="00EC7649" w:rsidP="00960B5D">
      <w:pPr>
        <w:ind w:firstLine="567"/>
        <w:jc w:val="both"/>
        <w:rPr>
          <w:sz w:val="28"/>
          <w:szCs w:val="28"/>
        </w:rPr>
      </w:pPr>
      <w:r w:rsidRPr="00FC70D7">
        <w:rPr>
          <w:sz w:val="28"/>
          <w:szCs w:val="28"/>
        </w:rPr>
        <w:t xml:space="preserve">- увеличение количества рабочих мест не менее </w:t>
      </w:r>
      <w:r w:rsidR="00F630D0">
        <w:rPr>
          <w:sz w:val="28"/>
          <w:szCs w:val="28"/>
        </w:rPr>
        <w:t>5</w:t>
      </w:r>
      <w:r w:rsidRPr="00FC70D7">
        <w:rPr>
          <w:sz w:val="28"/>
          <w:szCs w:val="28"/>
        </w:rPr>
        <w:t>00.</w:t>
      </w:r>
    </w:p>
    <w:p w:rsidR="00EC7649" w:rsidRPr="00D87522" w:rsidRDefault="00EC7649" w:rsidP="00960B5D">
      <w:pPr>
        <w:ind w:firstLine="567"/>
        <w:rPr>
          <w:sz w:val="28"/>
          <w:szCs w:val="28"/>
        </w:rPr>
      </w:pPr>
      <w:r w:rsidRPr="00D87522">
        <w:rPr>
          <w:sz w:val="28"/>
          <w:szCs w:val="28"/>
        </w:rPr>
        <w:t>Развитие экономического потенциала</w:t>
      </w:r>
      <w:r w:rsidR="00D87522">
        <w:rPr>
          <w:sz w:val="28"/>
          <w:szCs w:val="28"/>
        </w:rPr>
        <w:t>:</w:t>
      </w:r>
    </w:p>
    <w:p w:rsidR="00EC7649" w:rsidRPr="00E230D7" w:rsidRDefault="00EC7649" w:rsidP="00960B5D">
      <w:pPr>
        <w:ind w:firstLine="567"/>
        <w:jc w:val="both"/>
        <w:rPr>
          <w:sz w:val="28"/>
          <w:szCs w:val="28"/>
        </w:rPr>
      </w:pPr>
      <w:r w:rsidRPr="00E230D7">
        <w:rPr>
          <w:sz w:val="28"/>
          <w:szCs w:val="28"/>
        </w:rPr>
        <w:t xml:space="preserve">- объем отгруженных товаров (работ, услуг) в сфере производства   промышленной продукции – </w:t>
      </w:r>
      <w:r w:rsidR="00807FA3">
        <w:rPr>
          <w:sz w:val="28"/>
          <w:szCs w:val="28"/>
        </w:rPr>
        <w:t>3</w:t>
      </w:r>
      <w:r w:rsidR="00466817">
        <w:rPr>
          <w:sz w:val="28"/>
          <w:szCs w:val="28"/>
        </w:rPr>
        <w:t>727,0</w:t>
      </w:r>
      <w:r w:rsidRPr="00E230D7">
        <w:rPr>
          <w:sz w:val="28"/>
          <w:szCs w:val="28"/>
        </w:rPr>
        <w:t xml:space="preserve"> млн. рублей;</w:t>
      </w:r>
    </w:p>
    <w:p w:rsidR="00EC7649" w:rsidRPr="00E230D7" w:rsidRDefault="00EC7649" w:rsidP="00960B5D">
      <w:pPr>
        <w:ind w:firstLine="567"/>
        <w:jc w:val="both"/>
        <w:rPr>
          <w:sz w:val="28"/>
          <w:szCs w:val="28"/>
        </w:rPr>
      </w:pPr>
      <w:r w:rsidRPr="00E230D7">
        <w:rPr>
          <w:sz w:val="28"/>
          <w:szCs w:val="28"/>
        </w:rPr>
        <w:t>- инвестиции в основной капитал –</w:t>
      </w:r>
      <w:r w:rsidR="00807FA3">
        <w:rPr>
          <w:sz w:val="28"/>
          <w:szCs w:val="28"/>
        </w:rPr>
        <w:t>4</w:t>
      </w:r>
      <w:r w:rsidR="00466817">
        <w:rPr>
          <w:sz w:val="28"/>
          <w:szCs w:val="28"/>
        </w:rPr>
        <w:t>141,8</w:t>
      </w:r>
      <w:r w:rsidR="00E13238">
        <w:rPr>
          <w:sz w:val="28"/>
          <w:szCs w:val="28"/>
        </w:rPr>
        <w:t xml:space="preserve"> </w:t>
      </w:r>
      <w:r w:rsidRPr="00E230D7">
        <w:rPr>
          <w:sz w:val="28"/>
          <w:szCs w:val="28"/>
        </w:rPr>
        <w:t>млн.</w:t>
      </w:r>
      <w:r>
        <w:rPr>
          <w:sz w:val="28"/>
          <w:szCs w:val="28"/>
        </w:rPr>
        <w:t xml:space="preserve"> </w:t>
      </w:r>
      <w:r w:rsidRPr="00E230D7">
        <w:rPr>
          <w:sz w:val="28"/>
          <w:szCs w:val="28"/>
        </w:rPr>
        <w:t>руб.;</w:t>
      </w:r>
    </w:p>
    <w:p w:rsidR="00EC7649" w:rsidRPr="00E230D7" w:rsidRDefault="00EC7649" w:rsidP="00960B5D">
      <w:pPr>
        <w:ind w:firstLine="567"/>
        <w:jc w:val="both"/>
        <w:rPr>
          <w:sz w:val="28"/>
          <w:szCs w:val="28"/>
        </w:rPr>
      </w:pPr>
      <w:r w:rsidRPr="00E230D7">
        <w:rPr>
          <w:sz w:val="28"/>
          <w:szCs w:val="28"/>
        </w:rPr>
        <w:t>- оборот малых предприятий –</w:t>
      </w:r>
      <w:r w:rsidR="00807FA3">
        <w:rPr>
          <w:sz w:val="28"/>
          <w:szCs w:val="28"/>
        </w:rPr>
        <w:t xml:space="preserve"> 8</w:t>
      </w:r>
      <w:r w:rsidR="00466817">
        <w:rPr>
          <w:sz w:val="28"/>
          <w:szCs w:val="28"/>
        </w:rPr>
        <w:t>918,9</w:t>
      </w:r>
      <w:r w:rsidR="00E13238">
        <w:rPr>
          <w:sz w:val="28"/>
          <w:szCs w:val="28"/>
        </w:rPr>
        <w:t xml:space="preserve"> </w:t>
      </w:r>
      <w:r w:rsidRPr="00E230D7">
        <w:rPr>
          <w:sz w:val="28"/>
          <w:szCs w:val="28"/>
        </w:rPr>
        <w:t>млн.</w:t>
      </w:r>
      <w:r>
        <w:rPr>
          <w:sz w:val="28"/>
          <w:szCs w:val="28"/>
        </w:rPr>
        <w:t xml:space="preserve"> </w:t>
      </w:r>
      <w:r w:rsidRPr="00E230D7">
        <w:rPr>
          <w:sz w:val="28"/>
          <w:szCs w:val="28"/>
        </w:rPr>
        <w:t>руб</w:t>
      </w:r>
      <w:r>
        <w:rPr>
          <w:sz w:val="28"/>
          <w:szCs w:val="28"/>
        </w:rPr>
        <w:t>.</w:t>
      </w:r>
      <w:r w:rsidRPr="00E230D7">
        <w:rPr>
          <w:sz w:val="28"/>
          <w:szCs w:val="28"/>
        </w:rPr>
        <w:t>;</w:t>
      </w:r>
    </w:p>
    <w:p w:rsidR="00EC7649" w:rsidRPr="00E230D7" w:rsidRDefault="00EC7649" w:rsidP="00960B5D">
      <w:pPr>
        <w:ind w:firstLine="567"/>
        <w:jc w:val="both"/>
        <w:rPr>
          <w:sz w:val="28"/>
          <w:szCs w:val="28"/>
        </w:rPr>
      </w:pPr>
      <w:r w:rsidRPr="00E230D7">
        <w:rPr>
          <w:sz w:val="28"/>
          <w:szCs w:val="28"/>
        </w:rPr>
        <w:t>- оборот розничной торговли –</w:t>
      </w:r>
      <w:r w:rsidR="00807FA3">
        <w:rPr>
          <w:sz w:val="28"/>
          <w:szCs w:val="28"/>
        </w:rPr>
        <w:t xml:space="preserve"> 2773,7</w:t>
      </w:r>
      <w:r w:rsidRPr="00E230D7">
        <w:rPr>
          <w:sz w:val="28"/>
          <w:szCs w:val="28"/>
        </w:rPr>
        <w:t xml:space="preserve"> млн.</w:t>
      </w:r>
      <w:r>
        <w:rPr>
          <w:sz w:val="28"/>
          <w:szCs w:val="28"/>
        </w:rPr>
        <w:t xml:space="preserve"> </w:t>
      </w:r>
      <w:r w:rsidRPr="00E230D7">
        <w:rPr>
          <w:sz w:val="28"/>
          <w:szCs w:val="28"/>
        </w:rPr>
        <w:t>руб.;</w:t>
      </w:r>
    </w:p>
    <w:p w:rsidR="00EC7649" w:rsidRPr="00E230D7" w:rsidRDefault="00EC7649" w:rsidP="00960B5D">
      <w:pPr>
        <w:ind w:firstLine="567"/>
        <w:jc w:val="both"/>
        <w:rPr>
          <w:sz w:val="28"/>
          <w:szCs w:val="28"/>
        </w:rPr>
      </w:pPr>
      <w:r w:rsidRPr="00E230D7">
        <w:rPr>
          <w:sz w:val="28"/>
          <w:szCs w:val="28"/>
        </w:rPr>
        <w:t xml:space="preserve">- оборот общественного питания – </w:t>
      </w:r>
      <w:r w:rsidR="00DC5517">
        <w:rPr>
          <w:sz w:val="28"/>
          <w:szCs w:val="28"/>
        </w:rPr>
        <w:t>39</w:t>
      </w:r>
      <w:r w:rsidR="00E13238" w:rsidRPr="00DC5517">
        <w:rPr>
          <w:sz w:val="28"/>
          <w:szCs w:val="28"/>
        </w:rPr>
        <w:t>0</w:t>
      </w:r>
      <w:r w:rsidRPr="00E230D7">
        <w:rPr>
          <w:sz w:val="28"/>
          <w:szCs w:val="28"/>
        </w:rPr>
        <w:t xml:space="preserve"> млн.</w:t>
      </w:r>
      <w:r>
        <w:rPr>
          <w:sz w:val="28"/>
          <w:szCs w:val="28"/>
        </w:rPr>
        <w:t xml:space="preserve"> </w:t>
      </w:r>
      <w:r w:rsidRPr="00E230D7">
        <w:rPr>
          <w:sz w:val="28"/>
          <w:szCs w:val="28"/>
        </w:rPr>
        <w:t>руб</w:t>
      </w:r>
      <w:r>
        <w:rPr>
          <w:sz w:val="28"/>
          <w:szCs w:val="28"/>
        </w:rPr>
        <w:t>.</w:t>
      </w:r>
      <w:r w:rsidRPr="00E230D7">
        <w:rPr>
          <w:sz w:val="28"/>
          <w:szCs w:val="28"/>
        </w:rPr>
        <w:t>;</w:t>
      </w:r>
    </w:p>
    <w:p w:rsidR="00EC7649" w:rsidRPr="00E230D7" w:rsidRDefault="00EC7649" w:rsidP="00960B5D">
      <w:pPr>
        <w:ind w:firstLine="567"/>
        <w:jc w:val="both"/>
        <w:rPr>
          <w:sz w:val="28"/>
          <w:szCs w:val="28"/>
        </w:rPr>
      </w:pPr>
      <w:r w:rsidRPr="00E230D7">
        <w:rPr>
          <w:sz w:val="28"/>
          <w:szCs w:val="28"/>
        </w:rPr>
        <w:t>- валовая продукция сельского хозяйства во всех  категориях хозяйств –</w:t>
      </w:r>
      <w:r w:rsidR="00511D74">
        <w:rPr>
          <w:sz w:val="28"/>
          <w:szCs w:val="28"/>
        </w:rPr>
        <w:t>4</w:t>
      </w:r>
      <w:r w:rsidRPr="00E230D7">
        <w:rPr>
          <w:sz w:val="28"/>
          <w:szCs w:val="28"/>
        </w:rPr>
        <w:t>8</w:t>
      </w:r>
      <w:r w:rsidR="00511D74">
        <w:rPr>
          <w:sz w:val="28"/>
          <w:szCs w:val="28"/>
        </w:rPr>
        <w:t>99,4</w:t>
      </w:r>
      <w:r w:rsidRPr="00E230D7">
        <w:rPr>
          <w:sz w:val="28"/>
          <w:szCs w:val="28"/>
        </w:rPr>
        <w:t xml:space="preserve"> млн.</w:t>
      </w:r>
      <w:r>
        <w:rPr>
          <w:sz w:val="28"/>
          <w:szCs w:val="28"/>
        </w:rPr>
        <w:t xml:space="preserve"> </w:t>
      </w:r>
      <w:r w:rsidRPr="00E230D7">
        <w:rPr>
          <w:sz w:val="28"/>
          <w:szCs w:val="28"/>
        </w:rPr>
        <w:t>руб.</w:t>
      </w:r>
    </w:p>
    <w:p w:rsidR="00EC7649" w:rsidRPr="00D87522" w:rsidRDefault="00EC7649" w:rsidP="00960B5D">
      <w:pPr>
        <w:ind w:firstLine="567"/>
        <w:rPr>
          <w:sz w:val="28"/>
          <w:szCs w:val="28"/>
        </w:rPr>
      </w:pPr>
      <w:r w:rsidRPr="00D87522">
        <w:rPr>
          <w:sz w:val="28"/>
          <w:szCs w:val="28"/>
        </w:rPr>
        <w:t>Муниципальные финансы</w:t>
      </w:r>
      <w:r w:rsidR="00D87522">
        <w:rPr>
          <w:sz w:val="28"/>
          <w:szCs w:val="28"/>
        </w:rPr>
        <w:t>:</w:t>
      </w:r>
    </w:p>
    <w:p w:rsidR="00EC7649" w:rsidRPr="00E230D7" w:rsidRDefault="00EC7649" w:rsidP="00960B5D">
      <w:pPr>
        <w:ind w:firstLine="567"/>
        <w:jc w:val="both"/>
        <w:rPr>
          <w:sz w:val="28"/>
          <w:szCs w:val="28"/>
        </w:rPr>
      </w:pPr>
      <w:r w:rsidRPr="00FC70D7">
        <w:rPr>
          <w:sz w:val="28"/>
          <w:szCs w:val="28"/>
        </w:rPr>
        <w:t xml:space="preserve">- уровень дотационности местного бюджета снизится до </w:t>
      </w:r>
      <w:r w:rsidR="00E13238">
        <w:rPr>
          <w:sz w:val="28"/>
          <w:szCs w:val="28"/>
        </w:rPr>
        <w:t>50</w:t>
      </w:r>
      <w:r w:rsidRPr="00E230D7">
        <w:rPr>
          <w:sz w:val="28"/>
          <w:szCs w:val="28"/>
        </w:rPr>
        <w:t>%;</w:t>
      </w:r>
    </w:p>
    <w:p w:rsidR="00EC7649" w:rsidRPr="00D87522" w:rsidRDefault="00EC7649" w:rsidP="00960B5D">
      <w:pPr>
        <w:ind w:firstLine="567"/>
        <w:rPr>
          <w:sz w:val="28"/>
          <w:szCs w:val="28"/>
        </w:rPr>
      </w:pPr>
      <w:r w:rsidRPr="00D87522">
        <w:rPr>
          <w:sz w:val="28"/>
          <w:szCs w:val="28"/>
        </w:rPr>
        <w:t>Инфраструктурный потенциал</w:t>
      </w:r>
      <w:r w:rsidR="00D87522">
        <w:rPr>
          <w:sz w:val="28"/>
          <w:szCs w:val="28"/>
        </w:rPr>
        <w:t>:</w:t>
      </w:r>
    </w:p>
    <w:p w:rsidR="00EC7649" w:rsidRPr="00FC70D7" w:rsidRDefault="00EC7649" w:rsidP="00960B5D">
      <w:pPr>
        <w:ind w:firstLine="567"/>
        <w:jc w:val="both"/>
        <w:rPr>
          <w:sz w:val="28"/>
          <w:szCs w:val="28"/>
        </w:rPr>
      </w:pPr>
      <w:r w:rsidRPr="00FC70D7">
        <w:rPr>
          <w:sz w:val="28"/>
          <w:szCs w:val="28"/>
        </w:rPr>
        <w:t>- улучшить техническое состояние объектов и систем жилищно-коммунального комплекса, повысить качество обслуживания населения и создать более комфортные условия проживания;</w:t>
      </w:r>
    </w:p>
    <w:p w:rsidR="00EC7649" w:rsidRPr="00D87522" w:rsidRDefault="00EC7649" w:rsidP="00960B5D">
      <w:pPr>
        <w:ind w:firstLine="567"/>
        <w:rPr>
          <w:sz w:val="28"/>
          <w:szCs w:val="28"/>
        </w:rPr>
      </w:pPr>
      <w:r w:rsidRPr="00D87522">
        <w:rPr>
          <w:sz w:val="28"/>
          <w:szCs w:val="28"/>
        </w:rPr>
        <w:t>Социальная сфера</w:t>
      </w:r>
      <w:r w:rsidR="00D87522" w:rsidRPr="00D87522">
        <w:rPr>
          <w:sz w:val="28"/>
          <w:szCs w:val="28"/>
        </w:rPr>
        <w:t>:</w:t>
      </w:r>
    </w:p>
    <w:p w:rsidR="00EC7649" w:rsidRPr="00FC70D7" w:rsidRDefault="00EC7649" w:rsidP="00960B5D">
      <w:pPr>
        <w:ind w:firstLine="567"/>
        <w:jc w:val="both"/>
        <w:rPr>
          <w:sz w:val="28"/>
          <w:szCs w:val="28"/>
        </w:rPr>
      </w:pPr>
      <w:r w:rsidRPr="00FC70D7">
        <w:rPr>
          <w:sz w:val="28"/>
          <w:szCs w:val="28"/>
        </w:rPr>
        <w:t>- создать комфортные условия для занятий физической культурой и спортом;</w:t>
      </w:r>
    </w:p>
    <w:p w:rsidR="00EC7649" w:rsidRPr="00FC70D7" w:rsidRDefault="00EC7649" w:rsidP="00960B5D">
      <w:pPr>
        <w:ind w:firstLine="567"/>
        <w:jc w:val="both"/>
        <w:rPr>
          <w:sz w:val="28"/>
          <w:szCs w:val="28"/>
        </w:rPr>
      </w:pPr>
      <w:r w:rsidRPr="00FC70D7">
        <w:rPr>
          <w:sz w:val="28"/>
          <w:szCs w:val="28"/>
        </w:rPr>
        <w:t>- укрепить материальную базу и техническую оснащенность объектов культуры;</w:t>
      </w:r>
    </w:p>
    <w:p w:rsidR="00EC7649" w:rsidRPr="00FC70D7" w:rsidRDefault="00EC7649" w:rsidP="00960B5D">
      <w:pPr>
        <w:ind w:firstLine="567"/>
        <w:jc w:val="both"/>
        <w:rPr>
          <w:sz w:val="28"/>
          <w:szCs w:val="28"/>
        </w:rPr>
      </w:pPr>
      <w:r w:rsidRPr="00FC70D7">
        <w:rPr>
          <w:sz w:val="28"/>
          <w:szCs w:val="28"/>
        </w:rPr>
        <w:t>- качественное обслуживание граждан через отделения социальной помощи;</w:t>
      </w:r>
    </w:p>
    <w:p w:rsidR="00EC7649" w:rsidRPr="00FC70D7" w:rsidRDefault="00EC7649" w:rsidP="00960B5D">
      <w:pPr>
        <w:ind w:firstLine="567"/>
        <w:jc w:val="both"/>
        <w:rPr>
          <w:sz w:val="28"/>
          <w:szCs w:val="28"/>
        </w:rPr>
      </w:pPr>
      <w:r w:rsidRPr="00FC70D7">
        <w:rPr>
          <w:sz w:val="28"/>
          <w:szCs w:val="28"/>
        </w:rPr>
        <w:t>- повысить уровень личной безопасности проживания населения.</w:t>
      </w:r>
    </w:p>
    <w:p w:rsidR="00EC7649" w:rsidRPr="00D87522" w:rsidRDefault="00EC7649" w:rsidP="00960B5D">
      <w:pPr>
        <w:ind w:firstLine="567"/>
        <w:rPr>
          <w:sz w:val="28"/>
          <w:szCs w:val="28"/>
        </w:rPr>
      </w:pPr>
      <w:r w:rsidRPr="00D87522">
        <w:rPr>
          <w:sz w:val="28"/>
          <w:szCs w:val="28"/>
        </w:rPr>
        <w:t>Управление</w:t>
      </w:r>
      <w:r w:rsidR="00D87522">
        <w:rPr>
          <w:sz w:val="28"/>
          <w:szCs w:val="28"/>
        </w:rPr>
        <w:t>:</w:t>
      </w:r>
    </w:p>
    <w:p w:rsidR="00EC7649" w:rsidRPr="00FC70D7" w:rsidRDefault="00EC7649" w:rsidP="00960B5D">
      <w:pPr>
        <w:ind w:firstLine="567"/>
        <w:jc w:val="both"/>
        <w:rPr>
          <w:sz w:val="28"/>
          <w:szCs w:val="28"/>
        </w:rPr>
      </w:pPr>
      <w:r w:rsidRPr="00FC70D7">
        <w:rPr>
          <w:sz w:val="28"/>
          <w:szCs w:val="28"/>
        </w:rPr>
        <w:t>- повышение эффективности деятельности органов местного самоуправления.</w:t>
      </w:r>
    </w:p>
    <w:p w:rsidR="00EC7649" w:rsidRPr="00FC70D7" w:rsidRDefault="00EC7649" w:rsidP="00960B5D">
      <w:pPr>
        <w:ind w:firstLine="567"/>
        <w:jc w:val="both"/>
        <w:rPr>
          <w:sz w:val="28"/>
          <w:szCs w:val="28"/>
        </w:rPr>
      </w:pPr>
      <w:r w:rsidRPr="00FC70D7">
        <w:rPr>
          <w:sz w:val="28"/>
          <w:szCs w:val="28"/>
        </w:rPr>
        <w:t xml:space="preserve"> Ключевыми факторами, за счет которых будет повышена эффективность, являются:</w:t>
      </w:r>
    </w:p>
    <w:p w:rsidR="00EC7649" w:rsidRPr="00FC70D7" w:rsidRDefault="00EC7649" w:rsidP="00960B5D">
      <w:pPr>
        <w:ind w:firstLine="567"/>
        <w:jc w:val="both"/>
        <w:rPr>
          <w:sz w:val="28"/>
          <w:szCs w:val="28"/>
        </w:rPr>
      </w:pPr>
      <w:r w:rsidRPr="00FC70D7">
        <w:rPr>
          <w:sz w:val="28"/>
          <w:szCs w:val="28"/>
        </w:rPr>
        <w:t>- реформирование бюджетного процесса;</w:t>
      </w:r>
    </w:p>
    <w:p w:rsidR="00EC7649" w:rsidRPr="00FC70D7" w:rsidRDefault="00EC7649" w:rsidP="00960B5D">
      <w:pPr>
        <w:ind w:firstLine="567"/>
        <w:jc w:val="both"/>
        <w:rPr>
          <w:sz w:val="28"/>
          <w:szCs w:val="28"/>
        </w:rPr>
      </w:pPr>
      <w:r w:rsidRPr="00FC70D7">
        <w:rPr>
          <w:sz w:val="28"/>
          <w:szCs w:val="28"/>
        </w:rPr>
        <w:t>- переход от «управления бюджетными ресурсами» (затратами) на «управление результатами»;</w:t>
      </w:r>
    </w:p>
    <w:p w:rsidR="00EC7649" w:rsidRPr="00FC70D7" w:rsidRDefault="00EC7649" w:rsidP="00960B5D">
      <w:pPr>
        <w:ind w:firstLine="567"/>
        <w:jc w:val="both"/>
        <w:rPr>
          <w:sz w:val="28"/>
          <w:szCs w:val="28"/>
        </w:rPr>
      </w:pPr>
      <w:r w:rsidRPr="00FC70D7">
        <w:rPr>
          <w:sz w:val="28"/>
          <w:szCs w:val="28"/>
        </w:rPr>
        <w:t>- расширение и совершенствование сферы применения программно-целевых методов бюджетного планирования.</w:t>
      </w:r>
    </w:p>
    <w:p w:rsidR="00961FF9" w:rsidRDefault="0001607E" w:rsidP="00960B5D">
      <w:pPr>
        <w:ind w:firstLine="709"/>
        <w:jc w:val="both"/>
        <w:rPr>
          <w:b/>
          <w:bCs/>
          <w:sz w:val="28"/>
          <w:szCs w:val="28"/>
        </w:rPr>
      </w:pPr>
      <w:r w:rsidRPr="00A22AEF">
        <w:rPr>
          <w:sz w:val="28"/>
          <w:szCs w:val="28"/>
        </w:rPr>
        <w:t xml:space="preserve">Реализация </w:t>
      </w:r>
      <w:r w:rsidR="00A5673A">
        <w:rPr>
          <w:sz w:val="28"/>
          <w:szCs w:val="28"/>
        </w:rPr>
        <w:t>к</w:t>
      </w:r>
      <w:r w:rsidRPr="00A22AEF">
        <w:rPr>
          <w:sz w:val="28"/>
          <w:szCs w:val="28"/>
        </w:rPr>
        <w:t xml:space="preserve">омплексного плана Стратегии социально-экономического развития Алексеевского муниципального района </w:t>
      </w:r>
      <w:r w:rsidR="0011106C">
        <w:rPr>
          <w:sz w:val="28"/>
          <w:szCs w:val="28"/>
        </w:rPr>
        <w:t>до</w:t>
      </w:r>
      <w:r w:rsidRPr="00A22AEF">
        <w:rPr>
          <w:sz w:val="28"/>
          <w:szCs w:val="28"/>
        </w:rPr>
        <w:t xml:space="preserve"> 20</w:t>
      </w:r>
      <w:r w:rsidR="0011106C">
        <w:rPr>
          <w:sz w:val="28"/>
          <w:szCs w:val="28"/>
        </w:rPr>
        <w:t>3</w:t>
      </w:r>
      <w:r w:rsidRPr="00A22AEF">
        <w:rPr>
          <w:sz w:val="28"/>
          <w:szCs w:val="28"/>
        </w:rPr>
        <w:t>0 год</w:t>
      </w:r>
      <w:r w:rsidR="0011106C">
        <w:rPr>
          <w:sz w:val="28"/>
          <w:szCs w:val="28"/>
        </w:rPr>
        <w:t>а</w:t>
      </w:r>
      <w:r w:rsidRPr="00A22AEF">
        <w:rPr>
          <w:sz w:val="28"/>
          <w:szCs w:val="28"/>
        </w:rPr>
        <w:t xml:space="preserve"> позволит </w:t>
      </w:r>
      <w:r w:rsidR="00A22AEF">
        <w:rPr>
          <w:sz w:val="28"/>
          <w:szCs w:val="28"/>
        </w:rPr>
        <w:t xml:space="preserve">добиться положительных результатов </w:t>
      </w:r>
      <w:r w:rsidR="009C5099">
        <w:rPr>
          <w:sz w:val="28"/>
          <w:szCs w:val="28"/>
        </w:rPr>
        <w:t xml:space="preserve">в </w:t>
      </w:r>
      <w:r w:rsidRPr="00A22AEF">
        <w:rPr>
          <w:sz w:val="28"/>
          <w:szCs w:val="28"/>
        </w:rPr>
        <w:t>реш</w:t>
      </w:r>
      <w:r w:rsidR="009C5099">
        <w:rPr>
          <w:sz w:val="28"/>
          <w:szCs w:val="28"/>
        </w:rPr>
        <w:t xml:space="preserve">ении </w:t>
      </w:r>
      <w:r w:rsidRPr="00A22AEF">
        <w:rPr>
          <w:sz w:val="28"/>
          <w:szCs w:val="28"/>
        </w:rPr>
        <w:t xml:space="preserve"> ряд</w:t>
      </w:r>
      <w:r w:rsidR="009C5099">
        <w:rPr>
          <w:sz w:val="28"/>
          <w:szCs w:val="28"/>
        </w:rPr>
        <w:t>а</w:t>
      </w:r>
      <w:r w:rsidRPr="00A22AEF">
        <w:rPr>
          <w:sz w:val="28"/>
          <w:szCs w:val="28"/>
        </w:rPr>
        <w:t xml:space="preserve"> задач</w:t>
      </w:r>
      <w:r w:rsidR="00A22AEF">
        <w:rPr>
          <w:sz w:val="28"/>
          <w:szCs w:val="28"/>
        </w:rPr>
        <w:t xml:space="preserve"> в</w:t>
      </w:r>
      <w:r w:rsidR="00473EA8">
        <w:rPr>
          <w:sz w:val="28"/>
          <w:szCs w:val="28"/>
        </w:rPr>
        <w:t xml:space="preserve"> социальной сфере, в демографическом развитии района, в управлении муниципальной собственностью, агропромышленном комплексе, ЖКХ</w:t>
      </w:r>
      <w:r w:rsidR="008F1FF6">
        <w:rPr>
          <w:sz w:val="28"/>
          <w:szCs w:val="28"/>
        </w:rPr>
        <w:t>,</w:t>
      </w:r>
      <w:r w:rsidR="00473EA8">
        <w:rPr>
          <w:sz w:val="28"/>
          <w:szCs w:val="28"/>
        </w:rPr>
        <w:t xml:space="preserve"> развитии малого и среднего бизнеса и др., </w:t>
      </w:r>
      <w:r w:rsidR="00D87522">
        <w:rPr>
          <w:sz w:val="28"/>
          <w:szCs w:val="28"/>
        </w:rPr>
        <w:t>т</w:t>
      </w:r>
      <w:r w:rsidR="00626E83" w:rsidRPr="00117ACE">
        <w:rPr>
          <w:sz w:val="28"/>
          <w:szCs w:val="28"/>
        </w:rPr>
        <w:t>аблица</w:t>
      </w:r>
      <w:r w:rsidR="00117ACE" w:rsidRPr="00117ACE">
        <w:rPr>
          <w:sz w:val="28"/>
          <w:szCs w:val="28"/>
        </w:rPr>
        <w:t xml:space="preserve"> </w:t>
      </w:r>
      <w:r w:rsidR="00117ACE">
        <w:rPr>
          <w:sz w:val="28"/>
          <w:szCs w:val="28"/>
        </w:rPr>
        <w:t>8</w:t>
      </w:r>
      <w:r w:rsidR="008F1FF6">
        <w:rPr>
          <w:sz w:val="28"/>
          <w:szCs w:val="28"/>
        </w:rPr>
        <w:t>.</w:t>
      </w:r>
      <w:r w:rsidR="0036615D">
        <w:rPr>
          <w:sz w:val="28"/>
          <w:szCs w:val="28"/>
        </w:rPr>
        <w:t>1.</w:t>
      </w:r>
      <w:r w:rsidR="006746E2">
        <w:rPr>
          <w:sz w:val="28"/>
          <w:szCs w:val="28"/>
        </w:rPr>
        <w:t xml:space="preserve"> и </w:t>
      </w:r>
      <w:r w:rsidR="00352976">
        <w:rPr>
          <w:sz w:val="28"/>
          <w:szCs w:val="28"/>
        </w:rPr>
        <w:t>к 2017 году добиться</w:t>
      </w:r>
      <w:r w:rsidR="008D2FAE">
        <w:rPr>
          <w:sz w:val="28"/>
          <w:szCs w:val="28"/>
        </w:rPr>
        <w:t xml:space="preserve"> бездефицитного бюджета района, таблица 8.2.</w:t>
      </w:r>
    </w:p>
    <w:p w:rsidR="00626E83" w:rsidRDefault="00626E83" w:rsidP="00544D2F">
      <w:pPr>
        <w:spacing w:line="276" w:lineRule="auto"/>
        <w:jc w:val="right"/>
        <w:rPr>
          <w:b/>
          <w:sz w:val="28"/>
          <w:szCs w:val="28"/>
        </w:rPr>
      </w:pPr>
      <w:r w:rsidRPr="00544D2F">
        <w:rPr>
          <w:b/>
          <w:sz w:val="28"/>
          <w:szCs w:val="28"/>
        </w:rPr>
        <w:t xml:space="preserve">Таблица </w:t>
      </w:r>
      <w:r w:rsidR="00117ACE" w:rsidRPr="00544D2F">
        <w:rPr>
          <w:b/>
          <w:sz w:val="28"/>
          <w:szCs w:val="28"/>
        </w:rPr>
        <w:t>8</w:t>
      </w:r>
      <w:r w:rsidR="00A573C7">
        <w:rPr>
          <w:b/>
          <w:sz w:val="28"/>
          <w:szCs w:val="28"/>
        </w:rPr>
        <w:t>.</w:t>
      </w:r>
      <w:r w:rsidR="0036615D">
        <w:rPr>
          <w:b/>
          <w:sz w:val="28"/>
          <w:szCs w:val="28"/>
        </w:rPr>
        <w:t>1</w:t>
      </w:r>
    </w:p>
    <w:p w:rsidR="00B45445" w:rsidRDefault="00B45445" w:rsidP="00B45445">
      <w:pPr>
        <w:jc w:val="center"/>
        <w:rPr>
          <w:b/>
          <w:sz w:val="28"/>
          <w:szCs w:val="28"/>
        </w:rPr>
      </w:pPr>
      <w:r>
        <w:rPr>
          <w:b/>
          <w:sz w:val="28"/>
          <w:szCs w:val="28"/>
        </w:rPr>
        <w:t>Ц</w:t>
      </w:r>
      <w:r w:rsidRPr="0019523E">
        <w:rPr>
          <w:b/>
          <w:sz w:val="28"/>
          <w:szCs w:val="28"/>
        </w:rPr>
        <w:t>елевы</w:t>
      </w:r>
      <w:r>
        <w:rPr>
          <w:b/>
          <w:sz w:val="28"/>
          <w:szCs w:val="28"/>
        </w:rPr>
        <w:t>е</w:t>
      </w:r>
      <w:r w:rsidRPr="0019523E">
        <w:rPr>
          <w:b/>
          <w:sz w:val="28"/>
          <w:szCs w:val="28"/>
        </w:rPr>
        <w:t xml:space="preserve"> ориентир</w:t>
      </w:r>
      <w:r>
        <w:rPr>
          <w:b/>
          <w:sz w:val="28"/>
          <w:szCs w:val="28"/>
        </w:rPr>
        <w:t>ы</w:t>
      </w:r>
      <w:r w:rsidRPr="0019523E">
        <w:rPr>
          <w:b/>
          <w:sz w:val="28"/>
          <w:szCs w:val="28"/>
        </w:rPr>
        <w:t xml:space="preserve"> Стратегии</w:t>
      </w:r>
      <w:r>
        <w:rPr>
          <w:b/>
          <w:sz w:val="28"/>
          <w:szCs w:val="28"/>
        </w:rPr>
        <w:t xml:space="preserve"> Алексеевского муниципального района             до 2030 года</w:t>
      </w:r>
    </w:p>
    <w:p w:rsidR="00B45445" w:rsidRDefault="00B45445" w:rsidP="00B45445">
      <w:pPr>
        <w:jc w:val="center"/>
        <w:rPr>
          <w:b/>
          <w:sz w:val="28"/>
          <w:szCs w:val="2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996"/>
        <w:gridCol w:w="996"/>
        <w:gridCol w:w="996"/>
        <w:gridCol w:w="1116"/>
        <w:gridCol w:w="996"/>
        <w:gridCol w:w="996"/>
        <w:gridCol w:w="996"/>
      </w:tblGrid>
      <w:tr w:rsidR="00B45445" w:rsidRPr="005418F6" w:rsidTr="00B45445">
        <w:tc>
          <w:tcPr>
            <w:tcW w:w="3369" w:type="dxa"/>
          </w:tcPr>
          <w:p w:rsidR="00B45445" w:rsidRPr="00B45445" w:rsidRDefault="00B45445" w:rsidP="00B45445">
            <w:pPr>
              <w:jc w:val="center"/>
              <w:rPr>
                <w:b/>
              </w:rPr>
            </w:pPr>
            <w:r w:rsidRPr="00B45445">
              <w:rPr>
                <w:b/>
              </w:rPr>
              <w:t>Показатели</w:t>
            </w:r>
          </w:p>
        </w:tc>
        <w:tc>
          <w:tcPr>
            <w:tcW w:w="992" w:type="dxa"/>
          </w:tcPr>
          <w:p w:rsidR="00B45445" w:rsidRPr="00B45445" w:rsidRDefault="00B45445" w:rsidP="00B45445">
            <w:pPr>
              <w:jc w:val="center"/>
              <w:rPr>
                <w:b/>
              </w:rPr>
            </w:pPr>
            <w:r w:rsidRPr="00B45445">
              <w:rPr>
                <w:b/>
              </w:rPr>
              <w:t>2016</w:t>
            </w:r>
            <w:r w:rsidR="006064F6">
              <w:rPr>
                <w:b/>
              </w:rPr>
              <w:t xml:space="preserve"> г.</w:t>
            </w:r>
          </w:p>
        </w:tc>
        <w:tc>
          <w:tcPr>
            <w:tcW w:w="992" w:type="dxa"/>
          </w:tcPr>
          <w:p w:rsidR="00B45445" w:rsidRPr="00B45445" w:rsidRDefault="00B45445" w:rsidP="00B45445">
            <w:pPr>
              <w:jc w:val="center"/>
              <w:rPr>
                <w:b/>
              </w:rPr>
            </w:pPr>
            <w:r w:rsidRPr="00B45445">
              <w:rPr>
                <w:b/>
              </w:rPr>
              <w:t>2017</w:t>
            </w:r>
            <w:r w:rsidR="006064F6">
              <w:rPr>
                <w:b/>
              </w:rPr>
              <w:t xml:space="preserve"> г.</w:t>
            </w:r>
          </w:p>
        </w:tc>
        <w:tc>
          <w:tcPr>
            <w:tcW w:w="993" w:type="dxa"/>
          </w:tcPr>
          <w:p w:rsidR="00B45445" w:rsidRPr="00B45445" w:rsidRDefault="00B45445" w:rsidP="00B45445">
            <w:pPr>
              <w:jc w:val="center"/>
              <w:rPr>
                <w:b/>
              </w:rPr>
            </w:pPr>
            <w:r w:rsidRPr="00B45445">
              <w:rPr>
                <w:b/>
              </w:rPr>
              <w:t>2018</w:t>
            </w:r>
            <w:r w:rsidR="006064F6">
              <w:rPr>
                <w:b/>
              </w:rPr>
              <w:t xml:space="preserve"> г.</w:t>
            </w:r>
          </w:p>
        </w:tc>
        <w:tc>
          <w:tcPr>
            <w:tcW w:w="992" w:type="dxa"/>
          </w:tcPr>
          <w:p w:rsidR="00B45445" w:rsidRPr="00B45445" w:rsidRDefault="00B45445" w:rsidP="00B45445">
            <w:pPr>
              <w:jc w:val="center"/>
              <w:rPr>
                <w:b/>
              </w:rPr>
            </w:pPr>
            <w:r w:rsidRPr="00B45445">
              <w:rPr>
                <w:b/>
              </w:rPr>
              <w:t>2019</w:t>
            </w:r>
            <w:r w:rsidR="006064F6">
              <w:rPr>
                <w:b/>
              </w:rPr>
              <w:t xml:space="preserve"> г.</w:t>
            </w:r>
          </w:p>
        </w:tc>
        <w:tc>
          <w:tcPr>
            <w:tcW w:w="992" w:type="dxa"/>
          </w:tcPr>
          <w:p w:rsidR="00B45445" w:rsidRPr="00B45445" w:rsidRDefault="00B45445" w:rsidP="00B45445">
            <w:pPr>
              <w:jc w:val="center"/>
              <w:rPr>
                <w:b/>
              </w:rPr>
            </w:pPr>
            <w:r w:rsidRPr="00B45445">
              <w:rPr>
                <w:b/>
              </w:rPr>
              <w:t>2021</w:t>
            </w:r>
            <w:r w:rsidR="006064F6">
              <w:rPr>
                <w:b/>
              </w:rPr>
              <w:t xml:space="preserve"> г.</w:t>
            </w:r>
          </w:p>
        </w:tc>
        <w:tc>
          <w:tcPr>
            <w:tcW w:w="992" w:type="dxa"/>
          </w:tcPr>
          <w:p w:rsidR="00B45445" w:rsidRPr="00B45445" w:rsidRDefault="00B45445" w:rsidP="00B45445">
            <w:pPr>
              <w:jc w:val="center"/>
              <w:rPr>
                <w:b/>
              </w:rPr>
            </w:pPr>
            <w:r w:rsidRPr="00B45445">
              <w:rPr>
                <w:b/>
              </w:rPr>
              <w:t>2024</w:t>
            </w:r>
            <w:r w:rsidR="006064F6">
              <w:rPr>
                <w:b/>
              </w:rPr>
              <w:t xml:space="preserve"> г.</w:t>
            </w:r>
          </w:p>
        </w:tc>
        <w:tc>
          <w:tcPr>
            <w:tcW w:w="993" w:type="dxa"/>
          </w:tcPr>
          <w:p w:rsidR="00B45445" w:rsidRPr="00B45445" w:rsidRDefault="00B45445" w:rsidP="00B45445">
            <w:pPr>
              <w:jc w:val="center"/>
              <w:rPr>
                <w:b/>
              </w:rPr>
            </w:pPr>
            <w:r w:rsidRPr="00B45445">
              <w:rPr>
                <w:b/>
              </w:rPr>
              <w:t>2030</w:t>
            </w:r>
            <w:r w:rsidR="006064F6">
              <w:rPr>
                <w:b/>
              </w:rPr>
              <w:t xml:space="preserve"> г.</w:t>
            </w:r>
          </w:p>
        </w:tc>
      </w:tr>
      <w:tr w:rsidR="00B45445" w:rsidRPr="005418F6" w:rsidTr="00B45445">
        <w:tc>
          <w:tcPr>
            <w:tcW w:w="3369" w:type="dxa"/>
          </w:tcPr>
          <w:p w:rsidR="00B45445" w:rsidRPr="00B45445" w:rsidRDefault="00B45445" w:rsidP="0019245C">
            <w:pPr>
              <w:rPr>
                <w:b/>
              </w:rPr>
            </w:pPr>
            <w:r w:rsidRPr="0019523E">
              <w:t>Накопленный темп роста ВТП</w:t>
            </w:r>
            <w:r>
              <w:t xml:space="preserve"> (в сопоставимых ценах к 2015 году)</w:t>
            </w:r>
            <w:r w:rsidRPr="0019523E">
              <w:t>, %</w:t>
            </w:r>
          </w:p>
        </w:tc>
        <w:tc>
          <w:tcPr>
            <w:tcW w:w="992" w:type="dxa"/>
          </w:tcPr>
          <w:p w:rsidR="00B45445" w:rsidRPr="00E97A06" w:rsidRDefault="00B45445" w:rsidP="00B45445">
            <w:pPr>
              <w:jc w:val="center"/>
            </w:pPr>
            <w:r w:rsidRPr="00E97A06">
              <w:t>99,8</w:t>
            </w:r>
          </w:p>
        </w:tc>
        <w:tc>
          <w:tcPr>
            <w:tcW w:w="992" w:type="dxa"/>
          </w:tcPr>
          <w:p w:rsidR="00B45445" w:rsidRPr="00E97A06" w:rsidRDefault="00B45445" w:rsidP="00B45445">
            <w:pPr>
              <w:jc w:val="center"/>
            </w:pPr>
            <w:r w:rsidRPr="00E97A06">
              <w:t>105,2</w:t>
            </w:r>
          </w:p>
        </w:tc>
        <w:tc>
          <w:tcPr>
            <w:tcW w:w="993" w:type="dxa"/>
          </w:tcPr>
          <w:p w:rsidR="00B45445" w:rsidRPr="00E97A06" w:rsidRDefault="00B45445" w:rsidP="00B45445">
            <w:pPr>
              <w:jc w:val="center"/>
            </w:pPr>
            <w:r w:rsidRPr="00E97A06">
              <w:t>112,7</w:t>
            </w:r>
          </w:p>
        </w:tc>
        <w:tc>
          <w:tcPr>
            <w:tcW w:w="992" w:type="dxa"/>
          </w:tcPr>
          <w:p w:rsidR="00B45445" w:rsidRPr="00E97A06" w:rsidRDefault="00B45445" w:rsidP="00B45445">
            <w:pPr>
              <w:jc w:val="center"/>
            </w:pPr>
            <w:r w:rsidRPr="00E97A06">
              <w:t>120,6</w:t>
            </w:r>
          </w:p>
        </w:tc>
        <w:tc>
          <w:tcPr>
            <w:tcW w:w="992" w:type="dxa"/>
          </w:tcPr>
          <w:p w:rsidR="00B45445" w:rsidRPr="00E97A06" w:rsidRDefault="00B45445" w:rsidP="00B45445">
            <w:pPr>
              <w:jc w:val="center"/>
            </w:pPr>
            <w:r w:rsidRPr="00E97A06">
              <w:t>150,5</w:t>
            </w:r>
          </w:p>
        </w:tc>
        <w:tc>
          <w:tcPr>
            <w:tcW w:w="992" w:type="dxa"/>
          </w:tcPr>
          <w:p w:rsidR="00B45445" w:rsidRPr="00E97A06" w:rsidRDefault="00B45445" w:rsidP="00B45445">
            <w:pPr>
              <w:jc w:val="center"/>
            </w:pPr>
            <w:r w:rsidRPr="00E97A06">
              <w:t>187,9</w:t>
            </w:r>
          </w:p>
        </w:tc>
        <w:tc>
          <w:tcPr>
            <w:tcW w:w="993" w:type="dxa"/>
          </w:tcPr>
          <w:p w:rsidR="00B45445" w:rsidRPr="00E97A06" w:rsidRDefault="00B45445" w:rsidP="00B45445">
            <w:pPr>
              <w:jc w:val="center"/>
            </w:pPr>
            <w:r w:rsidRPr="00E97A06">
              <w:t>247,2</w:t>
            </w:r>
          </w:p>
        </w:tc>
      </w:tr>
      <w:tr w:rsidR="00B45445" w:rsidRPr="005418F6" w:rsidTr="00B45445">
        <w:tc>
          <w:tcPr>
            <w:tcW w:w="3369" w:type="dxa"/>
          </w:tcPr>
          <w:p w:rsidR="00B45445" w:rsidRPr="0019523E" w:rsidRDefault="00B45445" w:rsidP="0019245C">
            <w:r w:rsidRPr="0019523E">
              <w:t>Производительность труда, млн. рублей</w:t>
            </w:r>
          </w:p>
        </w:tc>
        <w:tc>
          <w:tcPr>
            <w:tcW w:w="992" w:type="dxa"/>
          </w:tcPr>
          <w:p w:rsidR="00B45445" w:rsidRPr="00E97A06" w:rsidRDefault="00B45445" w:rsidP="00B45445">
            <w:pPr>
              <w:jc w:val="center"/>
            </w:pPr>
            <w:r w:rsidRPr="00E97A06">
              <w:t>0,301</w:t>
            </w:r>
          </w:p>
        </w:tc>
        <w:tc>
          <w:tcPr>
            <w:tcW w:w="992" w:type="dxa"/>
          </w:tcPr>
          <w:p w:rsidR="00B45445" w:rsidRPr="00E97A06" w:rsidRDefault="00B45445" w:rsidP="00B45445">
            <w:pPr>
              <w:jc w:val="center"/>
            </w:pPr>
            <w:r w:rsidRPr="00E97A06">
              <w:t>0,318</w:t>
            </w:r>
          </w:p>
        </w:tc>
        <w:tc>
          <w:tcPr>
            <w:tcW w:w="993" w:type="dxa"/>
          </w:tcPr>
          <w:p w:rsidR="00B45445" w:rsidRPr="00E97A06" w:rsidRDefault="00B45445" w:rsidP="00B45445">
            <w:pPr>
              <w:jc w:val="center"/>
            </w:pPr>
            <w:r w:rsidRPr="00E97A06">
              <w:t>0,339</w:t>
            </w:r>
          </w:p>
        </w:tc>
        <w:tc>
          <w:tcPr>
            <w:tcW w:w="992" w:type="dxa"/>
          </w:tcPr>
          <w:p w:rsidR="00B45445" w:rsidRPr="00E97A06" w:rsidRDefault="00B45445" w:rsidP="00B45445">
            <w:pPr>
              <w:jc w:val="center"/>
            </w:pPr>
            <w:r w:rsidRPr="00E97A06">
              <w:t>0,360</w:t>
            </w:r>
          </w:p>
        </w:tc>
        <w:tc>
          <w:tcPr>
            <w:tcW w:w="992" w:type="dxa"/>
          </w:tcPr>
          <w:p w:rsidR="00B45445" w:rsidRPr="00E97A06" w:rsidRDefault="00B45445" w:rsidP="00B45445">
            <w:pPr>
              <w:jc w:val="center"/>
            </w:pPr>
            <w:r w:rsidRPr="00E97A06">
              <w:t>0,449</w:t>
            </w:r>
          </w:p>
        </w:tc>
        <w:tc>
          <w:tcPr>
            <w:tcW w:w="992" w:type="dxa"/>
          </w:tcPr>
          <w:p w:rsidR="00B45445" w:rsidRPr="00E97A06" w:rsidRDefault="00B45445" w:rsidP="00B45445">
            <w:pPr>
              <w:jc w:val="center"/>
            </w:pPr>
            <w:r w:rsidRPr="00E97A06">
              <w:t>0,560</w:t>
            </w:r>
          </w:p>
        </w:tc>
        <w:tc>
          <w:tcPr>
            <w:tcW w:w="993" w:type="dxa"/>
          </w:tcPr>
          <w:p w:rsidR="00B45445" w:rsidRPr="00E97A06" w:rsidRDefault="00B45445" w:rsidP="00B45445">
            <w:pPr>
              <w:jc w:val="center"/>
            </w:pPr>
            <w:r w:rsidRPr="00E97A06">
              <w:t>0,735</w:t>
            </w:r>
          </w:p>
        </w:tc>
      </w:tr>
      <w:tr w:rsidR="00B45445" w:rsidRPr="005418F6" w:rsidTr="00B45445">
        <w:tc>
          <w:tcPr>
            <w:tcW w:w="3369" w:type="dxa"/>
          </w:tcPr>
          <w:p w:rsidR="00B45445" w:rsidRPr="0019523E" w:rsidRDefault="00B45445" w:rsidP="0019245C">
            <w:r w:rsidRPr="0019523E">
              <w:t>Среднегодовая численность населения, тыс. чел.</w:t>
            </w:r>
          </w:p>
        </w:tc>
        <w:tc>
          <w:tcPr>
            <w:tcW w:w="992" w:type="dxa"/>
          </w:tcPr>
          <w:p w:rsidR="00B45445" w:rsidRPr="00E97A06" w:rsidRDefault="00B45445" w:rsidP="00B45445">
            <w:pPr>
              <w:jc w:val="center"/>
            </w:pPr>
            <w:r w:rsidRPr="00E97A06">
              <w:t>25,93</w:t>
            </w:r>
          </w:p>
        </w:tc>
        <w:tc>
          <w:tcPr>
            <w:tcW w:w="992" w:type="dxa"/>
          </w:tcPr>
          <w:p w:rsidR="00B45445" w:rsidRPr="00E97A06" w:rsidRDefault="00B45445" w:rsidP="00B45445">
            <w:pPr>
              <w:jc w:val="center"/>
            </w:pPr>
            <w:r w:rsidRPr="00E97A06">
              <w:t>26,0</w:t>
            </w:r>
          </w:p>
        </w:tc>
        <w:tc>
          <w:tcPr>
            <w:tcW w:w="993" w:type="dxa"/>
          </w:tcPr>
          <w:p w:rsidR="00B45445" w:rsidRPr="00E97A06" w:rsidRDefault="00B45445" w:rsidP="00B45445">
            <w:pPr>
              <w:jc w:val="center"/>
            </w:pPr>
            <w:r w:rsidRPr="00E97A06">
              <w:t>26,05</w:t>
            </w:r>
          </w:p>
        </w:tc>
        <w:tc>
          <w:tcPr>
            <w:tcW w:w="992" w:type="dxa"/>
          </w:tcPr>
          <w:p w:rsidR="00B45445" w:rsidRPr="00E97A06" w:rsidRDefault="00B45445" w:rsidP="00B45445">
            <w:pPr>
              <w:jc w:val="center"/>
            </w:pPr>
            <w:r w:rsidRPr="00E97A06">
              <w:t>26,0,8</w:t>
            </w:r>
          </w:p>
          <w:p w:rsidR="00B45445" w:rsidRPr="00E97A06" w:rsidRDefault="00B45445" w:rsidP="00B45445">
            <w:pPr>
              <w:jc w:val="center"/>
            </w:pPr>
          </w:p>
        </w:tc>
        <w:tc>
          <w:tcPr>
            <w:tcW w:w="992" w:type="dxa"/>
          </w:tcPr>
          <w:p w:rsidR="00B45445" w:rsidRPr="00E97A06" w:rsidRDefault="00B45445" w:rsidP="00B45445">
            <w:pPr>
              <w:jc w:val="center"/>
            </w:pPr>
            <w:r w:rsidRPr="00E97A06">
              <w:t>26,085</w:t>
            </w:r>
          </w:p>
        </w:tc>
        <w:tc>
          <w:tcPr>
            <w:tcW w:w="992" w:type="dxa"/>
          </w:tcPr>
          <w:p w:rsidR="00B45445" w:rsidRPr="00E97A06" w:rsidRDefault="00B45445" w:rsidP="00B45445">
            <w:pPr>
              <w:jc w:val="center"/>
            </w:pPr>
            <w:r w:rsidRPr="00E97A06">
              <w:t>26,1</w:t>
            </w:r>
          </w:p>
        </w:tc>
        <w:tc>
          <w:tcPr>
            <w:tcW w:w="993" w:type="dxa"/>
          </w:tcPr>
          <w:p w:rsidR="00B45445" w:rsidRPr="00E97A06" w:rsidRDefault="00B45445" w:rsidP="00B45445">
            <w:pPr>
              <w:jc w:val="center"/>
            </w:pPr>
            <w:r w:rsidRPr="00E97A06">
              <w:t>26,2</w:t>
            </w:r>
          </w:p>
        </w:tc>
      </w:tr>
      <w:tr w:rsidR="00B45445" w:rsidRPr="005418F6" w:rsidTr="00B45445">
        <w:tc>
          <w:tcPr>
            <w:tcW w:w="3369" w:type="dxa"/>
          </w:tcPr>
          <w:p w:rsidR="00B45445" w:rsidRPr="0019523E" w:rsidRDefault="00B45445" w:rsidP="0019245C">
            <w:r w:rsidRPr="0019523E">
              <w:t>Коэффициент рождаемости</w:t>
            </w:r>
            <w:r>
              <w:t xml:space="preserve"> (число родившихся живыми на тысячу человек в среднем за год)</w:t>
            </w:r>
          </w:p>
        </w:tc>
        <w:tc>
          <w:tcPr>
            <w:tcW w:w="992" w:type="dxa"/>
          </w:tcPr>
          <w:p w:rsidR="00B45445" w:rsidRPr="00E97A06" w:rsidRDefault="00B45445" w:rsidP="00B45445">
            <w:pPr>
              <w:jc w:val="center"/>
            </w:pPr>
            <w:r>
              <w:t>13,2</w:t>
            </w:r>
          </w:p>
        </w:tc>
        <w:tc>
          <w:tcPr>
            <w:tcW w:w="992" w:type="dxa"/>
          </w:tcPr>
          <w:p w:rsidR="00B45445" w:rsidRPr="00E97A06" w:rsidRDefault="00B45445" w:rsidP="00B45445">
            <w:pPr>
              <w:jc w:val="center"/>
            </w:pPr>
            <w:r>
              <w:t>13,3</w:t>
            </w:r>
          </w:p>
        </w:tc>
        <w:tc>
          <w:tcPr>
            <w:tcW w:w="993" w:type="dxa"/>
          </w:tcPr>
          <w:p w:rsidR="00B45445" w:rsidRPr="00E97A06" w:rsidRDefault="00B45445" w:rsidP="00B45445">
            <w:pPr>
              <w:jc w:val="center"/>
            </w:pPr>
            <w:r>
              <w:t>13,4</w:t>
            </w:r>
          </w:p>
        </w:tc>
        <w:tc>
          <w:tcPr>
            <w:tcW w:w="992" w:type="dxa"/>
          </w:tcPr>
          <w:p w:rsidR="00B45445" w:rsidRPr="00E97A06" w:rsidRDefault="00B45445" w:rsidP="00B45445">
            <w:pPr>
              <w:jc w:val="center"/>
            </w:pPr>
            <w:r>
              <w:t>13,5</w:t>
            </w:r>
          </w:p>
        </w:tc>
        <w:tc>
          <w:tcPr>
            <w:tcW w:w="992" w:type="dxa"/>
          </w:tcPr>
          <w:p w:rsidR="00B45445" w:rsidRPr="00E97A06" w:rsidRDefault="00B45445" w:rsidP="00B45445">
            <w:pPr>
              <w:jc w:val="center"/>
            </w:pPr>
            <w:r>
              <w:t>13,7</w:t>
            </w:r>
          </w:p>
        </w:tc>
        <w:tc>
          <w:tcPr>
            <w:tcW w:w="992" w:type="dxa"/>
          </w:tcPr>
          <w:p w:rsidR="00B45445" w:rsidRPr="00E97A06" w:rsidRDefault="00B45445" w:rsidP="00B45445">
            <w:pPr>
              <w:jc w:val="center"/>
            </w:pPr>
            <w:r>
              <w:t>14,0</w:t>
            </w:r>
          </w:p>
        </w:tc>
        <w:tc>
          <w:tcPr>
            <w:tcW w:w="993" w:type="dxa"/>
          </w:tcPr>
          <w:p w:rsidR="00B45445" w:rsidRPr="00E97A06" w:rsidRDefault="00B45445" w:rsidP="00B45445">
            <w:pPr>
              <w:jc w:val="center"/>
            </w:pPr>
            <w:r>
              <w:t>14,4</w:t>
            </w:r>
          </w:p>
        </w:tc>
      </w:tr>
      <w:tr w:rsidR="00B45445" w:rsidRPr="005418F6" w:rsidTr="00B45445">
        <w:tc>
          <w:tcPr>
            <w:tcW w:w="3369" w:type="dxa"/>
          </w:tcPr>
          <w:p w:rsidR="00B45445" w:rsidRPr="0019523E" w:rsidRDefault="00B45445" w:rsidP="0019245C">
            <w:r w:rsidRPr="0019523E">
              <w:t>Уровень безработицы</w:t>
            </w:r>
            <w:r>
              <w:t xml:space="preserve"> (по методологии Международной организации труда)</w:t>
            </w:r>
            <w:r w:rsidRPr="0019523E">
              <w:t>, %</w:t>
            </w:r>
          </w:p>
        </w:tc>
        <w:tc>
          <w:tcPr>
            <w:tcW w:w="992" w:type="dxa"/>
          </w:tcPr>
          <w:p w:rsidR="00B45445" w:rsidRPr="00E97A06" w:rsidRDefault="00B45445" w:rsidP="00B45445">
            <w:pPr>
              <w:jc w:val="center"/>
            </w:pPr>
            <w:r w:rsidRPr="00E97A06">
              <w:t>3,4</w:t>
            </w:r>
          </w:p>
        </w:tc>
        <w:tc>
          <w:tcPr>
            <w:tcW w:w="992" w:type="dxa"/>
          </w:tcPr>
          <w:p w:rsidR="00B45445" w:rsidRPr="00E97A06" w:rsidRDefault="00B45445" w:rsidP="00B45445">
            <w:pPr>
              <w:jc w:val="center"/>
            </w:pPr>
            <w:r w:rsidRPr="00E97A06">
              <w:t>3,4</w:t>
            </w:r>
          </w:p>
        </w:tc>
        <w:tc>
          <w:tcPr>
            <w:tcW w:w="993" w:type="dxa"/>
          </w:tcPr>
          <w:p w:rsidR="00B45445" w:rsidRPr="00E97A06" w:rsidRDefault="00B45445" w:rsidP="00B45445">
            <w:pPr>
              <w:jc w:val="center"/>
            </w:pPr>
            <w:r w:rsidRPr="00E97A06">
              <w:t>3,4</w:t>
            </w:r>
          </w:p>
        </w:tc>
        <w:tc>
          <w:tcPr>
            <w:tcW w:w="992" w:type="dxa"/>
          </w:tcPr>
          <w:p w:rsidR="00B45445" w:rsidRPr="00E97A06" w:rsidRDefault="00B45445" w:rsidP="00B45445">
            <w:pPr>
              <w:jc w:val="center"/>
            </w:pPr>
            <w:r w:rsidRPr="00E97A06">
              <w:t>3,4</w:t>
            </w:r>
          </w:p>
        </w:tc>
        <w:tc>
          <w:tcPr>
            <w:tcW w:w="992" w:type="dxa"/>
          </w:tcPr>
          <w:p w:rsidR="00B45445" w:rsidRPr="00E97A06" w:rsidRDefault="00B45445" w:rsidP="00B45445">
            <w:pPr>
              <w:jc w:val="center"/>
            </w:pPr>
            <w:r w:rsidRPr="00E97A06">
              <w:t>3,4</w:t>
            </w:r>
          </w:p>
        </w:tc>
        <w:tc>
          <w:tcPr>
            <w:tcW w:w="992" w:type="dxa"/>
          </w:tcPr>
          <w:p w:rsidR="00B45445" w:rsidRPr="00E97A06" w:rsidRDefault="00B45445" w:rsidP="00B45445">
            <w:pPr>
              <w:jc w:val="center"/>
            </w:pPr>
            <w:r w:rsidRPr="00E97A06">
              <w:t>3,4</w:t>
            </w:r>
          </w:p>
        </w:tc>
        <w:tc>
          <w:tcPr>
            <w:tcW w:w="993" w:type="dxa"/>
          </w:tcPr>
          <w:p w:rsidR="00B45445" w:rsidRPr="00E97A06" w:rsidRDefault="00B45445" w:rsidP="00B45445">
            <w:pPr>
              <w:jc w:val="center"/>
            </w:pPr>
            <w:r w:rsidRPr="00E97A06">
              <w:t>3,4</w:t>
            </w:r>
          </w:p>
        </w:tc>
      </w:tr>
      <w:tr w:rsidR="00B45445" w:rsidRPr="005418F6" w:rsidTr="00B45445">
        <w:tc>
          <w:tcPr>
            <w:tcW w:w="3369" w:type="dxa"/>
          </w:tcPr>
          <w:p w:rsidR="00B45445" w:rsidRPr="0019523E" w:rsidRDefault="00B45445" w:rsidP="0019245C">
            <w:r w:rsidRPr="0019523E">
              <w:t>Обеспеченность общей площадью жилья в расчете на одного жителя, к</w:t>
            </w:r>
            <w:r>
              <w:t>в</w:t>
            </w:r>
            <w:r w:rsidRPr="0019523E">
              <w:t>. метров</w:t>
            </w:r>
          </w:p>
        </w:tc>
        <w:tc>
          <w:tcPr>
            <w:tcW w:w="992" w:type="dxa"/>
          </w:tcPr>
          <w:p w:rsidR="00B45445" w:rsidRPr="00E97A06" w:rsidRDefault="00B45445" w:rsidP="00B45445">
            <w:pPr>
              <w:jc w:val="center"/>
            </w:pPr>
            <w:r w:rsidRPr="00E97A06">
              <w:t>26,0</w:t>
            </w:r>
          </w:p>
        </w:tc>
        <w:tc>
          <w:tcPr>
            <w:tcW w:w="992" w:type="dxa"/>
          </w:tcPr>
          <w:p w:rsidR="00B45445" w:rsidRPr="00E97A06" w:rsidRDefault="00B45445" w:rsidP="00B45445">
            <w:pPr>
              <w:jc w:val="center"/>
            </w:pPr>
            <w:r w:rsidRPr="00E97A06">
              <w:t>26,5</w:t>
            </w:r>
          </w:p>
        </w:tc>
        <w:tc>
          <w:tcPr>
            <w:tcW w:w="993" w:type="dxa"/>
          </w:tcPr>
          <w:p w:rsidR="00B45445" w:rsidRPr="00E97A06" w:rsidRDefault="00B45445" w:rsidP="00B45445">
            <w:pPr>
              <w:jc w:val="center"/>
            </w:pPr>
            <w:r w:rsidRPr="00E97A06">
              <w:t>26,9</w:t>
            </w:r>
          </w:p>
        </w:tc>
        <w:tc>
          <w:tcPr>
            <w:tcW w:w="992" w:type="dxa"/>
          </w:tcPr>
          <w:p w:rsidR="00B45445" w:rsidRPr="00E97A06" w:rsidRDefault="00B45445" w:rsidP="00B45445">
            <w:pPr>
              <w:jc w:val="center"/>
            </w:pPr>
            <w:r w:rsidRPr="00E97A06">
              <w:t>27,4</w:t>
            </w:r>
          </w:p>
        </w:tc>
        <w:tc>
          <w:tcPr>
            <w:tcW w:w="992" w:type="dxa"/>
          </w:tcPr>
          <w:p w:rsidR="00B45445" w:rsidRPr="00E97A06" w:rsidRDefault="00B45445" w:rsidP="00B45445">
            <w:pPr>
              <w:jc w:val="center"/>
            </w:pPr>
            <w:r w:rsidRPr="00E97A06">
              <w:t>28,5</w:t>
            </w:r>
          </w:p>
        </w:tc>
        <w:tc>
          <w:tcPr>
            <w:tcW w:w="992" w:type="dxa"/>
          </w:tcPr>
          <w:p w:rsidR="00B45445" w:rsidRPr="00E97A06" w:rsidRDefault="00B45445" w:rsidP="00B45445">
            <w:pPr>
              <w:jc w:val="center"/>
            </w:pPr>
            <w:r w:rsidRPr="00E97A06">
              <w:t>30,0</w:t>
            </w:r>
          </w:p>
        </w:tc>
        <w:tc>
          <w:tcPr>
            <w:tcW w:w="993" w:type="dxa"/>
          </w:tcPr>
          <w:p w:rsidR="00B45445" w:rsidRPr="00E97A06" w:rsidRDefault="00B45445" w:rsidP="00B45445">
            <w:pPr>
              <w:jc w:val="center"/>
            </w:pPr>
            <w:r w:rsidRPr="00E97A06">
              <w:t>32,6</w:t>
            </w:r>
          </w:p>
        </w:tc>
      </w:tr>
      <w:tr w:rsidR="00B45445" w:rsidRPr="005418F6" w:rsidTr="00B45445">
        <w:tc>
          <w:tcPr>
            <w:tcW w:w="3369" w:type="dxa"/>
          </w:tcPr>
          <w:p w:rsidR="00B45445" w:rsidRPr="0019523E" w:rsidRDefault="00B45445" w:rsidP="0019245C">
            <w:r w:rsidRPr="0019523E">
              <w:t>Доля населения систематически занимающихся физической культурой и спортом, %</w:t>
            </w:r>
          </w:p>
        </w:tc>
        <w:tc>
          <w:tcPr>
            <w:tcW w:w="992" w:type="dxa"/>
          </w:tcPr>
          <w:p w:rsidR="00B45445" w:rsidRPr="00E97A06" w:rsidRDefault="00B45445" w:rsidP="00B45445">
            <w:pPr>
              <w:jc w:val="center"/>
            </w:pPr>
            <w:r w:rsidRPr="00E97A06">
              <w:t>49,1</w:t>
            </w:r>
          </w:p>
        </w:tc>
        <w:tc>
          <w:tcPr>
            <w:tcW w:w="992" w:type="dxa"/>
          </w:tcPr>
          <w:p w:rsidR="00B45445" w:rsidRPr="00E97A06" w:rsidRDefault="00B45445" w:rsidP="00B45445">
            <w:pPr>
              <w:jc w:val="center"/>
            </w:pPr>
            <w:r w:rsidRPr="00E97A06">
              <w:t>51,1</w:t>
            </w:r>
          </w:p>
        </w:tc>
        <w:tc>
          <w:tcPr>
            <w:tcW w:w="993" w:type="dxa"/>
          </w:tcPr>
          <w:p w:rsidR="00B45445" w:rsidRPr="00E97A06" w:rsidRDefault="00B45445" w:rsidP="00B45445">
            <w:pPr>
              <w:jc w:val="center"/>
            </w:pPr>
            <w:r w:rsidRPr="00E97A06">
              <w:t>53,2</w:t>
            </w:r>
          </w:p>
        </w:tc>
        <w:tc>
          <w:tcPr>
            <w:tcW w:w="992" w:type="dxa"/>
          </w:tcPr>
          <w:p w:rsidR="00B45445" w:rsidRPr="00E97A06" w:rsidRDefault="00B45445" w:rsidP="00B45445">
            <w:pPr>
              <w:jc w:val="center"/>
            </w:pPr>
            <w:r w:rsidRPr="00E97A06">
              <w:t>54,8</w:t>
            </w:r>
          </w:p>
        </w:tc>
        <w:tc>
          <w:tcPr>
            <w:tcW w:w="992" w:type="dxa"/>
          </w:tcPr>
          <w:p w:rsidR="00B45445" w:rsidRPr="00E97A06" w:rsidRDefault="00B45445" w:rsidP="00B45445">
            <w:pPr>
              <w:jc w:val="center"/>
            </w:pPr>
            <w:r w:rsidRPr="00E97A06">
              <w:t>58,0</w:t>
            </w:r>
          </w:p>
        </w:tc>
        <w:tc>
          <w:tcPr>
            <w:tcW w:w="992" w:type="dxa"/>
          </w:tcPr>
          <w:p w:rsidR="00B45445" w:rsidRPr="00E97A06" w:rsidRDefault="00B45445" w:rsidP="00B45445">
            <w:pPr>
              <w:jc w:val="center"/>
            </w:pPr>
            <w:r w:rsidRPr="00E97A06">
              <w:t>62,5</w:t>
            </w:r>
          </w:p>
        </w:tc>
        <w:tc>
          <w:tcPr>
            <w:tcW w:w="993" w:type="dxa"/>
          </w:tcPr>
          <w:p w:rsidR="00B45445" w:rsidRPr="00E97A06" w:rsidRDefault="00B45445" w:rsidP="00B45445">
            <w:pPr>
              <w:jc w:val="center"/>
            </w:pPr>
            <w:r w:rsidRPr="00E97A06">
              <w:t>68,5</w:t>
            </w:r>
          </w:p>
        </w:tc>
      </w:tr>
      <w:tr w:rsidR="00B45445" w:rsidRPr="005418F6" w:rsidTr="00B45445">
        <w:tc>
          <w:tcPr>
            <w:tcW w:w="3369" w:type="dxa"/>
          </w:tcPr>
          <w:p w:rsidR="00B45445" w:rsidRPr="0019523E" w:rsidRDefault="00B45445" w:rsidP="0019245C">
            <w:r w:rsidRPr="0019523E">
              <w:t>Доля малого и среднего бизнеса в ВТП, %</w:t>
            </w:r>
          </w:p>
        </w:tc>
        <w:tc>
          <w:tcPr>
            <w:tcW w:w="992" w:type="dxa"/>
          </w:tcPr>
          <w:p w:rsidR="00B45445" w:rsidRPr="00E97A06" w:rsidRDefault="00B45445" w:rsidP="00B45445">
            <w:pPr>
              <w:jc w:val="center"/>
            </w:pPr>
            <w:r w:rsidRPr="00E97A06">
              <w:t>32,0</w:t>
            </w:r>
          </w:p>
        </w:tc>
        <w:tc>
          <w:tcPr>
            <w:tcW w:w="992" w:type="dxa"/>
          </w:tcPr>
          <w:p w:rsidR="00B45445" w:rsidRPr="00E97A06" w:rsidRDefault="00B45445" w:rsidP="00B45445">
            <w:pPr>
              <w:jc w:val="center"/>
            </w:pPr>
            <w:r w:rsidRPr="00E97A06">
              <w:t>32,5</w:t>
            </w:r>
          </w:p>
        </w:tc>
        <w:tc>
          <w:tcPr>
            <w:tcW w:w="993" w:type="dxa"/>
          </w:tcPr>
          <w:p w:rsidR="00B45445" w:rsidRPr="00E97A06" w:rsidRDefault="00B45445" w:rsidP="00B45445">
            <w:pPr>
              <w:jc w:val="center"/>
            </w:pPr>
            <w:r w:rsidRPr="00E97A06">
              <w:t>33,0</w:t>
            </w:r>
          </w:p>
        </w:tc>
        <w:tc>
          <w:tcPr>
            <w:tcW w:w="992" w:type="dxa"/>
          </w:tcPr>
          <w:p w:rsidR="00B45445" w:rsidRPr="00E97A06" w:rsidRDefault="00B45445" w:rsidP="00B45445">
            <w:pPr>
              <w:jc w:val="center"/>
            </w:pPr>
            <w:r w:rsidRPr="00E97A06">
              <w:t>34,0</w:t>
            </w:r>
          </w:p>
        </w:tc>
        <w:tc>
          <w:tcPr>
            <w:tcW w:w="992" w:type="dxa"/>
          </w:tcPr>
          <w:p w:rsidR="00B45445" w:rsidRPr="00E97A06" w:rsidRDefault="00B45445" w:rsidP="00B45445">
            <w:pPr>
              <w:jc w:val="center"/>
            </w:pPr>
            <w:r w:rsidRPr="00E97A06">
              <w:t>40,0</w:t>
            </w:r>
          </w:p>
        </w:tc>
        <w:tc>
          <w:tcPr>
            <w:tcW w:w="992" w:type="dxa"/>
          </w:tcPr>
          <w:p w:rsidR="00B45445" w:rsidRPr="00E97A06" w:rsidRDefault="00B45445" w:rsidP="00B45445">
            <w:pPr>
              <w:jc w:val="center"/>
            </w:pPr>
            <w:r w:rsidRPr="00E97A06">
              <w:t>43,0</w:t>
            </w:r>
          </w:p>
        </w:tc>
        <w:tc>
          <w:tcPr>
            <w:tcW w:w="993" w:type="dxa"/>
          </w:tcPr>
          <w:p w:rsidR="00B45445" w:rsidRPr="00E97A06" w:rsidRDefault="00B45445" w:rsidP="00B45445">
            <w:pPr>
              <w:jc w:val="center"/>
            </w:pPr>
            <w:r w:rsidRPr="00E97A06">
              <w:t>50,0</w:t>
            </w:r>
          </w:p>
        </w:tc>
      </w:tr>
      <w:tr w:rsidR="00B45445" w:rsidRPr="005418F6" w:rsidTr="00B45445">
        <w:tc>
          <w:tcPr>
            <w:tcW w:w="3369" w:type="dxa"/>
          </w:tcPr>
          <w:p w:rsidR="00B45445" w:rsidRPr="0019523E" w:rsidRDefault="00B45445" w:rsidP="0019245C">
            <w:r w:rsidRPr="0019523E">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992" w:type="dxa"/>
          </w:tcPr>
          <w:p w:rsidR="00B45445" w:rsidRPr="00E97A06" w:rsidRDefault="00B45445" w:rsidP="00B45445">
            <w:pPr>
              <w:jc w:val="center"/>
            </w:pPr>
            <w:r w:rsidRPr="00E97A06">
              <w:t>34,9</w:t>
            </w:r>
          </w:p>
        </w:tc>
        <w:tc>
          <w:tcPr>
            <w:tcW w:w="992" w:type="dxa"/>
          </w:tcPr>
          <w:p w:rsidR="00B45445" w:rsidRPr="00E97A06" w:rsidRDefault="00B45445" w:rsidP="00B45445">
            <w:pPr>
              <w:jc w:val="center"/>
            </w:pPr>
            <w:r w:rsidRPr="00E97A06">
              <w:t>35,0</w:t>
            </w:r>
          </w:p>
        </w:tc>
        <w:tc>
          <w:tcPr>
            <w:tcW w:w="993" w:type="dxa"/>
          </w:tcPr>
          <w:p w:rsidR="00B45445" w:rsidRPr="00E97A06" w:rsidRDefault="00B45445" w:rsidP="00B45445">
            <w:pPr>
              <w:jc w:val="center"/>
            </w:pPr>
            <w:r w:rsidRPr="00E97A06">
              <w:t>35,1</w:t>
            </w:r>
          </w:p>
        </w:tc>
        <w:tc>
          <w:tcPr>
            <w:tcW w:w="992" w:type="dxa"/>
          </w:tcPr>
          <w:p w:rsidR="00B45445" w:rsidRPr="00E97A06" w:rsidRDefault="00B45445" w:rsidP="00B45445">
            <w:pPr>
              <w:jc w:val="center"/>
            </w:pPr>
            <w:r w:rsidRPr="00E97A06">
              <w:t>35,3</w:t>
            </w:r>
          </w:p>
        </w:tc>
        <w:tc>
          <w:tcPr>
            <w:tcW w:w="992" w:type="dxa"/>
          </w:tcPr>
          <w:p w:rsidR="00B45445" w:rsidRPr="00E97A06" w:rsidRDefault="00B45445" w:rsidP="00B45445">
            <w:pPr>
              <w:jc w:val="center"/>
            </w:pPr>
            <w:r w:rsidRPr="00E97A06">
              <w:t>35,8</w:t>
            </w:r>
          </w:p>
        </w:tc>
        <w:tc>
          <w:tcPr>
            <w:tcW w:w="992" w:type="dxa"/>
          </w:tcPr>
          <w:p w:rsidR="00B45445" w:rsidRPr="00E97A06" w:rsidRDefault="00B45445" w:rsidP="00B45445">
            <w:pPr>
              <w:jc w:val="center"/>
            </w:pPr>
            <w:r w:rsidRPr="00E97A06">
              <w:t>37,0</w:t>
            </w:r>
          </w:p>
        </w:tc>
        <w:tc>
          <w:tcPr>
            <w:tcW w:w="993" w:type="dxa"/>
          </w:tcPr>
          <w:p w:rsidR="00B45445" w:rsidRPr="00E97A06" w:rsidRDefault="00B45445" w:rsidP="00B45445">
            <w:pPr>
              <w:jc w:val="center"/>
            </w:pPr>
            <w:r w:rsidRPr="00E97A06">
              <w:t>45,0</w:t>
            </w:r>
          </w:p>
        </w:tc>
      </w:tr>
      <w:tr w:rsidR="00B45445" w:rsidRPr="005418F6" w:rsidTr="00B45445">
        <w:tc>
          <w:tcPr>
            <w:tcW w:w="3369" w:type="dxa"/>
          </w:tcPr>
          <w:p w:rsidR="00B45445" w:rsidRPr="0019523E" w:rsidRDefault="00B45445" w:rsidP="0019245C">
            <w:r w:rsidRPr="0019523E">
              <w:t>Накопленный темп роста оборота малых (включая микропредприятия) и средних предприятий (в действующих ценах) к 2015 году, %</w:t>
            </w:r>
          </w:p>
        </w:tc>
        <w:tc>
          <w:tcPr>
            <w:tcW w:w="992" w:type="dxa"/>
          </w:tcPr>
          <w:p w:rsidR="00B45445" w:rsidRPr="00E97A06" w:rsidRDefault="00B45445" w:rsidP="00B45445">
            <w:pPr>
              <w:jc w:val="center"/>
            </w:pPr>
            <w:r w:rsidRPr="00E97A06">
              <w:t>101,2</w:t>
            </w:r>
          </w:p>
        </w:tc>
        <w:tc>
          <w:tcPr>
            <w:tcW w:w="992" w:type="dxa"/>
          </w:tcPr>
          <w:p w:rsidR="00B45445" w:rsidRPr="00E97A06" w:rsidRDefault="00B45445" w:rsidP="00B45445">
            <w:pPr>
              <w:jc w:val="center"/>
            </w:pPr>
            <w:r w:rsidRPr="00E97A06">
              <w:t>103,7</w:t>
            </w:r>
          </w:p>
        </w:tc>
        <w:tc>
          <w:tcPr>
            <w:tcW w:w="993" w:type="dxa"/>
          </w:tcPr>
          <w:p w:rsidR="00B45445" w:rsidRPr="00E97A06" w:rsidRDefault="00B45445" w:rsidP="00B45445">
            <w:pPr>
              <w:jc w:val="center"/>
            </w:pPr>
            <w:r w:rsidRPr="00E97A06">
              <w:t>107,7</w:t>
            </w:r>
          </w:p>
        </w:tc>
        <w:tc>
          <w:tcPr>
            <w:tcW w:w="992" w:type="dxa"/>
          </w:tcPr>
          <w:p w:rsidR="00B45445" w:rsidRPr="00E97A06" w:rsidRDefault="00B45445" w:rsidP="00B45445">
            <w:pPr>
              <w:jc w:val="center"/>
            </w:pPr>
            <w:r w:rsidRPr="00E97A06">
              <w:t>113,8</w:t>
            </w:r>
          </w:p>
        </w:tc>
        <w:tc>
          <w:tcPr>
            <w:tcW w:w="992" w:type="dxa"/>
          </w:tcPr>
          <w:p w:rsidR="00B45445" w:rsidRPr="00E97A06" w:rsidRDefault="00B45445" w:rsidP="00B45445">
            <w:pPr>
              <w:jc w:val="center"/>
            </w:pPr>
            <w:r w:rsidRPr="00E97A06">
              <w:t>121,3</w:t>
            </w:r>
          </w:p>
        </w:tc>
        <w:tc>
          <w:tcPr>
            <w:tcW w:w="992" w:type="dxa"/>
          </w:tcPr>
          <w:p w:rsidR="00B45445" w:rsidRPr="00E97A06" w:rsidRDefault="00B45445" w:rsidP="00B45445">
            <w:pPr>
              <w:jc w:val="center"/>
            </w:pPr>
            <w:r w:rsidRPr="00E97A06">
              <w:t>137,8</w:t>
            </w:r>
          </w:p>
        </w:tc>
        <w:tc>
          <w:tcPr>
            <w:tcW w:w="993" w:type="dxa"/>
          </w:tcPr>
          <w:p w:rsidR="00B45445" w:rsidRPr="00E97A06" w:rsidRDefault="00B45445" w:rsidP="00B45445">
            <w:pPr>
              <w:jc w:val="center"/>
            </w:pPr>
            <w:r w:rsidRPr="00E97A06">
              <w:t>188,2</w:t>
            </w:r>
          </w:p>
        </w:tc>
      </w:tr>
      <w:tr w:rsidR="00B45445" w:rsidRPr="005418F6" w:rsidTr="00B45445">
        <w:tc>
          <w:tcPr>
            <w:tcW w:w="3369" w:type="dxa"/>
          </w:tcPr>
          <w:p w:rsidR="00B45445" w:rsidRPr="0019523E" w:rsidRDefault="00B45445" w:rsidP="0019245C">
            <w:r w:rsidRPr="00543AAD">
              <w:t>Доля и</w:t>
            </w:r>
            <w:r w:rsidRPr="0019523E">
              <w:t>нновационной продукции в общем объеме промышленного производства, %</w:t>
            </w:r>
          </w:p>
        </w:tc>
        <w:tc>
          <w:tcPr>
            <w:tcW w:w="992" w:type="dxa"/>
          </w:tcPr>
          <w:p w:rsidR="00B45445" w:rsidRPr="00E97A06" w:rsidRDefault="00B45445" w:rsidP="00B45445">
            <w:pPr>
              <w:jc w:val="center"/>
            </w:pPr>
            <w:r w:rsidRPr="00E97A06">
              <w:t>-</w:t>
            </w:r>
          </w:p>
        </w:tc>
        <w:tc>
          <w:tcPr>
            <w:tcW w:w="992" w:type="dxa"/>
          </w:tcPr>
          <w:p w:rsidR="00B45445" w:rsidRPr="00E97A06" w:rsidRDefault="00B45445" w:rsidP="00B45445">
            <w:pPr>
              <w:jc w:val="center"/>
            </w:pPr>
            <w:r w:rsidRPr="00E97A06">
              <w:t>-</w:t>
            </w:r>
          </w:p>
        </w:tc>
        <w:tc>
          <w:tcPr>
            <w:tcW w:w="993" w:type="dxa"/>
          </w:tcPr>
          <w:p w:rsidR="00B45445" w:rsidRPr="00E97A06" w:rsidRDefault="00B45445" w:rsidP="00B45445">
            <w:pPr>
              <w:jc w:val="center"/>
            </w:pPr>
            <w:r w:rsidRPr="00E97A06">
              <w:t>-</w:t>
            </w:r>
          </w:p>
        </w:tc>
        <w:tc>
          <w:tcPr>
            <w:tcW w:w="992" w:type="dxa"/>
          </w:tcPr>
          <w:p w:rsidR="00B45445" w:rsidRPr="00E97A06" w:rsidRDefault="00B45445" w:rsidP="00B45445">
            <w:pPr>
              <w:jc w:val="center"/>
            </w:pPr>
            <w:r w:rsidRPr="00E97A06">
              <w:t>-</w:t>
            </w:r>
          </w:p>
        </w:tc>
        <w:tc>
          <w:tcPr>
            <w:tcW w:w="992" w:type="dxa"/>
          </w:tcPr>
          <w:p w:rsidR="00B45445" w:rsidRPr="00E97A06" w:rsidRDefault="00B45445" w:rsidP="00B45445">
            <w:pPr>
              <w:jc w:val="center"/>
            </w:pPr>
            <w:r w:rsidRPr="00E97A06">
              <w:t>-</w:t>
            </w:r>
          </w:p>
        </w:tc>
        <w:tc>
          <w:tcPr>
            <w:tcW w:w="992" w:type="dxa"/>
          </w:tcPr>
          <w:p w:rsidR="00B45445" w:rsidRPr="00E97A06" w:rsidRDefault="00B45445" w:rsidP="00B45445">
            <w:pPr>
              <w:jc w:val="center"/>
            </w:pPr>
            <w:r w:rsidRPr="00E97A06">
              <w:t>-</w:t>
            </w:r>
          </w:p>
        </w:tc>
        <w:tc>
          <w:tcPr>
            <w:tcW w:w="993" w:type="dxa"/>
          </w:tcPr>
          <w:p w:rsidR="00B45445" w:rsidRPr="00E97A06" w:rsidRDefault="00B45445" w:rsidP="00B45445">
            <w:pPr>
              <w:jc w:val="center"/>
            </w:pPr>
            <w:r w:rsidRPr="00E97A06">
              <w:t>-</w:t>
            </w:r>
          </w:p>
        </w:tc>
      </w:tr>
      <w:tr w:rsidR="00B45445" w:rsidRPr="005418F6" w:rsidTr="00B45445">
        <w:tc>
          <w:tcPr>
            <w:tcW w:w="3369" w:type="dxa"/>
          </w:tcPr>
          <w:p w:rsidR="00B45445" w:rsidRPr="00543AAD" w:rsidRDefault="00B45445" w:rsidP="0019245C">
            <w:r>
              <w:t>Отношение инвестиций в основной капитал к ВТП, %</w:t>
            </w:r>
          </w:p>
        </w:tc>
        <w:tc>
          <w:tcPr>
            <w:tcW w:w="992" w:type="dxa"/>
          </w:tcPr>
          <w:p w:rsidR="00B45445" w:rsidRPr="00E97A06" w:rsidRDefault="00B45445" w:rsidP="00B45445">
            <w:pPr>
              <w:jc w:val="center"/>
            </w:pPr>
            <w:r w:rsidRPr="00E97A06">
              <w:t>17,3</w:t>
            </w:r>
          </w:p>
        </w:tc>
        <w:tc>
          <w:tcPr>
            <w:tcW w:w="992" w:type="dxa"/>
          </w:tcPr>
          <w:p w:rsidR="00B45445" w:rsidRPr="00E97A06" w:rsidRDefault="00B45445" w:rsidP="00B45445">
            <w:pPr>
              <w:jc w:val="center"/>
            </w:pPr>
            <w:r w:rsidRPr="00E97A06">
              <w:t>10,4</w:t>
            </w:r>
          </w:p>
        </w:tc>
        <w:tc>
          <w:tcPr>
            <w:tcW w:w="993" w:type="dxa"/>
          </w:tcPr>
          <w:p w:rsidR="00B45445" w:rsidRPr="00E97A06" w:rsidRDefault="00B45445" w:rsidP="00B45445">
            <w:pPr>
              <w:jc w:val="center"/>
            </w:pPr>
            <w:r w:rsidRPr="00E97A06">
              <w:t>11,9</w:t>
            </w:r>
          </w:p>
        </w:tc>
        <w:tc>
          <w:tcPr>
            <w:tcW w:w="992" w:type="dxa"/>
          </w:tcPr>
          <w:p w:rsidR="00B45445" w:rsidRPr="00E97A06" w:rsidRDefault="00B45445" w:rsidP="00B45445">
            <w:pPr>
              <w:jc w:val="center"/>
            </w:pPr>
            <w:r w:rsidRPr="00E97A06">
              <w:t>15,2</w:t>
            </w:r>
          </w:p>
        </w:tc>
        <w:tc>
          <w:tcPr>
            <w:tcW w:w="992" w:type="dxa"/>
          </w:tcPr>
          <w:p w:rsidR="00B45445" w:rsidRPr="00E97A06" w:rsidRDefault="00B45445" w:rsidP="00B45445">
            <w:pPr>
              <w:jc w:val="center"/>
            </w:pPr>
            <w:r w:rsidRPr="00E97A06">
              <w:t>14,5</w:t>
            </w:r>
          </w:p>
        </w:tc>
        <w:tc>
          <w:tcPr>
            <w:tcW w:w="992" w:type="dxa"/>
          </w:tcPr>
          <w:p w:rsidR="00B45445" w:rsidRPr="00E97A06" w:rsidRDefault="00B45445" w:rsidP="00B45445">
            <w:pPr>
              <w:jc w:val="center"/>
            </w:pPr>
            <w:r w:rsidRPr="00E97A06">
              <w:t>15,6</w:t>
            </w:r>
          </w:p>
        </w:tc>
        <w:tc>
          <w:tcPr>
            <w:tcW w:w="993" w:type="dxa"/>
          </w:tcPr>
          <w:p w:rsidR="00B45445" w:rsidRPr="00E97A06" w:rsidRDefault="00B45445" w:rsidP="00B45445">
            <w:pPr>
              <w:jc w:val="center"/>
            </w:pPr>
            <w:r w:rsidRPr="00E97A06">
              <w:t>21,5</w:t>
            </w:r>
          </w:p>
        </w:tc>
      </w:tr>
      <w:tr w:rsidR="00B45445" w:rsidRPr="005418F6" w:rsidTr="00B45445">
        <w:tc>
          <w:tcPr>
            <w:tcW w:w="3369" w:type="dxa"/>
          </w:tcPr>
          <w:p w:rsidR="00B45445" w:rsidRDefault="00B45445" w:rsidP="0019245C">
            <w:r>
              <w:t>Денежные доходы на душу населения (в среднем за месяц), рублей</w:t>
            </w:r>
          </w:p>
        </w:tc>
        <w:tc>
          <w:tcPr>
            <w:tcW w:w="992" w:type="dxa"/>
          </w:tcPr>
          <w:p w:rsidR="00B45445" w:rsidRPr="00E97A06" w:rsidRDefault="00B45445" w:rsidP="00B45445">
            <w:pPr>
              <w:jc w:val="center"/>
            </w:pPr>
            <w:r w:rsidRPr="00E97A06">
              <w:t>15917,0</w:t>
            </w:r>
          </w:p>
        </w:tc>
        <w:tc>
          <w:tcPr>
            <w:tcW w:w="992" w:type="dxa"/>
          </w:tcPr>
          <w:p w:rsidR="00B45445" w:rsidRPr="00E97A06" w:rsidRDefault="00B45445" w:rsidP="00B45445">
            <w:pPr>
              <w:jc w:val="center"/>
            </w:pPr>
            <w:r w:rsidRPr="00E97A06">
              <w:t>16792,4</w:t>
            </w:r>
          </w:p>
        </w:tc>
        <w:tc>
          <w:tcPr>
            <w:tcW w:w="993" w:type="dxa"/>
          </w:tcPr>
          <w:p w:rsidR="00B45445" w:rsidRPr="00E97A06" w:rsidRDefault="00B45445" w:rsidP="00B45445">
            <w:pPr>
              <w:jc w:val="center"/>
            </w:pPr>
            <w:r w:rsidRPr="00E97A06">
              <w:t>17799,9</w:t>
            </w:r>
          </w:p>
        </w:tc>
        <w:tc>
          <w:tcPr>
            <w:tcW w:w="992" w:type="dxa"/>
          </w:tcPr>
          <w:p w:rsidR="00B45445" w:rsidRPr="00E97A06" w:rsidRDefault="00B45445" w:rsidP="00B45445">
            <w:pPr>
              <w:jc w:val="center"/>
            </w:pPr>
            <w:r w:rsidRPr="00E97A06">
              <w:t>18867,90</w:t>
            </w:r>
          </w:p>
        </w:tc>
        <w:tc>
          <w:tcPr>
            <w:tcW w:w="992" w:type="dxa"/>
          </w:tcPr>
          <w:p w:rsidR="00B45445" w:rsidRPr="00E97A06" w:rsidRDefault="00B45445" w:rsidP="00B45445">
            <w:pPr>
              <w:jc w:val="center"/>
            </w:pPr>
            <w:r w:rsidRPr="00E97A06">
              <w:t>20529,4</w:t>
            </w:r>
          </w:p>
        </w:tc>
        <w:tc>
          <w:tcPr>
            <w:tcW w:w="992" w:type="dxa"/>
          </w:tcPr>
          <w:p w:rsidR="00B45445" w:rsidRPr="00E97A06" w:rsidRDefault="00B45445" w:rsidP="00B45445">
            <w:pPr>
              <w:jc w:val="center"/>
            </w:pPr>
            <w:r w:rsidRPr="00E97A06">
              <w:t>25690,2</w:t>
            </w:r>
          </w:p>
        </w:tc>
        <w:tc>
          <w:tcPr>
            <w:tcW w:w="993" w:type="dxa"/>
          </w:tcPr>
          <w:p w:rsidR="00B45445" w:rsidRPr="00E97A06" w:rsidRDefault="00B45445" w:rsidP="00B45445">
            <w:pPr>
              <w:jc w:val="center"/>
            </w:pPr>
            <w:r w:rsidRPr="00E97A06">
              <w:t>37387,8</w:t>
            </w:r>
          </w:p>
        </w:tc>
      </w:tr>
    </w:tbl>
    <w:p w:rsidR="00B45445" w:rsidRDefault="00B45445" w:rsidP="00B45445">
      <w:pPr>
        <w:jc w:val="center"/>
        <w:rPr>
          <w:b/>
          <w:sz w:val="28"/>
          <w:szCs w:val="28"/>
        </w:rPr>
      </w:pPr>
    </w:p>
    <w:p w:rsidR="00B45445" w:rsidRDefault="0033475B" w:rsidP="0033475B">
      <w:pPr>
        <w:jc w:val="right"/>
        <w:rPr>
          <w:b/>
          <w:sz w:val="28"/>
          <w:szCs w:val="28"/>
        </w:rPr>
      </w:pPr>
      <w:r>
        <w:rPr>
          <w:b/>
          <w:sz w:val="28"/>
          <w:szCs w:val="28"/>
        </w:rPr>
        <w:t>Таблица 8.2</w:t>
      </w:r>
    </w:p>
    <w:p w:rsidR="00866E57" w:rsidRPr="00EB6326" w:rsidRDefault="00866E57" w:rsidP="00866E57">
      <w:pPr>
        <w:jc w:val="center"/>
        <w:rPr>
          <w:b/>
          <w:sz w:val="26"/>
          <w:szCs w:val="26"/>
        </w:rPr>
      </w:pPr>
      <w:r w:rsidRPr="00EB6326">
        <w:rPr>
          <w:b/>
          <w:sz w:val="26"/>
          <w:szCs w:val="26"/>
        </w:rPr>
        <w:t xml:space="preserve">Прогнозный бюджет доходов и расходов </w:t>
      </w:r>
    </w:p>
    <w:p w:rsidR="00866E57" w:rsidRPr="00EB6326" w:rsidRDefault="00866E57" w:rsidP="00866E57">
      <w:pPr>
        <w:jc w:val="center"/>
        <w:rPr>
          <w:b/>
          <w:sz w:val="26"/>
          <w:szCs w:val="26"/>
        </w:rPr>
      </w:pPr>
      <w:r w:rsidRPr="00EB6326">
        <w:rPr>
          <w:b/>
          <w:sz w:val="26"/>
          <w:szCs w:val="26"/>
        </w:rPr>
        <w:t>Алексеевского муниципального района</w:t>
      </w:r>
    </w:p>
    <w:p w:rsidR="00866E57" w:rsidRPr="00EB6326" w:rsidRDefault="00866E57" w:rsidP="00866E57">
      <w:pPr>
        <w:jc w:val="center"/>
        <w:rPr>
          <w:b/>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559"/>
        <w:gridCol w:w="1418"/>
        <w:gridCol w:w="1417"/>
        <w:gridCol w:w="1559"/>
      </w:tblGrid>
      <w:tr w:rsidR="00866E57" w:rsidRPr="00EB6326" w:rsidTr="00866E57">
        <w:tc>
          <w:tcPr>
            <w:tcW w:w="4253" w:type="dxa"/>
            <w:tcBorders>
              <w:top w:val="single" w:sz="4" w:space="0" w:color="auto"/>
              <w:left w:val="single" w:sz="4" w:space="0" w:color="auto"/>
              <w:bottom w:val="single" w:sz="4" w:space="0" w:color="auto"/>
              <w:right w:val="single" w:sz="4" w:space="0" w:color="auto"/>
            </w:tcBorders>
          </w:tcPr>
          <w:p w:rsidR="00866E57" w:rsidRPr="00EB6326" w:rsidRDefault="00866E57" w:rsidP="00692160">
            <w:pPr>
              <w:jc w:val="center"/>
              <w:rPr>
                <w:b/>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b/>
                <w:sz w:val="26"/>
                <w:szCs w:val="26"/>
              </w:rPr>
            </w:pPr>
            <w:r w:rsidRPr="00EB6326">
              <w:rPr>
                <w:b/>
                <w:sz w:val="26"/>
                <w:szCs w:val="26"/>
              </w:rPr>
              <w:t>Ожидаемое исполнение  на 2016 г.</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b/>
                <w:sz w:val="26"/>
                <w:szCs w:val="26"/>
              </w:rPr>
            </w:pPr>
            <w:r w:rsidRPr="00EB6326">
              <w:rPr>
                <w:b/>
                <w:sz w:val="26"/>
                <w:szCs w:val="26"/>
              </w:rPr>
              <w:t>Прогноз на 201</w:t>
            </w:r>
            <w:r>
              <w:rPr>
                <w:b/>
                <w:sz w:val="26"/>
                <w:szCs w:val="26"/>
              </w:rPr>
              <w:t>8</w:t>
            </w:r>
            <w:r w:rsidRPr="00EB6326">
              <w:rPr>
                <w:b/>
                <w:sz w:val="26"/>
                <w:szCs w:val="26"/>
              </w:rPr>
              <w:t xml:space="preserve"> г.</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b/>
                <w:sz w:val="26"/>
                <w:szCs w:val="26"/>
              </w:rPr>
            </w:pPr>
            <w:r w:rsidRPr="00EB6326">
              <w:rPr>
                <w:b/>
                <w:sz w:val="26"/>
                <w:szCs w:val="26"/>
              </w:rPr>
              <w:t>Прогноз на 202</w:t>
            </w:r>
            <w:r>
              <w:rPr>
                <w:b/>
                <w:sz w:val="26"/>
                <w:szCs w:val="26"/>
              </w:rPr>
              <w:t>1</w:t>
            </w:r>
            <w:r w:rsidRPr="00EB6326">
              <w:rPr>
                <w:b/>
                <w:sz w:val="26"/>
                <w:szCs w:val="26"/>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b/>
                <w:sz w:val="26"/>
                <w:szCs w:val="26"/>
              </w:rPr>
            </w:pPr>
            <w:r w:rsidRPr="00EB6326">
              <w:rPr>
                <w:b/>
                <w:sz w:val="26"/>
                <w:szCs w:val="26"/>
              </w:rPr>
              <w:t xml:space="preserve">Прогноз </w:t>
            </w:r>
            <w:r>
              <w:rPr>
                <w:b/>
                <w:sz w:val="26"/>
                <w:szCs w:val="26"/>
              </w:rPr>
              <w:t xml:space="preserve"> </w:t>
            </w:r>
            <w:r w:rsidRPr="00EB6326">
              <w:rPr>
                <w:b/>
                <w:sz w:val="26"/>
                <w:szCs w:val="26"/>
              </w:rPr>
              <w:t>на 2030 г.</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b/>
                <w:sz w:val="26"/>
                <w:szCs w:val="26"/>
              </w:rPr>
            </w:pPr>
            <w:r w:rsidRPr="00EB6326">
              <w:rPr>
                <w:b/>
                <w:sz w:val="26"/>
                <w:szCs w:val="26"/>
              </w:rPr>
              <w:t>ДОХОДЫ</w:t>
            </w:r>
          </w:p>
        </w:tc>
        <w:tc>
          <w:tcPr>
            <w:tcW w:w="1559" w:type="dxa"/>
            <w:tcBorders>
              <w:top w:val="single" w:sz="4" w:space="0" w:color="auto"/>
              <w:left w:val="single" w:sz="4" w:space="0" w:color="auto"/>
              <w:bottom w:val="single" w:sz="4" w:space="0" w:color="auto"/>
              <w:right w:val="single" w:sz="4" w:space="0" w:color="auto"/>
            </w:tcBorders>
          </w:tcPr>
          <w:p w:rsidR="00866E57" w:rsidRPr="00EB6326" w:rsidRDefault="00866E57" w:rsidP="00692160">
            <w:pPr>
              <w:jc w:val="center"/>
              <w:rPr>
                <w:b/>
                <w:sz w:val="26"/>
                <w:szCs w:val="26"/>
              </w:rPr>
            </w:pPr>
          </w:p>
        </w:tc>
        <w:tc>
          <w:tcPr>
            <w:tcW w:w="1418" w:type="dxa"/>
            <w:tcBorders>
              <w:top w:val="single" w:sz="4" w:space="0" w:color="auto"/>
              <w:left w:val="single" w:sz="4" w:space="0" w:color="auto"/>
              <w:bottom w:val="single" w:sz="4" w:space="0" w:color="auto"/>
              <w:right w:val="single" w:sz="4" w:space="0" w:color="auto"/>
            </w:tcBorders>
          </w:tcPr>
          <w:p w:rsidR="00866E57" w:rsidRPr="00EB6326" w:rsidRDefault="00866E57" w:rsidP="00692160">
            <w:pPr>
              <w:jc w:val="center"/>
              <w:rPr>
                <w:b/>
                <w:sz w:val="26"/>
                <w:szCs w:val="26"/>
              </w:rPr>
            </w:pPr>
          </w:p>
        </w:tc>
        <w:tc>
          <w:tcPr>
            <w:tcW w:w="1417" w:type="dxa"/>
            <w:tcBorders>
              <w:top w:val="single" w:sz="4" w:space="0" w:color="auto"/>
              <w:left w:val="single" w:sz="4" w:space="0" w:color="auto"/>
              <w:bottom w:val="single" w:sz="4" w:space="0" w:color="auto"/>
              <w:right w:val="single" w:sz="4" w:space="0" w:color="auto"/>
            </w:tcBorders>
          </w:tcPr>
          <w:p w:rsidR="00866E57" w:rsidRPr="00EB6326" w:rsidRDefault="00866E57" w:rsidP="00692160">
            <w:pPr>
              <w:jc w:val="center"/>
              <w:rPr>
                <w:b/>
                <w:sz w:val="26"/>
                <w:szCs w:val="26"/>
              </w:rPr>
            </w:pPr>
          </w:p>
        </w:tc>
        <w:tc>
          <w:tcPr>
            <w:tcW w:w="1559" w:type="dxa"/>
            <w:tcBorders>
              <w:top w:val="single" w:sz="4" w:space="0" w:color="auto"/>
              <w:left w:val="single" w:sz="4" w:space="0" w:color="auto"/>
              <w:bottom w:val="single" w:sz="4" w:space="0" w:color="auto"/>
              <w:right w:val="single" w:sz="4" w:space="0" w:color="auto"/>
            </w:tcBorders>
          </w:tcPr>
          <w:p w:rsidR="00866E57" w:rsidRPr="00EB6326" w:rsidRDefault="00866E57" w:rsidP="00692160">
            <w:pPr>
              <w:jc w:val="center"/>
              <w:rPr>
                <w:b/>
                <w:sz w:val="26"/>
                <w:szCs w:val="26"/>
              </w:rPr>
            </w:pP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196630,8</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Pr>
                <w:sz w:val="26"/>
                <w:szCs w:val="26"/>
              </w:rPr>
              <w:t>209012,2</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Pr>
                <w:sz w:val="26"/>
                <w:szCs w:val="26"/>
              </w:rPr>
              <w:t>311006</w:t>
            </w:r>
            <w:r w:rsidRPr="00EB6326">
              <w:rPr>
                <w:sz w:val="26"/>
                <w:szCs w:val="26"/>
              </w:rPr>
              <w:t>,0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34</w:t>
            </w:r>
            <w:r>
              <w:rPr>
                <w:sz w:val="26"/>
                <w:szCs w:val="26"/>
              </w:rPr>
              <w:t>4306</w:t>
            </w:r>
            <w:r w:rsidRPr="00EB6326">
              <w:rPr>
                <w:sz w:val="26"/>
                <w:szCs w:val="26"/>
              </w:rPr>
              <w:t>,6</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Акцизы</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8363,8</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Pr>
                <w:sz w:val="26"/>
                <w:szCs w:val="26"/>
              </w:rPr>
              <w:t>8371,6</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w:t>
            </w:r>
            <w:r>
              <w:rPr>
                <w:sz w:val="26"/>
                <w:szCs w:val="26"/>
              </w:rPr>
              <w:t>4</w:t>
            </w:r>
            <w:r w:rsidRPr="00EB6326">
              <w:rPr>
                <w:sz w:val="26"/>
                <w:szCs w:val="26"/>
              </w:rPr>
              <w:t>129,0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w:t>
            </w:r>
            <w:r>
              <w:rPr>
                <w:sz w:val="26"/>
                <w:szCs w:val="26"/>
              </w:rPr>
              <w:t>5585</w:t>
            </w:r>
            <w:r w:rsidRPr="00EB6326">
              <w:rPr>
                <w:sz w:val="26"/>
                <w:szCs w:val="26"/>
              </w:rPr>
              <w:t>,9</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900,0</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Pr>
                <w:sz w:val="26"/>
                <w:szCs w:val="26"/>
              </w:rPr>
              <w:t>909</w:t>
            </w:r>
            <w:r w:rsidRPr="00EB6326">
              <w:rPr>
                <w:sz w:val="26"/>
                <w:szCs w:val="26"/>
              </w:rPr>
              <w:t>,0</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w:t>
            </w:r>
            <w:r>
              <w:rPr>
                <w:sz w:val="26"/>
                <w:szCs w:val="26"/>
              </w:rPr>
              <w:t>5</w:t>
            </w:r>
            <w:r w:rsidRPr="00EB6326">
              <w:rPr>
                <w:sz w:val="26"/>
                <w:szCs w:val="26"/>
              </w:rPr>
              <w:t>13,0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w:t>
            </w:r>
            <w:r>
              <w:rPr>
                <w:sz w:val="26"/>
                <w:szCs w:val="26"/>
              </w:rPr>
              <w:t>66</w:t>
            </w:r>
            <w:r w:rsidRPr="00EB6326">
              <w:rPr>
                <w:sz w:val="26"/>
                <w:szCs w:val="26"/>
              </w:rPr>
              <w:t>4,3</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3323,0</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Pr>
                <w:sz w:val="26"/>
                <w:szCs w:val="26"/>
              </w:rPr>
              <w:t>3326</w:t>
            </w:r>
            <w:r w:rsidRPr="00EB6326">
              <w:rPr>
                <w:sz w:val="26"/>
                <w:szCs w:val="26"/>
              </w:rPr>
              <w:t>,0</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5215,0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5736,5</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Земельный налог</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16000,0</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Pr>
                <w:sz w:val="26"/>
                <w:szCs w:val="26"/>
              </w:rPr>
              <w:t>15375,0</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25110,0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27621,0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Госпошлина</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2080,0</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2100,0</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3146,0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3429,1</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 xml:space="preserve">Упрощенная система налогообложения </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3644,0</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303</w:t>
            </w:r>
            <w:r>
              <w:rPr>
                <w:sz w:val="26"/>
                <w:szCs w:val="26"/>
              </w:rPr>
              <w:t>7</w:t>
            </w:r>
            <w:r w:rsidRPr="00EB6326">
              <w:rPr>
                <w:sz w:val="26"/>
                <w:szCs w:val="26"/>
              </w:rPr>
              <w:t>,7</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5</w:t>
            </w:r>
            <w:r>
              <w:rPr>
                <w:sz w:val="26"/>
                <w:szCs w:val="26"/>
              </w:rPr>
              <w:t>9</w:t>
            </w:r>
            <w:r w:rsidRPr="00EB6326">
              <w:rPr>
                <w:sz w:val="26"/>
                <w:szCs w:val="26"/>
              </w:rPr>
              <w:t>18,0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6</w:t>
            </w:r>
            <w:r>
              <w:rPr>
                <w:sz w:val="26"/>
                <w:szCs w:val="26"/>
              </w:rPr>
              <w:t>509</w:t>
            </w:r>
            <w:r w:rsidRPr="00EB6326">
              <w:rPr>
                <w:sz w:val="26"/>
                <w:szCs w:val="26"/>
              </w:rPr>
              <w:t>,8</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Патент</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91,0</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Pr>
                <w:sz w:val="26"/>
                <w:szCs w:val="26"/>
              </w:rPr>
              <w:t>100</w:t>
            </w:r>
            <w:r w:rsidRPr="00EB6326">
              <w:rPr>
                <w:sz w:val="26"/>
                <w:szCs w:val="26"/>
              </w:rPr>
              <w:t>,0</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130,0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143,0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ЕНВД</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10472,0</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Pr>
                <w:sz w:val="26"/>
                <w:szCs w:val="26"/>
              </w:rPr>
              <w:t>8966</w:t>
            </w:r>
            <w:r w:rsidRPr="00EB6326">
              <w:rPr>
                <w:sz w:val="26"/>
                <w:szCs w:val="26"/>
              </w:rPr>
              <w:t>,</w:t>
            </w:r>
            <w:r>
              <w:rPr>
                <w:sz w:val="26"/>
                <w:szCs w:val="26"/>
              </w:rPr>
              <w:t>3</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15570,0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17127,0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НДПИ</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292,0</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Pr>
                <w:sz w:val="26"/>
                <w:szCs w:val="26"/>
              </w:rPr>
              <w:t>297</w:t>
            </w:r>
            <w:r w:rsidRPr="00EB6326">
              <w:rPr>
                <w:sz w:val="26"/>
                <w:szCs w:val="26"/>
              </w:rPr>
              <w:t>,0</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459,0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504,9</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Прочие налоговые доходы</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0,0</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0,0</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0,0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0,0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Неналоговые доходы</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7490,0</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Pr>
                <w:sz w:val="26"/>
                <w:szCs w:val="26"/>
              </w:rPr>
              <w:t>6520</w:t>
            </w:r>
            <w:r w:rsidRPr="00EB6326">
              <w:rPr>
                <w:sz w:val="26"/>
                <w:szCs w:val="26"/>
              </w:rPr>
              <w:t>,4</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12</w:t>
            </w:r>
            <w:r>
              <w:rPr>
                <w:sz w:val="26"/>
                <w:szCs w:val="26"/>
              </w:rPr>
              <w:t>4</w:t>
            </w:r>
            <w:r w:rsidRPr="00EB6326">
              <w:rPr>
                <w:sz w:val="26"/>
                <w:szCs w:val="26"/>
              </w:rPr>
              <w:t>74,0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13</w:t>
            </w:r>
            <w:r>
              <w:rPr>
                <w:sz w:val="26"/>
                <w:szCs w:val="26"/>
              </w:rPr>
              <w:t>506</w:t>
            </w:r>
            <w:r w:rsidRPr="00EB6326">
              <w:rPr>
                <w:sz w:val="26"/>
                <w:szCs w:val="26"/>
              </w:rPr>
              <w:t>,4</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в том числе:</w:t>
            </w:r>
          </w:p>
        </w:tc>
        <w:tc>
          <w:tcPr>
            <w:tcW w:w="1559" w:type="dxa"/>
            <w:tcBorders>
              <w:top w:val="single" w:sz="4" w:space="0" w:color="auto"/>
              <w:left w:val="single" w:sz="4" w:space="0" w:color="auto"/>
              <w:bottom w:val="single" w:sz="4" w:space="0" w:color="auto"/>
              <w:right w:val="single" w:sz="4" w:space="0" w:color="auto"/>
            </w:tcBorders>
          </w:tcPr>
          <w:p w:rsidR="00866E57" w:rsidRPr="00EB6326" w:rsidRDefault="00866E57" w:rsidP="00692160">
            <w:pPr>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866E57" w:rsidRPr="00EB6326" w:rsidRDefault="00866E57" w:rsidP="00692160">
            <w:pPr>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866E57" w:rsidRPr="00EB6326" w:rsidRDefault="00866E57" w:rsidP="00692160">
            <w:p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866E57" w:rsidRPr="00EB6326" w:rsidRDefault="00866E57" w:rsidP="00692160">
            <w:pPr>
              <w:jc w:val="center"/>
              <w:rPr>
                <w:sz w:val="26"/>
                <w:szCs w:val="26"/>
              </w:rPr>
            </w:pP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арендная плата за землю</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2500,0</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Pr>
                <w:sz w:val="26"/>
                <w:szCs w:val="26"/>
              </w:rPr>
              <w:t>22</w:t>
            </w:r>
            <w:r w:rsidRPr="00EB6326">
              <w:rPr>
                <w:sz w:val="26"/>
                <w:szCs w:val="26"/>
              </w:rPr>
              <w:t>00,0</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3</w:t>
            </w:r>
            <w:r>
              <w:rPr>
                <w:sz w:val="26"/>
                <w:szCs w:val="26"/>
              </w:rPr>
              <w:t>5</w:t>
            </w:r>
            <w:r w:rsidRPr="00EB6326">
              <w:rPr>
                <w:sz w:val="26"/>
                <w:szCs w:val="26"/>
              </w:rPr>
              <w:t>00,0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Pr>
                <w:sz w:val="26"/>
                <w:szCs w:val="26"/>
              </w:rPr>
              <w:t>3710</w:t>
            </w:r>
            <w:r w:rsidRPr="00EB6326">
              <w:rPr>
                <w:sz w:val="26"/>
                <w:szCs w:val="26"/>
              </w:rPr>
              <w:t>,0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арендная плата имущество</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1000,0</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Pr>
                <w:sz w:val="26"/>
                <w:szCs w:val="26"/>
              </w:rPr>
              <w:t>6</w:t>
            </w:r>
            <w:r w:rsidRPr="00EB6326">
              <w:rPr>
                <w:sz w:val="26"/>
                <w:szCs w:val="26"/>
              </w:rPr>
              <w:t>00,0</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1500,0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1575,0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негативное воздействие на окружающую среду</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275,0</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Pr>
                <w:sz w:val="26"/>
                <w:szCs w:val="26"/>
              </w:rPr>
              <w:t>350</w:t>
            </w:r>
            <w:r w:rsidRPr="00EB6326">
              <w:rPr>
                <w:sz w:val="26"/>
                <w:szCs w:val="26"/>
              </w:rPr>
              <w:t>,0</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Pr>
                <w:sz w:val="26"/>
                <w:szCs w:val="26"/>
              </w:rPr>
              <w:t>9</w:t>
            </w:r>
            <w:r w:rsidRPr="00EB6326">
              <w:rPr>
                <w:sz w:val="26"/>
                <w:szCs w:val="26"/>
              </w:rPr>
              <w:t>74,0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Pr>
                <w:sz w:val="26"/>
                <w:szCs w:val="26"/>
              </w:rPr>
              <w:t>1071</w:t>
            </w:r>
            <w:r w:rsidRPr="00EB6326">
              <w:rPr>
                <w:sz w:val="26"/>
                <w:szCs w:val="26"/>
              </w:rPr>
              <w:t>,4</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0,0</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0,0</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0,0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0,0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продажа имущества</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0,0</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0,0</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0,0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0,0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продажа земли</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1500,0</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1500,0</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3</w:t>
            </w:r>
            <w:r>
              <w:rPr>
                <w:sz w:val="26"/>
                <w:szCs w:val="26"/>
              </w:rPr>
              <w:t>6</w:t>
            </w:r>
            <w:r w:rsidRPr="00EB6326">
              <w:rPr>
                <w:sz w:val="26"/>
                <w:szCs w:val="26"/>
              </w:rPr>
              <w:t>00,0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3</w:t>
            </w:r>
            <w:r>
              <w:rPr>
                <w:sz w:val="26"/>
                <w:szCs w:val="26"/>
              </w:rPr>
              <w:t>96</w:t>
            </w:r>
            <w:r w:rsidRPr="00EB6326">
              <w:rPr>
                <w:sz w:val="26"/>
                <w:szCs w:val="26"/>
              </w:rPr>
              <w:t>0,0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штрафы</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2215,0</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1870,4</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2900,0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3190,0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b/>
                <w:sz w:val="26"/>
                <w:szCs w:val="26"/>
              </w:rPr>
            </w:pPr>
            <w:r w:rsidRPr="00EB6326">
              <w:rPr>
                <w:b/>
                <w:sz w:val="26"/>
                <w:szCs w:val="26"/>
              </w:rPr>
              <w:t>Всего местные доходы</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b/>
                <w:sz w:val="26"/>
                <w:szCs w:val="26"/>
              </w:rPr>
            </w:pPr>
            <w:r w:rsidRPr="00EB6326">
              <w:rPr>
                <w:b/>
                <w:sz w:val="26"/>
                <w:szCs w:val="26"/>
              </w:rPr>
              <w:t>249286,6</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b/>
                <w:sz w:val="26"/>
                <w:szCs w:val="26"/>
              </w:rPr>
            </w:pPr>
            <w:r>
              <w:rPr>
                <w:b/>
                <w:sz w:val="26"/>
                <w:szCs w:val="26"/>
              </w:rPr>
              <w:t>258015,2</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b/>
                <w:sz w:val="26"/>
                <w:szCs w:val="26"/>
              </w:rPr>
            </w:pPr>
            <w:r w:rsidRPr="00EB6326">
              <w:rPr>
                <w:b/>
                <w:sz w:val="26"/>
                <w:szCs w:val="26"/>
              </w:rPr>
              <w:t>39</w:t>
            </w:r>
            <w:r>
              <w:rPr>
                <w:b/>
                <w:sz w:val="26"/>
                <w:szCs w:val="26"/>
              </w:rPr>
              <w:t>46</w:t>
            </w:r>
            <w:r w:rsidRPr="00EB6326">
              <w:rPr>
                <w:b/>
                <w:sz w:val="26"/>
                <w:szCs w:val="26"/>
              </w:rPr>
              <w:t>70,0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b/>
                <w:sz w:val="26"/>
                <w:szCs w:val="26"/>
              </w:rPr>
            </w:pPr>
            <w:r w:rsidRPr="00EB6326">
              <w:rPr>
                <w:b/>
                <w:sz w:val="26"/>
                <w:szCs w:val="26"/>
              </w:rPr>
              <w:t>43</w:t>
            </w:r>
            <w:r>
              <w:rPr>
                <w:b/>
                <w:sz w:val="26"/>
                <w:szCs w:val="26"/>
              </w:rPr>
              <w:t>6134</w:t>
            </w:r>
            <w:r w:rsidRPr="00EB6326">
              <w:rPr>
                <w:b/>
                <w:sz w:val="26"/>
                <w:szCs w:val="26"/>
              </w:rPr>
              <w:t>,5</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b/>
                <w:sz w:val="26"/>
                <w:szCs w:val="26"/>
              </w:rPr>
            </w:pPr>
            <w:r w:rsidRPr="00EB6326">
              <w:rPr>
                <w:b/>
                <w:sz w:val="26"/>
                <w:szCs w:val="26"/>
              </w:rPr>
              <w:t>Безвозмездные перечисления</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b/>
                <w:sz w:val="26"/>
                <w:szCs w:val="26"/>
              </w:rPr>
            </w:pPr>
            <w:r w:rsidRPr="00EB6326">
              <w:rPr>
                <w:b/>
                <w:sz w:val="26"/>
                <w:szCs w:val="26"/>
              </w:rPr>
              <w:t>358106,5</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b/>
                <w:sz w:val="26"/>
                <w:szCs w:val="26"/>
              </w:rPr>
            </w:pPr>
            <w:r w:rsidRPr="00EB6326">
              <w:rPr>
                <w:b/>
                <w:sz w:val="26"/>
                <w:szCs w:val="26"/>
              </w:rPr>
              <w:t>368849,7</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b/>
                <w:sz w:val="26"/>
                <w:szCs w:val="26"/>
              </w:rPr>
            </w:pPr>
            <w:r w:rsidRPr="00EB6326">
              <w:rPr>
                <w:b/>
                <w:sz w:val="26"/>
                <w:szCs w:val="26"/>
              </w:rPr>
              <w:t>394337,0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b/>
                <w:sz w:val="26"/>
                <w:szCs w:val="26"/>
              </w:rPr>
            </w:pPr>
            <w:r w:rsidRPr="00EB6326">
              <w:rPr>
                <w:b/>
                <w:sz w:val="26"/>
                <w:szCs w:val="26"/>
              </w:rPr>
              <w:t>640718,5</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b/>
                <w:sz w:val="26"/>
                <w:szCs w:val="26"/>
              </w:rPr>
            </w:pPr>
            <w:r w:rsidRPr="00EB6326">
              <w:rPr>
                <w:b/>
                <w:sz w:val="26"/>
                <w:szCs w:val="26"/>
              </w:rPr>
              <w:t>Итого:</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b/>
                <w:sz w:val="26"/>
                <w:szCs w:val="26"/>
              </w:rPr>
            </w:pPr>
            <w:r w:rsidRPr="00EB6326">
              <w:rPr>
                <w:b/>
                <w:sz w:val="26"/>
                <w:szCs w:val="26"/>
              </w:rPr>
              <w:t>607393,1</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866E57">
            <w:pPr>
              <w:jc w:val="center"/>
              <w:rPr>
                <w:b/>
                <w:sz w:val="26"/>
                <w:szCs w:val="26"/>
              </w:rPr>
            </w:pPr>
            <w:r w:rsidRPr="00EB6326">
              <w:rPr>
                <w:b/>
                <w:sz w:val="26"/>
                <w:szCs w:val="26"/>
              </w:rPr>
              <w:t>626</w:t>
            </w:r>
            <w:r>
              <w:rPr>
                <w:b/>
                <w:sz w:val="26"/>
                <w:szCs w:val="26"/>
              </w:rPr>
              <w:t>864</w:t>
            </w:r>
            <w:r w:rsidRPr="00EB6326">
              <w:rPr>
                <w:b/>
                <w:sz w:val="26"/>
                <w:szCs w:val="26"/>
              </w:rPr>
              <w:t>,9</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866E57">
            <w:pPr>
              <w:jc w:val="center"/>
              <w:rPr>
                <w:b/>
                <w:sz w:val="26"/>
                <w:szCs w:val="26"/>
              </w:rPr>
            </w:pPr>
            <w:r w:rsidRPr="00EB6326">
              <w:rPr>
                <w:b/>
                <w:sz w:val="26"/>
                <w:szCs w:val="26"/>
              </w:rPr>
              <w:t>7</w:t>
            </w:r>
            <w:r>
              <w:rPr>
                <w:b/>
                <w:sz w:val="26"/>
                <w:szCs w:val="26"/>
              </w:rPr>
              <w:t>89007,0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866E57">
            <w:pPr>
              <w:jc w:val="center"/>
              <w:rPr>
                <w:b/>
                <w:sz w:val="26"/>
                <w:szCs w:val="26"/>
              </w:rPr>
            </w:pPr>
            <w:r w:rsidRPr="00EB6326">
              <w:rPr>
                <w:b/>
                <w:sz w:val="26"/>
                <w:szCs w:val="26"/>
              </w:rPr>
              <w:t>107</w:t>
            </w:r>
            <w:r>
              <w:rPr>
                <w:b/>
                <w:sz w:val="26"/>
                <w:szCs w:val="26"/>
              </w:rPr>
              <w:t>6853,0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b/>
                <w:sz w:val="26"/>
                <w:szCs w:val="26"/>
              </w:rPr>
            </w:pPr>
            <w:r w:rsidRPr="00EB6326">
              <w:rPr>
                <w:b/>
                <w:sz w:val="26"/>
                <w:szCs w:val="26"/>
              </w:rPr>
              <w:t>РАСХОДЫ</w:t>
            </w:r>
          </w:p>
        </w:tc>
        <w:tc>
          <w:tcPr>
            <w:tcW w:w="1559" w:type="dxa"/>
            <w:tcBorders>
              <w:top w:val="single" w:sz="4" w:space="0" w:color="auto"/>
              <w:left w:val="single" w:sz="4" w:space="0" w:color="auto"/>
              <w:bottom w:val="single" w:sz="4" w:space="0" w:color="auto"/>
              <w:right w:val="single" w:sz="4" w:space="0" w:color="auto"/>
            </w:tcBorders>
          </w:tcPr>
          <w:p w:rsidR="00866E57" w:rsidRPr="00EB6326" w:rsidRDefault="00866E57" w:rsidP="00692160">
            <w:pPr>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866E57" w:rsidRPr="00EB6326" w:rsidRDefault="00866E57" w:rsidP="00692160">
            <w:pPr>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866E57" w:rsidRPr="00EB6326" w:rsidRDefault="00866E57" w:rsidP="00692160">
            <w:p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866E57" w:rsidRPr="00EB6326" w:rsidRDefault="00866E57" w:rsidP="00692160">
            <w:pPr>
              <w:jc w:val="center"/>
              <w:rPr>
                <w:sz w:val="26"/>
                <w:szCs w:val="26"/>
              </w:rPr>
            </w:pP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Управление</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63394,5</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64835,2</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80259,0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108432,0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Жилищно-коммунальное хозяйство</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31564,7</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32274,9</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34191,0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37385,0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Образование</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421073,2</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435547,3</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545875,0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779074,0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Культура</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55446,0</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56693,5</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64727,0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81995,0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Кинофикация</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1294,0</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1323,1</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1400,0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1550,0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Здравоохранение</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350,8</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358,7</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354,0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365,0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Физкультура</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443,0</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453,0</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580,0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598,0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Молодежная политика</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1484,8</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1518,2</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19385,0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19972,0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Социальная политика</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11697,8</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11961,0</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11839,0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12198,0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Военкомат</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1507,2</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1541,1</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1983,0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2878,0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Правоохранительная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228,9</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234,1</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302,0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440,0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Управление гражданской защиты</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1044,2</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1067,7</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1355,0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1941,0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Охрана окружающей среды</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225,0</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230,1</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278,0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286,0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Транспорт</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52,2</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53,4</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188,0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194,0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Водное хозяйство</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118,8</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121,5</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120,0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124,0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Межевание</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0,0</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0,0</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10,0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11,0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Сельское хозяйство</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320,5</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327,7</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324,0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334,0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sz w:val="26"/>
                <w:szCs w:val="26"/>
              </w:rPr>
            </w:pPr>
            <w:r w:rsidRPr="00EB6326">
              <w:rPr>
                <w:sz w:val="26"/>
                <w:szCs w:val="26"/>
              </w:rPr>
              <w:t>Дорожное хозяйство</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21588,7</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22074,4</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22737,0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sz w:val="26"/>
                <w:szCs w:val="26"/>
              </w:rPr>
            </w:pPr>
            <w:r w:rsidRPr="00EB6326">
              <w:rPr>
                <w:sz w:val="26"/>
                <w:szCs w:val="26"/>
              </w:rPr>
              <w:t>23426,0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b/>
                <w:sz w:val="26"/>
                <w:szCs w:val="26"/>
              </w:rPr>
            </w:pPr>
            <w:r w:rsidRPr="00EB6326">
              <w:rPr>
                <w:b/>
                <w:sz w:val="26"/>
                <w:szCs w:val="26"/>
              </w:rPr>
              <w:t>Итого расходов:</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b/>
                <w:sz w:val="26"/>
                <w:szCs w:val="26"/>
              </w:rPr>
            </w:pPr>
            <w:r w:rsidRPr="00EB6326">
              <w:rPr>
                <w:b/>
                <w:sz w:val="26"/>
                <w:szCs w:val="26"/>
              </w:rPr>
              <w:t>611834,3</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b/>
                <w:sz w:val="26"/>
                <w:szCs w:val="26"/>
              </w:rPr>
            </w:pPr>
            <w:r w:rsidRPr="00EB6326">
              <w:rPr>
                <w:b/>
                <w:sz w:val="26"/>
                <w:szCs w:val="26"/>
              </w:rPr>
              <w:t>625614,9</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b/>
                <w:sz w:val="26"/>
                <w:szCs w:val="26"/>
              </w:rPr>
            </w:pPr>
            <w:r w:rsidRPr="00EB6326">
              <w:rPr>
                <w:b/>
                <w:sz w:val="26"/>
                <w:szCs w:val="26"/>
              </w:rPr>
              <w:t>785907,0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b/>
                <w:sz w:val="26"/>
                <w:szCs w:val="26"/>
              </w:rPr>
            </w:pPr>
            <w:r w:rsidRPr="00EB6326">
              <w:rPr>
                <w:b/>
                <w:sz w:val="26"/>
                <w:szCs w:val="26"/>
              </w:rPr>
              <w:t>1071203,0</w:t>
            </w:r>
          </w:p>
        </w:tc>
      </w:tr>
      <w:tr w:rsidR="00866E57" w:rsidRPr="00EB6326" w:rsidTr="00866E57">
        <w:tc>
          <w:tcPr>
            <w:tcW w:w="4253"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rPr>
                <w:b/>
                <w:sz w:val="26"/>
                <w:szCs w:val="26"/>
              </w:rPr>
            </w:pPr>
            <w:r w:rsidRPr="00EB6326">
              <w:rPr>
                <w:b/>
                <w:sz w:val="26"/>
                <w:szCs w:val="26"/>
              </w:rPr>
              <w:t>Результат исполнения бюджета (дефицит «-»,  профицит «+»)</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b/>
                <w:sz w:val="26"/>
                <w:szCs w:val="26"/>
              </w:rPr>
            </w:pPr>
            <w:r w:rsidRPr="00EB6326">
              <w:rPr>
                <w:b/>
                <w:sz w:val="26"/>
                <w:szCs w:val="26"/>
              </w:rPr>
              <w:t>-4441,2</w:t>
            </w:r>
          </w:p>
        </w:tc>
        <w:tc>
          <w:tcPr>
            <w:tcW w:w="1418"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b/>
                <w:sz w:val="26"/>
                <w:szCs w:val="26"/>
              </w:rPr>
            </w:pPr>
            <w:r>
              <w:rPr>
                <w:b/>
                <w:sz w:val="26"/>
                <w:szCs w:val="26"/>
              </w:rPr>
              <w:t>1250</w:t>
            </w:r>
          </w:p>
        </w:tc>
        <w:tc>
          <w:tcPr>
            <w:tcW w:w="1417"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b/>
                <w:sz w:val="26"/>
                <w:szCs w:val="26"/>
              </w:rPr>
            </w:pPr>
            <w:r>
              <w:rPr>
                <w:b/>
                <w:sz w:val="26"/>
                <w:szCs w:val="26"/>
              </w:rPr>
              <w:t>3100</w:t>
            </w:r>
          </w:p>
        </w:tc>
        <w:tc>
          <w:tcPr>
            <w:tcW w:w="1559" w:type="dxa"/>
            <w:tcBorders>
              <w:top w:val="single" w:sz="4" w:space="0" w:color="auto"/>
              <w:left w:val="single" w:sz="4" w:space="0" w:color="auto"/>
              <w:bottom w:val="single" w:sz="4" w:space="0" w:color="auto"/>
              <w:right w:val="single" w:sz="4" w:space="0" w:color="auto"/>
            </w:tcBorders>
            <w:hideMark/>
          </w:tcPr>
          <w:p w:rsidR="00866E57" w:rsidRPr="00EB6326" w:rsidRDefault="00866E57" w:rsidP="00692160">
            <w:pPr>
              <w:jc w:val="center"/>
              <w:rPr>
                <w:b/>
                <w:sz w:val="26"/>
                <w:szCs w:val="26"/>
              </w:rPr>
            </w:pPr>
            <w:r>
              <w:rPr>
                <w:b/>
                <w:sz w:val="26"/>
                <w:szCs w:val="26"/>
              </w:rPr>
              <w:t>5650</w:t>
            </w:r>
          </w:p>
        </w:tc>
      </w:tr>
    </w:tbl>
    <w:p w:rsidR="00866E57" w:rsidRPr="00EB6326" w:rsidRDefault="00866E57" w:rsidP="00866E57">
      <w:pPr>
        <w:rPr>
          <w:sz w:val="26"/>
          <w:szCs w:val="26"/>
        </w:rPr>
      </w:pPr>
    </w:p>
    <w:p w:rsidR="00866E57" w:rsidRDefault="00866E57" w:rsidP="0033475B">
      <w:pPr>
        <w:jc w:val="right"/>
        <w:rPr>
          <w:b/>
          <w:sz w:val="28"/>
          <w:szCs w:val="28"/>
        </w:rPr>
      </w:pPr>
    </w:p>
    <w:p w:rsidR="00866E57" w:rsidRDefault="00866E57" w:rsidP="0033475B">
      <w:pPr>
        <w:jc w:val="right"/>
        <w:rPr>
          <w:b/>
          <w:sz w:val="28"/>
          <w:szCs w:val="28"/>
        </w:rPr>
      </w:pPr>
    </w:p>
    <w:p w:rsidR="00B45445" w:rsidRPr="00544D2F" w:rsidRDefault="00B45445" w:rsidP="007A4459">
      <w:pPr>
        <w:spacing w:line="276" w:lineRule="auto"/>
        <w:jc w:val="right"/>
        <w:rPr>
          <w:b/>
          <w:sz w:val="28"/>
          <w:szCs w:val="28"/>
        </w:rPr>
      </w:pPr>
    </w:p>
    <w:sectPr w:rsidR="00B45445" w:rsidRPr="00544D2F" w:rsidSect="009C7D2F">
      <w:pgSz w:w="11906" w:h="16838"/>
      <w:pgMar w:top="426" w:right="566"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3E3" w:rsidRDefault="007A13E3">
      <w:r>
        <w:separator/>
      </w:r>
    </w:p>
  </w:endnote>
  <w:endnote w:type="continuationSeparator" w:id="0">
    <w:p w:rsidR="007A13E3" w:rsidRDefault="007A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BC" w:rsidRDefault="007A13E3">
    <w:pPr>
      <w:pStyle w:val="af5"/>
      <w:jc w:val="right"/>
    </w:pPr>
    <w:r>
      <w:fldChar w:fldCharType="begin"/>
    </w:r>
    <w:r>
      <w:instrText>PAGE   \* MERGEFORMAT</w:instrText>
    </w:r>
    <w:r>
      <w:fldChar w:fldCharType="separate"/>
    </w:r>
    <w:r w:rsidR="00C4678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3E3" w:rsidRDefault="007A13E3">
      <w:r>
        <w:separator/>
      </w:r>
    </w:p>
  </w:footnote>
  <w:footnote w:type="continuationSeparator" w:id="0">
    <w:p w:rsidR="007A13E3" w:rsidRDefault="007A1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5AC"/>
    <w:multiLevelType w:val="multilevel"/>
    <w:tmpl w:val="FDEE18E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9270D2"/>
    <w:multiLevelType w:val="hybridMultilevel"/>
    <w:tmpl w:val="D3EC8E46"/>
    <w:lvl w:ilvl="0" w:tplc="40A697B8">
      <w:start w:val="2020"/>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13690"/>
    <w:multiLevelType w:val="hybridMultilevel"/>
    <w:tmpl w:val="D7A6AE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785783A"/>
    <w:multiLevelType w:val="multilevel"/>
    <w:tmpl w:val="06BE0B14"/>
    <w:lvl w:ilvl="0">
      <w:start w:val="1"/>
      <w:numFmt w:val="decimal"/>
      <w:lvlText w:val="%1."/>
      <w:lvlJc w:val="left"/>
      <w:pPr>
        <w:ind w:left="1827" w:hanging="360"/>
      </w:pPr>
      <w:rPr>
        <w:rFonts w:hint="default"/>
      </w:rPr>
    </w:lvl>
    <w:lvl w:ilvl="1">
      <w:start w:val="2"/>
      <w:numFmt w:val="decimal"/>
      <w:isLgl/>
      <w:lvlText w:val="%1.%2."/>
      <w:lvlJc w:val="left"/>
      <w:pPr>
        <w:ind w:left="2187" w:hanging="720"/>
      </w:pPr>
      <w:rPr>
        <w:rFonts w:hint="default"/>
      </w:rPr>
    </w:lvl>
    <w:lvl w:ilvl="2">
      <w:start w:val="1"/>
      <w:numFmt w:val="decimal"/>
      <w:isLgl/>
      <w:lvlText w:val="%1.%2.%3."/>
      <w:lvlJc w:val="left"/>
      <w:pPr>
        <w:ind w:left="2187" w:hanging="720"/>
      </w:pPr>
      <w:rPr>
        <w:rFonts w:hint="default"/>
      </w:rPr>
    </w:lvl>
    <w:lvl w:ilvl="3">
      <w:start w:val="1"/>
      <w:numFmt w:val="decimal"/>
      <w:isLgl/>
      <w:lvlText w:val="%1.%2.%3.%4."/>
      <w:lvlJc w:val="left"/>
      <w:pPr>
        <w:ind w:left="2547" w:hanging="1080"/>
      </w:pPr>
      <w:rPr>
        <w:rFonts w:hint="default"/>
      </w:rPr>
    </w:lvl>
    <w:lvl w:ilvl="4">
      <w:start w:val="1"/>
      <w:numFmt w:val="decimal"/>
      <w:isLgl/>
      <w:lvlText w:val="%1.%2.%3.%4.%5."/>
      <w:lvlJc w:val="left"/>
      <w:pPr>
        <w:ind w:left="2547" w:hanging="1080"/>
      </w:pPr>
      <w:rPr>
        <w:rFonts w:hint="default"/>
      </w:rPr>
    </w:lvl>
    <w:lvl w:ilvl="5">
      <w:start w:val="1"/>
      <w:numFmt w:val="decimal"/>
      <w:isLgl/>
      <w:lvlText w:val="%1.%2.%3.%4.%5.%6."/>
      <w:lvlJc w:val="left"/>
      <w:pPr>
        <w:ind w:left="2907" w:hanging="1440"/>
      </w:pPr>
      <w:rPr>
        <w:rFonts w:hint="default"/>
      </w:rPr>
    </w:lvl>
    <w:lvl w:ilvl="6">
      <w:start w:val="1"/>
      <w:numFmt w:val="decimal"/>
      <w:isLgl/>
      <w:lvlText w:val="%1.%2.%3.%4.%5.%6.%7."/>
      <w:lvlJc w:val="left"/>
      <w:pPr>
        <w:ind w:left="3267" w:hanging="1800"/>
      </w:pPr>
      <w:rPr>
        <w:rFonts w:hint="default"/>
      </w:rPr>
    </w:lvl>
    <w:lvl w:ilvl="7">
      <w:start w:val="1"/>
      <w:numFmt w:val="decimal"/>
      <w:isLgl/>
      <w:lvlText w:val="%1.%2.%3.%4.%5.%6.%7.%8."/>
      <w:lvlJc w:val="left"/>
      <w:pPr>
        <w:ind w:left="3267" w:hanging="1800"/>
      </w:pPr>
      <w:rPr>
        <w:rFonts w:hint="default"/>
      </w:rPr>
    </w:lvl>
    <w:lvl w:ilvl="8">
      <w:start w:val="1"/>
      <w:numFmt w:val="decimal"/>
      <w:isLgl/>
      <w:lvlText w:val="%1.%2.%3.%4.%5.%6.%7.%8.%9."/>
      <w:lvlJc w:val="left"/>
      <w:pPr>
        <w:ind w:left="3627" w:hanging="2160"/>
      </w:pPr>
      <w:rPr>
        <w:rFonts w:hint="default"/>
      </w:rPr>
    </w:lvl>
  </w:abstractNum>
  <w:abstractNum w:abstractNumId="4">
    <w:nsid w:val="1ECE088A"/>
    <w:multiLevelType w:val="hybridMultilevel"/>
    <w:tmpl w:val="5B345B00"/>
    <w:lvl w:ilvl="0" w:tplc="D02CE23A">
      <w:start w:val="20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DE7C2C"/>
    <w:multiLevelType w:val="hybridMultilevel"/>
    <w:tmpl w:val="FCFE6142"/>
    <w:lvl w:ilvl="0" w:tplc="CF5C89FC">
      <w:start w:val="20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9A52C2"/>
    <w:multiLevelType w:val="hybridMultilevel"/>
    <w:tmpl w:val="5C7447FE"/>
    <w:lvl w:ilvl="0" w:tplc="9E9074CA">
      <w:start w:val="1"/>
      <w:numFmt w:val="bullet"/>
      <w:lvlText w:val=""/>
      <w:lvlJc w:val="left"/>
      <w:pPr>
        <w:tabs>
          <w:tab w:val="num" w:pos="1080"/>
        </w:tabs>
        <w:ind w:left="1080" w:hanging="360"/>
      </w:pPr>
      <w:rPr>
        <w:rFonts w:ascii="Symbol" w:hAnsi="Symbol" w:hint="default"/>
      </w:rPr>
    </w:lvl>
    <w:lvl w:ilvl="1" w:tplc="F9C81A52" w:tentative="1">
      <w:start w:val="1"/>
      <w:numFmt w:val="bullet"/>
      <w:lvlText w:val="o"/>
      <w:lvlJc w:val="left"/>
      <w:pPr>
        <w:tabs>
          <w:tab w:val="num" w:pos="1800"/>
        </w:tabs>
        <w:ind w:left="1800" w:hanging="360"/>
      </w:pPr>
      <w:rPr>
        <w:rFonts w:ascii="Courier New" w:hAnsi="Courier New" w:cs="Courier New" w:hint="default"/>
      </w:rPr>
    </w:lvl>
    <w:lvl w:ilvl="2" w:tplc="364ED0BA" w:tentative="1">
      <w:start w:val="1"/>
      <w:numFmt w:val="bullet"/>
      <w:lvlText w:val=""/>
      <w:lvlJc w:val="left"/>
      <w:pPr>
        <w:tabs>
          <w:tab w:val="num" w:pos="2520"/>
        </w:tabs>
        <w:ind w:left="2520" w:hanging="360"/>
      </w:pPr>
      <w:rPr>
        <w:rFonts w:ascii="Wingdings" w:hAnsi="Wingdings" w:hint="default"/>
      </w:rPr>
    </w:lvl>
    <w:lvl w:ilvl="3" w:tplc="E7506482" w:tentative="1">
      <w:start w:val="1"/>
      <w:numFmt w:val="bullet"/>
      <w:lvlText w:val=""/>
      <w:lvlJc w:val="left"/>
      <w:pPr>
        <w:tabs>
          <w:tab w:val="num" w:pos="3240"/>
        </w:tabs>
        <w:ind w:left="3240" w:hanging="360"/>
      </w:pPr>
      <w:rPr>
        <w:rFonts w:ascii="Symbol" w:hAnsi="Symbol" w:hint="default"/>
      </w:rPr>
    </w:lvl>
    <w:lvl w:ilvl="4" w:tplc="29367188" w:tentative="1">
      <w:start w:val="1"/>
      <w:numFmt w:val="bullet"/>
      <w:lvlText w:val="o"/>
      <w:lvlJc w:val="left"/>
      <w:pPr>
        <w:tabs>
          <w:tab w:val="num" w:pos="3960"/>
        </w:tabs>
        <w:ind w:left="3960" w:hanging="360"/>
      </w:pPr>
      <w:rPr>
        <w:rFonts w:ascii="Courier New" w:hAnsi="Courier New" w:cs="Courier New" w:hint="default"/>
      </w:rPr>
    </w:lvl>
    <w:lvl w:ilvl="5" w:tplc="DA76655A" w:tentative="1">
      <w:start w:val="1"/>
      <w:numFmt w:val="bullet"/>
      <w:lvlText w:val=""/>
      <w:lvlJc w:val="left"/>
      <w:pPr>
        <w:tabs>
          <w:tab w:val="num" w:pos="4680"/>
        </w:tabs>
        <w:ind w:left="4680" w:hanging="360"/>
      </w:pPr>
      <w:rPr>
        <w:rFonts w:ascii="Wingdings" w:hAnsi="Wingdings" w:hint="default"/>
      </w:rPr>
    </w:lvl>
    <w:lvl w:ilvl="6" w:tplc="A6FCBFBC" w:tentative="1">
      <w:start w:val="1"/>
      <w:numFmt w:val="bullet"/>
      <w:lvlText w:val=""/>
      <w:lvlJc w:val="left"/>
      <w:pPr>
        <w:tabs>
          <w:tab w:val="num" w:pos="5400"/>
        </w:tabs>
        <w:ind w:left="5400" w:hanging="360"/>
      </w:pPr>
      <w:rPr>
        <w:rFonts w:ascii="Symbol" w:hAnsi="Symbol" w:hint="default"/>
      </w:rPr>
    </w:lvl>
    <w:lvl w:ilvl="7" w:tplc="06BCDCA6" w:tentative="1">
      <w:start w:val="1"/>
      <w:numFmt w:val="bullet"/>
      <w:lvlText w:val="o"/>
      <w:lvlJc w:val="left"/>
      <w:pPr>
        <w:tabs>
          <w:tab w:val="num" w:pos="6120"/>
        </w:tabs>
        <w:ind w:left="6120" w:hanging="360"/>
      </w:pPr>
      <w:rPr>
        <w:rFonts w:ascii="Courier New" w:hAnsi="Courier New" w:cs="Courier New" w:hint="default"/>
      </w:rPr>
    </w:lvl>
    <w:lvl w:ilvl="8" w:tplc="80E2DB6C" w:tentative="1">
      <w:start w:val="1"/>
      <w:numFmt w:val="bullet"/>
      <w:lvlText w:val=""/>
      <w:lvlJc w:val="left"/>
      <w:pPr>
        <w:tabs>
          <w:tab w:val="num" w:pos="6840"/>
        </w:tabs>
        <w:ind w:left="6840" w:hanging="360"/>
      </w:pPr>
      <w:rPr>
        <w:rFonts w:ascii="Wingdings" w:hAnsi="Wingdings" w:hint="default"/>
      </w:rPr>
    </w:lvl>
  </w:abstractNum>
  <w:abstractNum w:abstractNumId="7">
    <w:nsid w:val="406E6CD7"/>
    <w:multiLevelType w:val="hybridMultilevel"/>
    <w:tmpl w:val="ABC64DB8"/>
    <w:lvl w:ilvl="0" w:tplc="60389880">
      <w:start w:val="1"/>
      <w:numFmt w:val="bullet"/>
      <w:pStyle w:val="a"/>
      <w:lvlText w:val=""/>
      <w:lvlJc w:val="left"/>
      <w:pPr>
        <w:ind w:left="1211" w:hanging="360"/>
      </w:pPr>
      <w:rPr>
        <w:rFonts w:ascii="Symbol" w:hAnsi="Symbol" w:cs="Symbol" w:hint="default"/>
      </w:rPr>
    </w:lvl>
    <w:lvl w:ilvl="1" w:tplc="05DC0602">
      <w:start w:val="1"/>
      <w:numFmt w:val="bullet"/>
      <w:lvlText w:val="o"/>
      <w:lvlJc w:val="left"/>
      <w:pPr>
        <w:ind w:left="2149" w:hanging="360"/>
      </w:pPr>
      <w:rPr>
        <w:rFonts w:ascii="Courier New" w:hAnsi="Courier New" w:cs="Courier New" w:hint="default"/>
      </w:rPr>
    </w:lvl>
    <w:lvl w:ilvl="2" w:tplc="D6DC496C">
      <w:start w:val="1"/>
      <w:numFmt w:val="bullet"/>
      <w:lvlText w:val=""/>
      <w:lvlJc w:val="left"/>
      <w:pPr>
        <w:ind w:left="2869" w:hanging="360"/>
      </w:pPr>
      <w:rPr>
        <w:rFonts w:ascii="Wingdings" w:hAnsi="Wingdings" w:cs="Wingdings" w:hint="default"/>
      </w:rPr>
    </w:lvl>
    <w:lvl w:ilvl="3" w:tplc="16F07A68">
      <w:start w:val="1"/>
      <w:numFmt w:val="bullet"/>
      <w:lvlText w:val=""/>
      <w:lvlJc w:val="left"/>
      <w:pPr>
        <w:ind w:left="3589" w:hanging="360"/>
      </w:pPr>
      <w:rPr>
        <w:rFonts w:ascii="Symbol" w:hAnsi="Symbol" w:cs="Symbol" w:hint="default"/>
      </w:rPr>
    </w:lvl>
    <w:lvl w:ilvl="4" w:tplc="4DE4808A">
      <w:start w:val="1"/>
      <w:numFmt w:val="bullet"/>
      <w:lvlText w:val="o"/>
      <w:lvlJc w:val="left"/>
      <w:pPr>
        <w:ind w:left="4309" w:hanging="360"/>
      </w:pPr>
      <w:rPr>
        <w:rFonts w:ascii="Courier New" w:hAnsi="Courier New" w:cs="Courier New" w:hint="default"/>
      </w:rPr>
    </w:lvl>
    <w:lvl w:ilvl="5" w:tplc="9E000154">
      <w:start w:val="1"/>
      <w:numFmt w:val="bullet"/>
      <w:lvlText w:val=""/>
      <w:lvlJc w:val="left"/>
      <w:pPr>
        <w:ind w:left="5029" w:hanging="360"/>
      </w:pPr>
      <w:rPr>
        <w:rFonts w:ascii="Wingdings" w:hAnsi="Wingdings" w:cs="Wingdings" w:hint="default"/>
      </w:rPr>
    </w:lvl>
    <w:lvl w:ilvl="6" w:tplc="42A6598C">
      <w:start w:val="1"/>
      <w:numFmt w:val="bullet"/>
      <w:lvlText w:val=""/>
      <w:lvlJc w:val="left"/>
      <w:pPr>
        <w:ind w:left="5749" w:hanging="360"/>
      </w:pPr>
      <w:rPr>
        <w:rFonts w:ascii="Symbol" w:hAnsi="Symbol" w:cs="Symbol" w:hint="default"/>
      </w:rPr>
    </w:lvl>
    <w:lvl w:ilvl="7" w:tplc="B62C469C">
      <w:start w:val="1"/>
      <w:numFmt w:val="bullet"/>
      <w:lvlText w:val="o"/>
      <w:lvlJc w:val="left"/>
      <w:pPr>
        <w:ind w:left="6469" w:hanging="360"/>
      </w:pPr>
      <w:rPr>
        <w:rFonts w:ascii="Courier New" w:hAnsi="Courier New" w:cs="Courier New" w:hint="default"/>
      </w:rPr>
    </w:lvl>
    <w:lvl w:ilvl="8" w:tplc="66589A3C">
      <w:start w:val="1"/>
      <w:numFmt w:val="bullet"/>
      <w:lvlText w:val=""/>
      <w:lvlJc w:val="left"/>
      <w:pPr>
        <w:ind w:left="7189" w:hanging="360"/>
      </w:pPr>
      <w:rPr>
        <w:rFonts w:ascii="Wingdings" w:hAnsi="Wingdings" w:cs="Wingdings" w:hint="default"/>
      </w:rPr>
    </w:lvl>
  </w:abstractNum>
  <w:abstractNum w:abstractNumId="8">
    <w:nsid w:val="52D50927"/>
    <w:multiLevelType w:val="hybridMultilevel"/>
    <w:tmpl w:val="8A36BA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9B824B6"/>
    <w:multiLevelType w:val="hybridMultilevel"/>
    <w:tmpl w:val="982A32C4"/>
    <w:lvl w:ilvl="0" w:tplc="00CAB17E">
      <w:start w:val="2"/>
      <w:numFmt w:val="decimal"/>
      <w:lvlText w:val="%1."/>
      <w:lvlJc w:val="left"/>
      <w:pPr>
        <w:ind w:left="291" w:hanging="360"/>
      </w:pPr>
      <w:rPr>
        <w:rFonts w:hint="default"/>
      </w:rPr>
    </w:lvl>
    <w:lvl w:ilvl="1" w:tplc="04190003">
      <w:start w:val="1"/>
      <w:numFmt w:val="lowerLetter"/>
      <w:lvlText w:val="%2."/>
      <w:lvlJc w:val="left"/>
      <w:pPr>
        <w:ind w:left="1011" w:hanging="360"/>
      </w:pPr>
    </w:lvl>
    <w:lvl w:ilvl="2" w:tplc="04190005" w:tentative="1">
      <w:start w:val="1"/>
      <w:numFmt w:val="lowerRoman"/>
      <w:lvlText w:val="%3."/>
      <w:lvlJc w:val="right"/>
      <w:pPr>
        <w:ind w:left="1731" w:hanging="180"/>
      </w:pPr>
    </w:lvl>
    <w:lvl w:ilvl="3" w:tplc="04190001" w:tentative="1">
      <w:start w:val="1"/>
      <w:numFmt w:val="decimal"/>
      <w:lvlText w:val="%4."/>
      <w:lvlJc w:val="left"/>
      <w:pPr>
        <w:ind w:left="2451" w:hanging="360"/>
      </w:pPr>
    </w:lvl>
    <w:lvl w:ilvl="4" w:tplc="04190003" w:tentative="1">
      <w:start w:val="1"/>
      <w:numFmt w:val="lowerLetter"/>
      <w:lvlText w:val="%5."/>
      <w:lvlJc w:val="left"/>
      <w:pPr>
        <w:ind w:left="3171" w:hanging="360"/>
      </w:pPr>
    </w:lvl>
    <w:lvl w:ilvl="5" w:tplc="04190005" w:tentative="1">
      <w:start w:val="1"/>
      <w:numFmt w:val="lowerRoman"/>
      <w:lvlText w:val="%6."/>
      <w:lvlJc w:val="right"/>
      <w:pPr>
        <w:ind w:left="3891" w:hanging="180"/>
      </w:pPr>
    </w:lvl>
    <w:lvl w:ilvl="6" w:tplc="04190001" w:tentative="1">
      <w:start w:val="1"/>
      <w:numFmt w:val="decimal"/>
      <w:lvlText w:val="%7."/>
      <w:lvlJc w:val="left"/>
      <w:pPr>
        <w:ind w:left="4611" w:hanging="360"/>
      </w:pPr>
    </w:lvl>
    <w:lvl w:ilvl="7" w:tplc="04190003" w:tentative="1">
      <w:start w:val="1"/>
      <w:numFmt w:val="lowerLetter"/>
      <w:lvlText w:val="%8."/>
      <w:lvlJc w:val="left"/>
      <w:pPr>
        <w:ind w:left="5331" w:hanging="360"/>
      </w:pPr>
    </w:lvl>
    <w:lvl w:ilvl="8" w:tplc="04190005" w:tentative="1">
      <w:start w:val="1"/>
      <w:numFmt w:val="lowerRoman"/>
      <w:lvlText w:val="%9."/>
      <w:lvlJc w:val="right"/>
      <w:pPr>
        <w:ind w:left="6051" w:hanging="180"/>
      </w:pPr>
    </w:lvl>
  </w:abstractNum>
  <w:abstractNum w:abstractNumId="10">
    <w:nsid w:val="5A37499A"/>
    <w:multiLevelType w:val="hybridMultilevel"/>
    <w:tmpl w:val="A192E692"/>
    <w:lvl w:ilvl="0" w:tplc="04190001">
      <w:start w:val="1"/>
      <w:numFmt w:val="bullet"/>
      <w:lvlText w:val="-"/>
      <w:lvlJc w:val="left"/>
      <w:pPr>
        <w:tabs>
          <w:tab w:val="num" w:pos="1425"/>
        </w:tabs>
        <w:ind w:left="1425" w:hanging="360"/>
      </w:pPr>
      <w:rPr>
        <w:rFonts w:ascii="Courier New" w:hAnsi="Courier New" w:cs="Courier New" w:hint="default"/>
        <w:spacing w:val="0"/>
        <w:position w:val="0"/>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11">
    <w:nsid w:val="5A693701"/>
    <w:multiLevelType w:val="hybridMultilevel"/>
    <w:tmpl w:val="C24ED014"/>
    <w:lvl w:ilvl="0" w:tplc="45DEB950">
      <w:start w:val="2020"/>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E075DF"/>
    <w:multiLevelType w:val="hybridMultilevel"/>
    <w:tmpl w:val="54A6FAC0"/>
    <w:lvl w:ilvl="0" w:tplc="158E317A">
      <w:start w:val="4"/>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78CA36E3"/>
    <w:multiLevelType w:val="multilevel"/>
    <w:tmpl w:val="AE52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3019DB"/>
    <w:multiLevelType w:val="hybridMultilevel"/>
    <w:tmpl w:val="370E7B64"/>
    <w:lvl w:ilvl="0" w:tplc="133E7344">
      <w:start w:val="1"/>
      <w:numFmt w:val="bullet"/>
      <w:suff w:val="space"/>
      <w:lvlText w:val="-"/>
      <w:lvlJc w:val="left"/>
      <w:pPr>
        <w:ind w:firstLine="709"/>
      </w:pPr>
      <w:rPr>
        <w:rFonts w:ascii="Courier New" w:hAnsi="Courier New" w:cs="Courier New" w:hint="default"/>
        <w:spacing w:val="0"/>
        <w:position w:val="0"/>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num w:numId="1">
    <w:abstractNumId w:val="14"/>
  </w:num>
  <w:num w:numId="2">
    <w:abstractNumId w:val="7"/>
  </w:num>
  <w:num w:numId="3">
    <w:abstractNumId w:val="10"/>
  </w:num>
  <w:num w:numId="4">
    <w:abstractNumId w:val="2"/>
  </w:num>
  <w:num w:numId="5">
    <w:abstractNumId w:val="6"/>
  </w:num>
  <w:num w:numId="6">
    <w:abstractNumId w:val="8"/>
  </w:num>
  <w:num w:numId="7">
    <w:abstractNumId w:val="13"/>
  </w:num>
  <w:num w:numId="8">
    <w:abstractNumId w:val="12"/>
  </w:num>
  <w:num w:numId="9">
    <w:abstractNumId w:val="3"/>
  </w:num>
  <w:num w:numId="10">
    <w:abstractNumId w:val="9"/>
  </w:num>
  <w:num w:numId="11">
    <w:abstractNumId w:val="0"/>
  </w:num>
  <w:num w:numId="12">
    <w:abstractNumId w:val="1"/>
  </w:num>
  <w:num w:numId="13">
    <w:abstractNumId w:val="11"/>
  </w:num>
  <w:num w:numId="14">
    <w:abstractNumId w:val="4"/>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E4"/>
    <w:rsid w:val="00000740"/>
    <w:rsid w:val="00000B59"/>
    <w:rsid w:val="00001645"/>
    <w:rsid w:val="00002D6B"/>
    <w:rsid w:val="0000306F"/>
    <w:rsid w:val="000038CA"/>
    <w:rsid w:val="00003C62"/>
    <w:rsid w:val="000047FE"/>
    <w:rsid w:val="00005B05"/>
    <w:rsid w:val="0000650D"/>
    <w:rsid w:val="00006640"/>
    <w:rsid w:val="0000745A"/>
    <w:rsid w:val="00010022"/>
    <w:rsid w:val="00010906"/>
    <w:rsid w:val="0001148B"/>
    <w:rsid w:val="0001161F"/>
    <w:rsid w:val="00011714"/>
    <w:rsid w:val="00012141"/>
    <w:rsid w:val="0001330E"/>
    <w:rsid w:val="00013CC6"/>
    <w:rsid w:val="00013FE1"/>
    <w:rsid w:val="00015196"/>
    <w:rsid w:val="0001519F"/>
    <w:rsid w:val="000154F3"/>
    <w:rsid w:val="00015FB8"/>
    <w:rsid w:val="0001607E"/>
    <w:rsid w:val="00016558"/>
    <w:rsid w:val="0002087C"/>
    <w:rsid w:val="00021806"/>
    <w:rsid w:val="00023F8B"/>
    <w:rsid w:val="00025D2D"/>
    <w:rsid w:val="00026BDC"/>
    <w:rsid w:val="0003024B"/>
    <w:rsid w:val="00030ECE"/>
    <w:rsid w:val="000319AA"/>
    <w:rsid w:val="00031DDA"/>
    <w:rsid w:val="0003214D"/>
    <w:rsid w:val="00033943"/>
    <w:rsid w:val="00033992"/>
    <w:rsid w:val="00033A63"/>
    <w:rsid w:val="00034D44"/>
    <w:rsid w:val="00034F28"/>
    <w:rsid w:val="000350A1"/>
    <w:rsid w:val="000357ED"/>
    <w:rsid w:val="00036741"/>
    <w:rsid w:val="00037A4B"/>
    <w:rsid w:val="000405E4"/>
    <w:rsid w:val="000414F2"/>
    <w:rsid w:val="0004182B"/>
    <w:rsid w:val="0004192D"/>
    <w:rsid w:val="00042BA6"/>
    <w:rsid w:val="00042D95"/>
    <w:rsid w:val="00043D3F"/>
    <w:rsid w:val="000443AA"/>
    <w:rsid w:val="00044BE9"/>
    <w:rsid w:val="00045EAB"/>
    <w:rsid w:val="00046591"/>
    <w:rsid w:val="00046E8E"/>
    <w:rsid w:val="000477ED"/>
    <w:rsid w:val="000508AA"/>
    <w:rsid w:val="00050E69"/>
    <w:rsid w:val="00051468"/>
    <w:rsid w:val="00052081"/>
    <w:rsid w:val="00052623"/>
    <w:rsid w:val="00052C7B"/>
    <w:rsid w:val="000530E9"/>
    <w:rsid w:val="000533D2"/>
    <w:rsid w:val="000544E9"/>
    <w:rsid w:val="000553B4"/>
    <w:rsid w:val="00055DD9"/>
    <w:rsid w:val="000564F1"/>
    <w:rsid w:val="000607ED"/>
    <w:rsid w:val="00062BAE"/>
    <w:rsid w:val="00064773"/>
    <w:rsid w:val="0006597B"/>
    <w:rsid w:val="00065BA4"/>
    <w:rsid w:val="0006680E"/>
    <w:rsid w:val="00066B5E"/>
    <w:rsid w:val="000673C2"/>
    <w:rsid w:val="00070644"/>
    <w:rsid w:val="00072080"/>
    <w:rsid w:val="00073B66"/>
    <w:rsid w:val="00073C34"/>
    <w:rsid w:val="00073C5D"/>
    <w:rsid w:val="00073F8B"/>
    <w:rsid w:val="0007433F"/>
    <w:rsid w:val="000748A7"/>
    <w:rsid w:val="000756DC"/>
    <w:rsid w:val="00075B61"/>
    <w:rsid w:val="000777C1"/>
    <w:rsid w:val="00077CA5"/>
    <w:rsid w:val="00077F66"/>
    <w:rsid w:val="000800F7"/>
    <w:rsid w:val="00080A9B"/>
    <w:rsid w:val="00082627"/>
    <w:rsid w:val="000826E5"/>
    <w:rsid w:val="000830B8"/>
    <w:rsid w:val="000835DC"/>
    <w:rsid w:val="00084130"/>
    <w:rsid w:val="00084303"/>
    <w:rsid w:val="000848B4"/>
    <w:rsid w:val="00084B3D"/>
    <w:rsid w:val="0008501D"/>
    <w:rsid w:val="0008549D"/>
    <w:rsid w:val="00085C84"/>
    <w:rsid w:val="000862A5"/>
    <w:rsid w:val="00086750"/>
    <w:rsid w:val="000875E5"/>
    <w:rsid w:val="0009006A"/>
    <w:rsid w:val="00090D2A"/>
    <w:rsid w:val="000912B3"/>
    <w:rsid w:val="00091E66"/>
    <w:rsid w:val="00092323"/>
    <w:rsid w:val="000927E4"/>
    <w:rsid w:val="0009294F"/>
    <w:rsid w:val="00092F91"/>
    <w:rsid w:val="00094043"/>
    <w:rsid w:val="00097608"/>
    <w:rsid w:val="0009775B"/>
    <w:rsid w:val="0009792D"/>
    <w:rsid w:val="00097B7B"/>
    <w:rsid w:val="00097DA2"/>
    <w:rsid w:val="000A051B"/>
    <w:rsid w:val="000A175A"/>
    <w:rsid w:val="000A251A"/>
    <w:rsid w:val="000A29E2"/>
    <w:rsid w:val="000A2DAB"/>
    <w:rsid w:val="000A323B"/>
    <w:rsid w:val="000A4BD7"/>
    <w:rsid w:val="000A79D0"/>
    <w:rsid w:val="000A79D7"/>
    <w:rsid w:val="000B0DF4"/>
    <w:rsid w:val="000B14A9"/>
    <w:rsid w:val="000B2ADE"/>
    <w:rsid w:val="000B3293"/>
    <w:rsid w:val="000B4A98"/>
    <w:rsid w:val="000B74C7"/>
    <w:rsid w:val="000C00B6"/>
    <w:rsid w:val="000C0E75"/>
    <w:rsid w:val="000C1845"/>
    <w:rsid w:val="000C1887"/>
    <w:rsid w:val="000C1C4A"/>
    <w:rsid w:val="000C1D44"/>
    <w:rsid w:val="000C48E9"/>
    <w:rsid w:val="000C6541"/>
    <w:rsid w:val="000C7720"/>
    <w:rsid w:val="000D1757"/>
    <w:rsid w:val="000D33CD"/>
    <w:rsid w:val="000D3CB4"/>
    <w:rsid w:val="000D3D06"/>
    <w:rsid w:val="000D5922"/>
    <w:rsid w:val="000D7056"/>
    <w:rsid w:val="000D73B4"/>
    <w:rsid w:val="000D779F"/>
    <w:rsid w:val="000D7D99"/>
    <w:rsid w:val="000E012A"/>
    <w:rsid w:val="000E06A4"/>
    <w:rsid w:val="000E0899"/>
    <w:rsid w:val="000E0A80"/>
    <w:rsid w:val="000E1F5F"/>
    <w:rsid w:val="000E2547"/>
    <w:rsid w:val="000E2807"/>
    <w:rsid w:val="000E2A35"/>
    <w:rsid w:val="000E333B"/>
    <w:rsid w:val="000E527B"/>
    <w:rsid w:val="000E556D"/>
    <w:rsid w:val="000E55F3"/>
    <w:rsid w:val="000E56A4"/>
    <w:rsid w:val="000E577C"/>
    <w:rsid w:val="000E6C1C"/>
    <w:rsid w:val="000F0323"/>
    <w:rsid w:val="000F0602"/>
    <w:rsid w:val="000F2CA5"/>
    <w:rsid w:val="000F2E40"/>
    <w:rsid w:val="000F5356"/>
    <w:rsid w:val="000F5EFB"/>
    <w:rsid w:val="000F6C86"/>
    <w:rsid w:val="001015E1"/>
    <w:rsid w:val="001028CF"/>
    <w:rsid w:val="00104262"/>
    <w:rsid w:val="001058A6"/>
    <w:rsid w:val="0011106C"/>
    <w:rsid w:val="00111738"/>
    <w:rsid w:val="001118DE"/>
    <w:rsid w:val="00112285"/>
    <w:rsid w:val="001122B8"/>
    <w:rsid w:val="00112460"/>
    <w:rsid w:val="001129D0"/>
    <w:rsid w:val="00113374"/>
    <w:rsid w:val="001135A3"/>
    <w:rsid w:val="001142F0"/>
    <w:rsid w:val="0011443C"/>
    <w:rsid w:val="001144A7"/>
    <w:rsid w:val="00114713"/>
    <w:rsid w:val="00114786"/>
    <w:rsid w:val="0011671A"/>
    <w:rsid w:val="00116727"/>
    <w:rsid w:val="001168D0"/>
    <w:rsid w:val="001175E2"/>
    <w:rsid w:val="0011763E"/>
    <w:rsid w:val="00117ACE"/>
    <w:rsid w:val="00120A87"/>
    <w:rsid w:val="001218EC"/>
    <w:rsid w:val="001238F9"/>
    <w:rsid w:val="0012489B"/>
    <w:rsid w:val="00125A6E"/>
    <w:rsid w:val="00125E2D"/>
    <w:rsid w:val="00125FA2"/>
    <w:rsid w:val="00125FE6"/>
    <w:rsid w:val="001271FA"/>
    <w:rsid w:val="001276A3"/>
    <w:rsid w:val="001302E3"/>
    <w:rsid w:val="001305A9"/>
    <w:rsid w:val="00130A09"/>
    <w:rsid w:val="0013128A"/>
    <w:rsid w:val="00131AEB"/>
    <w:rsid w:val="00132642"/>
    <w:rsid w:val="00133DD5"/>
    <w:rsid w:val="00135166"/>
    <w:rsid w:val="00135892"/>
    <w:rsid w:val="00135DBC"/>
    <w:rsid w:val="001363A7"/>
    <w:rsid w:val="00136A5C"/>
    <w:rsid w:val="0013707A"/>
    <w:rsid w:val="001417D7"/>
    <w:rsid w:val="00141891"/>
    <w:rsid w:val="00141EA1"/>
    <w:rsid w:val="00142338"/>
    <w:rsid w:val="0014296F"/>
    <w:rsid w:val="00142BCF"/>
    <w:rsid w:val="00142FC7"/>
    <w:rsid w:val="001432C8"/>
    <w:rsid w:val="0014375E"/>
    <w:rsid w:val="001454F5"/>
    <w:rsid w:val="00145E12"/>
    <w:rsid w:val="00146AFC"/>
    <w:rsid w:val="00147085"/>
    <w:rsid w:val="001470B2"/>
    <w:rsid w:val="00147990"/>
    <w:rsid w:val="00150653"/>
    <w:rsid w:val="001513BB"/>
    <w:rsid w:val="00151F69"/>
    <w:rsid w:val="00152A5D"/>
    <w:rsid w:val="00152C74"/>
    <w:rsid w:val="00152D00"/>
    <w:rsid w:val="00153A69"/>
    <w:rsid w:val="0015533C"/>
    <w:rsid w:val="00155ECC"/>
    <w:rsid w:val="00156700"/>
    <w:rsid w:val="0015711F"/>
    <w:rsid w:val="0016029C"/>
    <w:rsid w:val="00160458"/>
    <w:rsid w:val="001613F8"/>
    <w:rsid w:val="001631FF"/>
    <w:rsid w:val="001639BE"/>
    <w:rsid w:val="001646AC"/>
    <w:rsid w:val="00164B33"/>
    <w:rsid w:val="00164D0E"/>
    <w:rsid w:val="00167AFC"/>
    <w:rsid w:val="00171BE0"/>
    <w:rsid w:val="001720F5"/>
    <w:rsid w:val="00172B74"/>
    <w:rsid w:val="00174236"/>
    <w:rsid w:val="0017516B"/>
    <w:rsid w:val="0017648F"/>
    <w:rsid w:val="00177F34"/>
    <w:rsid w:val="001800EE"/>
    <w:rsid w:val="00181A66"/>
    <w:rsid w:val="001829A0"/>
    <w:rsid w:val="001830E1"/>
    <w:rsid w:val="00183FA7"/>
    <w:rsid w:val="00184C5F"/>
    <w:rsid w:val="00185401"/>
    <w:rsid w:val="00185718"/>
    <w:rsid w:val="0018591A"/>
    <w:rsid w:val="00191566"/>
    <w:rsid w:val="00191607"/>
    <w:rsid w:val="00191637"/>
    <w:rsid w:val="001923FA"/>
    <w:rsid w:val="0019245C"/>
    <w:rsid w:val="00195DEF"/>
    <w:rsid w:val="00196CBC"/>
    <w:rsid w:val="00196DBD"/>
    <w:rsid w:val="001973C7"/>
    <w:rsid w:val="001A028A"/>
    <w:rsid w:val="001A129F"/>
    <w:rsid w:val="001A1EC5"/>
    <w:rsid w:val="001A33F8"/>
    <w:rsid w:val="001A398A"/>
    <w:rsid w:val="001A4C6D"/>
    <w:rsid w:val="001A508B"/>
    <w:rsid w:val="001A6712"/>
    <w:rsid w:val="001A6CF1"/>
    <w:rsid w:val="001A7A7A"/>
    <w:rsid w:val="001A7FB4"/>
    <w:rsid w:val="001B0CF6"/>
    <w:rsid w:val="001B13A9"/>
    <w:rsid w:val="001B14CE"/>
    <w:rsid w:val="001B1AD6"/>
    <w:rsid w:val="001B1F5F"/>
    <w:rsid w:val="001B2C9D"/>
    <w:rsid w:val="001B4B7C"/>
    <w:rsid w:val="001B6888"/>
    <w:rsid w:val="001B6C2B"/>
    <w:rsid w:val="001C037D"/>
    <w:rsid w:val="001C08A7"/>
    <w:rsid w:val="001C0948"/>
    <w:rsid w:val="001C0D88"/>
    <w:rsid w:val="001C12A6"/>
    <w:rsid w:val="001C17EF"/>
    <w:rsid w:val="001C2BF0"/>
    <w:rsid w:val="001C2D72"/>
    <w:rsid w:val="001C4039"/>
    <w:rsid w:val="001C48D5"/>
    <w:rsid w:val="001C4B7C"/>
    <w:rsid w:val="001C5F22"/>
    <w:rsid w:val="001C669E"/>
    <w:rsid w:val="001C6F15"/>
    <w:rsid w:val="001C756F"/>
    <w:rsid w:val="001C7DF6"/>
    <w:rsid w:val="001C7F15"/>
    <w:rsid w:val="001D0705"/>
    <w:rsid w:val="001D1273"/>
    <w:rsid w:val="001D2D67"/>
    <w:rsid w:val="001D2D74"/>
    <w:rsid w:val="001D2EA9"/>
    <w:rsid w:val="001D2FF9"/>
    <w:rsid w:val="001D3E6F"/>
    <w:rsid w:val="001D4480"/>
    <w:rsid w:val="001D44A9"/>
    <w:rsid w:val="001D4618"/>
    <w:rsid w:val="001D53AA"/>
    <w:rsid w:val="001D65EC"/>
    <w:rsid w:val="001D76D3"/>
    <w:rsid w:val="001E25F8"/>
    <w:rsid w:val="001E29AB"/>
    <w:rsid w:val="001E3C34"/>
    <w:rsid w:val="001E5DB4"/>
    <w:rsid w:val="001E7AFC"/>
    <w:rsid w:val="001E7BE8"/>
    <w:rsid w:val="001F027D"/>
    <w:rsid w:val="001F0D2E"/>
    <w:rsid w:val="001F11E5"/>
    <w:rsid w:val="001F278F"/>
    <w:rsid w:val="001F2BA1"/>
    <w:rsid w:val="001F301C"/>
    <w:rsid w:val="001F3BB1"/>
    <w:rsid w:val="001F45AC"/>
    <w:rsid w:val="001F47D2"/>
    <w:rsid w:val="001F5102"/>
    <w:rsid w:val="001F5336"/>
    <w:rsid w:val="001F68F1"/>
    <w:rsid w:val="001F6A11"/>
    <w:rsid w:val="001F6B02"/>
    <w:rsid w:val="001F700D"/>
    <w:rsid w:val="0020001A"/>
    <w:rsid w:val="00200909"/>
    <w:rsid w:val="002010EB"/>
    <w:rsid w:val="002019F8"/>
    <w:rsid w:val="00202508"/>
    <w:rsid w:val="0020322D"/>
    <w:rsid w:val="00203448"/>
    <w:rsid w:val="00203798"/>
    <w:rsid w:val="00203FD0"/>
    <w:rsid w:val="00204709"/>
    <w:rsid w:val="0020559C"/>
    <w:rsid w:val="00210E8C"/>
    <w:rsid w:val="002112AD"/>
    <w:rsid w:val="00211DEA"/>
    <w:rsid w:val="002121AA"/>
    <w:rsid w:val="00212B55"/>
    <w:rsid w:val="002134D5"/>
    <w:rsid w:val="00213F53"/>
    <w:rsid w:val="00214C9E"/>
    <w:rsid w:val="002151F6"/>
    <w:rsid w:val="00216079"/>
    <w:rsid w:val="00216987"/>
    <w:rsid w:val="00217639"/>
    <w:rsid w:val="00217689"/>
    <w:rsid w:val="002179D8"/>
    <w:rsid w:val="00217F6B"/>
    <w:rsid w:val="00220953"/>
    <w:rsid w:val="00220B0F"/>
    <w:rsid w:val="00220B81"/>
    <w:rsid w:val="0022105F"/>
    <w:rsid w:val="0022258A"/>
    <w:rsid w:val="00222FC1"/>
    <w:rsid w:val="00224432"/>
    <w:rsid w:val="002253AF"/>
    <w:rsid w:val="00227B06"/>
    <w:rsid w:val="00227B68"/>
    <w:rsid w:val="00232A6C"/>
    <w:rsid w:val="00235158"/>
    <w:rsid w:val="00235A8C"/>
    <w:rsid w:val="0024031D"/>
    <w:rsid w:val="00240EC5"/>
    <w:rsid w:val="00242870"/>
    <w:rsid w:val="002441B6"/>
    <w:rsid w:val="002460A0"/>
    <w:rsid w:val="00246C4C"/>
    <w:rsid w:val="002478AB"/>
    <w:rsid w:val="00247A9A"/>
    <w:rsid w:val="00250D29"/>
    <w:rsid w:val="002519AA"/>
    <w:rsid w:val="00251C3F"/>
    <w:rsid w:val="00252E42"/>
    <w:rsid w:val="002538E5"/>
    <w:rsid w:val="00256C69"/>
    <w:rsid w:val="00256C75"/>
    <w:rsid w:val="0025708F"/>
    <w:rsid w:val="00257704"/>
    <w:rsid w:val="0025772F"/>
    <w:rsid w:val="00257E51"/>
    <w:rsid w:val="00260240"/>
    <w:rsid w:val="00260FE0"/>
    <w:rsid w:val="0026101B"/>
    <w:rsid w:val="002613E2"/>
    <w:rsid w:val="0026159E"/>
    <w:rsid w:val="002628DE"/>
    <w:rsid w:val="002632E7"/>
    <w:rsid w:val="002641AB"/>
    <w:rsid w:val="0026441C"/>
    <w:rsid w:val="00264EFA"/>
    <w:rsid w:val="00264FC7"/>
    <w:rsid w:val="0026544C"/>
    <w:rsid w:val="00265F0D"/>
    <w:rsid w:val="0026619F"/>
    <w:rsid w:val="00266A38"/>
    <w:rsid w:val="00270802"/>
    <w:rsid w:val="0027284A"/>
    <w:rsid w:val="0027334B"/>
    <w:rsid w:val="002747D8"/>
    <w:rsid w:val="00274F46"/>
    <w:rsid w:val="002750FC"/>
    <w:rsid w:val="00275377"/>
    <w:rsid w:val="00275B8E"/>
    <w:rsid w:val="002774DF"/>
    <w:rsid w:val="00280B12"/>
    <w:rsid w:val="00281115"/>
    <w:rsid w:val="002819E2"/>
    <w:rsid w:val="00281B2B"/>
    <w:rsid w:val="00281F03"/>
    <w:rsid w:val="0028382B"/>
    <w:rsid w:val="002840FE"/>
    <w:rsid w:val="00284439"/>
    <w:rsid w:val="002847F7"/>
    <w:rsid w:val="00284A42"/>
    <w:rsid w:val="00285001"/>
    <w:rsid w:val="00285B6C"/>
    <w:rsid w:val="00285CA7"/>
    <w:rsid w:val="00285D48"/>
    <w:rsid w:val="00287D34"/>
    <w:rsid w:val="00290A78"/>
    <w:rsid w:val="0029210C"/>
    <w:rsid w:val="00294405"/>
    <w:rsid w:val="00294A3B"/>
    <w:rsid w:val="00295ADE"/>
    <w:rsid w:val="0029653A"/>
    <w:rsid w:val="0029691A"/>
    <w:rsid w:val="00296A2A"/>
    <w:rsid w:val="00297D3B"/>
    <w:rsid w:val="002A11D0"/>
    <w:rsid w:val="002A24D1"/>
    <w:rsid w:val="002A2A77"/>
    <w:rsid w:val="002A2EBD"/>
    <w:rsid w:val="002A3614"/>
    <w:rsid w:val="002A37DE"/>
    <w:rsid w:val="002A4609"/>
    <w:rsid w:val="002A4846"/>
    <w:rsid w:val="002A57B6"/>
    <w:rsid w:val="002A612C"/>
    <w:rsid w:val="002A6D35"/>
    <w:rsid w:val="002B04C0"/>
    <w:rsid w:val="002B2E1C"/>
    <w:rsid w:val="002B585C"/>
    <w:rsid w:val="002B5BE3"/>
    <w:rsid w:val="002B5ED0"/>
    <w:rsid w:val="002B615B"/>
    <w:rsid w:val="002B6867"/>
    <w:rsid w:val="002B6D1A"/>
    <w:rsid w:val="002B703C"/>
    <w:rsid w:val="002C0770"/>
    <w:rsid w:val="002C0A83"/>
    <w:rsid w:val="002C0CD3"/>
    <w:rsid w:val="002C3837"/>
    <w:rsid w:val="002C3B7A"/>
    <w:rsid w:val="002C3BA5"/>
    <w:rsid w:val="002C4120"/>
    <w:rsid w:val="002C47B1"/>
    <w:rsid w:val="002C486A"/>
    <w:rsid w:val="002C4881"/>
    <w:rsid w:val="002C60EF"/>
    <w:rsid w:val="002C60F0"/>
    <w:rsid w:val="002C6F7A"/>
    <w:rsid w:val="002D0024"/>
    <w:rsid w:val="002D07BB"/>
    <w:rsid w:val="002D23DC"/>
    <w:rsid w:val="002D2401"/>
    <w:rsid w:val="002D315C"/>
    <w:rsid w:val="002D3251"/>
    <w:rsid w:val="002D35CA"/>
    <w:rsid w:val="002D36C9"/>
    <w:rsid w:val="002D3E42"/>
    <w:rsid w:val="002D44E4"/>
    <w:rsid w:val="002D5B58"/>
    <w:rsid w:val="002E0371"/>
    <w:rsid w:val="002E0A2F"/>
    <w:rsid w:val="002E0DF7"/>
    <w:rsid w:val="002E131D"/>
    <w:rsid w:val="002E1336"/>
    <w:rsid w:val="002E1DA4"/>
    <w:rsid w:val="002E2338"/>
    <w:rsid w:val="002E2D24"/>
    <w:rsid w:val="002E493B"/>
    <w:rsid w:val="002E4A81"/>
    <w:rsid w:val="002E4A96"/>
    <w:rsid w:val="002E6B5D"/>
    <w:rsid w:val="002F0075"/>
    <w:rsid w:val="002F04FC"/>
    <w:rsid w:val="002F0E13"/>
    <w:rsid w:val="002F19EF"/>
    <w:rsid w:val="002F3002"/>
    <w:rsid w:val="002F3732"/>
    <w:rsid w:val="002F3A24"/>
    <w:rsid w:val="002F4A32"/>
    <w:rsid w:val="002F788A"/>
    <w:rsid w:val="00300389"/>
    <w:rsid w:val="00300B17"/>
    <w:rsid w:val="003014A4"/>
    <w:rsid w:val="00301C03"/>
    <w:rsid w:val="00304252"/>
    <w:rsid w:val="00305590"/>
    <w:rsid w:val="00305DF0"/>
    <w:rsid w:val="00307E0E"/>
    <w:rsid w:val="00310200"/>
    <w:rsid w:val="00310A33"/>
    <w:rsid w:val="00312612"/>
    <w:rsid w:val="00312B33"/>
    <w:rsid w:val="00312F38"/>
    <w:rsid w:val="00313609"/>
    <w:rsid w:val="0031479C"/>
    <w:rsid w:val="00315A41"/>
    <w:rsid w:val="003166DC"/>
    <w:rsid w:val="00316AF8"/>
    <w:rsid w:val="00317981"/>
    <w:rsid w:val="003213D0"/>
    <w:rsid w:val="00321508"/>
    <w:rsid w:val="003215CC"/>
    <w:rsid w:val="00321CCA"/>
    <w:rsid w:val="0032218C"/>
    <w:rsid w:val="003221AA"/>
    <w:rsid w:val="00322556"/>
    <w:rsid w:val="00322FDA"/>
    <w:rsid w:val="003240EC"/>
    <w:rsid w:val="00324825"/>
    <w:rsid w:val="003255F7"/>
    <w:rsid w:val="0032576B"/>
    <w:rsid w:val="00325923"/>
    <w:rsid w:val="00325B3D"/>
    <w:rsid w:val="00325BA4"/>
    <w:rsid w:val="003261D6"/>
    <w:rsid w:val="0032662D"/>
    <w:rsid w:val="00326993"/>
    <w:rsid w:val="00330083"/>
    <w:rsid w:val="0033058F"/>
    <w:rsid w:val="003317EC"/>
    <w:rsid w:val="00333062"/>
    <w:rsid w:val="00333B8E"/>
    <w:rsid w:val="0033475B"/>
    <w:rsid w:val="00335217"/>
    <w:rsid w:val="00335B65"/>
    <w:rsid w:val="00335D09"/>
    <w:rsid w:val="003400CB"/>
    <w:rsid w:val="00340CD5"/>
    <w:rsid w:val="00340D90"/>
    <w:rsid w:val="0034151F"/>
    <w:rsid w:val="003417E8"/>
    <w:rsid w:val="00341D72"/>
    <w:rsid w:val="00343BD2"/>
    <w:rsid w:val="00344402"/>
    <w:rsid w:val="00344747"/>
    <w:rsid w:val="00345C8A"/>
    <w:rsid w:val="00346238"/>
    <w:rsid w:val="003474F6"/>
    <w:rsid w:val="00347654"/>
    <w:rsid w:val="00347838"/>
    <w:rsid w:val="003503ED"/>
    <w:rsid w:val="003515F4"/>
    <w:rsid w:val="0035233A"/>
    <w:rsid w:val="00352976"/>
    <w:rsid w:val="0035363C"/>
    <w:rsid w:val="00353CA8"/>
    <w:rsid w:val="00355155"/>
    <w:rsid w:val="003555BC"/>
    <w:rsid w:val="003565C8"/>
    <w:rsid w:val="00356E72"/>
    <w:rsid w:val="003571B9"/>
    <w:rsid w:val="00357F3C"/>
    <w:rsid w:val="0036030C"/>
    <w:rsid w:val="0036035F"/>
    <w:rsid w:val="00360ACA"/>
    <w:rsid w:val="0036116A"/>
    <w:rsid w:val="003611A6"/>
    <w:rsid w:val="00361D02"/>
    <w:rsid w:val="003625AA"/>
    <w:rsid w:val="003628C9"/>
    <w:rsid w:val="00362A95"/>
    <w:rsid w:val="00363FF7"/>
    <w:rsid w:val="003641BE"/>
    <w:rsid w:val="00364CBF"/>
    <w:rsid w:val="003659E6"/>
    <w:rsid w:val="00365C85"/>
    <w:rsid w:val="00365D00"/>
    <w:rsid w:val="00365D9A"/>
    <w:rsid w:val="0036615D"/>
    <w:rsid w:val="003663F1"/>
    <w:rsid w:val="00366950"/>
    <w:rsid w:val="00367EFA"/>
    <w:rsid w:val="003705A1"/>
    <w:rsid w:val="00370AAB"/>
    <w:rsid w:val="00370E2D"/>
    <w:rsid w:val="00371E97"/>
    <w:rsid w:val="00372F2E"/>
    <w:rsid w:val="003730E3"/>
    <w:rsid w:val="00374DD2"/>
    <w:rsid w:val="0037522C"/>
    <w:rsid w:val="00375366"/>
    <w:rsid w:val="00375C49"/>
    <w:rsid w:val="00375E99"/>
    <w:rsid w:val="00376C69"/>
    <w:rsid w:val="00377A89"/>
    <w:rsid w:val="00377FA5"/>
    <w:rsid w:val="00380796"/>
    <w:rsid w:val="00381585"/>
    <w:rsid w:val="003816E0"/>
    <w:rsid w:val="00382111"/>
    <w:rsid w:val="003825DA"/>
    <w:rsid w:val="003831B5"/>
    <w:rsid w:val="0038349F"/>
    <w:rsid w:val="0038378B"/>
    <w:rsid w:val="00384937"/>
    <w:rsid w:val="00384AA4"/>
    <w:rsid w:val="0038514F"/>
    <w:rsid w:val="00385911"/>
    <w:rsid w:val="00385EB4"/>
    <w:rsid w:val="0038625C"/>
    <w:rsid w:val="00390042"/>
    <w:rsid w:val="00390FD3"/>
    <w:rsid w:val="00391128"/>
    <w:rsid w:val="0039116B"/>
    <w:rsid w:val="00391401"/>
    <w:rsid w:val="00391A4C"/>
    <w:rsid w:val="00392066"/>
    <w:rsid w:val="00393DE3"/>
    <w:rsid w:val="003945D4"/>
    <w:rsid w:val="00394D4B"/>
    <w:rsid w:val="00396000"/>
    <w:rsid w:val="003969E0"/>
    <w:rsid w:val="003A019C"/>
    <w:rsid w:val="003A053C"/>
    <w:rsid w:val="003A1135"/>
    <w:rsid w:val="003A1E28"/>
    <w:rsid w:val="003A214C"/>
    <w:rsid w:val="003A2932"/>
    <w:rsid w:val="003A3727"/>
    <w:rsid w:val="003A47A7"/>
    <w:rsid w:val="003A58BD"/>
    <w:rsid w:val="003A59D8"/>
    <w:rsid w:val="003A6659"/>
    <w:rsid w:val="003A77C7"/>
    <w:rsid w:val="003B12C0"/>
    <w:rsid w:val="003B1787"/>
    <w:rsid w:val="003B1E29"/>
    <w:rsid w:val="003B2720"/>
    <w:rsid w:val="003B394A"/>
    <w:rsid w:val="003B3E62"/>
    <w:rsid w:val="003B58C6"/>
    <w:rsid w:val="003B6128"/>
    <w:rsid w:val="003B71E4"/>
    <w:rsid w:val="003C0DE7"/>
    <w:rsid w:val="003C17FA"/>
    <w:rsid w:val="003C1D28"/>
    <w:rsid w:val="003C28EE"/>
    <w:rsid w:val="003C323A"/>
    <w:rsid w:val="003C543B"/>
    <w:rsid w:val="003C5862"/>
    <w:rsid w:val="003C58EB"/>
    <w:rsid w:val="003C6EE1"/>
    <w:rsid w:val="003C71EE"/>
    <w:rsid w:val="003D044B"/>
    <w:rsid w:val="003D2B8C"/>
    <w:rsid w:val="003D2B8E"/>
    <w:rsid w:val="003D305F"/>
    <w:rsid w:val="003D3261"/>
    <w:rsid w:val="003D3885"/>
    <w:rsid w:val="003D3B0E"/>
    <w:rsid w:val="003D46E3"/>
    <w:rsid w:val="003D5AEB"/>
    <w:rsid w:val="003D64A7"/>
    <w:rsid w:val="003D7574"/>
    <w:rsid w:val="003D760B"/>
    <w:rsid w:val="003E0740"/>
    <w:rsid w:val="003E08CE"/>
    <w:rsid w:val="003E3A28"/>
    <w:rsid w:val="003E4047"/>
    <w:rsid w:val="003E4B66"/>
    <w:rsid w:val="003E4BCB"/>
    <w:rsid w:val="003E50DC"/>
    <w:rsid w:val="003E51D1"/>
    <w:rsid w:val="003E5A6B"/>
    <w:rsid w:val="003E5E9E"/>
    <w:rsid w:val="003E62B2"/>
    <w:rsid w:val="003E63C7"/>
    <w:rsid w:val="003E6BA2"/>
    <w:rsid w:val="003F0118"/>
    <w:rsid w:val="003F0616"/>
    <w:rsid w:val="003F06E1"/>
    <w:rsid w:val="003F0DF4"/>
    <w:rsid w:val="003F322B"/>
    <w:rsid w:val="003F5B80"/>
    <w:rsid w:val="003F60E9"/>
    <w:rsid w:val="003F6E95"/>
    <w:rsid w:val="003F72C1"/>
    <w:rsid w:val="003F79D0"/>
    <w:rsid w:val="00400DC8"/>
    <w:rsid w:val="00400FE6"/>
    <w:rsid w:val="0040177F"/>
    <w:rsid w:val="00401F51"/>
    <w:rsid w:val="0040213A"/>
    <w:rsid w:val="0040226A"/>
    <w:rsid w:val="00402F80"/>
    <w:rsid w:val="00403071"/>
    <w:rsid w:val="00403F17"/>
    <w:rsid w:val="0040407F"/>
    <w:rsid w:val="0040500D"/>
    <w:rsid w:val="004054ED"/>
    <w:rsid w:val="004064A5"/>
    <w:rsid w:val="00406D25"/>
    <w:rsid w:val="00406F18"/>
    <w:rsid w:val="00406F6F"/>
    <w:rsid w:val="00406FB7"/>
    <w:rsid w:val="004070F7"/>
    <w:rsid w:val="00407AA0"/>
    <w:rsid w:val="0041008A"/>
    <w:rsid w:val="004101AD"/>
    <w:rsid w:val="00411A52"/>
    <w:rsid w:val="00413A80"/>
    <w:rsid w:val="00415D11"/>
    <w:rsid w:val="0041604C"/>
    <w:rsid w:val="004164DF"/>
    <w:rsid w:val="00416C0D"/>
    <w:rsid w:val="00417147"/>
    <w:rsid w:val="004201D3"/>
    <w:rsid w:val="0042026A"/>
    <w:rsid w:val="00420D29"/>
    <w:rsid w:val="00420D78"/>
    <w:rsid w:val="0042119D"/>
    <w:rsid w:val="00421F46"/>
    <w:rsid w:val="0042229D"/>
    <w:rsid w:val="004235BA"/>
    <w:rsid w:val="0042463A"/>
    <w:rsid w:val="004256B6"/>
    <w:rsid w:val="00425DDA"/>
    <w:rsid w:val="00426BA1"/>
    <w:rsid w:val="00426BD9"/>
    <w:rsid w:val="00430D0A"/>
    <w:rsid w:val="00432225"/>
    <w:rsid w:val="00432BB9"/>
    <w:rsid w:val="00432F11"/>
    <w:rsid w:val="004336AC"/>
    <w:rsid w:val="0043378D"/>
    <w:rsid w:val="004338AB"/>
    <w:rsid w:val="00433F2D"/>
    <w:rsid w:val="004341D6"/>
    <w:rsid w:val="00434AA1"/>
    <w:rsid w:val="00434DC7"/>
    <w:rsid w:val="0043657E"/>
    <w:rsid w:val="00436771"/>
    <w:rsid w:val="0043752C"/>
    <w:rsid w:val="00437D64"/>
    <w:rsid w:val="00440BAA"/>
    <w:rsid w:val="00441234"/>
    <w:rsid w:val="00441AB4"/>
    <w:rsid w:val="00443E9C"/>
    <w:rsid w:val="00444EB2"/>
    <w:rsid w:val="004460F5"/>
    <w:rsid w:val="00446FE5"/>
    <w:rsid w:val="00447173"/>
    <w:rsid w:val="00447D17"/>
    <w:rsid w:val="004504A2"/>
    <w:rsid w:val="00450EFF"/>
    <w:rsid w:val="00451F59"/>
    <w:rsid w:val="00451FEA"/>
    <w:rsid w:val="00452C04"/>
    <w:rsid w:val="00452ED5"/>
    <w:rsid w:val="00452FAB"/>
    <w:rsid w:val="00453B29"/>
    <w:rsid w:val="0045402D"/>
    <w:rsid w:val="00454206"/>
    <w:rsid w:val="00454587"/>
    <w:rsid w:val="0045458B"/>
    <w:rsid w:val="00454D2B"/>
    <w:rsid w:val="00456472"/>
    <w:rsid w:val="0045677A"/>
    <w:rsid w:val="004567DF"/>
    <w:rsid w:val="00456BBD"/>
    <w:rsid w:val="0045720D"/>
    <w:rsid w:val="00457551"/>
    <w:rsid w:val="004616A1"/>
    <w:rsid w:val="00462C3E"/>
    <w:rsid w:val="00462C43"/>
    <w:rsid w:val="0046317E"/>
    <w:rsid w:val="004635D0"/>
    <w:rsid w:val="0046401E"/>
    <w:rsid w:val="004656B1"/>
    <w:rsid w:val="00466776"/>
    <w:rsid w:val="00466817"/>
    <w:rsid w:val="00466F8F"/>
    <w:rsid w:val="0046761B"/>
    <w:rsid w:val="0047168A"/>
    <w:rsid w:val="00472888"/>
    <w:rsid w:val="00472A65"/>
    <w:rsid w:val="00472ADD"/>
    <w:rsid w:val="00473297"/>
    <w:rsid w:val="0047359D"/>
    <w:rsid w:val="00473BD3"/>
    <w:rsid w:val="00473C84"/>
    <w:rsid w:val="00473EA8"/>
    <w:rsid w:val="004753D5"/>
    <w:rsid w:val="00475C21"/>
    <w:rsid w:val="00475E76"/>
    <w:rsid w:val="004760C6"/>
    <w:rsid w:val="004771BA"/>
    <w:rsid w:val="004801E0"/>
    <w:rsid w:val="004801EA"/>
    <w:rsid w:val="00480B6C"/>
    <w:rsid w:val="0048134D"/>
    <w:rsid w:val="0048223D"/>
    <w:rsid w:val="00482FF0"/>
    <w:rsid w:val="004838B7"/>
    <w:rsid w:val="00484263"/>
    <w:rsid w:val="0048569C"/>
    <w:rsid w:val="004860A9"/>
    <w:rsid w:val="00487D3F"/>
    <w:rsid w:val="00491DF4"/>
    <w:rsid w:val="0049278A"/>
    <w:rsid w:val="0049280E"/>
    <w:rsid w:val="0049427D"/>
    <w:rsid w:val="00495221"/>
    <w:rsid w:val="004953DD"/>
    <w:rsid w:val="00495707"/>
    <w:rsid w:val="0049631F"/>
    <w:rsid w:val="004A00BB"/>
    <w:rsid w:val="004A1A2A"/>
    <w:rsid w:val="004A1D47"/>
    <w:rsid w:val="004A3557"/>
    <w:rsid w:val="004A4D8F"/>
    <w:rsid w:val="004A52AF"/>
    <w:rsid w:val="004A5D28"/>
    <w:rsid w:val="004A748B"/>
    <w:rsid w:val="004B02AC"/>
    <w:rsid w:val="004B1735"/>
    <w:rsid w:val="004B19AA"/>
    <w:rsid w:val="004B2493"/>
    <w:rsid w:val="004B3B48"/>
    <w:rsid w:val="004B4FD7"/>
    <w:rsid w:val="004B64F0"/>
    <w:rsid w:val="004B707B"/>
    <w:rsid w:val="004C07CB"/>
    <w:rsid w:val="004C3024"/>
    <w:rsid w:val="004C34BE"/>
    <w:rsid w:val="004C4522"/>
    <w:rsid w:val="004C46A7"/>
    <w:rsid w:val="004C4C9B"/>
    <w:rsid w:val="004C4D71"/>
    <w:rsid w:val="004C677E"/>
    <w:rsid w:val="004C6EA5"/>
    <w:rsid w:val="004C7D8B"/>
    <w:rsid w:val="004C7E9A"/>
    <w:rsid w:val="004D0473"/>
    <w:rsid w:val="004D0477"/>
    <w:rsid w:val="004D12CD"/>
    <w:rsid w:val="004D2171"/>
    <w:rsid w:val="004D4268"/>
    <w:rsid w:val="004D485F"/>
    <w:rsid w:val="004D6820"/>
    <w:rsid w:val="004D7B5C"/>
    <w:rsid w:val="004D7E2A"/>
    <w:rsid w:val="004E12CC"/>
    <w:rsid w:val="004E215F"/>
    <w:rsid w:val="004E2167"/>
    <w:rsid w:val="004E2772"/>
    <w:rsid w:val="004E2C96"/>
    <w:rsid w:val="004E35A7"/>
    <w:rsid w:val="004E46FD"/>
    <w:rsid w:val="004E5AAF"/>
    <w:rsid w:val="004E5AB8"/>
    <w:rsid w:val="004E5C33"/>
    <w:rsid w:val="004E78BE"/>
    <w:rsid w:val="004E791F"/>
    <w:rsid w:val="004E7DD9"/>
    <w:rsid w:val="004F059C"/>
    <w:rsid w:val="004F0EA0"/>
    <w:rsid w:val="004F1C81"/>
    <w:rsid w:val="004F41B2"/>
    <w:rsid w:val="004F57C5"/>
    <w:rsid w:val="004F6B1C"/>
    <w:rsid w:val="004F6B61"/>
    <w:rsid w:val="004F773B"/>
    <w:rsid w:val="004F7B82"/>
    <w:rsid w:val="005000AF"/>
    <w:rsid w:val="005032F5"/>
    <w:rsid w:val="00503327"/>
    <w:rsid w:val="00504116"/>
    <w:rsid w:val="00504696"/>
    <w:rsid w:val="00505FB4"/>
    <w:rsid w:val="00506D26"/>
    <w:rsid w:val="00506F01"/>
    <w:rsid w:val="005075D1"/>
    <w:rsid w:val="00507B02"/>
    <w:rsid w:val="00507D71"/>
    <w:rsid w:val="0051113F"/>
    <w:rsid w:val="0051128F"/>
    <w:rsid w:val="00511D74"/>
    <w:rsid w:val="00512042"/>
    <w:rsid w:val="005124B5"/>
    <w:rsid w:val="00512E09"/>
    <w:rsid w:val="005139EE"/>
    <w:rsid w:val="0051584A"/>
    <w:rsid w:val="00515BD4"/>
    <w:rsid w:val="00515F2B"/>
    <w:rsid w:val="00517C1D"/>
    <w:rsid w:val="00521623"/>
    <w:rsid w:val="00521E0C"/>
    <w:rsid w:val="005226A0"/>
    <w:rsid w:val="00522EC1"/>
    <w:rsid w:val="00522FF9"/>
    <w:rsid w:val="005231BA"/>
    <w:rsid w:val="005243E9"/>
    <w:rsid w:val="005243FC"/>
    <w:rsid w:val="0052462E"/>
    <w:rsid w:val="00524748"/>
    <w:rsid w:val="0052592F"/>
    <w:rsid w:val="00525B38"/>
    <w:rsid w:val="00525CB5"/>
    <w:rsid w:val="0052675D"/>
    <w:rsid w:val="00527B5C"/>
    <w:rsid w:val="00527D1D"/>
    <w:rsid w:val="00527F6C"/>
    <w:rsid w:val="00530203"/>
    <w:rsid w:val="005302A2"/>
    <w:rsid w:val="0053532A"/>
    <w:rsid w:val="00536B33"/>
    <w:rsid w:val="00537083"/>
    <w:rsid w:val="00537302"/>
    <w:rsid w:val="00540001"/>
    <w:rsid w:val="00540100"/>
    <w:rsid w:val="005413BE"/>
    <w:rsid w:val="005415FD"/>
    <w:rsid w:val="00541B7C"/>
    <w:rsid w:val="00541E2F"/>
    <w:rsid w:val="0054218B"/>
    <w:rsid w:val="0054248F"/>
    <w:rsid w:val="00542DB0"/>
    <w:rsid w:val="00543309"/>
    <w:rsid w:val="005435C7"/>
    <w:rsid w:val="00543947"/>
    <w:rsid w:val="00543C8D"/>
    <w:rsid w:val="0054412C"/>
    <w:rsid w:val="00544341"/>
    <w:rsid w:val="00544489"/>
    <w:rsid w:val="0054449F"/>
    <w:rsid w:val="00544706"/>
    <w:rsid w:val="00544D2F"/>
    <w:rsid w:val="00546101"/>
    <w:rsid w:val="005472C6"/>
    <w:rsid w:val="00547A2E"/>
    <w:rsid w:val="0055134E"/>
    <w:rsid w:val="00551750"/>
    <w:rsid w:val="00551914"/>
    <w:rsid w:val="005521CC"/>
    <w:rsid w:val="0055220F"/>
    <w:rsid w:val="0055235F"/>
    <w:rsid w:val="00552E9B"/>
    <w:rsid w:val="00553682"/>
    <w:rsid w:val="005536CE"/>
    <w:rsid w:val="0055447B"/>
    <w:rsid w:val="00555B5B"/>
    <w:rsid w:val="00556BD9"/>
    <w:rsid w:val="00557021"/>
    <w:rsid w:val="00560B1F"/>
    <w:rsid w:val="00560C79"/>
    <w:rsid w:val="00561FC6"/>
    <w:rsid w:val="00563831"/>
    <w:rsid w:val="005647A1"/>
    <w:rsid w:val="00564B3D"/>
    <w:rsid w:val="00565569"/>
    <w:rsid w:val="00565D84"/>
    <w:rsid w:val="00565F6D"/>
    <w:rsid w:val="0056650C"/>
    <w:rsid w:val="005701A2"/>
    <w:rsid w:val="005707B1"/>
    <w:rsid w:val="00571F94"/>
    <w:rsid w:val="00573B72"/>
    <w:rsid w:val="00574629"/>
    <w:rsid w:val="00575EED"/>
    <w:rsid w:val="00575F54"/>
    <w:rsid w:val="0057608E"/>
    <w:rsid w:val="00576E27"/>
    <w:rsid w:val="0058173F"/>
    <w:rsid w:val="00581ABD"/>
    <w:rsid w:val="005820F1"/>
    <w:rsid w:val="00582E78"/>
    <w:rsid w:val="0058337E"/>
    <w:rsid w:val="00584572"/>
    <w:rsid w:val="00585BBC"/>
    <w:rsid w:val="005863A3"/>
    <w:rsid w:val="005908B0"/>
    <w:rsid w:val="0059091E"/>
    <w:rsid w:val="00590BE0"/>
    <w:rsid w:val="00590F4F"/>
    <w:rsid w:val="005928A4"/>
    <w:rsid w:val="005930BC"/>
    <w:rsid w:val="005934A0"/>
    <w:rsid w:val="00595B0F"/>
    <w:rsid w:val="0059640F"/>
    <w:rsid w:val="0059719A"/>
    <w:rsid w:val="00597B3F"/>
    <w:rsid w:val="00597F56"/>
    <w:rsid w:val="005A006A"/>
    <w:rsid w:val="005A0F26"/>
    <w:rsid w:val="005A1522"/>
    <w:rsid w:val="005A20AE"/>
    <w:rsid w:val="005A6B51"/>
    <w:rsid w:val="005A7A55"/>
    <w:rsid w:val="005A7B1D"/>
    <w:rsid w:val="005B0C00"/>
    <w:rsid w:val="005B0D99"/>
    <w:rsid w:val="005B2C2C"/>
    <w:rsid w:val="005B4BE6"/>
    <w:rsid w:val="005B50EA"/>
    <w:rsid w:val="005B58C7"/>
    <w:rsid w:val="005B605B"/>
    <w:rsid w:val="005B624D"/>
    <w:rsid w:val="005B6DE3"/>
    <w:rsid w:val="005B717E"/>
    <w:rsid w:val="005B759A"/>
    <w:rsid w:val="005B7E76"/>
    <w:rsid w:val="005C0507"/>
    <w:rsid w:val="005C0A9F"/>
    <w:rsid w:val="005C2002"/>
    <w:rsid w:val="005C2537"/>
    <w:rsid w:val="005C3FE0"/>
    <w:rsid w:val="005C6711"/>
    <w:rsid w:val="005C6B78"/>
    <w:rsid w:val="005C7270"/>
    <w:rsid w:val="005C7C4E"/>
    <w:rsid w:val="005D0CF8"/>
    <w:rsid w:val="005D1151"/>
    <w:rsid w:val="005D25BD"/>
    <w:rsid w:val="005D2B54"/>
    <w:rsid w:val="005D3920"/>
    <w:rsid w:val="005D3A90"/>
    <w:rsid w:val="005D3BFB"/>
    <w:rsid w:val="005D450C"/>
    <w:rsid w:val="005D4DBC"/>
    <w:rsid w:val="005D680B"/>
    <w:rsid w:val="005D73C6"/>
    <w:rsid w:val="005D7F71"/>
    <w:rsid w:val="005E037C"/>
    <w:rsid w:val="005E0629"/>
    <w:rsid w:val="005E088A"/>
    <w:rsid w:val="005E0E73"/>
    <w:rsid w:val="005E109C"/>
    <w:rsid w:val="005E2595"/>
    <w:rsid w:val="005E339C"/>
    <w:rsid w:val="005E3D20"/>
    <w:rsid w:val="005E4583"/>
    <w:rsid w:val="005E46E3"/>
    <w:rsid w:val="005E60DB"/>
    <w:rsid w:val="005E704F"/>
    <w:rsid w:val="005E71BA"/>
    <w:rsid w:val="005E7210"/>
    <w:rsid w:val="005E7882"/>
    <w:rsid w:val="005F02D3"/>
    <w:rsid w:val="005F0FF3"/>
    <w:rsid w:val="005F1621"/>
    <w:rsid w:val="005F1FD7"/>
    <w:rsid w:val="005F283A"/>
    <w:rsid w:val="005F2D4B"/>
    <w:rsid w:val="005F3B7D"/>
    <w:rsid w:val="005F4528"/>
    <w:rsid w:val="005F51CE"/>
    <w:rsid w:val="005F57DA"/>
    <w:rsid w:val="005F5E75"/>
    <w:rsid w:val="005F6523"/>
    <w:rsid w:val="00600A9B"/>
    <w:rsid w:val="00601D8E"/>
    <w:rsid w:val="00602910"/>
    <w:rsid w:val="00604496"/>
    <w:rsid w:val="006056CA"/>
    <w:rsid w:val="00605792"/>
    <w:rsid w:val="006064F6"/>
    <w:rsid w:val="00607B5F"/>
    <w:rsid w:val="006100FB"/>
    <w:rsid w:val="00611837"/>
    <w:rsid w:val="006128BF"/>
    <w:rsid w:val="006154C3"/>
    <w:rsid w:val="0061568B"/>
    <w:rsid w:val="00615F51"/>
    <w:rsid w:val="00620AC8"/>
    <w:rsid w:val="00620D00"/>
    <w:rsid w:val="00621270"/>
    <w:rsid w:val="0062255D"/>
    <w:rsid w:val="006234DC"/>
    <w:rsid w:val="00623764"/>
    <w:rsid w:val="00623B06"/>
    <w:rsid w:val="00623B1D"/>
    <w:rsid w:val="00624A3C"/>
    <w:rsid w:val="00625BB5"/>
    <w:rsid w:val="00625C3D"/>
    <w:rsid w:val="00626E83"/>
    <w:rsid w:val="0063138B"/>
    <w:rsid w:val="00632756"/>
    <w:rsid w:val="006327A5"/>
    <w:rsid w:val="00632C51"/>
    <w:rsid w:val="0063458D"/>
    <w:rsid w:val="00635BA3"/>
    <w:rsid w:val="006368DC"/>
    <w:rsid w:val="006375E8"/>
    <w:rsid w:val="006376B1"/>
    <w:rsid w:val="0064168E"/>
    <w:rsid w:val="00642117"/>
    <w:rsid w:val="006423D5"/>
    <w:rsid w:val="006428B9"/>
    <w:rsid w:val="006432C2"/>
    <w:rsid w:val="00643A5F"/>
    <w:rsid w:val="00643AA2"/>
    <w:rsid w:val="006443D9"/>
    <w:rsid w:val="0064715B"/>
    <w:rsid w:val="00650834"/>
    <w:rsid w:val="00651952"/>
    <w:rsid w:val="00652B31"/>
    <w:rsid w:val="00652BB1"/>
    <w:rsid w:val="00654B17"/>
    <w:rsid w:val="006553F0"/>
    <w:rsid w:val="00655C2B"/>
    <w:rsid w:val="00660144"/>
    <w:rsid w:val="00660D58"/>
    <w:rsid w:val="00660FF7"/>
    <w:rsid w:val="006610A7"/>
    <w:rsid w:val="00662D7A"/>
    <w:rsid w:val="00663A75"/>
    <w:rsid w:val="006642C1"/>
    <w:rsid w:val="00664D2E"/>
    <w:rsid w:val="00666EC9"/>
    <w:rsid w:val="00670078"/>
    <w:rsid w:val="00670314"/>
    <w:rsid w:val="00670625"/>
    <w:rsid w:val="00670E6A"/>
    <w:rsid w:val="00670EAD"/>
    <w:rsid w:val="00671F85"/>
    <w:rsid w:val="00672417"/>
    <w:rsid w:val="00672692"/>
    <w:rsid w:val="0067354C"/>
    <w:rsid w:val="0067429F"/>
    <w:rsid w:val="006746E2"/>
    <w:rsid w:val="00675A84"/>
    <w:rsid w:val="00675E2C"/>
    <w:rsid w:val="006762E8"/>
    <w:rsid w:val="00676864"/>
    <w:rsid w:val="00676D6F"/>
    <w:rsid w:val="006775AA"/>
    <w:rsid w:val="00677F26"/>
    <w:rsid w:val="0068050B"/>
    <w:rsid w:val="00680808"/>
    <w:rsid w:val="00681A7C"/>
    <w:rsid w:val="006826F6"/>
    <w:rsid w:val="006832FD"/>
    <w:rsid w:val="00683739"/>
    <w:rsid w:val="006839C3"/>
    <w:rsid w:val="00686F74"/>
    <w:rsid w:val="0068737A"/>
    <w:rsid w:val="006873F5"/>
    <w:rsid w:val="00691432"/>
    <w:rsid w:val="00691794"/>
    <w:rsid w:val="006917CC"/>
    <w:rsid w:val="00691B2D"/>
    <w:rsid w:val="00692160"/>
    <w:rsid w:val="00692195"/>
    <w:rsid w:val="00692774"/>
    <w:rsid w:val="00693167"/>
    <w:rsid w:val="00695449"/>
    <w:rsid w:val="00695606"/>
    <w:rsid w:val="00695BDA"/>
    <w:rsid w:val="00696981"/>
    <w:rsid w:val="00697113"/>
    <w:rsid w:val="006976CE"/>
    <w:rsid w:val="006A1EAB"/>
    <w:rsid w:val="006A21BC"/>
    <w:rsid w:val="006A4ADE"/>
    <w:rsid w:val="006A4F73"/>
    <w:rsid w:val="006A5526"/>
    <w:rsid w:val="006A58F0"/>
    <w:rsid w:val="006A5B01"/>
    <w:rsid w:val="006A7214"/>
    <w:rsid w:val="006A7890"/>
    <w:rsid w:val="006A7989"/>
    <w:rsid w:val="006A7E47"/>
    <w:rsid w:val="006B1FDB"/>
    <w:rsid w:val="006B2228"/>
    <w:rsid w:val="006B2D0B"/>
    <w:rsid w:val="006B34E0"/>
    <w:rsid w:val="006B3A19"/>
    <w:rsid w:val="006B4503"/>
    <w:rsid w:val="006B5E7B"/>
    <w:rsid w:val="006B6196"/>
    <w:rsid w:val="006B6431"/>
    <w:rsid w:val="006B6B9D"/>
    <w:rsid w:val="006B731C"/>
    <w:rsid w:val="006C0A92"/>
    <w:rsid w:val="006C12F4"/>
    <w:rsid w:val="006C152B"/>
    <w:rsid w:val="006C255F"/>
    <w:rsid w:val="006C2AB1"/>
    <w:rsid w:val="006C3497"/>
    <w:rsid w:val="006C5012"/>
    <w:rsid w:val="006C533D"/>
    <w:rsid w:val="006C69CA"/>
    <w:rsid w:val="006C6E2E"/>
    <w:rsid w:val="006C73C6"/>
    <w:rsid w:val="006C7691"/>
    <w:rsid w:val="006C7C19"/>
    <w:rsid w:val="006D0A03"/>
    <w:rsid w:val="006D18AB"/>
    <w:rsid w:val="006D32FE"/>
    <w:rsid w:val="006D5079"/>
    <w:rsid w:val="006D51DB"/>
    <w:rsid w:val="006D55B2"/>
    <w:rsid w:val="006E0A8D"/>
    <w:rsid w:val="006E1D40"/>
    <w:rsid w:val="006E1DE4"/>
    <w:rsid w:val="006E3125"/>
    <w:rsid w:val="006E3798"/>
    <w:rsid w:val="006E3CD1"/>
    <w:rsid w:val="006E5963"/>
    <w:rsid w:val="006E5AA8"/>
    <w:rsid w:val="006E5BA8"/>
    <w:rsid w:val="006E5F37"/>
    <w:rsid w:val="006E643B"/>
    <w:rsid w:val="006E6628"/>
    <w:rsid w:val="006E67AC"/>
    <w:rsid w:val="006E6976"/>
    <w:rsid w:val="006E6999"/>
    <w:rsid w:val="006F0A8F"/>
    <w:rsid w:val="006F15C7"/>
    <w:rsid w:val="006F1A82"/>
    <w:rsid w:val="006F2223"/>
    <w:rsid w:val="006F2716"/>
    <w:rsid w:val="006F2F4F"/>
    <w:rsid w:val="006F356E"/>
    <w:rsid w:val="006F507D"/>
    <w:rsid w:val="006F5124"/>
    <w:rsid w:val="006F5995"/>
    <w:rsid w:val="006F5C2B"/>
    <w:rsid w:val="006F5D16"/>
    <w:rsid w:val="006F5EDB"/>
    <w:rsid w:val="006F65FB"/>
    <w:rsid w:val="006F70D7"/>
    <w:rsid w:val="006F737C"/>
    <w:rsid w:val="007005A3"/>
    <w:rsid w:val="007009E9"/>
    <w:rsid w:val="00701C7F"/>
    <w:rsid w:val="00703A63"/>
    <w:rsid w:val="00704E8F"/>
    <w:rsid w:val="007050E0"/>
    <w:rsid w:val="00705F67"/>
    <w:rsid w:val="00707E6A"/>
    <w:rsid w:val="00710246"/>
    <w:rsid w:val="00710736"/>
    <w:rsid w:val="00710995"/>
    <w:rsid w:val="007109F3"/>
    <w:rsid w:val="00711A12"/>
    <w:rsid w:val="00712874"/>
    <w:rsid w:val="00712B72"/>
    <w:rsid w:val="00712D1D"/>
    <w:rsid w:val="00712F4B"/>
    <w:rsid w:val="0071301C"/>
    <w:rsid w:val="007171CB"/>
    <w:rsid w:val="00720F35"/>
    <w:rsid w:val="00721C21"/>
    <w:rsid w:val="0072272C"/>
    <w:rsid w:val="00722A98"/>
    <w:rsid w:val="00722F60"/>
    <w:rsid w:val="0072358E"/>
    <w:rsid w:val="007244AB"/>
    <w:rsid w:val="00725517"/>
    <w:rsid w:val="007269AE"/>
    <w:rsid w:val="00726A1C"/>
    <w:rsid w:val="007274D9"/>
    <w:rsid w:val="007301EA"/>
    <w:rsid w:val="00731990"/>
    <w:rsid w:val="007326ED"/>
    <w:rsid w:val="00732DF5"/>
    <w:rsid w:val="007334BA"/>
    <w:rsid w:val="007348DA"/>
    <w:rsid w:val="00734D78"/>
    <w:rsid w:val="007362F6"/>
    <w:rsid w:val="0073692F"/>
    <w:rsid w:val="00736A30"/>
    <w:rsid w:val="00740636"/>
    <w:rsid w:val="00741F1B"/>
    <w:rsid w:val="007422A2"/>
    <w:rsid w:val="00742B56"/>
    <w:rsid w:val="00743AF8"/>
    <w:rsid w:val="00743F33"/>
    <w:rsid w:val="00744199"/>
    <w:rsid w:val="007446C9"/>
    <w:rsid w:val="00744A52"/>
    <w:rsid w:val="0074670E"/>
    <w:rsid w:val="007469D4"/>
    <w:rsid w:val="007475F1"/>
    <w:rsid w:val="007501EC"/>
    <w:rsid w:val="00752501"/>
    <w:rsid w:val="00753A8A"/>
    <w:rsid w:val="00754ECD"/>
    <w:rsid w:val="0075546B"/>
    <w:rsid w:val="007558F7"/>
    <w:rsid w:val="00755B43"/>
    <w:rsid w:val="007574C8"/>
    <w:rsid w:val="0076088A"/>
    <w:rsid w:val="007617F4"/>
    <w:rsid w:val="00761FE9"/>
    <w:rsid w:val="00762CAF"/>
    <w:rsid w:val="00767774"/>
    <w:rsid w:val="00770E66"/>
    <w:rsid w:val="00771FA3"/>
    <w:rsid w:val="00772CE7"/>
    <w:rsid w:val="007730AF"/>
    <w:rsid w:val="0077389F"/>
    <w:rsid w:val="00773EC2"/>
    <w:rsid w:val="00774019"/>
    <w:rsid w:val="00774075"/>
    <w:rsid w:val="00774371"/>
    <w:rsid w:val="00774B33"/>
    <w:rsid w:val="007768BF"/>
    <w:rsid w:val="00780DB1"/>
    <w:rsid w:val="007819D2"/>
    <w:rsid w:val="007819ED"/>
    <w:rsid w:val="00781E94"/>
    <w:rsid w:val="00782ABB"/>
    <w:rsid w:val="0078416D"/>
    <w:rsid w:val="0078666F"/>
    <w:rsid w:val="007869DC"/>
    <w:rsid w:val="00787FA3"/>
    <w:rsid w:val="0079028E"/>
    <w:rsid w:val="0079087B"/>
    <w:rsid w:val="00791C7A"/>
    <w:rsid w:val="00791D30"/>
    <w:rsid w:val="007934D5"/>
    <w:rsid w:val="0079405B"/>
    <w:rsid w:val="0079413D"/>
    <w:rsid w:val="00794CC0"/>
    <w:rsid w:val="0079548C"/>
    <w:rsid w:val="0079558F"/>
    <w:rsid w:val="00796A12"/>
    <w:rsid w:val="007970D0"/>
    <w:rsid w:val="007A13E3"/>
    <w:rsid w:val="007A15B0"/>
    <w:rsid w:val="007A2A1B"/>
    <w:rsid w:val="007A3776"/>
    <w:rsid w:val="007A3B2D"/>
    <w:rsid w:val="007A4459"/>
    <w:rsid w:val="007A5CA2"/>
    <w:rsid w:val="007A71E8"/>
    <w:rsid w:val="007A75E3"/>
    <w:rsid w:val="007A77B7"/>
    <w:rsid w:val="007A79FC"/>
    <w:rsid w:val="007B030C"/>
    <w:rsid w:val="007B03DE"/>
    <w:rsid w:val="007B08D0"/>
    <w:rsid w:val="007B27B3"/>
    <w:rsid w:val="007B32DA"/>
    <w:rsid w:val="007B354D"/>
    <w:rsid w:val="007B39F8"/>
    <w:rsid w:val="007B4189"/>
    <w:rsid w:val="007B66FD"/>
    <w:rsid w:val="007B7080"/>
    <w:rsid w:val="007B76BD"/>
    <w:rsid w:val="007C0AEC"/>
    <w:rsid w:val="007C220C"/>
    <w:rsid w:val="007C2582"/>
    <w:rsid w:val="007C3631"/>
    <w:rsid w:val="007C38FC"/>
    <w:rsid w:val="007C3A9E"/>
    <w:rsid w:val="007C3DF6"/>
    <w:rsid w:val="007C4BFC"/>
    <w:rsid w:val="007C5439"/>
    <w:rsid w:val="007C7268"/>
    <w:rsid w:val="007C744A"/>
    <w:rsid w:val="007C7522"/>
    <w:rsid w:val="007D06F8"/>
    <w:rsid w:val="007D0BAA"/>
    <w:rsid w:val="007D1000"/>
    <w:rsid w:val="007D2273"/>
    <w:rsid w:val="007D2277"/>
    <w:rsid w:val="007D4AD7"/>
    <w:rsid w:val="007D4F53"/>
    <w:rsid w:val="007D67D1"/>
    <w:rsid w:val="007D6904"/>
    <w:rsid w:val="007D76CD"/>
    <w:rsid w:val="007D7835"/>
    <w:rsid w:val="007E2011"/>
    <w:rsid w:val="007E231A"/>
    <w:rsid w:val="007E3DF3"/>
    <w:rsid w:val="007E4176"/>
    <w:rsid w:val="007E50FE"/>
    <w:rsid w:val="007E5F0A"/>
    <w:rsid w:val="007E72AE"/>
    <w:rsid w:val="007E7825"/>
    <w:rsid w:val="007E7EDE"/>
    <w:rsid w:val="007F0B7F"/>
    <w:rsid w:val="007F0DF0"/>
    <w:rsid w:val="007F1802"/>
    <w:rsid w:val="007F1B51"/>
    <w:rsid w:val="007F2215"/>
    <w:rsid w:val="007F3D0E"/>
    <w:rsid w:val="007F4466"/>
    <w:rsid w:val="007F539B"/>
    <w:rsid w:val="007F6AD1"/>
    <w:rsid w:val="007F7CCD"/>
    <w:rsid w:val="00800CAE"/>
    <w:rsid w:val="008028F6"/>
    <w:rsid w:val="00802A9F"/>
    <w:rsid w:val="00803E01"/>
    <w:rsid w:val="00804172"/>
    <w:rsid w:val="0080438A"/>
    <w:rsid w:val="00804AC9"/>
    <w:rsid w:val="00805010"/>
    <w:rsid w:val="0080508F"/>
    <w:rsid w:val="008058A0"/>
    <w:rsid w:val="00805D58"/>
    <w:rsid w:val="00806F71"/>
    <w:rsid w:val="00807240"/>
    <w:rsid w:val="00807460"/>
    <w:rsid w:val="00807FA3"/>
    <w:rsid w:val="008102A2"/>
    <w:rsid w:val="00812A8A"/>
    <w:rsid w:val="008133AC"/>
    <w:rsid w:val="0081525C"/>
    <w:rsid w:val="00816A04"/>
    <w:rsid w:val="00817C49"/>
    <w:rsid w:val="008216DB"/>
    <w:rsid w:val="00823758"/>
    <w:rsid w:val="00823F83"/>
    <w:rsid w:val="00825378"/>
    <w:rsid w:val="008271A9"/>
    <w:rsid w:val="008274EF"/>
    <w:rsid w:val="00827904"/>
    <w:rsid w:val="00827B9D"/>
    <w:rsid w:val="008304E5"/>
    <w:rsid w:val="00831095"/>
    <w:rsid w:val="00831C02"/>
    <w:rsid w:val="00831E49"/>
    <w:rsid w:val="008335DD"/>
    <w:rsid w:val="0083391D"/>
    <w:rsid w:val="00834C33"/>
    <w:rsid w:val="008351F4"/>
    <w:rsid w:val="00835C78"/>
    <w:rsid w:val="0083777E"/>
    <w:rsid w:val="00841E3B"/>
    <w:rsid w:val="0084232B"/>
    <w:rsid w:val="00844513"/>
    <w:rsid w:val="00844E7F"/>
    <w:rsid w:val="0084623A"/>
    <w:rsid w:val="0084686A"/>
    <w:rsid w:val="008513C9"/>
    <w:rsid w:val="00851E3F"/>
    <w:rsid w:val="00852801"/>
    <w:rsid w:val="00852EB5"/>
    <w:rsid w:val="0085300D"/>
    <w:rsid w:val="008532AD"/>
    <w:rsid w:val="008550A5"/>
    <w:rsid w:val="00857653"/>
    <w:rsid w:val="00861E4B"/>
    <w:rsid w:val="00863520"/>
    <w:rsid w:val="00863577"/>
    <w:rsid w:val="008639B9"/>
    <w:rsid w:val="00865929"/>
    <w:rsid w:val="00866E57"/>
    <w:rsid w:val="00871558"/>
    <w:rsid w:val="00871586"/>
    <w:rsid w:val="00871DA9"/>
    <w:rsid w:val="008726F4"/>
    <w:rsid w:val="00873E8D"/>
    <w:rsid w:val="0087447E"/>
    <w:rsid w:val="0087464B"/>
    <w:rsid w:val="00874E94"/>
    <w:rsid w:val="008750E4"/>
    <w:rsid w:val="00875B5D"/>
    <w:rsid w:val="00876872"/>
    <w:rsid w:val="0087757C"/>
    <w:rsid w:val="00877E44"/>
    <w:rsid w:val="008806B0"/>
    <w:rsid w:val="00880CA3"/>
    <w:rsid w:val="00882520"/>
    <w:rsid w:val="00882AA2"/>
    <w:rsid w:val="00883052"/>
    <w:rsid w:val="008836AC"/>
    <w:rsid w:val="00884038"/>
    <w:rsid w:val="00885264"/>
    <w:rsid w:val="00886161"/>
    <w:rsid w:val="0088648D"/>
    <w:rsid w:val="0088684D"/>
    <w:rsid w:val="00886AAC"/>
    <w:rsid w:val="00887AFA"/>
    <w:rsid w:val="00890DE4"/>
    <w:rsid w:val="00892834"/>
    <w:rsid w:val="008945E5"/>
    <w:rsid w:val="00895FA6"/>
    <w:rsid w:val="00896A14"/>
    <w:rsid w:val="00896BEA"/>
    <w:rsid w:val="00896E34"/>
    <w:rsid w:val="00897126"/>
    <w:rsid w:val="00897CC4"/>
    <w:rsid w:val="008A0C98"/>
    <w:rsid w:val="008A1471"/>
    <w:rsid w:val="008A19E6"/>
    <w:rsid w:val="008A1C42"/>
    <w:rsid w:val="008A238E"/>
    <w:rsid w:val="008A3B8C"/>
    <w:rsid w:val="008A3FA8"/>
    <w:rsid w:val="008A4173"/>
    <w:rsid w:val="008A4C06"/>
    <w:rsid w:val="008A57ED"/>
    <w:rsid w:val="008A6CE4"/>
    <w:rsid w:val="008A78BA"/>
    <w:rsid w:val="008B1D7D"/>
    <w:rsid w:val="008B2183"/>
    <w:rsid w:val="008B2406"/>
    <w:rsid w:val="008B293A"/>
    <w:rsid w:val="008B2D59"/>
    <w:rsid w:val="008B50FC"/>
    <w:rsid w:val="008B62B9"/>
    <w:rsid w:val="008B68E6"/>
    <w:rsid w:val="008B6FA8"/>
    <w:rsid w:val="008B76C1"/>
    <w:rsid w:val="008B7F61"/>
    <w:rsid w:val="008C0667"/>
    <w:rsid w:val="008C0A69"/>
    <w:rsid w:val="008C1846"/>
    <w:rsid w:val="008C1C80"/>
    <w:rsid w:val="008C26D6"/>
    <w:rsid w:val="008C2F56"/>
    <w:rsid w:val="008C3035"/>
    <w:rsid w:val="008C3366"/>
    <w:rsid w:val="008C33A7"/>
    <w:rsid w:val="008C3F9C"/>
    <w:rsid w:val="008C44D7"/>
    <w:rsid w:val="008C5173"/>
    <w:rsid w:val="008C5C77"/>
    <w:rsid w:val="008C5D3B"/>
    <w:rsid w:val="008C6672"/>
    <w:rsid w:val="008C6BEC"/>
    <w:rsid w:val="008C79F4"/>
    <w:rsid w:val="008D0BF0"/>
    <w:rsid w:val="008D0ED1"/>
    <w:rsid w:val="008D14BA"/>
    <w:rsid w:val="008D1B55"/>
    <w:rsid w:val="008D1B7E"/>
    <w:rsid w:val="008D2691"/>
    <w:rsid w:val="008D2FAE"/>
    <w:rsid w:val="008D3761"/>
    <w:rsid w:val="008D3D7A"/>
    <w:rsid w:val="008D3F2F"/>
    <w:rsid w:val="008D4E45"/>
    <w:rsid w:val="008D4F14"/>
    <w:rsid w:val="008D5A26"/>
    <w:rsid w:val="008D6176"/>
    <w:rsid w:val="008D6D87"/>
    <w:rsid w:val="008D7234"/>
    <w:rsid w:val="008E2490"/>
    <w:rsid w:val="008E32DE"/>
    <w:rsid w:val="008E35A1"/>
    <w:rsid w:val="008E4442"/>
    <w:rsid w:val="008E575B"/>
    <w:rsid w:val="008E5C51"/>
    <w:rsid w:val="008E6223"/>
    <w:rsid w:val="008E6471"/>
    <w:rsid w:val="008F0E2A"/>
    <w:rsid w:val="008F1458"/>
    <w:rsid w:val="008F1641"/>
    <w:rsid w:val="008F1DA7"/>
    <w:rsid w:val="008F1FF6"/>
    <w:rsid w:val="008F2415"/>
    <w:rsid w:val="008F321E"/>
    <w:rsid w:val="008F464B"/>
    <w:rsid w:val="008F4858"/>
    <w:rsid w:val="008F4C21"/>
    <w:rsid w:val="008F4D20"/>
    <w:rsid w:val="008F632B"/>
    <w:rsid w:val="008F6CEE"/>
    <w:rsid w:val="008F7C6E"/>
    <w:rsid w:val="008F7CB5"/>
    <w:rsid w:val="008F7FD2"/>
    <w:rsid w:val="00900B93"/>
    <w:rsid w:val="00901697"/>
    <w:rsid w:val="009018E6"/>
    <w:rsid w:val="00901E54"/>
    <w:rsid w:val="00903901"/>
    <w:rsid w:val="00903CC4"/>
    <w:rsid w:val="00903FB7"/>
    <w:rsid w:val="0090400B"/>
    <w:rsid w:val="009041BB"/>
    <w:rsid w:val="009043E5"/>
    <w:rsid w:val="0090472C"/>
    <w:rsid w:val="009049C1"/>
    <w:rsid w:val="00904CFD"/>
    <w:rsid w:val="00904ECB"/>
    <w:rsid w:val="00906108"/>
    <w:rsid w:val="0090650E"/>
    <w:rsid w:val="00906D65"/>
    <w:rsid w:val="009079A9"/>
    <w:rsid w:val="00910364"/>
    <w:rsid w:val="00910400"/>
    <w:rsid w:val="009109EE"/>
    <w:rsid w:val="00910E57"/>
    <w:rsid w:val="0091148C"/>
    <w:rsid w:val="0091149B"/>
    <w:rsid w:val="009138FC"/>
    <w:rsid w:val="00914420"/>
    <w:rsid w:val="0091573B"/>
    <w:rsid w:val="009160F3"/>
    <w:rsid w:val="00916311"/>
    <w:rsid w:val="00916D08"/>
    <w:rsid w:val="00920551"/>
    <w:rsid w:val="00921963"/>
    <w:rsid w:val="00923B7B"/>
    <w:rsid w:val="00923C98"/>
    <w:rsid w:val="00924815"/>
    <w:rsid w:val="00924C07"/>
    <w:rsid w:val="0092568F"/>
    <w:rsid w:val="00926461"/>
    <w:rsid w:val="00926A78"/>
    <w:rsid w:val="009276F4"/>
    <w:rsid w:val="00927EF4"/>
    <w:rsid w:val="009300A9"/>
    <w:rsid w:val="009301AE"/>
    <w:rsid w:val="0093046E"/>
    <w:rsid w:val="00930CF6"/>
    <w:rsid w:val="00930E42"/>
    <w:rsid w:val="009317B9"/>
    <w:rsid w:val="00931829"/>
    <w:rsid w:val="00931EDE"/>
    <w:rsid w:val="00933357"/>
    <w:rsid w:val="00933F5E"/>
    <w:rsid w:val="00934029"/>
    <w:rsid w:val="00934D5D"/>
    <w:rsid w:val="00934DE5"/>
    <w:rsid w:val="00935D80"/>
    <w:rsid w:val="0093680A"/>
    <w:rsid w:val="00936C03"/>
    <w:rsid w:val="009379B9"/>
    <w:rsid w:val="00937E52"/>
    <w:rsid w:val="0094039D"/>
    <w:rsid w:val="00940815"/>
    <w:rsid w:val="009408A9"/>
    <w:rsid w:val="00944459"/>
    <w:rsid w:val="00944F24"/>
    <w:rsid w:val="00945068"/>
    <w:rsid w:val="00945438"/>
    <w:rsid w:val="00946689"/>
    <w:rsid w:val="00946889"/>
    <w:rsid w:val="00946C7F"/>
    <w:rsid w:val="00950697"/>
    <w:rsid w:val="00950722"/>
    <w:rsid w:val="00950E1C"/>
    <w:rsid w:val="00951FD7"/>
    <w:rsid w:val="00952357"/>
    <w:rsid w:val="0095284F"/>
    <w:rsid w:val="00952970"/>
    <w:rsid w:val="00952CD9"/>
    <w:rsid w:val="00953ECD"/>
    <w:rsid w:val="00954259"/>
    <w:rsid w:val="00954B9D"/>
    <w:rsid w:val="00954FF4"/>
    <w:rsid w:val="009558E7"/>
    <w:rsid w:val="00955C6F"/>
    <w:rsid w:val="00955FB7"/>
    <w:rsid w:val="0095632D"/>
    <w:rsid w:val="00960B5D"/>
    <w:rsid w:val="00961FF9"/>
    <w:rsid w:val="00962CCD"/>
    <w:rsid w:val="00962F4D"/>
    <w:rsid w:val="00963450"/>
    <w:rsid w:val="00963CA9"/>
    <w:rsid w:val="009654C5"/>
    <w:rsid w:val="00965519"/>
    <w:rsid w:val="0096605A"/>
    <w:rsid w:val="00966695"/>
    <w:rsid w:val="0096724F"/>
    <w:rsid w:val="009676D3"/>
    <w:rsid w:val="00970128"/>
    <w:rsid w:val="0097110B"/>
    <w:rsid w:val="0097117D"/>
    <w:rsid w:val="009714E4"/>
    <w:rsid w:val="00971D7B"/>
    <w:rsid w:val="00971EE3"/>
    <w:rsid w:val="00971F99"/>
    <w:rsid w:val="009723C2"/>
    <w:rsid w:val="009730F5"/>
    <w:rsid w:val="0097463D"/>
    <w:rsid w:val="00974FDD"/>
    <w:rsid w:val="0097623E"/>
    <w:rsid w:val="00976797"/>
    <w:rsid w:val="009768F9"/>
    <w:rsid w:val="009806BB"/>
    <w:rsid w:val="0098151D"/>
    <w:rsid w:val="00981590"/>
    <w:rsid w:val="00981F7D"/>
    <w:rsid w:val="00983F10"/>
    <w:rsid w:val="0098434F"/>
    <w:rsid w:val="0098529F"/>
    <w:rsid w:val="00985552"/>
    <w:rsid w:val="00986E08"/>
    <w:rsid w:val="0098745A"/>
    <w:rsid w:val="00987B2F"/>
    <w:rsid w:val="009900B8"/>
    <w:rsid w:val="00990193"/>
    <w:rsid w:val="00990B78"/>
    <w:rsid w:val="00990C2E"/>
    <w:rsid w:val="00992179"/>
    <w:rsid w:val="00992ABE"/>
    <w:rsid w:val="009954B9"/>
    <w:rsid w:val="009955C4"/>
    <w:rsid w:val="00996146"/>
    <w:rsid w:val="00997340"/>
    <w:rsid w:val="00997FB1"/>
    <w:rsid w:val="009A04CF"/>
    <w:rsid w:val="009A1C1D"/>
    <w:rsid w:val="009A259E"/>
    <w:rsid w:val="009A30F0"/>
    <w:rsid w:val="009A3DA3"/>
    <w:rsid w:val="009A571C"/>
    <w:rsid w:val="009A5EB4"/>
    <w:rsid w:val="009A612A"/>
    <w:rsid w:val="009A640E"/>
    <w:rsid w:val="009B0D4C"/>
    <w:rsid w:val="009B0DD3"/>
    <w:rsid w:val="009B11F7"/>
    <w:rsid w:val="009B12AB"/>
    <w:rsid w:val="009B12C5"/>
    <w:rsid w:val="009B1405"/>
    <w:rsid w:val="009B23E5"/>
    <w:rsid w:val="009B263F"/>
    <w:rsid w:val="009B3202"/>
    <w:rsid w:val="009B37FD"/>
    <w:rsid w:val="009B3AF5"/>
    <w:rsid w:val="009B43EA"/>
    <w:rsid w:val="009B5025"/>
    <w:rsid w:val="009B5BD6"/>
    <w:rsid w:val="009B7048"/>
    <w:rsid w:val="009B7BB4"/>
    <w:rsid w:val="009C0E6C"/>
    <w:rsid w:val="009C1081"/>
    <w:rsid w:val="009C1365"/>
    <w:rsid w:val="009C14E4"/>
    <w:rsid w:val="009C378B"/>
    <w:rsid w:val="009C45F3"/>
    <w:rsid w:val="009C5099"/>
    <w:rsid w:val="009C5F62"/>
    <w:rsid w:val="009C6959"/>
    <w:rsid w:val="009C7D2F"/>
    <w:rsid w:val="009D0E07"/>
    <w:rsid w:val="009D2F76"/>
    <w:rsid w:val="009D4530"/>
    <w:rsid w:val="009D48B9"/>
    <w:rsid w:val="009D4BE1"/>
    <w:rsid w:val="009D6A38"/>
    <w:rsid w:val="009D6C73"/>
    <w:rsid w:val="009D6E64"/>
    <w:rsid w:val="009D74DA"/>
    <w:rsid w:val="009E1144"/>
    <w:rsid w:val="009E1BB0"/>
    <w:rsid w:val="009E22F9"/>
    <w:rsid w:val="009E28A9"/>
    <w:rsid w:val="009E2DA1"/>
    <w:rsid w:val="009E2E27"/>
    <w:rsid w:val="009E305F"/>
    <w:rsid w:val="009E30AB"/>
    <w:rsid w:val="009E3140"/>
    <w:rsid w:val="009E3E58"/>
    <w:rsid w:val="009E3F2D"/>
    <w:rsid w:val="009E71CE"/>
    <w:rsid w:val="009E7284"/>
    <w:rsid w:val="009E75C0"/>
    <w:rsid w:val="009E77F8"/>
    <w:rsid w:val="009F1099"/>
    <w:rsid w:val="009F3B0B"/>
    <w:rsid w:val="009F4064"/>
    <w:rsid w:val="009F4284"/>
    <w:rsid w:val="009F5B36"/>
    <w:rsid w:val="009F5CEA"/>
    <w:rsid w:val="009F5DAA"/>
    <w:rsid w:val="009F66F9"/>
    <w:rsid w:val="009F6A6E"/>
    <w:rsid w:val="009F6D4F"/>
    <w:rsid w:val="009F7211"/>
    <w:rsid w:val="009F7E49"/>
    <w:rsid w:val="00A008C5"/>
    <w:rsid w:val="00A009E4"/>
    <w:rsid w:val="00A00A1A"/>
    <w:rsid w:val="00A018DA"/>
    <w:rsid w:val="00A02653"/>
    <w:rsid w:val="00A02B66"/>
    <w:rsid w:val="00A04163"/>
    <w:rsid w:val="00A057B7"/>
    <w:rsid w:val="00A06870"/>
    <w:rsid w:val="00A07BA0"/>
    <w:rsid w:val="00A10319"/>
    <w:rsid w:val="00A104ED"/>
    <w:rsid w:val="00A11E30"/>
    <w:rsid w:val="00A128E0"/>
    <w:rsid w:val="00A12AC8"/>
    <w:rsid w:val="00A12C53"/>
    <w:rsid w:val="00A13A70"/>
    <w:rsid w:val="00A15512"/>
    <w:rsid w:val="00A156B8"/>
    <w:rsid w:val="00A162AF"/>
    <w:rsid w:val="00A1694D"/>
    <w:rsid w:val="00A16FB5"/>
    <w:rsid w:val="00A17D60"/>
    <w:rsid w:val="00A20DEB"/>
    <w:rsid w:val="00A213E1"/>
    <w:rsid w:val="00A2194A"/>
    <w:rsid w:val="00A21B48"/>
    <w:rsid w:val="00A21F0F"/>
    <w:rsid w:val="00A21F90"/>
    <w:rsid w:val="00A22199"/>
    <w:rsid w:val="00A22AEF"/>
    <w:rsid w:val="00A24073"/>
    <w:rsid w:val="00A25C02"/>
    <w:rsid w:val="00A268BF"/>
    <w:rsid w:val="00A26C41"/>
    <w:rsid w:val="00A2738E"/>
    <w:rsid w:val="00A275BD"/>
    <w:rsid w:val="00A304AE"/>
    <w:rsid w:val="00A31ED0"/>
    <w:rsid w:val="00A32D1E"/>
    <w:rsid w:val="00A333E1"/>
    <w:rsid w:val="00A34A9E"/>
    <w:rsid w:val="00A34C23"/>
    <w:rsid w:val="00A37160"/>
    <w:rsid w:val="00A37CA2"/>
    <w:rsid w:val="00A4048F"/>
    <w:rsid w:val="00A41D20"/>
    <w:rsid w:val="00A422C4"/>
    <w:rsid w:val="00A43C65"/>
    <w:rsid w:val="00A45614"/>
    <w:rsid w:val="00A47188"/>
    <w:rsid w:val="00A4748E"/>
    <w:rsid w:val="00A47F6D"/>
    <w:rsid w:val="00A5057D"/>
    <w:rsid w:val="00A50C37"/>
    <w:rsid w:val="00A513DF"/>
    <w:rsid w:val="00A51593"/>
    <w:rsid w:val="00A52286"/>
    <w:rsid w:val="00A5257F"/>
    <w:rsid w:val="00A537B6"/>
    <w:rsid w:val="00A55DD7"/>
    <w:rsid w:val="00A5673A"/>
    <w:rsid w:val="00A57175"/>
    <w:rsid w:val="00A573C7"/>
    <w:rsid w:val="00A57EB5"/>
    <w:rsid w:val="00A60BCD"/>
    <w:rsid w:val="00A60C84"/>
    <w:rsid w:val="00A614C9"/>
    <w:rsid w:val="00A61BE4"/>
    <w:rsid w:val="00A6262C"/>
    <w:rsid w:val="00A63DE2"/>
    <w:rsid w:val="00A6455A"/>
    <w:rsid w:val="00A654D0"/>
    <w:rsid w:val="00A65C97"/>
    <w:rsid w:val="00A65E97"/>
    <w:rsid w:val="00A65F5C"/>
    <w:rsid w:val="00A66393"/>
    <w:rsid w:val="00A666D3"/>
    <w:rsid w:val="00A70112"/>
    <w:rsid w:val="00A701AA"/>
    <w:rsid w:val="00A70623"/>
    <w:rsid w:val="00A71BDA"/>
    <w:rsid w:val="00A71CED"/>
    <w:rsid w:val="00A72029"/>
    <w:rsid w:val="00A72579"/>
    <w:rsid w:val="00A738A0"/>
    <w:rsid w:val="00A73D7F"/>
    <w:rsid w:val="00A74172"/>
    <w:rsid w:val="00A74A02"/>
    <w:rsid w:val="00A76FCC"/>
    <w:rsid w:val="00A77640"/>
    <w:rsid w:val="00A81293"/>
    <w:rsid w:val="00A822AF"/>
    <w:rsid w:val="00A82A9F"/>
    <w:rsid w:val="00A83B2D"/>
    <w:rsid w:val="00A856E0"/>
    <w:rsid w:val="00A85917"/>
    <w:rsid w:val="00A85BE4"/>
    <w:rsid w:val="00A86019"/>
    <w:rsid w:val="00A86797"/>
    <w:rsid w:val="00A8715E"/>
    <w:rsid w:val="00A87384"/>
    <w:rsid w:val="00A87A22"/>
    <w:rsid w:val="00A87A3E"/>
    <w:rsid w:val="00A87C56"/>
    <w:rsid w:val="00A87E83"/>
    <w:rsid w:val="00A87F43"/>
    <w:rsid w:val="00A91810"/>
    <w:rsid w:val="00A91A44"/>
    <w:rsid w:val="00A92382"/>
    <w:rsid w:val="00A92977"/>
    <w:rsid w:val="00A93D79"/>
    <w:rsid w:val="00A950C0"/>
    <w:rsid w:val="00A95B83"/>
    <w:rsid w:val="00A95BCD"/>
    <w:rsid w:val="00A96E52"/>
    <w:rsid w:val="00A97716"/>
    <w:rsid w:val="00A977BD"/>
    <w:rsid w:val="00A97A4E"/>
    <w:rsid w:val="00AA0971"/>
    <w:rsid w:val="00AA0EEB"/>
    <w:rsid w:val="00AA1157"/>
    <w:rsid w:val="00AA1497"/>
    <w:rsid w:val="00AA2020"/>
    <w:rsid w:val="00AA20B9"/>
    <w:rsid w:val="00AA26A4"/>
    <w:rsid w:val="00AA2A49"/>
    <w:rsid w:val="00AA33AE"/>
    <w:rsid w:val="00AA34D5"/>
    <w:rsid w:val="00AA3840"/>
    <w:rsid w:val="00AA4C0F"/>
    <w:rsid w:val="00AA52B8"/>
    <w:rsid w:val="00AA557D"/>
    <w:rsid w:val="00AA637F"/>
    <w:rsid w:val="00AA7FD8"/>
    <w:rsid w:val="00AB02BC"/>
    <w:rsid w:val="00AB0B6C"/>
    <w:rsid w:val="00AB0DBF"/>
    <w:rsid w:val="00AB143C"/>
    <w:rsid w:val="00AB1461"/>
    <w:rsid w:val="00AB2E93"/>
    <w:rsid w:val="00AB34D4"/>
    <w:rsid w:val="00AB350D"/>
    <w:rsid w:val="00AB383A"/>
    <w:rsid w:val="00AB3E23"/>
    <w:rsid w:val="00AB3E64"/>
    <w:rsid w:val="00AB522B"/>
    <w:rsid w:val="00AB6086"/>
    <w:rsid w:val="00AC0649"/>
    <w:rsid w:val="00AC07BD"/>
    <w:rsid w:val="00AC0E60"/>
    <w:rsid w:val="00AC2372"/>
    <w:rsid w:val="00AC23EF"/>
    <w:rsid w:val="00AC3256"/>
    <w:rsid w:val="00AC3CDE"/>
    <w:rsid w:val="00AC5686"/>
    <w:rsid w:val="00AC6206"/>
    <w:rsid w:val="00AC6B23"/>
    <w:rsid w:val="00AC6B66"/>
    <w:rsid w:val="00AC75C1"/>
    <w:rsid w:val="00AC7A39"/>
    <w:rsid w:val="00AD0340"/>
    <w:rsid w:val="00AD03F4"/>
    <w:rsid w:val="00AD2036"/>
    <w:rsid w:val="00AD248A"/>
    <w:rsid w:val="00AD3809"/>
    <w:rsid w:val="00AD40E2"/>
    <w:rsid w:val="00AD43D4"/>
    <w:rsid w:val="00AD45C9"/>
    <w:rsid w:val="00AD5823"/>
    <w:rsid w:val="00AD66BF"/>
    <w:rsid w:val="00AD7645"/>
    <w:rsid w:val="00AE0372"/>
    <w:rsid w:val="00AE091A"/>
    <w:rsid w:val="00AE1BA9"/>
    <w:rsid w:val="00AE2038"/>
    <w:rsid w:val="00AE26DB"/>
    <w:rsid w:val="00AE3948"/>
    <w:rsid w:val="00AE45F0"/>
    <w:rsid w:val="00AE55B4"/>
    <w:rsid w:val="00AE5A5E"/>
    <w:rsid w:val="00AE6900"/>
    <w:rsid w:val="00AE69CB"/>
    <w:rsid w:val="00AE78B3"/>
    <w:rsid w:val="00AE7DE5"/>
    <w:rsid w:val="00AF0F2F"/>
    <w:rsid w:val="00AF14C5"/>
    <w:rsid w:val="00AF1984"/>
    <w:rsid w:val="00AF220D"/>
    <w:rsid w:val="00AF225C"/>
    <w:rsid w:val="00AF3E90"/>
    <w:rsid w:val="00AF5773"/>
    <w:rsid w:val="00AF60CE"/>
    <w:rsid w:val="00AF618D"/>
    <w:rsid w:val="00AF62E9"/>
    <w:rsid w:val="00AF7325"/>
    <w:rsid w:val="00B005F1"/>
    <w:rsid w:val="00B01636"/>
    <w:rsid w:val="00B0294D"/>
    <w:rsid w:val="00B0390E"/>
    <w:rsid w:val="00B03D57"/>
    <w:rsid w:val="00B03EAD"/>
    <w:rsid w:val="00B04E67"/>
    <w:rsid w:val="00B05D0C"/>
    <w:rsid w:val="00B05F34"/>
    <w:rsid w:val="00B05F54"/>
    <w:rsid w:val="00B0704D"/>
    <w:rsid w:val="00B072E0"/>
    <w:rsid w:val="00B1183D"/>
    <w:rsid w:val="00B11EBD"/>
    <w:rsid w:val="00B12006"/>
    <w:rsid w:val="00B12374"/>
    <w:rsid w:val="00B15368"/>
    <w:rsid w:val="00B17304"/>
    <w:rsid w:val="00B17C4E"/>
    <w:rsid w:val="00B21A21"/>
    <w:rsid w:val="00B22AB4"/>
    <w:rsid w:val="00B22D38"/>
    <w:rsid w:val="00B2350A"/>
    <w:rsid w:val="00B23791"/>
    <w:rsid w:val="00B238FF"/>
    <w:rsid w:val="00B23F41"/>
    <w:rsid w:val="00B24112"/>
    <w:rsid w:val="00B2413B"/>
    <w:rsid w:val="00B261D1"/>
    <w:rsid w:val="00B264A8"/>
    <w:rsid w:val="00B27496"/>
    <w:rsid w:val="00B274B6"/>
    <w:rsid w:val="00B274E5"/>
    <w:rsid w:val="00B27ACF"/>
    <w:rsid w:val="00B306D3"/>
    <w:rsid w:val="00B30F61"/>
    <w:rsid w:val="00B314C2"/>
    <w:rsid w:val="00B31CA9"/>
    <w:rsid w:val="00B32D07"/>
    <w:rsid w:val="00B33C93"/>
    <w:rsid w:val="00B345E0"/>
    <w:rsid w:val="00B34D81"/>
    <w:rsid w:val="00B356D8"/>
    <w:rsid w:val="00B35C18"/>
    <w:rsid w:val="00B368EA"/>
    <w:rsid w:val="00B37592"/>
    <w:rsid w:val="00B403CE"/>
    <w:rsid w:val="00B403D2"/>
    <w:rsid w:val="00B41CFA"/>
    <w:rsid w:val="00B41F35"/>
    <w:rsid w:val="00B41F59"/>
    <w:rsid w:val="00B426B8"/>
    <w:rsid w:val="00B429EA"/>
    <w:rsid w:val="00B42E42"/>
    <w:rsid w:val="00B4402C"/>
    <w:rsid w:val="00B445E6"/>
    <w:rsid w:val="00B44682"/>
    <w:rsid w:val="00B4482D"/>
    <w:rsid w:val="00B44C5D"/>
    <w:rsid w:val="00B45445"/>
    <w:rsid w:val="00B4640E"/>
    <w:rsid w:val="00B46998"/>
    <w:rsid w:val="00B46EC1"/>
    <w:rsid w:val="00B4726A"/>
    <w:rsid w:val="00B47362"/>
    <w:rsid w:val="00B47BA3"/>
    <w:rsid w:val="00B47F3A"/>
    <w:rsid w:val="00B50AA0"/>
    <w:rsid w:val="00B50DFD"/>
    <w:rsid w:val="00B51B42"/>
    <w:rsid w:val="00B524EE"/>
    <w:rsid w:val="00B52D1E"/>
    <w:rsid w:val="00B532A3"/>
    <w:rsid w:val="00B535A7"/>
    <w:rsid w:val="00B5363C"/>
    <w:rsid w:val="00B5406F"/>
    <w:rsid w:val="00B54108"/>
    <w:rsid w:val="00B54B73"/>
    <w:rsid w:val="00B54CB4"/>
    <w:rsid w:val="00B54FCD"/>
    <w:rsid w:val="00B55B73"/>
    <w:rsid w:val="00B55C0D"/>
    <w:rsid w:val="00B55FA5"/>
    <w:rsid w:val="00B572C5"/>
    <w:rsid w:val="00B60B51"/>
    <w:rsid w:val="00B6109E"/>
    <w:rsid w:val="00B6189D"/>
    <w:rsid w:val="00B62484"/>
    <w:rsid w:val="00B64274"/>
    <w:rsid w:val="00B64533"/>
    <w:rsid w:val="00B66729"/>
    <w:rsid w:val="00B66E3C"/>
    <w:rsid w:val="00B6759F"/>
    <w:rsid w:val="00B67AA3"/>
    <w:rsid w:val="00B707ED"/>
    <w:rsid w:val="00B7144F"/>
    <w:rsid w:val="00B71B3F"/>
    <w:rsid w:val="00B72677"/>
    <w:rsid w:val="00B764B1"/>
    <w:rsid w:val="00B764E1"/>
    <w:rsid w:val="00B774A5"/>
    <w:rsid w:val="00B77898"/>
    <w:rsid w:val="00B778DB"/>
    <w:rsid w:val="00B77A4D"/>
    <w:rsid w:val="00B77E01"/>
    <w:rsid w:val="00B80619"/>
    <w:rsid w:val="00B80BAB"/>
    <w:rsid w:val="00B81C6F"/>
    <w:rsid w:val="00B84B61"/>
    <w:rsid w:val="00B853AD"/>
    <w:rsid w:val="00B85A87"/>
    <w:rsid w:val="00B86F7C"/>
    <w:rsid w:val="00B9065B"/>
    <w:rsid w:val="00B926FC"/>
    <w:rsid w:val="00B934A4"/>
    <w:rsid w:val="00B93C19"/>
    <w:rsid w:val="00B93D9D"/>
    <w:rsid w:val="00BA0595"/>
    <w:rsid w:val="00BA0AAD"/>
    <w:rsid w:val="00BA1D56"/>
    <w:rsid w:val="00BA2143"/>
    <w:rsid w:val="00BA320E"/>
    <w:rsid w:val="00BA5D47"/>
    <w:rsid w:val="00BA5E6E"/>
    <w:rsid w:val="00BA6C43"/>
    <w:rsid w:val="00BA7072"/>
    <w:rsid w:val="00BB16B1"/>
    <w:rsid w:val="00BB1AA8"/>
    <w:rsid w:val="00BB2173"/>
    <w:rsid w:val="00BB25A4"/>
    <w:rsid w:val="00BB2F26"/>
    <w:rsid w:val="00BB4BAD"/>
    <w:rsid w:val="00BB548D"/>
    <w:rsid w:val="00BB5900"/>
    <w:rsid w:val="00BB6465"/>
    <w:rsid w:val="00BB65E7"/>
    <w:rsid w:val="00BB6A05"/>
    <w:rsid w:val="00BC0D8C"/>
    <w:rsid w:val="00BC0DB8"/>
    <w:rsid w:val="00BC0F73"/>
    <w:rsid w:val="00BC11ED"/>
    <w:rsid w:val="00BC2CE9"/>
    <w:rsid w:val="00BC2E25"/>
    <w:rsid w:val="00BC3A32"/>
    <w:rsid w:val="00BC3AD1"/>
    <w:rsid w:val="00BC425E"/>
    <w:rsid w:val="00BC4768"/>
    <w:rsid w:val="00BC4A97"/>
    <w:rsid w:val="00BC5166"/>
    <w:rsid w:val="00BC53E8"/>
    <w:rsid w:val="00BC54C7"/>
    <w:rsid w:val="00BC5905"/>
    <w:rsid w:val="00BC5988"/>
    <w:rsid w:val="00BC5A5A"/>
    <w:rsid w:val="00BC610F"/>
    <w:rsid w:val="00BC64A9"/>
    <w:rsid w:val="00BC697D"/>
    <w:rsid w:val="00BC776D"/>
    <w:rsid w:val="00BC7CC0"/>
    <w:rsid w:val="00BC7CD3"/>
    <w:rsid w:val="00BD06F4"/>
    <w:rsid w:val="00BD2165"/>
    <w:rsid w:val="00BD2832"/>
    <w:rsid w:val="00BD2E08"/>
    <w:rsid w:val="00BD4263"/>
    <w:rsid w:val="00BD45D7"/>
    <w:rsid w:val="00BD53D8"/>
    <w:rsid w:val="00BD72D9"/>
    <w:rsid w:val="00BD7BCF"/>
    <w:rsid w:val="00BE0537"/>
    <w:rsid w:val="00BE13F1"/>
    <w:rsid w:val="00BE4999"/>
    <w:rsid w:val="00BE6160"/>
    <w:rsid w:val="00BE6A0C"/>
    <w:rsid w:val="00BE6BAB"/>
    <w:rsid w:val="00BE700C"/>
    <w:rsid w:val="00BE775F"/>
    <w:rsid w:val="00BF0F2C"/>
    <w:rsid w:val="00BF2719"/>
    <w:rsid w:val="00BF427E"/>
    <w:rsid w:val="00BF4425"/>
    <w:rsid w:val="00BF50D0"/>
    <w:rsid w:val="00BF54D5"/>
    <w:rsid w:val="00BF5922"/>
    <w:rsid w:val="00BF63EC"/>
    <w:rsid w:val="00BF6626"/>
    <w:rsid w:val="00BF6811"/>
    <w:rsid w:val="00BF6954"/>
    <w:rsid w:val="00BF792E"/>
    <w:rsid w:val="00C006F0"/>
    <w:rsid w:val="00C00AA4"/>
    <w:rsid w:val="00C0132F"/>
    <w:rsid w:val="00C01815"/>
    <w:rsid w:val="00C01894"/>
    <w:rsid w:val="00C01D0C"/>
    <w:rsid w:val="00C0233E"/>
    <w:rsid w:val="00C02FDD"/>
    <w:rsid w:val="00C04294"/>
    <w:rsid w:val="00C052BA"/>
    <w:rsid w:val="00C05424"/>
    <w:rsid w:val="00C06DCB"/>
    <w:rsid w:val="00C06F6B"/>
    <w:rsid w:val="00C07A44"/>
    <w:rsid w:val="00C07E2E"/>
    <w:rsid w:val="00C07F35"/>
    <w:rsid w:val="00C101D0"/>
    <w:rsid w:val="00C110F7"/>
    <w:rsid w:val="00C12166"/>
    <w:rsid w:val="00C12E65"/>
    <w:rsid w:val="00C14101"/>
    <w:rsid w:val="00C141C3"/>
    <w:rsid w:val="00C14EA3"/>
    <w:rsid w:val="00C14FA8"/>
    <w:rsid w:val="00C164AE"/>
    <w:rsid w:val="00C1686F"/>
    <w:rsid w:val="00C207B8"/>
    <w:rsid w:val="00C20EE5"/>
    <w:rsid w:val="00C225E2"/>
    <w:rsid w:val="00C22BB5"/>
    <w:rsid w:val="00C22CBF"/>
    <w:rsid w:val="00C22F94"/>
    <w:rsid w:val="00C23052"/>
    <w:rsid w:val="00C237B7"/>
    <w:rsid w:val="00C2415C"/>
    <w:rsid w:val="00C249DC"/>
    <w:rsid w:val="00C2561F"/>
    <w:rsid w:val="00C27F1D"/>
    <w:rsid w:val="00C30688"/>
    <w:rsid w:val="00C3099F"/>
    <w:rsid w:val="00C31149"/>
    <w:rsid w:val="00C319B1"/>
    <w:rsid w:val="00C3259E"/>
    <w:rsid w:val="00C328D5"/>
    <w:rsid w:val="00C333B9"/>
    <w:rsid w:val="00C33568"/>
    <w:rsid w:val="00C3508D"/>
    <w:rsid w:val="00C360B7"/>
    <w:rsid w:val="00C36BF7"/>
    <w:rsid w:val="00C37527"/>
    <w:rsid w:val="00C37617"/>
    <w:rsid w:val="00C37A13"/>
    <w:rsid w:val="00C40992"/>
    <w:rsid w:val="00C414FD"/>
    <w:rsid w:val="00C428B1"/>
    <w:rsid w:val="00C4310C"/>
    <w:rsid w:val="00C43DEB"/>
    <w:rsid w:val="00C45F4F"/>
    <w:rsid w:val="00C46782"/>
    <w:rsid w:val="00C46E5C"/>
    <w:rsid w:val="00C47683"/>
    <w:rsid w:val="00C53426"/>
    <w:rsid w:val="00C5395F"/>
    <w:rsid w:val="00C542DE"/>
    <w:rsid w:val="00C54F17"/>
    <w:rsid w:val="00C552CF"/>
    <w:rsid w:val="00C55A34"/>
    <w:rsid w:val="00C55BB1"/>
    <w:rsid w:val="00C560CB"/>
    <w:rsid w:val="00C566BB"/>
    <w:rsid w:val="00C57702"/>
    <w:rsid w:val="00C60154"/>
    <w:rsid w:val="00C602D9"/>
    <w:rsid w:val="00C60F7D"/>
    <w:rsid w:val="00C62DE7"/>
    <w:rsid w:val="00C632C0"/>
    <w:rsid w:val="00C63F97"/>
    <w:rsid w:val="00C647D4"/>
    <w:rsid w:val="00C64C85"/>
    <w:rsid w:val="00C71587"/>
    <w:rsid w:val="00C7163C"/>
    <w:rsid w:val="00C722CB"/>
    <w:rsid w:val="00C72461"/>
    <w:rsid w:val="00C72D21"/>
    <w:rsid w:val="00C737CD"/>
    <w:rsid w:val="00C76FCD"/>
    <w:rsid w:val="00C774F6"/>
    <w:rsid w:val="00C77A11"/>
    <w:rsid w:val="00C77A93"/>
    <w:rsid w:val="00C804FE"/>
    <w:rsid w:val="00C80E2E"/>
    <w:rsid w:val="00C819F7"/>
    <w:rsid w:val="00C82524"/>
    <w:rsid w:val="00C82A12"/>
    <w:rsid w:val="00C82C86"/>
    <w:rsid w:val="00C82FC3"/>
    <w:rsid w:val="00C83F26"/>
    <w:rsid w:val="00C85D7D"/>
    <w:rsid w:val="00C867C1"/>
    <w:rsid w:val="00C86B69"/>
    <w:rsid w:val="00C86C56"/>
    <w:rsid w:val="00C87045"/>
    <w:rsid w:val="00C870F2"/>
    <w:rsid w:val="00C87224"/>
    <w:rsid w:val="00C90111"/>
    <w:rsid w:val="00C91643"/>
    <w:rsid w:val="00C916FC"/>
    <w:rsid w:val="00C91DCE"/>
    <w:rsid w:val="00C922B7"/>
    <w:rsid w:val="00C9263A"/>
    <w:rsid w:val="00C92CC9"/>
    <w:rsid w:val="00C93B10"/>
    <w:rsid w:val="00C94408"/>
    <w:rsid w:val="00C95306"/>
    <w:rsid w:val="00C960BF"/>
    <w:rsid w:val="00C974D2"/>
    <w:rsid w:val="00C9787C"/>
    <w:rsid w:val="00CA09C1"/>
    <w:rsid w:val="00CA0EB8"/>
    <w:rsid w:val="00CA0F6D"/>
    <w:rsid w:val="00CA22B2"/>
    <w:rsid w:val="00CA2841"/>
    <w:rsid w:val="00CA284E"/>
    <w:rsid w:val="00CA2DB8"/>
    <w:rsid w:val="00CA3F5A"/>
    <w:rsid w:val="00CA440B"/>
    <w:rsid w:val="00CA4479"/>
    <w:rsid w:val="00CA682C"/>
    <w:rsid w:val="00CA6F19"/>
    <w:rsid w:val="00CB1203"/>
    <w:rsid w:val="00CB22DF"/>
    <w:rsid w:val="00CB290A"/>
    <w:rsid w:val="00CB4A5A"/>
    <w:rsid w:val="00CB5447"/>
    <w:rsid w:val="00CB582E"/>
    <w:rsid w:val="00CC13A0"/>
    <w:rsid w:val="00CC2BB0"/>
    <w:rsid w:val="00CC36E2"/>
    <w:rsid w:val="00CC418B"/>
    <w:rsid w:val="00CC5629"/>
    <w:rsid w:val="00CC6626"/>
    <w:rsid w:val="00CC7A93"/>
    <w:rsid w:val="00CC7BC2"/>
    <w:rsid w:val="00CD0959"/>
    <w:rsid w:val="00CD0DA8"/>
    <w:rsid w:val="00CD180E"/>
    <w:rsid w:val="00CD1E01"/>
    <w:rsid w:val="00CD1F84"/>
    <w:rsid w:val="00CD2106"/>
    <w:rsid w:val="00CD2CB6"/>
    <w:rsid w:val="00CD3A06"/>
    <w:rsid w:val="00CD3A49"/>
    <w:rsid w:val="00CD42DE"/>
    <w:rsid w:val="00CD6638"/>
    <w:rsid w:val="00CD6C74"/>
    <w:rsid w:val="00CD7F0E"/>
    <w:rsid w:val="00CE03D4"/>
    <w:rsid w:val="00CE0B79"/>
    <w:rsid w:val="00CE2E6A"/>
    <w:rsid w:val="00CE3E24"/>
    <w:rsid w:val="00CE4195"/>
    <w:rsid w:val="00CE4DDD"/>
    <w:rsid w:val="00CE521A"/>
    <w:rsid w:val="00CE5312"/>
    <w:rsid w:val="00CE70AE"/>
    <w:rsid w:val="00CE70FF"/>
    <w:rsid w:val="00CE7826"/>
    <w:rsid w:val="00CE7D02"/>
    <w:rsid w:val="00CF255C"/>
    <w:rsid w:val="00CF261D"/>
    <w:rsid w:val="00CF2867"/>
    <w:rsid w:val="00CF48D8"/>
    <w:rsid w:val="00CF6662"/>
    <w:rsid w:val="00CF6C8C"/>
    <w:rsid w:val="00CF7765"/>
    <w:rsid w:val="00CF7EF0"/>
    <w:rsid w:val="00D00682"/>
    <w:rsid w:val="00D00C6B"/>
    <w:rsid w:val="00D00E31"/>
    <w:rsid w:val="00D011EF"/>
    <w:rsid w:val="00D01767"/>
    <w:rsid w:val="00D01AAF"/>
    <w:rsid w:val="00D02734"/>
    <w:rsid w:val="00D02C31"/>
    <w:rsid w:val="00D0306B"/>
    <w:rsid w:val="00D0306E"/>
    <w:rsid w:val="00D03FE9"/>
    <w:rsid w:val="00D0630F"/>
    <w:rsid w:val="00D06AAA"/>
    <w:rsid w:val="00D07357"/>
    <w:rsid w:val="00D11BF2"/>
    <w:rsid w:val="00D11D95"/>
    <w:rsid w:val="00D134AE"/>
    <w:rsid w:val="00D14060"/>
    <w:rsid w:val="00D1480A"/>
    <w:rsid w:val="00D14EA9"/>
    <w:rsid w:val="00D14FB6"/>
    <w:rsid w:val="00D1535A"/>
    <w:rsid w:val="00D15D73"/>
    <w:rsid w:val="00D1749A"/>
    <w:rsid w:val="00D174ED"/>
    <w:rsid w:val="00D202E8"/>
    <w:rsid w:val="00D20925"/>
    <w:rsid w:val="00D21704"/>
    <w:rsid w:val="00D224BA"/>
    <w:rsid w:val="00D2292B"/>
    <w:rsid w:val="00D22994"/>
    <w:rsid w:val="00D23D0A"/>
    <w:rsid w:val="00D2400C"/>
    <w:rsid w:val="00D24547"/>
    <w:rsid w:val="00D24967"/>
    <w:rsid w:val="00D25383"/>
    <w:rsid w:val="00D27241"/>
    <w:rsid w:val="00D27A0E"/>
    <w:rsid w:val="00D301F2"/>
    <w:rsid w:val="00D320F8"/>
    <w:rsid w:val="00D33F27"/>
    <w:rsid w:val="00D34DDD"/>
    <w:rsid w:val="00D353A4"/>
    <w:rsid w:val="00D35A61"/>
    <w:rsid w:val="00D36378"/>
    <w:rsid w:val="00D370EF"/>
    <w:rsid w:val="00D37548"/>
    <w:rsid w:val="00D37DBA"/>
    <w:rsid w:val="00D40917"/>
    <w:rsid w:val="00D4171A"/>
    <w:rsid w:val="00D41753"/>
    <w:rsid w:val="00D429F0"/>
    <w:rsid w:val="00D42FA9"/>
    <w:rsid w:val="00D450D3"/>
    <w:rsid w:val="00D45824"/>
    <w:rsid w:val="00D4644B"/>
    <w:rsid w:val="00D50093"/>
    <w:rsid w:val="00D518F4"/>
    <w:rsid w:val="00D52FE9"/>
    <w:rsid w:val="00D53B87"/>
    <w:rsid w:val="00D54202"/>
    <w:rsid w:val="00D54417"/>
    <w:rsid w:val="00D56DBC"/>
    <w:rsid w:val="00D6004C"/>
    <w:rsid w:val="00D60533"/>
    <w:rsid w:val="00D62975"/>
    <w:rsid w:val="00D646EE"/>
    <w:rsid w:val="00D64F97"/>
    <w:rsid w:val="00D6549A"/>
    <w:rsid w:val="00D65520"/>
    <w:rsid w:val="00D672A2"/>
    <w:rsid w:val="00D71151"/>
    <w:rsid w:val="00D71328"/>
    <w:rsid w:val="00D71DCB"/>
    <w:rsid w:val="00D73133"/>
    <w:rsid w:val="00D73300"/>
    <w:rsid w:val="00D73AEC"/>
    <w:rsid w:val="00D73E56"/>
    <w:rsid w:val="00D743D1"/>
    <w:rsid w:val="00D766E3"/>
    <w:rsid w:val="00D7694F"/>
    <w:rsid w:val="00D76B4E"/>
    <w:rsid w:val="00D76DD1"/>
    <w:rsid w:val="00D76F9D"/>
    <w:rsid w:val="00D77C5D"/>
    <w:rsid w:val="00D77D1A"/>
    <w:rsid w:val="00D81060"/>
    <w:rsid w:val="00D823B1"/>
    <w:rsid w:val="00D8409D"/>
    <w:rsid w:val="00D84E39"/>
    <w:rsid w:val="00D85480"/>
    <w:rsid w:val="00D8575B"/>
    <w:rsid w:val="00D87522"/>
    <w:rsid w:val="00D87A5F"/>
    <w:rsid w:val="00D9155A"/>
    <w:rsid w:val="00D91BE4"/>
    <w:rsid w:val="00D91E3E"/>
    <w:rsid w:val="00D92E01"/>
    <w:rsid w:val="00D944CC"/>
    <w:rsid w:val="00D9616C"/>
    <w:rsid w:val="00D974C6"/>
    <w:rsid w:val="00D97836"/>
    <w:rsid w:val="00D97B8E"/>
    <w:rsid w:val="00DA0674"/>
    <w:rsid w:val="00DA1657"/>
    <w:rsid w:val="00DA1A35"/>
    <w:rsid w:val="00DA2519"/>
    <w:rsid w:val="00DA2B00"/>
    <w:rsid w:val="00DA3F5A"/>
    <w:rsid w:val="00DA52EA"/>
    <w:rsid w:val="00DA5B91"/>
    <w:rsid w:val="00DA6144"/>
    <w:rsid w:val="00DA61AC"/>
    <w:rsid w:val="00DA61E6"/>
    <w:rsid w:val="00DA75A8"/>
    <w:rsid w:val="00DA76AC"/>
    <w:rsid w:val="00DA78F6"/>
    <w:rsid w:val="00DA7A53"/>
    <w:rsid w:val="00DA7CC3"/>
    <w:rsid w:val="00DA7DA7"/>
    <w:rsid w:val="00DB01BE"/>
    <w:rsid w:val="00DB09C0"/>
    <w:rsid w:val="00DB0B73"/>
    <w:rsid w:val="00DB1778"/>
    <w:rsid w:val="00DB2E61"/>
    <w:rsid w:val="00DB3031"/>
    <w:rsid w:val="00DB38A8"/>
    <w:rsid w:val="00DB454B"/>
    <w:rsid w:val="00DB491E"/>
    <w:rsid w:val="00DB4DC7"/>
    <w:rsid w:val="00DB679D"/>
    <w:rsid w:val="00DB7300"/>
    <w:rsid w:val="00DC0725"/>
    <w:rsid w:val="00DC0F01"/>
    <w:rsid w:val="00DC194F"/>
    <w:rsid w:val="00DC2168"/>
    <w:rsid w:val="00DC264C"/>
    <w:rsid w:val="00DC2E31"/>
    <w:rsid w:val="00DC2E7B"/>
    <w:rsid w:val="00DC3C8A"/>
    <w:rsid w:val="00DC43A8"/>
    <w:rsid w:val="00DC4824"/>
    <w:rsid w:val="00DC5517"/>
    <w:rsid w:val="00DC5C98"/>
    <w:rsid w:val="00DC6769"/>
    <w:rsid w:val="00DD02B3"/>
    <w:rsid w:val="00DD223D"/>
    <w:rsid w:val="00DD23BA"/>
    <w:rsid w:val="00DD3344"/>
    <w:rsid w:val="00DD3F84"/>
    <w:rsid w:val="00DD54B6"/>
    <w:rsid w:val="00DD5A89"/>
    <w:rsid w:val="00DD6EB5"/>
    <w:rsid w:val="00DD7496"/>
    <w:rsid w:val="00DD794F"/>
    <w:rsid w:val="00DD7980"/>
    <w:rsid w:val="00DE0DA3"/>
    <w:rsid w:val="00DE15B3"/>
    <w:rsid w:val="00DE16F5"/>
    <w:rsid w:val="00DE2E15"/>
    <w:rsid w:val="00DE426D"/>
    <w:rsid w:val="00DE519B"/>
    <w:rsid w:val="00DE5B34"/>
    <w:rsid w:val="00DE69BA"/>
    <w:rsid w:val="00DE70EA"/>
    <w:rsid w:val="00DE7738"/>
    <w:rsid w:val="00DF049E"/>
    <w:rsid w:val="00DF11F0"/>
    <w:rsid w:val="00DF1B2B"/>
    <w:rsid w:val="00DF1CD5"/>
    <w:rsid w:val="00DF23A4"/>
    <w:rsid w:val="00DF31BD"/>
    <w:rsid w:val="00DF4C30"/>
    <w:rsid w:val="00DF67C6"/>
    <w:rsid w:val="00DF707F"/>
    <w:rsid w:val="00DF776E"/>
    <w:rsid w:val="00DF7D03"/>
    <w:rsid w:val="00E00400"/>
    <w:rsid w:val="00E0052E"/>
    <w:rsid w:val="00E0142A"/>
    <w:rsid w:val="00E019BE"/>
    <w:rsid w:val="00E01C40"/>
    <w:rsid w:val="00E02DBA"/>
    <w:rsid w:val="00E03659"/>
    <w:rsid w:val="00E036BD"/>
    <w:rsid w:val="00E05AAA"/>
    <w:rsid w:val="00E06B34"/>
    <w:rsid w:val="00E116F6"/>
    <w:rsid w:val="00E13238"/>
    <w:rsid w:val="00E14F40"/>
    <w:rsid w:val="00E1534F"/>
    <w:rsid w:val="00E153FE"/>
    <w:rsid w:val="00E16BAC"/>
    <w:rsid w:val="00E20086"/>
    <w:rsid w:val="00E2110E"/>
    <w:rsid w:val="00E21EF6"/>
    <w:rsid w:val="00E22D01"/>
    <w:rsid w:val="00E2344F"/>
    <w:rsid w:val="00E236E7"/>
    <w:rsid w:val="00E24E18"/>
    <w:rsid w:val="00E2547D"/>
    <w:rsid w:val="00E27212"/>
    <w:rsid w:val="00E30A00"/>
    <w:rsid w:val="00E31127"/>
    <w:rsid w:val="00E313D9"/>
    <w:rsid w:val="00E31846"/>
    <w:rsid w:val="00E31F4C"/>
    <w:rsid w:val="00E320B5"/>
    <w:rsid w:val="00E32309"/>
    <w:rsid w:val="00E32D96"/>
    <w:rsid w:val="00E32F29"/>
    <w:rsid w:val="00E32FAA"/>
    <w:rsid w:val="00E35919"/>
    <w:rsid w:val="00E36431"/>
    <w:rsid w:val="00E366BC"/>
    <w:rsid w:val="00E3689D"/>
    <w:rsid w:val="00E36F37"/>
    <w:rsid w:val="00E37799"/>
    <w:rsid w:val="00E377CA"/>
    <w:rsid w:val="00E400E9"/>
    <w:rsid w:val="00E41CF3"/>
    <w:rsid w:val="00E46727"/>
    <w:rsid w:val="00E47709"/>
    <w:rsid w:val="00E50486"/>
    <w:rsid w:val="00E5054F"/>
    <w:rsid w:val="00E506FB"/>
    <w:rsid w:val="00E50727"/>
    <w:rsid w:val="00E50E1C"/>
    <w:rsid w:val="00E51FBC"/>
    <w:rsid w:val="00E543E7"/>
    <w:rsid w:val="00E553C2"/>
    <w:rsid w:val="00E56693"/>
    <w:rsid w:val="00E56AB2"/>
    <w:rsid w:val="00E57B0E"/>
    <w:rsid w:val="00E57CE4"/>
    <w:rsid w:val="00E60282"/>
    <w:rsid w:val="00E6053C"/>
    <w:rsid w:val="00E61322"/>
    <w:rsid w:val="00E613DA"/>
    <w:rsid w:val="00E6150C"/>
    <w:rsid w:val="00E61C55"/>
    <w:rsid w:val="00E61F19"/>
    <w:rsid w:val="00E62EF3"/>
    <w:rsid w:val="00E63C36"/>
    <w:rsid w:val="00E63FD5"/>
    <w:rsid w:val="00E63FDE"/>
    <w:rsid w:val="00E67077"/>
    <w:rsid w:val="00E670DB"/>
    <w:rsid w:val="00E67867"/>
    <w:rsid w:val="00E67AE0"/>
    <w:rsid w:val="00E71106"/>
    <w:rsid w:val="00E71876"/>
    <w:rsid w:val="00E71A09"/>
    <w:rsid w:val="00E73ABA"/>
    <w:rsid w:val="00E73AC6"/>
    <w:rsid w:val="00E743A3"/>
    <w:rsid w:val="00E748D1"/>
    <w:rsid w:val="00E74B2A"/>
    <w:rsid w:val="00E81733"/>
    <w:rsid w:val="00E81AE0"/>
    <w:rsid w:val="00E82678"/>
    <w:rsid w:val="00E8355F"/>
    <w:rsid w:val="00E83EF4"/>
    <w:rsid w:val="00E848A4"/>
    <w:rsid w:val="00E84F21"/>
    <w:rsid w:val="00E86CDF"/>
    <w:rsid w:val="00E9104B"/>
    <w:rsid w:val="00E91814"/>
    <w:rsid w:val="00E918BC"/>
    <w:rsid w:val="00E92C45"/>
    <w:rsid w:val="00E9357E"/>
    <w:rsid w:val="00E9701D"/>
    <w:rsid w:val="00E97439"/>
    <w:rsid w:val="00EA00B7"/>
    <w:rsid w:val="00EA16D5"/>
    <w:rsid w:val="00EA227E"/>
    <w:rsid w:val="00EA2D22"/>
    <w:rsid w:val="00EA3740"/>
    <w:rsid w:val="00EA37B9"/>
    <w:rsid w:val="00EA4C4E"/>
    <w:rsid w:val="00EA5FE6"/>
    <w:rsid w:val="00EA715E"/>
    <w:rsid w:val="00EB04C2"/>
    <w:rsid w:val="00EB1057"/>
    <w:rsid w:val="00EB16D2"/>
    <w:rsid w:val="00EB21EA"/>
    <w:rsid w:val="00EB277F"/>
    <w:rsid w:val="00EB39BF"/>
    <w:rsid w:val="00EB418F"/>
    <w:rsid w:val="00EB4AAD"/>
    <w:rsid w:val="00EB5C00"/>
    <w:rsid w:val="00EB5CD6"/>
    <w:rsid w:val="00EB6443"/>
    <w:rsid w:val="00EB6714"/>
    <w:rsid w:val="00EB76D9"/>
    <w:rsid w:val="00EB7915"/>
    <w:rsid w:val="00EC030A"/>
    <w:rsid w:val="00EC096B"/>
    <w:rsid w:val="00EC1B7F"/>
    <w:rsid w:val="00EC1C52"/>
    <w:rsid w:val="00EC29E9"/>
    <w:rsid w:val="00EC3C79"/>
    <w:rsid w:val="00EC3FE4"/>
    <w:rsid w:val="00EC49E6"/>
    <w:rsid w:val="00EC5064"/>
    <w:rsid w:val="00EC571F"/>
    <w:rsid w:val="00EC6CBD"/>
    <w:rsid w:val="00EC7649"/>
    <w:rsid w:val="00EC77AC"/>
    <w:rsid w:val="00EC7BB5"/>
    <w:rsid w:val="00ED0963"/>
    <w:rsid w:val="00ED1ABA"/>
    <w:rsid w:val="00ED1EC9"/>
    <w:rsid w:val="00ED21FE"/>
    <w:rsid w:val="00ED2539"/>
    <w:rsid w:val="00ED28CC"/>
    <w:rsid w:val="00ED4104"/>
    <w:rsid w:val="00ED50F0"/>
    <w:rsid w:val="00ED5572"/>
    <w:rsid w:val="00ED5D8A"/>
    <w:rsid w:val="00ED6082"/>
    <w:rsid w:val="00ED70BB"/>
    <w:rsid w:val="00ED70DF"/>
    <w:rsid w:val="00ED7A9F"/>
    <w:rsid w:val="00ED7C0E"/>
    <w:rsid w:val="00EE000C"/>
    <w:rsid w:val="00EE027D"/>
    <w:rsid w:val="00EE0370"/>
    <w:rsid w:val="00EE08A3"/>
    <w:rsid w:val="00EE0ADF"/>
    <w:rsid w:val="00EE13E6"/>
    <w:rsid w:val="00EE1FCC"/>
    <w:rsid w:val="00EE22B6"/>
    <w:rsid w:val="00EE29B1"/>
    <w:rsid w:val="00EE2A04"/>
    <w:rsid w:val="00EE3DAA"/>
    <w:rsid w:val="00EE64B9"/>
    <w:rsid w:val="00EF0608"/>
    <w:rsid w:val="00EF2D64"/>
    <w:rsid w:val="00EF3015"/>
    <w:rsid w:val="00EF3EA7"/>
    <w:rsid w:val="00EF5BBD"/>
    <w:rsid w:val="00EF736D"/>
    <w:rsid w:val="00EF7A35"/>
    <w:rsid w:val="00F0114C"/>
    <w:rsid w:val="00F03B21"/>
    <w:rsid w:val="00F044A7"/>
    <w:rsid w:val="00F0460B"/>
    <w:rsid w:val="00F05380"/>
    <w:rsid w:val="00F054F5"/>
    <w:rsid w:val="00F0584A"/>
    <w:rsid w:val="00F06328"/>
    <w:rsid w:val="00F06BB5"/>
    <w:rsid w:val="00F073F7"/>
    <w:rsid w:val="00F11237"/>
    <w:rsid w:val="00F11F67"/>
    <w:rsid w:val="00F11F7B"/>
    <w:rsid w:val="00F132EE"/>
    <w:rsid w:val="00F13EE4"/>
    <w:rsid w:val="00F13F94"/>
    <w:rsid w:val="00F14815"/>
    <w:rsid w:val="00F14D51"/>
    <w:rsid w:val="00F15255"/>
    <w:rsid w:val="00F15289"/>
    <w:rsid w:val="00F15C1E"/>
    <w:rsid w:val="00F15E00"/>
    <w:rsid w:val="00F1651E"/>
    <w:rsid w:val="00F1712E"/>
    <w:rsid w:val="00F175E7"/>
    <w:rsid w:val="00F17D7A"/>
    <w:rsid w:val="00F20505"/>
    <w:rsid w:val="00F21C4B"/>
    <w:rsid w:val="00F21D86"/>
    <w:rsid w:val="00F23C6C"/>
    <w:rsid w:val="00F24E4E"/>
    <w:rsid w:val="00F255F6"/>
    <w:rsid w:val="00F275B1"/>
    <w:rsid w:val="00F27C9C"/>
    <w:rsid w:val="00F27D90"/>
    <w:rsid w:val="00F27FD4"/>
    <w:rsid w:val="00F30703"/>
    <w:rsid w:val="00F30ABE"/>
    <w:rsid w:val="00F313C8"/>
    <w:rsid w:val="00F31556"/>
    <w:rsid w:val="00F32032"/>
    <w:rsid w:val="00F324AF"/>
    <w:rsid w:val="00F333BA"/>
    <w:rsid w:val="00F33709"/>
    <w:rsid w:val="00F33960"/>
    <w:rsid w:val="00F34915"/>
    <w:rsid w:val="00F368B6"/>
    <w:rsid w:val="00F37D39"/>
    <w:rsid w:val="00F406F5"/>
    <w:rsid w:val="00F408A8"/>
    <w:rsid w:val="00F417B2"/>
    <w:rsid w:val="00F41839"/>
    <w:rsid w:val="00F41DB7"/>
    <w:rsid w:val="00F423FE"/>
    <w:rsid w:val="00F42879"/>
    <w:rsid w:val="00F43648"/>
    <w:rsid w:val="00F43856"/>
    <w:rsid w:val="00F44A59"/>
    <w:rsid w:val="00F4507D"/>
    <w:rsid w:val="00F45E65"/>
    <w:rsid w:val="00F45F60"/>
    <w:rsid w:val="00F46007"/>
    <w:rsid w:val="00F470B0"/>
    <w:rsid w:val="00F4714A"/>
    <w:rsid w:val="00F50E56"/>
    <w:rsid w:val="00F5120C"/>
    <w:rsid w:val="00F51649"/>
    <w:rsid w:val="00F5396A"/>
    <w:rsid w:val="00F546ED"/>
    <w:rsid w:val="00F54FA6"/>
    <w:rsid w:val="00F55542"/>
    <w:rsid w:val="00F6041A"/>
    <w:rsid w:val="00F6115B"/>
    <w:rsid w:val="00F61464"/>
    <w:rsid w:val="00F62BFE"/>
    <w:rsid w:val="00F62FDA"/>
    <w:rsid w:val="00F630D0"/>
    <w:rsid w:val="00F63178"/>
    <w:rsid w:val="00F636E6"/>
    <w:rsid w:val="00F64C36"/>
    <w:rsid w:val="00F64CD7"/>
    <w:rsid w:val="00F64E92"/>
    <w:rsid w:val="00F660DD"/>
    <w:rsid w:val="00F6759B"/>
    <w:rsid w:val="00F675CF"/>
    <w:rsid w:val="00F7081A"/>
    <w:rsid w:val="00F70BBC"/>
    <w:rsid w:val="00F70C2C"/>
    <w:rsid w:val="00F72506"/>
    <w:rsid w:val="00F72794"/>
    <w:rsid w:val="00F73D65"/>
    <w:rsid w:val="00F74921"/>
    <w:rsid w:val="00F74928"/>
    <w:rsid w:val="00F75480"/>
    <w:rsid w:val="00F76A78"/>
    <w:rsid w:val="00F76AE1"/>
    <w:rsid w:val="00F76EC8"/>
    <w:rsid w:val="00F803C5"/>
    <w:rsid w:val="00F80E59"/>
    <w:rsid w:val="00F82040"/>
    <w:rsid w:val="00F833BE"/>
    <w:rsid w:val="00F836D8"/>
    <w:rsid w:val="00F85074"/>
    <w:rsid w:val="00F85A6E"/>
    <w:rsid w:val="00F85C19"/>
    <w:rsid w:val="00F85EB8"/>
    <w:rsid w:val="00F86EAA"/>
    <w:rsid w:val="00F87ED9"/>
    <w:rsid w:val="00F90345"/>
    <w:rsid w:val="00F90DF0"/>
    <w:rsid w:val="00F90FB0"/>
    <w:rsid w:val="00F91C6F"/>
    <w:rsid w:val="00F92A89"/>
    <w:rsid w:val="00F92D77"/>
    <w:rsid w:val="00F9303A"/>
    <w:rsid w:val="00F947CE"/>
    <w:rsid w:val="00F95352"/>
    <w:rsid w:val="00F956CC"/>
    <w:rsid w:val="00FA0854"/>
    <w:rsid w:val="00FA1619"/>
    <w:rsid w:val="00FA1787"/>
    <w:rsid w:val="00FA1859"/>
    <w:rsid w:val="00FA216B"/>
    <w:rsid w:val="00FA2F04"/>
    <w:rsid w:val="00FA35F0"/>
    <w:rsid w:val="00FA3EA8"/>
    <w:rsid w:val="00FA49A9"/>
    <w:rsid w:val="00FA4C1B"/>
    <w:rsid w:val="00FA527A"/>
    <w:rsid w:val="00FA5A2B"/>
    <w:rsid w:val="00FA5DAE"/>
    <w:rsid w:val="00FA7A29"/>
    <w:rsid w:val="00FA7AD4"/>
    <w:rsid w:val="00FB0F8C"/>
    <w:rsid w:val="00FB1B29"/>
    <w:rsid w:val="00FB3104"/>
    <w:rsid w:val="00FB3557"/>
    <w:rsid w:val="00FB3641"/>
    <w:rsid w:val="00FB4251"/>
    <w:rsid w:val="00FB4437"/>
    <w:rsid w:val="00FB4ACA"/>
    <w:rsid w:val="00FB54AB"/>
    <w:rsid w:val="00FB742D"/>
    <w:rsid w:val="00FC16F1"/>
    <w:rsid w:val="00FC1DFA"/>
    <w:rsid w:val="00FC2113"/>
    <w:rsid w:val="00FC2A31"/>
    <w:rsid w:val="00FC33D1"/>
    <w:rsid w:val="00FC46BB"/>
    <w:rsid w:val="00FC476B"/>
    <w:rsid w:val="00FC5C29"/>
    <w:rsid w:val="00FC5E43"/>
    <w:rsid w:val="00FC68F1"/>
    <w:rsid w:val="00FC7079"/>
    <w:rsid w:val="00FC7422"/>
    <w:rsid w:val="00FD1304"/>
    <w:rsid w:val="00FD1EA8"/>
    <w:rsid w:val="00FD3CF0"/>
    <w:rsid w:val="00FD44B6"/>
    <w:rsid w:val="00FD457C"/>
    <w:rsid w:val="00FD478F"/>
    <w:rsid w:val="00FD608F"/>
    <w:rsid w:val="00FD62DC"/>
    <w:rsid w:val="00FD6553"/>
    <w:rsid w:val="00FD656F"/>
    <w:rsid w:val="00FE19DD"/>
    <w:rsid w:val="00FE28AC"/>
    <w:rsid w:val="00FE3E71"/>
    <w:rsid w:val="00FE47E7"/>
    <w:rsid w:val="00FE4BFB"/>
    <w:rsid w:val="00FE7A98"/>
    <w:rsid w:val="00FF0A3C"/>
    <w:rsid w:val="00FF0A91"/>
    <w:rsid w:val="00FF0D77"/>
    <w:rsid w:val="00FF0E6B"/>
    <w:rsid w:val="00FF18B0"/>
    <w:rsid w:val="00FF1E3E"/>
    <w:rsid w:val="00FF2393"/>
    <w:rsid w:val="00FF2953"/>
    <w:rsid w:val="00FF4DBA"/>
    <w:rsid w:val="00FF7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3C62"/>
    <w:rPr>
      <w:sz w:val="24"/>
      <w:szCs w:val="24"/>
    </w:rPr>
  </w:style>
  <w:style w:type="paragraph" w:styleId="1">
    <w:name w:val="heading 1"/>
    <w:basedOn w:val="a0"/>
    <w:next w:val="a0"/>
    <w:link w:val="10"/>
    <w:qFormat/>
    <w:rsid w:val="008D6176"/>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7C220C"/>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B274B6"/>
    <w:pPr>
      <w:keepNext/>
      <w:ind w:right="-908"/>
      <w:outlineLvl w:val="2"/>
    </w:pPr>
    <w:rPr>
      <w:rFonts w:ascii="Cambria" w:hAnsi="Cambria"/>
      <w:b/>
      <w:bCs/>
      <w:sz w:val="26"/>
      <w:szCs w:val="26"/>
    </w:rPr>
  </w:style>
  <w:style w:type="paragraph" w:styleId="4">
    <w:name w:val="heading 4"/>
    <w:basedOn w:val="a0"/>
    <w:next w:val="a0"/>
    <w:link w:val="40"/>
    <w:uiPriority w:val="99"/>
    <w:qFormat/>
    <w:rsid w:val="008271A9"/>
    <w:pPr>
      <w:keepNext/>
      <w:spacing w:before="240" w:after="60"/>
      <w:outlineLvl w:val="3"/>
    </w:pPr>
    <w:rPr>
      <w:rFonts w:ascii="Calibri" w:hAnsi="Calibri"/>
      <w:b/>
      <w:bCs/>
      <w:sz w:val="28"/>
      <w:szCs w:val="28"/>
    </w:rPr>
  </w:style>
  <w:style w:type="paragraph" w:styleId="5">
    <w:name w:val="heading 5"/>
    <w:basedOn w:val="a0"/>
    <w:next w:val="a0"/>
    <w:link w:val="50"/>
    <w:uiPriority w:val="9"/>
    <w:qFormat/>
    <w:rsid w:val="00210E8C"/>
    <w:pPr>
      <w:keepNext/>
      <w:keepLines/>
      <w:spacing w:before="200" w:line="360" w:lineRule="auto"/>
      <w:ind w:left="709"/>
      <w:jc w:val="both"/>
      <w:outlineLvl w:val="4"/>
    </w:pPr>
    <w:rPr>
      <w:rFonts w:ascii="Cambria" w:hAnsi="Cambria"/>
      <w:color w:val="243F60"/>
      <w:sz w:val="28"/>
      <w:szCs w:val="22"/>
      <w:lang w:eastAsia="en-US"/>
    </w:rPr>
  </w:style>
  <w:style w:type="paragraph" w:styleId="6">
    <w:name w:val="heading 6"/>
    <w:basedOn w:val="a0"/>
    <w:next w:val="a0"/>
    <w:link w:val="60"/>
    <w:uiPriority w:val="9"/>
    <w:qFormat/>
    <w:rsid w:val="00210E8C"/>
    <w:pPr>
      <w:keepNext/>
      <w:keepLines/>
      <w:spacing w:before="200" w:line="360" w:lineRule="auto"/>
      <w:ind w:left="709"/>
      <w:jc w:val="both"/>
      <w:outlineLvl w:val="5"/>
    </w:pPr>
    <w:rPr>
      <w:rFonts w:ascii="Cambria" w:hAnsi="Cambria"/>
      <w:i/>
      <w:iCs/>
      <w:color w:val="243F60"/>
      <w:sz w:val="28"/>
      <w:szCs w:val="22"/>
      <w:lang w:eastAsia="en-US"/>
    </w:rPr>
  </w:style>
  <w:style w:type="paragraph" w:styleId="7">
    <w:name w:val="heading 7"/>
    <w:basedOn w:val="a0"/>
    <w:next w:val="a0"/>
    <w:link w:val="70"/>
    <w:uiPriority w:val="9"/>
    <w:qFormat/>
    <w:rsid w:val="00210E8C"/>
    <w:pPr>
      <w:keepNext/>
      <w:keepLines/>
      <w:spacing w:before="200" w:line="360" w:lineRule="auto"/>
      <w:ind w:left="709"/>
      <w:jc w:val="both"/>
      <w:outlineLvl w:val="6"/>
    </w:pPr>
    <w:rPr>
      <w:rFonts w:ascii="Cambria" w:hAnsi="Cambria"/>
      <w:i/>
      <w:iCs/>
      <w:color w:val="404040"/>
      <w:sz w:val="28"/>
      <w:szCs w:val="22"/>
      <w:lang w:eastAsia="en-US"/>
    </w:rPr>
  </w:style>
  <w:style w:type="paragraph" w:styleId="8">
    <w:name w:val="heading 8"/>
    <w:basedOn w:val="a0"/>
    <w:next w:val="a0"/>
    <w:link w:val="80"/>
    <w:uiPriority w:val="9"/>
    <w:qFormat/>
    <w:rsid w:val="00210E8C"/>
    <w:pPr>
      <w:keepNext/>
      <w:keepLines/>
      <w:spacing w:before="200" w:line="360" w:lineRule="auto"/>
      <w:ind w:left="709"/>
      <w:jc w:val="both"/>
      <w:outlineLvl w:val="7"/>
    </w:pPr>
    <w:rPr>
      <w:rFonts w:ascii="Cambria" w:hAnsi="Cambria"/>
      <w:color w:val="404040"/>
      <w:sz w:val="20"/>
      <w:szCs w:val="20"/>
      <w:lang w:eastAsia="en-US"/>
    </w:rPr>
  </w:style>
  <w:style w:type="paragraph" w:styleId="9">
    <w:name w:val="heading 9"/>
    <w:basedOn w:val="a0"/>
    <w:next w:val="a0"/>
    <w:link w:val="90"/>
    <w:uiPriority w:val="9"/>
    <w:qFormat/>
    <w:rsid w:val="00210E8C"/>
    <w:pPr>
      <w:keepNext/>
      <w:keepLines/>
      <w:spacing w:before="200" w:line="360" w:lineRule="auto"/>
      <w:ind w:left="709"/>
      <w:jc w:val="both"/>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2C5B25"/>
    <w:rPr>
      <w:rFonts w:ascii="Cambria" w:eastAsia="Times New Roman" w:hAnsi="Cambria" w:cs="Times New Roman"/>
      <w:b/>
      <w:bCs/>
      <w:kern w:val="32"/>
      <w:sz w:val="32"/>
      <w:szCs w:val="32"/>
    </w:rPr>
  </w:style>
  <w:style w:type="character" w:customStyle="1" w:styleId="20">
    <w:name w:val="Заголовок 2 Знак"/>
    <w:link w:val="2"/>
    <w:uiPriority w:val="99"/>
    <w:semiHidden/>
    <w:locked/>
    <w:rsid w:val="007C220C"/>
    <w:rPr>
      <w:rFonts w:ascii="Cambria" w:hAnsi="Cambria" w:cs="Cambria"/>
      <w:b/>
      <w:bCs/>
      <w:i/>
      <w:iCs/>
      <w:sz w:val="28"/>
      <w:szCs w:val="28"/>
    </w:rPr>
  </w:style>
  <w:style w:type="character" w:customStyle="1" w:styleId="30">
    <w:name w:val="Заголовок 3 Знак"/>
    <w:link w:val="3"/>
    <w:uiPriority w:val="9"/>
    <w:semiHidden/>
    <w:rsid w:val="002C5B25"/>
    <w:rPr>
      <w:rFonts w:ascii="Cambria" w:eastAsia="Times New Roman" w:hAnsi="Cambria" w:cs="Times New Roman"/>
      <w:b/>
      <w:bCs/>
      <w:sz w:val="26"/>
      <w:szCs w:val="26"/>
    </w:rPr>
  </w:style>
  <w:style w:type="character" w:customStyle="1" w:styleId="40">
    <w:name w:val="Заголовок 4 Знак"/>
    <w:link w:val="4"/>
    <w:uiPriority w:val="99"/>
    <w:semiHidden/>
    <w:locked/>
    <w:rsid w:val="008271A9"/>
    <w:rPr>
      <w:rFonts w:ascii="Calibri" w:hAnsi="Calibri" w:cs="Calibri"/>
      <w:b/>
      <w:bCs/>
      <w:sz w:val="28"/>
      <w:szCs w:val="28"/>
    </w:rPr>
  </w:style>
  <w:style w:type="paragraph" w:styleId="a4">
    <w:name w:val="Body Text Indent"/>
    <w:basedOn w:val="a0"/>
    <w:link w:val="a5"/>
    <w:uiPriority w:val="99"/>
    <w:rsid w:val="00916D08"/>
    <w:pPr>
      <w:spacing w:line="360" w:lineRule="auto"/>
      <w:ind w:firstLine="709"/>
      <w:jc w:val="both"/>
    </w:pPr>
  </w:style>
  <w:style w:type="character" w:customStyle="1" w:styleId="a5">
    <w:name w:val="Основной текст с отступом Знак"/>
    <w:link w:val="a4"/>
    <w:uiPriority w:val="99"/>
    <w:rsid w:val="002C5B25"/>
    <w:rPr>
      <w:sz w:val="24"/>
      <w:szCs w:val="24"/>
    </w:rPr>
  </w:style>
  <w:style w:type="paragraph" w:styleId="a6">
    <w:name w:val="Body Text"/>
    <w:basedOn w:val="a0"/>
    <w:link w:val="a7"/>
    <w:uiPriority w:val="99"/>
    <w:rsid w:val="00916D08"/>
    <w:pPr>
      <w:jc w:val="both"/>
    </w:pPr>
  </w:style>
  <w:style w:type="character" w:customStyle="1" w:styleId="a7">
    <w:name w:val="Основной текст Знак"/>
    <w:link w:val="a6"/>
    <w:uiPriority w:val="99"/>
    <w:rsid w:val="002C5B25"/>
    <w:rPr>
      <w:sz w:val="24"/>
      <w:szCs w:val="24"/>
    </w:rPr>
  </w:style>
  <w:style w:type="paragraph" w:styleId="21">
    <w:name w:val="Body Text Indent 2"/>
    <w:basedOn w:val="a0"/>
    <w:link w:val="22"/>
    <w:uiPriority w:val="99"/>
    <w:rsid w:val="00916D08"/>
    <w:pPr>
      <w:widowControl w:val="0"/>
      <w:spacing w:line="360" w:lineRule="auto"/>
      <w:ind w:firstLine="720"/>
      <w:jc w:val="both"/>
    </w:pPr>
  </w:style>
  <w:style w:type="character" w:customStyle="1" w:styleId="22">
    <w:name w:val="Основной текст с отступом 2 Знак"/>
    <w:link w:val="21"/>
    <w:uiPriority w:val="99"/>
    <w:rsid w:val="002C5B25"/>
    <w:rPr>
      <w:sz w:val="24"/>
      <w:szCs w:val="24"/>
    </w:rPr>
  </w:style>
  <w:style w:type="paragraph" w:customStyle="1" w:styleId="ConsNormal">
    <w:name w:val="ConsNormal"/>
    <w:uiPriority w:val="99"/>
    <w:rsid w:val="00A65F5C"/>
    <w:pPr>
      <w:widowControl w:val="0"/>
      <w:ind w:firstLine="720"/>
    </w:pPr>
    <w:rPr>
      <w:rFonts w:ascii="Arial" w:hAnsi="Arial" w:cs="Arial"/>
    </w:rPr>
  </w:style>
  <w:style w:type="paragraph" w:styleId="a8">
    <w:name w:val="footnote text"/>
    <w:aliases w:val="Текст сноски-FN,Footnote Text Char Знак Знак,Footnote Text Char Знак,single space,footnote text,Текст сноски Знак Знак Знак,Footnote Text Char Знак Знак Знак Знак"/>
    <w:basedOn w:val="a0"/>
    <w:link w:val="a9"/>
    <w:rsid w:val="00216987"/>
    <w:rPr>
      <w:sz w:val="20"/>
      <w:szCs w:val="20"/>
    </w:rPr>
  </w:style>
  <w:style w:type="character" w:customStyle="1" w:styleId="a9">
    <w:name w:val="Текст сноски Знак"/>
    <w:aliases w:val="Текст сноски-FN Знак,Footnote Text Char Знак Знак Знак,Footnote Text Char Знак Знак1,single space Знак,footnote text Знак,Текст сноски Знак Знак Знак Знак,Footnote Text Char Знак Знак Знак Знак Знак"/>
    <w:link w:val="a8"/>
    <w:rsid w:val="002C5B25"/>
    <w:rPr>
      <w:sz w:val="20"/>
      <w:szCs w:val="20"/>
    </w:rPr>
  </w:style>
  <w:style w:type="character" w:styleId="aa">
    <w:name w:val="footnote reference"/>
    <w:rsid w:val="00216987"/>
    <w:rPr>
      <w:vertAlign w:val="superscript"/>
    </w:rPr>
  </w:style>
  <w:style w:type="paragraph" w:styleId="31">
    <w:name w:val="Body Text Indent 3"/>
    <w:basedOn w:val="a0"/>
    <w:link w:val="32"/>
    <w:uiPriority w:val="99"/>
    <w:rsid w:val="002E1DA4"/>
    <w:pPr>
      <w:spacing w:after="120"/>
      <w:ind w:left="283"/>
    </w:pPr>
    <w:rPr>
      <w:sz w:val="16"/>
      <w:szCs w:val="16"/>
    </w:rPr>
  </w:style>
  <w:style w:type="character" w:customStyle="1" w:styleId="32">
    <w:name w:val="Основной текст с отступом 3 Знак"/>
    <w:link w:val="31"/>
    <w:uiPriority w:val="99"/>
    <w:semiHidden/>
    <w:rsid w:val="002C5B25"/>
    <w:rPr>
      <w:sz w:val="16"/>
      <w:szCs w:val="16"/>
    </w:rPr>
  </w:style>
  <w:style w:type="table" w:styleId="ab">
    <w:name w:val="Table Grid"/>
    <w:basedOn w:val="a2"/>
    <w:uiPriority w:val="59"/>
    <w:rsid w:val="002E1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xt">
    <w:name w:val="doctxt"/>
    <w:basedOn w:val="a0"/>
    <w:uiPriority w:val="99"/>
    <w:rsid w:val="002E1DA4"/>
    <w:pPr>
      <w:spacing w:before="45"/>
      <w:ind w:firstLine="300"/>
      <w:jc w:val="both"/>
    </w:pPr>
    <w:rPr>
      <w:rFonts w:ascii="Tahoma" w:hAnsi="Tahoma" w:cs="Tahoma"/>
      <w:sz w:val="20"/>
      <w:szCs w:val="20"/>
    </w:rPr>
  </w:style>
  <w:style w:type="paragraph" w:customStyle="1" w:styleId="ac">
    <w:name w:val="Таблица"/>
    <w:basedOn w:val="a0"/>
    <w:link w:val="ad"/>
    <w:uiPriority w:val="99"/>
    <w:rsid w:val="007C220C"/>
    <w:pPr>
      <w:textAlignment w:val="top"/>
    </w:pPr>
    <w:rPr>
      <w:sz w:val="22"/>
      <w:szCs w:val="22"/>
      <w:lang w:eastAsia="en-US"/>
    </w:rPr>
  </w:style>
  <w:style w:type="character" w:customStyle="1" w:styleId="ad">
    <w:name w:val="Таблица Знак"/>
    <w:link w:val="ac"/>
    <w:uiPriority w:val="99"/>
    <w:locked/>
    <w:rsid w:val="007C220C"/>
    <w:rPr>
      <w:rFonts w:eastAsia="Times New Roman"/>
      <w:sz w:val="22"/>
      <w:szCs w:val="22"/>
      <w:lang w:eastAsia="en-US"/>
    </w:rPr>
  </w:style>
  <w:style w:type="paragraph" w:styleId="ae">
    <w:name w:val="header"/>
    <w:aliases w:val="ВерхКолонтитул,Знак Знак Знак Знак"/>
    <w:basedOn w:val="a0"/>
    <w:link w:val="af"/>
    <w:uiPriority w:val="99"/>
    <w:rsid w:val="00AA26A4"/>
    <w:pPr>
      <w:tabs>
        <w:tab w:val="center" w:pos="4153"/>
        <w:tab w:val="right" w:pos="8306"/>
      </w:tabs>
    </w:pPr>
    <w:rPr>
      <w:sz w:val="20"/>
      <w:szCs w:val="20"/>
    </w:rPr>
  </w:style>
  <w:style w:type="character" w:customStyle="1" w:styleId="af">
    <w:name w:val="Верхний колонтитул Знак"/>
    <w:aliases w:val="ВерхКолонтитул Знак,Знак Знак Знак Знак Знак"/>
    <w:link w:val="ae"/>
    <w:uiPriority w:val="99"/>
    <w:locked/>
    <w:rsid w:val="00AA26A4"/>
    <w:rPr>
      <w:lang w:val="ru-RU" w:eastAsia="ru-RU"/>
    </w:rPr>
  </w:style>
  <w:style w:type="paragraph" w:styleId="33">
    <w:name w:val="Body Text 3"/>
    <w:basedOn w:val="a0"/>
    <w:link w:val="34"/>
    <w:uiPriority w:val="99"/>
    <w:rsid w:val="00573B72"/>
    <w:pPr>
      <w:spacing w:after="120"/>
    </w:pPr>
    <w:rPr>
      <w:sz w:val="16"/>
      <w:szCs w:val="16"/>
    </w:rPr>
  </w:style>
  <w:style w:type="character" w:customStyle="1" w:styleId="34">
    <w:name w:val="Основной текст 3 Знак"/>
    <w:link w:val="33"/>
    <w:uiPriority w:val="99"/>
    <w:rsid w:val="002C5B25"/>
    <w:rPr>
      <w:sz w:val="16"/>
      <w:szCs w:val="16"/>
    </w:rPr>
  </w:style>
  <w:style w:type="paragraph" w:styleId="a">
    <w:name w:val="List Paragraph"/>
    <w:aliases w:val="ПАРАГРАФ"/>
    <w:basedOn w:val="a0"/>
    <w:link w:val="af0"/>
    <w:uiPriority w:val="99"/>
    <w:qFormat/>
    <w:rsid w:val="00440BAA"/>
    <w:pPr>
      <w:numPr>
        <w:numId w:val="2"/>
      </w:numPr>
      <w:tabs>
        <w:tab w:val="left" w:pos="993"/>
      </w:tabs>
      <w:spacing w:line="360" w:lineRule="auto"/>
      <w:jc w:val="both"/>
    </w:pPr>
    <w:rPr>
      <w:sz w:val="28"/>
      <w:szCs w:val="28"/>
      <w:lang w:eastAsia="en-US"/>
    </w:rPr>
  </w:style>
  <w:style w:type="character" w:customStyle="1" w:styleId="af0">
    <w:name w:val="Абзац списка Знак"/>
    <w:aliases w:val="ПАРАГРАФ Знак"/>
    <w:link w:val="a"/>
    <w:uiPriority w:val="99"/>
    <w:locked/>
    <w:rsid w:val="00440BAA"/>
    <w:rPr>
      <w:sz w:val="28"/>
      <w:szCs w:val="28"/>
      <w:lang w:eastAsia="en-US"/>
    </w:rPr>
  </w:style>
  <w:style w:type="table" w:customStyle="1" w:styleId="11">
    <w:name w:val="Сетка таблицы1"/>
    <w:uiPriority w:val="99"/>
    <w:rsid w:val="00CD180E"/>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0"/>
    <w:link w:val="af2"/>
    <w:uiPriority w:val="99"/>
    <w:semiHidden/>
    <w:rsid w:val="00CD180E"/>
    <w:rPr>
      <w:rFonts w:ascii="Tahoma" w:hAnsi="Tahoma"/>
      <w:sz w:val="16"/>
      <w:szCs w:val="16"/>
    </w:rPr>
  </w:style>
  <w:style w:type="character" w:customStyle="1" w:styleId="af2">
    <w:name w:val="Текст выноски Знак"/>
    <w:link w:val="af1"/>
    <w:uiPriority w:val="99"/>
    <w:semiHidden/>
    <w:locked/>
    <w:rsid w:val="00CD180E"/>
    <w:rPr>
      <w:rFonts w:ascii="Tahoma" w:hAnsi="Tahoma" w:cs="Tahoma"/>
      <w:sz w:val="16"/>
      <w:szCs w:val="16"/>
    </w:rPr>
  </w:style>
  <w:style w:type="paragraph" w:customStyle="1" w:styleId="ConsPlusNormal">
    <w:name w:val="ConsPlusNormal"/>
    <w:rsid w:val="00CD180E"/>
    <w:pPr>
      <w:widowControl w:val="0"/>
      <w:autoSpaceDE w:val="0"/>
      <w:autoSpaceDN w:val="0"/>
      <w:adjustRightInd w:val="0"/>
      <w:ind w:firstLine="720"/>
    </w:pPr>
    <w:rPr>
      <w:rFonts w:ascii="Arial" w:hAnsi="Arial" w:cs="Arial"/>
    </w:rPr>
  </w:style>
  <w:style w:type="table" w:customStyle="1" w:styleId="23">
    <w:name w:val="Сетка таблицы2"/>
    <w:uiPriority w:val="99"/>
    <w:rsid w:val="006E3798"/>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uiPriority w:val="99"/>
    <w:rsid w:val="008C0A69"/>
    <w:rPr>
      <w:color w:val="0000FF"/>
      <w:u w:val="single"/>
    </w:rPr>
  </w:style>
  <w:style w:type="character" w:styleId="af4">
    <w:name w:val="FollowedHyperlink"/>
    <w:uiPriority w:val="99"/>
    <w:rsid w:val="00D84E39"/>
    <w:rPr>
      <w:color w:val="800080"/>
      <w:u w:val="single"/>
    </w:rPr>
  </w:style>
  <w:style w:type="paragraph" w:customStyle="1" w:styleId="xl66">
    <w:name w:val="xl66"/>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0"/>
    <w:rsid w:val="00DE15B3"/>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a0"/>
    <w:rsid w:val="00DE15B3"/>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DE15B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1">
    <w:name w:val="xl71"/>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3">
    <w:name w:val="xl73"/>
    <w:basedOn w:val="a0"/>
    <w:rsid w:val="00DE15B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4">
    <w:name w:val="xl74"/>
    <w:basedOn w:val="a0"/>
    <w:rsid w:val="00DE15B3"/>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5">
    <w:name w:val="xl75"/>
    <w:basedOn w:val="a0"/>
    <w:rsid w:val="00DE15B3"/>
    <w:pPr>
      <w:pBdr>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9">
    <w:name w:val="xl79"/>
    <w:basedOn w:val="a0"/>
    <w:rsid w:val="00DE15B3"/>
    <w:pPr>
      <w:pBdr>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0"/>
    <w:rsid w:val="00DE15B3"/>
    <w:pPr>
      <w:pBdr>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0"/>
    <w:rsid w:val="00DE15B3"/>
    <w:pPr>
      <w:pBdr>
        <w:top w:val="single" w:sz="4" w:space="0" w:color="auto"/>
        <w:bottom w:val="single" w:sz="4" w:space="0" w:color="auto"/>
      </w:pBdr>
      <w:spacing w:before="100" w:beforeAutospacing="1" w:after="100" w:afterAutospacing="1"/>
    </w:pPr>
  </w:style>
  <w:style w:type="paragraph" w:customStyle="1" w:styleId="xl82">
    <w:name w:val="xl82"/>
    <w:basedOn w:val="a0"/>
    <w:rsid w:val="00DE15B3"/>
    <w:pPr>
      <w:pBdr>
        <w:top w:val="single" w:sz="4" w:space="0" w:color="auto"/>
        <w:bottom w:val="single" w:sz="4" w:space="0" w:color="auto"/>
      </w:pBdr>
      <w:spacing w:before="100" w:beforeAutospacing="1" w:after="100" w:afterAutospacing="1"/>
    </w:pPr>
    <w:rPr>
      <w:color w:val="FF0000"/>
    </w:rPr>
  </w:style>
  <w:style w:type="paragraph" w:customStyle="1" w:styleId="xl83">
    <w:name w:val="xl83"/>
    <w:basedOn w:val="a0"/>
    <w:rsid w:val="00DE15B3"/>
    <w:pPr>
      <w:pBdr>
        <w:left w:val="single" w:sz="4" w:space="0" w:color="auto"/>
        <w:right w:val="single" w:sz="4" w:space="0" w:color="auto"/>
      </w:pBdr>
      <w:spacing w:before="100" w:beforeAutospacing="1" w:after="100" w:afterAutospacing="1"/>
    </w:pPr>
  </w:style>
  <w:style w:type="paragraph" w:customStyle="1" w:styleId="xl84">
    <w:name w:val="xl84"/>
    <w:basedOn w:val="a0"/>
    <w:rsid w:val="00DE15B3"/>
    <w:pPr>
      <w:pBdr>
        <w:top w:val="single" w:sz="4" w:space="0" w:color="auto"/>
        <w:left w:val="single" w:sz="4" w:space="0" w:color="auto"/>
        <w:right w:val="single" w:sz="4" w:space="0" w:color="auto"/>
      </w:pBdr>
      <w:spacing w:before="100" w:beforeAutospacing="1" w:after="100" w:afterAutospacing="1"/>
    </w:pPr>
  </w:style>
  <w:style w:type="paragraph" w:customStyle="1" w:styleId="xl85">
    <w:name w:val="xl85"/>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0"/>
    <w:rsid w:val="00DE15B3"/>
    <w:pPr>
      <w:pBdr>
        <w:top w:val="single" w:sz="4" w:space="0" w:color="auto"/>
        <w:bottom w:val="single" w:sz="4" w:space="0" w:color="auto"/>
      </w:pBdr>
      <w:spacing w:before="100" w:beforeAutospacing="1" w:after="100" w:afterAutospacing="1"/>
    </w:pPr>
  </w:style>
  <w:style w:type="paragraph" w:customStyle="1" w:styleId="xl87">
    <w:name w:val="xl87"/>
    <w:basedOn w:val="a0"/>
    <w:rsid w:val="00DE15B3"/>
    <w:pPr>
      <w:pBdr>
        <w:left w:val="single" w:sz="4" w:space="0" w:color="auto"/>
        <w:right w:val="single" w:sz="4" w:space="0" w:color="auto"/>
      </w:pBdr>
      <w:spacing w:before="100" w:beforeAutospacing="1" w:after="100" w:afterAutospacing="1"/>
    </w:pPr>
  </w:style>
  <w:style w:type="paragraph" w:customStyle="1" w:styleId="xl88">
    <w:name w:val="xl88"/>
    <w:basedOn w:val="a0"/>
    <w:rsid w:val="00DE15B3"/>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DE15B3"/>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0"/>
    <w:rsid w:val="00DE15B3"/>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DE15B3"/>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2">
    <w:name w:val="xl92"/>
    <w:basedOn w:val="a0"/>
    <w:rsid w:val="00DE15B3"/>
    <w:pPr>
      <w:pBdr>
        <w:top w:val="single" w:sz="4" w:space="0" w:color="auto"/>
        <w:left w:val="single" w:sz="8" w:space="0" w:color="auto"/>
        <w:bottom w:val="single" w:sz="4" w:space="0" w:color="auto"/>
      </w:pBdr>
      <w:spacing w:before="100" w:beforeAutospacing="1" w:after="100" w:afterAutospacing="1"/>
    </w:pPr>
  </w:style>
  <w:style w:type="paragraph" w:customStyle="1" w:styleId="xl93">
    <w:name w:val="xl93"/>
    <w:basedOn w:val="a0"/>
    <w:rsid w:val="00DE15B3"/>
    <w:pPr>
      <w:pBdr>
        <w:top w:val="single" w:sz="4" w:space="0" w:color="auto"/>
        <w:bottom w:val="single" w:sz="4" w:space="0" w:color="auto"/>
        <w:right w:val="single" w:sz="8" w:space="0" w:color="auto"/>
      </w:pBdr>
      <w:spacing w:before="100" w:beforeAutospacing="1" w:after="100" w:afterAutospacing="1"/>
    </w:pPr>
  </w:style>
  <w:style w:type="paragraph" w:customStyle="1" w:styleId="xl94">
    <w:name w:val="xl94"/>
    <w:basedOn w:val="a0"/>
    <w:rsid w:val="00DE15B3"/>
    <w:pPr>
      <w:pBdr>
        <w:left w:val="single" w:sz="8" w:space="0" w:color="auto"/>
        <w:right w:val="single" w:sz="4" w:space="0" w:color="auto"/>
      </w:pBdr>
      <w:spacing w:before="100" w:beforeAutospacing="1" w:after="100" w:afterAutospacing="1"/>
    </w:pPr>
  </w:style>
  <w:style w:type="paragraph" w:customStyle="1" w:styleId="xl95">
    <w:name w:val="xl95"/>
    <w:basedOn w:val="a0"/>
    <w:rsid w:val="00DE15B3"/>
    <w:pPr>
      <w:pBdr>
        <w:left w:val="single" w:sz="8"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DE15B3"/>
    <w:pPr>
      <w:pBdr>
        <w:top w:val="single" w:sz="4" w:space="0" w:color="auto"/>
        <w:left w:val="single" w:sz="8" w:space="0" w:color="auto"/>
        <w:right w:val="single" w:sz="4" w:space="0" w:color="auto"/>
      </w:pBdr>
      <w:spacing w:before="100" w:beforeAutospacing="1" w:after="100" w:afterAutospacing="1"/>
    </w:pPr>
  </w:style>
  <w:style w:type="paragraph" w:customStyle="1" w:styleId="xl97">
    <w:name w:val="xl97"/>
    <w:basedOn w:val="a0"/>
    <w:rsid w:val="00DE15B3"/>
    <w:pPr>
      <w:pBdr>
        <w:left w:val="single" w:sz="4" w:space="0" w:color="auto"/>
        <w:bottom w:val="single" w:sz="4" w:space="0" w:color="auto"/>
        <w:right w:val="single" w:sz="8" w:space="0" w:color="auto"/>
      </w:pBdr>
      <w:spacing w:before="100" w:beforeAutospacing="1" w:after="100" w:afterAutospacing="1"/>
    </w:pPr>
  </w:style>
  <w:style w:type="paragraph" w:customStyle="1" w:styleId="xl98">
    <w:name w:val="xl98"/>
    <w:basedOn w:val="a0"/>
    <w:rsid w:val="00DE15B3"/>
    <w:pPr>
      <w:pBdr>
        <w:top w:val="single" w:sz="4" w:space="0" w:color="auto"/>
        <w:left w:val="single" w:sz="8" w:space="0" w:color="auto"/>
        <w:right w:val="single" w:sz="4" w:space="0" w:color="auto"/>
      </w:pBdr>
      <w:spacing w:before="100" w:beforeAutospacing="1" w:after="100" w:afterAutospacing="1"/>
    </w:pPr>
  </w:style>
  <w:style w:type="paragraph" w:customStyle="1" w:styleId="xl99">
    <w:name w:val="xl99"/>
    <w:basedOn w:val="a0"/>
    <w:rsid w:val="00DE15B3"/>
    <w:pPr>
      <w:pBdr>
        <w:left w:val="single" w:sz="8" w:space="0" w:color="auto"/>
        <w:bottom w:val="single" w:sz="8" w:space="0" w:color="auto"/>
        <w:right w:val="single" w:sz="4" w:space="0" w:color="auto"/>
      </w:pBdr>
      <w:spacing w:before="100" w:beforeAutospacing="1" w:after="100" w:afterAutospacing="1"/>
    </w:pPr>
  </w:style>
  <w:style w:type="paragraph" w:customStyle="1" w:styleId="xl100">
    <w:name w:val="xl100"/>
    <w:basedOn w:val="a0"/>
    <w:rsid w:val="00DE15B3"/>
    <w:pPr>
      <w:pBdr>
        <w:left w:val="single" w:sz="4" w:space="0" w:color="auto"/>
        <w:bottom w:val="single" w:sz="8" w:space="0" w:color="auto"/>
        <w:right w:val="single" w:sz="4" w:space="0" w:color="auto"/>
      </w:pBdr>
      <w:spacing w:before="100" w:beforeAutospacing="1" w:after="100" w:afterAutospacing="1"/>
    </w:pPr>
  </w:style>
  <w:style w:type="paragraph" w:customStyle="1" w:styleId="xl101">
    <w:name w:val="xl101"/>
    <w:basedOn w:val="a0"/>
    <w:rsid w:val="00DE15B3"/>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02">
    <w:name w:val="xl102"/>
    <w:basedOn w:val="a0"/>
    <w:rsid w:val="00DE15B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03">
    <w:name w:val="xl103"/>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0"/>
    <w:rsid w:val="00DE15B3"/>
    <w:pPr>
      <w:pBdr>
        <w:left w:val="single" w:sz="4" w:space="0" w:color="auto"/>
      </w:pBdr>
      <w:spacing w:before="100" w:beforeAutospacing="1" w:after="100" w:afterAutospacing="1"/>
    </w:pPr>
  </w:style>
  <w:style w:type="paragraph" w:customStyle="1" w:styleId="xl105">
    <w:name w:val="xl105"/>
    <w:basedOn w:val="a0"/>
    <w:rsid w:val="00DE15B3"/>
    <w:pPr>
      <w:pBdr>
        <w:top w:val="single" w:sz="4" w:space="0" w:color="auto"/>
        <w:left w:val="single" w:sz="4" w:space="0" w:color="auto"/>
        <w:right w:val="single" w:sz="8" w:space="0" w:color="auto"/>
      </w:pBdr>
      <w:spacing w:before="100" w:beforeAutospacing="1" w:after="100" w:afterAutospacing="1"/>
    </w:pPr>
  </w:style>
  <w:style w:type="paragraph" w:customStyle="1" w:styleId="xl106">
    <w:name w:val="xl106"/>
    <w:basedOn w:val="a0"/>
    <w:rsid w:val="00DE15B3"/>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07">
    <w:name w:val="xl107"/>
    <w:basedOn w:val="a0"/>
    <w:rsid w:val="00DE15B3"/>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08">
    <w:name w:val="xl108"/>
    <w:basedOn w:val="a0"/>
    <w:rsid w:val="00DE15B3"/>
    <w:pPr>
      <w:pBdr>
        <w:top w:val="single" w:sz="4" w:space="0" w:color="auto"/>
      </w:pBdr>
      <w:shd w:val="clear" w:color="000000" w:fill="FFFFFF"/>
      <w:spacing w:before="100" w:beforeAutospacing="1" w:after="100" w:afterAutospacing="1"/>
    </w:pPr>
  </w:style>
  <w:style w:type="paragraph" w:customStyle="1" w:styleId="xl109">
    <w:name w:val="xl109"/>
    <w:basedOn w:val="a0"/>
    <w:rsid w:val="00DE15B3"/>
    <w:pPr>
      <w:pBdr>
        <w:top w:val="single" w:sz="4" w:space="0" w:color="auto"/>
      </w:pBdr>
      <w:shd w:val="clear" w:color="000000" w:fill="FFFFFF"/>
      <w:spacing w:before="100" w:beforeAutospacing="1" w:after="100" w:afterAutospacing="1"/>
    </w:pPr>
  </w:style>
  <w:style w:type="paragraph" w:customStyle="1" w:styleId="xl110">
    <w:name w:val="xl110"/>
    <w:basedOn w:val="a0"/>
    <w:rsid w:val="00DE15B3"/>
    <w:pPr>
      <w:pBdr>
        <w:right w:val="single" w:sz="4" w:space="0" w:color="auto"/>
      </w:pBdr>
      <w:spacing w:before="100" w:beforeAutospacing="1" w:after="100" w:afterAutospacing="1"/>
    </w:pPr>
  </w:style>
  <w:style w:type="paragraph" w:customStyle="1" w:styleId="xl111">
    <w:name w:val="xl111"/>
    <w:basedOn w:val="a0"/>
    <w:rsid w:val="00DE15B3"/>
    <w:pPr>
      <w:pBdr>
        <w:top w:val="single" w:sz="4" w:space="0" w:color="auto"/>
        <w:right w:val="single" w:sz="4" w:space="0" w:color="auto"/>
      </w:pBdr>
      <w:spacing w:before="100" w:beforeAutospacing="1" w:after="100" w:afterAutospacing="1"/>
    </w:pPr>
  </w:style>
  <w:style w:type="paragraph" w:customStyle="1" w:styleId="xl112">
    <w:name w:val="xl112"/>
    <w:basedOn w:val="a0"/>
    <w:rsid w:val="00DE15B3"/>
    <w:pPr>
      <w:pBdr>
        <w:top w:val="single" w:sz="4" w:space="0" w:color="auto"/>
        <w:left w:val="single" w:sz="4" w:space="0" w:color="auto"/>
      </w:pBdr>
      <w:spacing w:before="100" w:beforeAutospacing="1" w:after="100" w:afterAutospacing="1"/>
    </w:pPr>
  </w:style>
  <w:style w:type="paragraph" w:customStyle="1" w:styleId="xl113">
    <w:name w:val="xl113"/>
    <w:basedOn w:val="a0"/>
    <w:rsid w:val="00DE15B3"/>
    <w:pPr>
      <w:pBdr>
        <w:top w:val="single" w:sz="4" w:space="0" w:color="auto"/>
        <w:left w:val="single" w:sz="4" w:space="0" w:color="auto"/>
        <w:right w:val="single" w:sz="4" w:space="0" w:color="auto"/>
      </w:pBdr>
      <w:spacing w:before="100" w:beforeAutospacing="1" w:after="100" w:afterAutospacing="1"/>
    </w:pPr>
  </w:style>
  <w:style w:type="paragraph" w:customStyle="1" w:styleId="xl114">
    <w:name w:val="xl114"/>
    <w:basedOn w:val="a0"/>
    <w:rsid w:val="00DE15B3"/>
    <w:pPr>
      <w:spacing w:before="100" w:beforeAutospacing="1" w:after="100" w:afterAutospacing="1"/>
    </w:pPr>
  </w:style>
  <w:style w:type="paragraph" w:customStyle="1" w:styleId="xl115">
    <w:name w:val="xl115"/>
    <w:basedOn w:val="a0"/>
    <w:rsid w:val="00DE15B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0"/>
    <w:rsid w:val="00DE15B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0"/>
    <w:rsid w:val="00DE15B3"/>
    <w:pPr>
      <w:pBdr>
        <w:top w:val="single" w:sz="4" w:space="0" w:color="auto"/>
        <w:bottom w:val="single" w:sz="4" w:space="0" w:color="auto"/>
      </w:pBdr>
      <w:spacing w:before="100" w:beforeAutospacing="1" w:after="100" w:afterAutospacing="1"/>
      <w:jc w:val="center"/>
    </w:pPr>
  </w:style>
  <w:style w:type="paragraph" w:customStyle="1" w:styleId="xl119">
    <w:name w:val="xl119"/>
    <w:basedOn w:val="a0"/>
    <w:rsid w:val="00DE15B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0">
    <w:name w:val="xl120"/>
    <w:basedOn w:val="a0"/>
    <w:rsid w:val="00DE15B3"/>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21">
    <w:name w:val="xl121"/>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3">
    <w:name w:val="xl123"/>
    <w:basedOn w:val="a0"/>
    <w:rsid w:val="00DE15B3"/>
    <w:pPr>
      <w:spacing w:before="100" w:beforeAutospacing="1" w:after="100" w:afterAutospacing="1"/>
    </w:pPr>
  </w:style>
  <w:style w:type="paragraph" w:customStyle="1" w:styleId="xl124">
    <w:name w:val="xl124"/>
    <w:basedOn w:val="a0"/>
    <w:rsid w:val="00DE15B3"/>
    <w:pPr>
      <w:pBdr>
        <w:top w:val="single" w:sz="4" w:space="0" w:color="auto"/>
        <w:bottom w:val="single" w:sz="4" w:space="0" w:color="auto"/>
      </w:pBdr>
      <w:shd w:val="clear" w:color="000000" w:fill="FFFFFF"/>
      <w:spacing w:before="100" w:beforeAutospacing="1" w:after="100" w:afterAutospacing="1"/>
    </w:pPr>
  </w:style>
  <w:style w:type="paragraph" w:customStyle="1" w:styleId="xl125">
    <w:name w:val="xl125"/>
    <w:basedOn w:val="a0"/>
    <w:rsid w:val="00DE15B3"/>
    <w:pPr>
      <w:pBdr>
        <w:top w:val="single" w:sz="4" w:space="0" w:color="auto"/>
        <w:bottom w:val="single" w:sz="4" w:space="0" w:color="auto"/>
      </w:pBdr>
      <w:shd w:val="clear" w:color="000000" w:fill="FFFFFF"/>
      <w:spacing w:before="100" w:beforeAutospacing="1" w:after="100" w:afterAutospacing="1"/>
    </w:pPr>
  </w:style>
  <w:style w:type="paragraph" w:customStyle="1" w:styleId="xl126">
    <w:name w:val="xl126"/>
    <w:basedOn w:val="a0"/>
    <w:rsid w:val="00DE15B3"/>
    <w:pPr>
      <w:pBdr>
        <w:top w:val="single" w:sz="4" w:space="0" w:color="auto"/>
        <w:bottom w:val="single" w:sz="4" w:space="0" w:color="auto"/>
        <w:right w:val="single" w:sz="8" w:space="0" w:color="auto"/>
      </w:pBdr>
      <w:shd w:val="clear" w:color="000000" w:fill="FFFFFF"/>
      <w:spacing w:before="100" w:beforeAutospacing="1" w:after="100" w:afterAutospacing="1"/>
    </w:pPr>
  </w:style>
  <w:style w:type="paragraph" w:customStyle="1" w:styleId="xl127">
    <w:name w:val="xl127"/>
    <w:basedOn w:val="a0"/>
    <w:rsid w:val="00DE15B3"/>
    <w:pPr>
      <w:pBdr>
        <w:top w:val="single" w:sz="4" w:space="0" w:color="auto"/>
        <w:right w:val="single" w:sz="4" w:space="0" w:color="auto"/>
      </w:pBdr>
      <w:spacing w:before="100" w:beforeAutospacing="1" w:after="100" w:afterAutospacing="1"/>
    </w:pPr>
  </w:style>
  <w:style w:type="paragraph" w:customStyle="1" w:styleId="xl128">
    <w:name w:val="xl128"/>
    <w:basedOn w:val="a0"/>
    <w:rsid w:val="00DE15B3"/>
    <w:pPr>
      <w:pBdr>
        <w:right w:val="single" w:sz="4" w:space="0" w:color="auto"/>
      </w:pBdr>
      <w:spacing w:before="100" w:beforeAutospacing="1" w:after="100" w:afterAutospacing="1"/>
    </w:pPr>
  </w:style>
  <w:style w:type="paragraph" w:customStyle="1" w:styleId="xl129">
    <w:name w:val="xl129"/>
    <w:basedOn w:val="a0"/>
    <w:rsid w:val="00DE15B3"/>
    <w:pPr>
      <w:pBdr>
        <w:right w:val="single" w:sz="4" w:space="0" w:color="auto"/>
      </w:pBdr>
      <w:spacing w:before="100" w:beforeAutospacing="1" w:after="100" w:afterAutospacing="1"/>
    </w:pPr>
  </w:style>
  <w:style w:type="paragraph" w:customStyle="1" w:styleId="xl130">
    <w:name w:val="xl130"/>
    <w:basedOn w:val="a0"/>
    <w:rsid w:val="00DE15B3"/>
    <w:pPr>
      <w:pBdr>
        <w:bottom w:val="single" w:sz="4" w:space="0" w:color="auto"/>
        <w:right w:val="single" w:sz="4" w:space="0" w:color="auto"/>
      </w:pBdr>
      <w:spacing w:before="100" w:beforeAutospacing="1" w:after="100" w:afterAutospacing="1"/>
    </w:pPr>
  </w:style>
  <w:style w:type="paragraph" w:customStyle="1" w:styleId="xl131">
    <w:name w:val="xl131"/>
    <w:basedOn w:val="a0"/>
    <w:rsid w:val="00DE15B3"/>
    <w:pPr>
      <w:pBdr>
        <w:top w:val="single" w:sz="4" w:space="0" w:color="auto"/>
        <w:left w:val="single" w:sz="8" w:space="0" w:color="auto"/>
        <w:bottom w:val="single" w:sz="4" w:space="0" w:color="auto"/>
      </w:pBdr>
      <w:shd w:val="clear" w:color="000000" w:fill="FFFFFF"/>
      <w:spacing w:before="100" w:beforeAutospacing="1" w:after="100" w:afterAutospacing="1"/>
    </w:pPr>
  </w:style>
  <w:style w:type="paragraph" w:customStyle="1" w:styleId="xl132">
    <w:name w:val="xl132"/>
    <w:basedOn w:val="a0"/>
    <w:rsid w:val="00DE15B3"/>
    <w:pPr>
      <w:pBdr>
        <w:top w:val="single" w:sz="4" w:space="0" w:color="auto"/>
        <w:left w:val="single" w:sz="8" w:space="0" w:color="auto"/>
        <w:bottom w:val="single" w:sz="4" w:space="0" w:color="auto"/>
      </w:pBdr>
      <w:spacing w:before="100" w:beforeAutospacing="1" w:after="100" w:afterAutospacing="1"/>
    </w:pPr>
  </w:style>
  <w:style w:type="paragraph" w:customStyle="1" w:styleId="xl133">
    <w:name w:val="xl133"/>
    <w:basedOn w:val="a0"/>
    <w:rsid w:val="00DE15B3"/>
    <w:pPr>
      <w:pBdr>
        <w:top w:val="single" w:sz="4" w:space="0" w:color="auto"/>
        <w:bottom w:val="single" w:sz="4" w:space="0" w:color="auto"/>
      </w:pBdr>
      <w:spacing w:before="100" w:beforeAutospacing="1" w:after="100" w:afterAutospacing="1"/>
    </w:pPr>
  </w:style>
  <w:style w:type="paragraph" w:customStyle="1" w:styleId="xl134">
    <w:name w:val="xl134"/>
    <w:basedOn w:val="a0"/>
    <w:rsid w:val="00DE15B3"/>
    <w:pPr>
      <w:pBdr>
        <w:top w:val="single" w:sz="4" w:space="0" w:color="auto"/>
        <w:left w:val="single" w:sz="8" w:space="0" w:color="auto"/>
      </w:pBdr>
      <w:shd w:val="clear" w:color="000000" w:fill="FFFFFF"/>
      <w:spacing w:before="100" w:beforeAutospacing="1" w:after="100" w:afterAutospacing="1"/>
    </w:pPr>
  </w:style>
  <w:style w:type="paragraph" w:customStyle="1" w:styleId="xl135">
    <w:name w:val="xl135"/>
    <w:basedOn w:val="a0"/>
    <w:rsid w:val="00DE15B3"/>
    <w:pPr>
      <w:pBdr>
        <w:left w:val="single" w:sz="4" w:space="0" w:color="auto"/>
        <w:bottom w:val="single" w:sz="4" w:space="0" w:color="auto"/>
        <w:right w:val="single" w:sz="8" w:space="0" w:color="auto"/>
      </w:pBdr>
      <w:spacing w:before="100" w:beforeAutospacing="1" w:after="100" w:afterAutospacing="1"/>
    </w:pPr>
  </w:style>
  <w:style w:type="paragraph" w:customStyle="1" w:styleId="xl136">
    <w:name w:val="xl136"/>
    <w:basedOn w:val="a0"/>
    <w:rsid w:val="00DE15B3"/>
    <w:pPr>
      <w:pBdr>
        <w:top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DE15B3"/>
    <w:pPr>
      <w:pBdr>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0"/>
    <w:rsid w:val="00DE15B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39">
    <w:name w:val="xl139"/>
    <w:basedOn w:val="a0"/>
    <w:rsid w:val="00DE15B3"/>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0"/>
    <w:rsid w:val="00DE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1">
    <w:name w:val="xl141"/>
    <w:basedOn w:val="a0"/>
    <w:rsid w:val="00DE15B3"/>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42">
    <w:name w:val="xl142"/>
    <w:basedOn w:val="a0"/>
    <w:rsid w:val="00DE15B3"/>
    <w:pPr>
      <w:pBdr>
        <w:top w:val="single" w:sz="4" w:space="0" w:color="auto"/>
        <w:left w:val="single" w:sz="8" w:space="0" w:color="auto"/>
        <w:right w:val="single" w:sz="4" w:space="0" w:color="auto"/>
      </w:pBdr>
      <w:shd w:val="clear" w:color="000000" w:fill="FFFFFF"/>
      <w:spacing w:before="100" w:beforeAutospacing="1" w:after="100" w:afterAutospacing="1"/>
    </w:pPr>
  </w:style>
  <w:style w:type="paragraph" w:customStyle="1" w:styleId="xl143">
    <w:name w:val="xl143"/>
    <w:basedOn w:val="a0"/>
    <w:rsid w:val="00DE15B3"/>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144">
    <w:name w:val="xl144"/>
    <w:basedOn w:val="a0"/>
    <w:rsid w:val="00DE15B3"/>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5">
    <w:name w:val="xl145"/>
    <w:basedOn w:val="a0"/>
    <w:rsid w:val="00DE15B3"/>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6">
    <w:name w:val="xl146"/>
    <w:basedOn w:val="a0"/>
    <w:rsid w:val="00DE15B3"/>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7">
    <w:name w:val="xl147"/>
    <w:basedOn w:val="a0"/>
    <w:rsid w:val="00DE15B3"/>
    <w:pPr>
      <w:pBdr>
        <w:left w:val="single" w:sz="4" w:space="0" w:color="auto"/>
        <w:bottom w:val="single" w:sz="4" w:space="0" w:color="auto"/>
        <w:right w:val="single" w:sz="8" w:space="0" w:color="auto"/>
      </w:pBdr>
      <w:shd w:val="clear" w:color="000000" w:fill="FFFFFF"/>
      <w:spacing w:before="100" w:beforeAutospacing="1" w:after="100" w:afterAutospacing="1"/>
    </w:pPr>
  </w:style>
  <w:style w:type="paragraph" w:customStyle="1" w:styleId="xl148">
    <w:name w:val="xl148"/>
    <w:basedOn w:val="a0"/>
    <w:rsid w:val="00DE15B3"/>
    <w:pPr>
      <w:pBdr>
        <w:left w:val="single" w:sz="8" w:space="0" w:color="auto"/>
        <w:right w:val="single" w:sz="4" w:space="0" w:color="auto"/>
      </w:pBdr>
      <w:shd w:val="clear" w:color="000000" w:fill="FFFFFF"/>
      <w:spacing w:before="100" w:beforeAutospacing="1" w:after="100" w:afterAutospacing="1"/>
    </w:pPr>
  </w:style>
  <w:style w:type="paragraph" w:customStyle="1" w:styleId="xl149">
    <w:name w:val="xl149"/>
    <w:basedOn w:val="a0"/>
    <w:rsid w:val="00DE15B3"/>
    <w:pPr>
      <w:pBdr>
        <w:left w:val="single" w:sz="4" w:space="0" w:color="auto"/>
        <w:right w:val="single" w:sz="4" w:space="0" w:color="auto"/>
      </w:pBdr>
      <w:shd w:val="clear" w:color="000000" w:fill="FFFFFF"/>
      <w:spacing w:before="100" w:beforeAutospacing="1" w:after="100" w:afterAutospacing="1"/>
    </w:pPr>
  </w:style>
  <w:style w:type="paragraph" w:customStyle="1" w:styleId="xl150">
    <w:name w:val="xl150"/>
    <w:basedOn w:val="a0"/>
    <w:rsid w:val="00DE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1">
    <w:name w:val="xl151"/>
    <w:basedOn w:val="a0"/>
    <w:rsid w:val="00DE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2">
    <w:name w:val="xl152"/>
    <w:basedOn w:val="a0"/>
    <w:rsid w:val="00DE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3">
    <w:name w:val="xl153"/>
    <w:basedOn w:val="a0"/>
    <w:rsid w:val="00DE15B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style>
  <w:style w:type="paragraph" w:customStyle="1" w:styleId="xl154">
    <w:name w:val="xl154"/>
    <w:basedOn w:val="a0"/>
    <w:rsid w:val="00DE15B3"/>
    <w:pPr>
      <w:pBdr>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5">
    <w:name w:val="xl155"/>
    <w:basedOn w:val="a0"/>
    <w:rsid w:val="00DE15B3"/>
    <w:pPr>
      <w:pBdr>
        <w:left w:val="single" w:sz="8" w:space="0" w:color="auto"/>
        <w:bottom w:val="single" w:sz="4" w:space="0" w:color="auto"/>
      </w:pBdr>
      <w:shd w:val="clear" w:color="000000" w:fill="FFFFFF"/>
      <w:spacing w:before="100" w:beforeAutospacing="1" w:after="100" w:afterAutospacing="1"/>
    </w:pPr>
  </w:style>
  <w:style w:type="paragraph" w:customStyle="1" w:styleId="xl156">
    <w:name w:val="xl156"/>
    <w:basedOn w:val="a0"/>
    <w:rsid w:val="00DE15B3"/>
    <w:pPr>
      <w:pBdr>
        <w:bottom w:val="single" w:sz="4" w:space="0" w:color="auto"/>
      </w:pBdr>
      <w:shd w:val="clear" w:color="000000" w:fill="FFFFFF"/>
      <w:spacing w:before="100" w:beforeAutospacing="1" w:after="100" w:afterAutospacing="1"/>
    </w:pPr>
  </w:style>
  <w:style w:type="paragraph" w:customStyle="1" w:styleId="xl157">
    <w:name w:val="xl157"/>
    <w:basedOn w:val="a0"/>
    <w:rsid w:val="00DE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8">
    <w:name w:val="xl158"/>
    <w:basedOn w:val="a0"/>
    <w:rsid w:val="00DE15B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9">
    <w:name w:val="xl159"/>
    <w:basedOn w:val="a0"/>
    <w:rsid w:val="00DE15B3"/>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60">
    <w:name w:val="xl160"/>
    <w:basedOn w:val="a0"/>
    <w:rsid w:val="00DE15B3"/>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1">
    <w:name w:val="xl161"/>
    <w:basedOn w:val="a0"/>
    <w:rsid w:val="00DE15B3"/>
    <w:pPr>
      <w:pBdr>
        <w:left w:val="single" w:sz="8" w:space="0" w:color="auto"/>
      </w:pBdr>
      <w:shd w:val="clear" w:color="000000" w:fill="FFFFFF"/>
      <w:spacing w:before="100" w:beforeAutospacing="1" w:after="100" w:afterAutospacing="1"/>
    </w:pPr>
  </w:style>
  <w:style w:type="paragraph" w:customStyle="1" w:styleId="xl162">
    <w:name w:val="xl162"/>
    <w:basedOn w:val="a0"/>
    <w:rsid w:val="00DE15B3"/>
    <w:pPr>
      <w:shd w:val="clear" w:color="000000" w:fill="FFFFFF"/>
      <w:spacing w:before="100" w:beforeAutospacing="1" w:after="100" w:afterAutospacing="1"/>
    </w:pPr>
  </w:style>
  <w:style w:type="paragraph" w:customStyle="1" w:styleId="xl163">
    <w:name w:val="xl163"/>
    <w:basedOn w:val="a0"/>
    <w:rsid w:val="00DE15B3"/>
    <w:pPr>
      <w:shd w:val="clear" w:color="000000" w:fill="FFFFFF"/>
      <w:spacing w:before="100" w:beforeAutospacing="1" w:after="100" w:afterAutospacing="1"/>
    </w:pPr>
  </w:style>
  <w:style w:type="paragraph" w:customStyle="1" w:styleId="xl164">
    <w:name w:val="xl164"/>
    <w:basedOn w:val="a0"/>
    <w:rsid w:val="00DE15B3"/>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165">
    <w:name w:val="xl165"/>
    <w:basedOn w:val="a0"/>
    <w:rsid w:val="00DE15B3"/>
    <w:pPr>
      <w:pBdr>
        <w:left w:val="single" w:sz="4" w:space="0" w:color="auto"/>
        <w:right w:val="single" w:sz="4" w:space="0" w:color="auto"/>
      </w:pBdr>
      <w:spacing w:before="100" w:beforeAutospacing="1" w:after="100" w:afterAutospacing="1"/>
      <w:jc w:val="center"/>
    </w:pPr>
  </w:style>
  <w:style w:type="paragraph" w:customStyle="1" w:styleId="xl166">
    <w:name w:val="xl166"/>
    <w:basedOn w:val="a0"/>
    <w:rsid w:val="00DE15B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67">
    <w:name w:val="xl167"/>
    <w:basedOn w:val="a0"/>
    <w:rsid w:val="00DE15B3"/>
    <w:pPr>
      <w:pBdr>
        <w:top w:val="single" w:sz="4" w:space="0" w:color="auto"/>
        <w:left w:val="single" w:sz="4" w:space="0" w:color="auto"/>
        <w:right w:val="single" w:sz="4" w:space="0" w:color="auto"/>
      </w:pBdr>
      <w:spacing w:before="100" w:beforeAutospacing="1" w:after="100" w:afterAutospacing="1"/>
    </w:pPr>
  </w:style>
  <w:style w:type="paragraph" w:customStyle="1" w:styleId="xl168">
    <w:name w:val="xl168"/>
    <w:basedOn w:val="a0"/>
    <w:rsid w:val="00DE15B3"/>
    <w:pPr>
      <w:pBdr>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a0"/>
    <w:rsid w:val="00DE15B3"/>
    <w:pPr>
      <w:pBdr>
        <w:left w:val="single" w:sz="4" w:space="0" w:color="auto"/>
        <w:right w:val="single" w:sz="4" w:space="0" w:color="auto"/>
      </w:pBdr>
      <w:spacing w:before="100" w:beforeAutospacing="1" w:after="100" w:afterAutospacing="1"/>
    </w:pPr>
  </w:style>
  <w:style w:type="paragraph" w:customStyle="1" w:styleId="xl170">
    <w:name w:val="xl170"/>
    <w:basedOn w:val="a0"/>
    <w:rsid w:val="00DE15B3"/>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71">
    <w:name w:val="xl171"/>
    <w:basedOn w:val="a0"/>
    <w:rsid w:val="00DE15B3"/>
    <w:pPr>
      <w:pBdr>
        <w:top w:val="single" w:sz="8" w:space="0" w:color="auto"/>
        <w:bottom w:val="single" w:sz="8" w:space="0" w:color="auto"/>
      </w:pBdr>
      <w:spacing w:before="100" w:beforeAutospacing="1" w:after="100" w:afterAutospacing="1"/>
      <w:jc w:val="center"/>
      <w:textAlignment w:val="top"/>
    </w:pPr>
  </w:style>
  <w:style w:type="paragraph" w:customStyle="1" w:styleId="xl172">
    <w:name w:val="xl172"/>
    <w:basedOn w:val="a0"/>
    <w:rsid w:val="00DE15B3"/>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73">
    <w:name w:val="xl173"/>
    <w:basedOn w:val="a0"/>
    <w:rsid w:val="00DE15B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0"/>
    <w:rsid w:val="00DE15B3"/>
    <w:pPr>
      <w:pBdr>
        <w:top w:val="single" w:sz="4" w:space="0" w:color="auto"/>
        <w:left w:val="single" w:sz="4" w:space="0" w:color="auto"/>
        <w:right w:val="single" w:sz="4" w:space="0" w:color="auto"/>
      </w:pBdr>
      <w:spacing w:before="100" w:beforeAutospacing="1" w:after="100" w:afterAutospacing="1"/>
    </w:pPr>
  </w:style>
  <w:style w:type="paragraph" w:customStyle="1" w:styleId="xl175">
    <w:name w:val="xl175"/>
    <w:basedOn w:val="a0"/>
    <w:rsid w:val="00DE15B3"/>
    <w:pPr>
      <w:pBdr>
        <w:left w:val="single" w:sz="8" w:space="0" w:color="auto"/>
        <w:bottom w:val="single" w:sz="4" w:space="0" w:color="auto"/>
      </w:pBdr>
      <w:shd w:val="clear" w:color="000000" w:fill="FFFFFF"/>
      <w:spacing w:before="100" w:beforeAutospacing="1" w:after="100" w:afterAutospacing="1"/>
    </w:pPr>
  </w:style>
  <w:style w:type="paragraph" w:customStyle="1" w:styleId="xl176">
    <w:name w:val="xl176"/>
    <w:basedOn w:val="a0"/>
    <w:rsid w:val="00DE15B3"/>
    <w:pPr>
      <w:pBdr>
        <w:bottom w:val="single" w:sz="4" w:space="0" w:color="auto"/>
      </w:pBdr>
      <w:spacing w:before="100" w:beforeAutospacing="1" w:after="100" w:afterAutospacing="1"/>
    </w:pPr>
  </w:style>
  <w:style w:type="paragraph" w:customStyle="1" w:styleId="xl177">
    <w:name w:val="xl177"/>
    <w:basedOn w:val="a0"/>
    <w:rsid w:val="00DE15B3"/>
    <w:pPr>
      <w:pBdr>
        <w:bottom w:val="single" w:sz="4" w:space="0" w:color="auto"/>
      </w:pBdr>
      <w:spacing w:before="100" w:beforeAutospacing="1" w:after="100" w:afterAutospacing="1"/>
      <w:jc w:val="center"/>
    </w:pPr>
  </w:style>
  <w:style w:type="paragraph" w:customStyle="1" w:styleId="xl178">
    <w:name w:val="xl178"/>
    <w:basedOn w:val="a0"/>
    <w:rsid w:val="00DE15B3"/>
    <w:pPr>
      <w:pBdr>
        <w:bottom w:val="single" w:sz="4" w:space="0" w:color="auto"/>
        <w:right w:val="single" w:sz="8" w:space="0" w:color="auto"/>
      </w:pBdr>
      <w:spacing w:before="100" w:beforeAutospacing="1" w:after="100" w:afterAutospacing="1"/>
    </w:pPr>
  </w:style>
  <w:style w:type="paragraph" w:customStyle="1" w:styleId="xl179">
    <w:name w:val="xl179"/>
    <w:basedOn w:val="a0"/>
    <w:rsid w:val="00DE15B3"/>
    <w:pPr>
      <w:pBdr>
        <w:top w:val="single" w:sz="4" w:space="0" w:color="auto"/>
        <w:left w:val="single" w:sz="8" w:space="0" w:color="auto"/>
        <w:bottom w:val="single" w:sz="4" w:space="0" w:color="auto"/>
      </w:pBdr>
      <w:shd w:val="clear" w:color="000000" w:fill="FFFFFF"/>
      <w:spacing w:before="100" w:beforeAutospacing="1" w:after="100" w:afterAutospacing="1"/>
    </w:pPr>
  </w:style>
  <w:style w:type="paragraph" w:styleId="af5">
    <w:name w:val="footer"/>
    <w:basedOn w:val="a0"/>
    <w:link w:val="af6"/>
    <w:uiPriority w:val="99"/>
    <w:unhideWhenUsed/>
    <w:rsid w:val="00E9104B"/>
    <w:pPr>
      <w:tabs>
        <w:tab w:val="center" w:pos="4677"/>
        <w:tab w:val="right" w:pos="9355"/>
      </w:tabs>
    </w:pPr>
  </w:style>
  <w:style w:type="character" w:customStyle="1" w:styleId="af6">
    <w:name w:val="Нижний колонтитул Знак"/>
    <w:link w:val="af5"/>
    <w:uiPriority w:val="99"/>
    <w:rsid w:val="00E9104B"/>
    <w:rPr>
      <w:sz w:val="24"/>
      <w:szCs w:val="24"/>
    </w:rPr>
  </w:style>
  <w:style w:type="paragraph" w:styleId="af7">
    <w:name w:val="Normal (Web)"/>
    <w:aliases w:val="Обычный (Web)1,Обычный (Web),Обычный (веб)1,Обычный (веб) Знак,Обычный (веб) Знак1,Обычный (веб) Знак Знак"/>
    <w:basedOn w:val="a0"/>
    <w:uiPriority w:val="99"/>
    <w:rsid w:val="00ED21FE"/>
    <w:pPr>
      <w:spacing w:before="100" w:beforeAutospacing="1" w:after="100" w:afterAutospacing="1"/>
    </w:pPr>
  </w:style>
  <w:style w:type="paragraph" w:styleId="af8">
    <w:name w:val="No Spacing"/>
    <w:uiPriority w:val="1"/>
    <w:qFormat/>
    <w:rsid w:val="001F278F"/>
    <w:rPr>
      <w:rFonts w:ascii="Calibri" w:eastAsia="Calibri" w:hAnsi="Calibri"/>
      <w:sz w:val="22"/>
      <w:szCs w:val="22"/>
      <w:lang w:eastAsia="en-US"/>
    </w:rPr>
  </w:style>
  <w:style w:type="paragraph" w:styleId="HTML">
    <w:name w:val="HTML Preformatted"/>
    <w:basedOn w:val="a0"/>
    <w:link w:val="HTML0"/>
    <w:rsid w:val="00717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171CB"/>
    <w:rPr>
      <w:rFonts w:ascii="Courier New" w:hAnsi="Courier New" w:cs="Courier New"/>
    </w:rPr>
  </w:style>
  <w:style w:type="paragraph" w:customStyle="1" w:styleId="af9">
    <w:name w:val="таблица"/>
    <w:basedOn w:val="a0"/>
    <w:rsid w:val="00FA1787"/>
    <w:pPr>
      <w:widowControl w:val="0"/>
      <w:ind w:firstLine="709"/>
      <w:jc w:val="both"/>
    </w:pPr>
    <w:rPr>
      <w:sz w:val="28"/>
      <w:szCs w:val="20"/>
    </w:rPr>
  </w:style>
  <w:style w:type="character" w:customStyle="1" w:styleId="110">
    <w:name w:val="Заголовок 1 Знак1"/>
    <w:rsid w:val="00E67077"/>
    <w:rPr>
      <w:rFonts w:ascii="Times New Roman" w:eastAsia="Times New Roman" w:hAnsi="Times New Roman" w:cs="Times New Roman"/>
      <w:b/>
      <w:bCs/>
      <w:caps/>
      <w:sz w:val="28"/>
      <w:szCs w:val="28"/>
      <w:lang w:val="en-US"/>
    </w:rPr>
  </w:style>
  <w:style w:type="paragraph" w:styleId="12">
    <w:name w:val="toc 1"/>
    <w:basedOn w:val="a0"/>
    <w:next w:val="a0"/>
    <w:autoRedefine/>
    <w:uiPriority w:val="39"/>
    <w:unhideWhenUsed/>
    <w:rsid w:val="00E67077"/>
    <w:pPr>
      <w:spacing w:before="120" w:after="120"/>
    </w:pPr>
    <w:rPr>
      <w:rFonts w:ascii="Calibri" w:hAnsi="Calibri" w:cs="Calibri"/>
      <w:b/>
      <w:bCs/>
      <w:caps/>
      <w:sz w:val="20"/>
      <w:szCs w:val="20"/>
    </w:rPr>
  </w:style>
  <w:style w:type="paragraph" w:customStyle="1" w:styleId="13">
    <w:name w:val="Без интервала1"/>
    <w:rsid w:val="00E67077"/>
    <w:rPr>
      <w:rFonts w:ascii="Calibri" w:hAnsi="Calibri"/>
      <w:sz w:val="22"/>
      <w:szCs w:val="22"/>
      <w:lang w:eastAsia="en-US"/>
    </w:rPr>
  </w:style>
  <w:style w:type="paragraph" w:customStyle="1" w:styleId="14">
    <w:name w:val="Абзац списка1"/>
    <w:basedOn w:val="a0"/>
    <w:rsid w:val="00BD7BCF"/>
    <w:pPr>
      <w:spacing w:after="200" w:line="276" w:lineRule="auto"/>
      <w:ind w:left="720"/>
      <w:contextualSpacing/>
    </w:pPr>
    <w:rPr>
      <w:rFonts w:ascii="Calibri" w:hAnsi="Calibri"/>
      <w:sz w:val="22"/>
      <w:szCs w:val="22"/>
      <w:lang w:eastAsia="en-US"/>
    </w:rPr>
  </w:style>
  <w:style w:type="character" w:customStyle="1" w:styleId="s1">
    <w:name w:val="s1"/>
    <w:basedOn w:val="a1"/>
    <w:rsid w:val="005E3D20"/>
  </w:style>
  <w:style w:type="paragraph" w:customStyle="1" w:styleId="p7">
    <w:name w:val="p7"/>
    <w:basedOn w:val="a0"/>
    <w:rsid w:val="005E3D20"/>
    <w:pPr>
      <w:spacing w:before="100" w:beforeAutospacing="1" w:after="100" w:afterAutospacing="1"/>
    </w:pPr>
  </w:style>
  <w:style w:type="paragraph" w:customStyle="1" w:styleId="p8">
    <w:name w:val="p8"/>
    <w:basedOn w:val="a0"/>
    <w:rsid w:val="005E3D20"/>
    <w:pPr>
      <w:spacing w:before="100" w:beforeAutospacing="1" w:after="100" w:afterAutospacing="1"/>
    </w:pPr>
  </w:style>
  <w:style w:type="character" w:customStyle="1" w:styleId="s2">
    <w:name w:val="s2"/>
    <w:basedOn w:val="a1"/>
    <w:rsid w:val="005E3D20"/>
  </w:style>
  <w:style w:type="paragraph" w:customStyle="1" w:styleId="p9">
    <w:name w:val="p9"/>
    <w:basedOn w:val="a0"/>
    <w:rsid w:val="005E3D20"/>
    <w:pPr>
      <w:spacing w:before="100" w:beforeAutospacing="1" w:after="100" w:afterAutospacing="1"/>
    </w:pPr>
  </w:style>
  <w:style w:type="paragraph" w:customStyle="1" w:styleId="p10">
    <w:name w:val="p10"/>
    <w:basedOn w:val="a0"/>
    <w:rsid w:val="005E3D20"/>
    <w:pPr>
      <w:spacing w:before="100" w:beforeAutospacing="1" w:after="100" w:afterAutospacing="1"/>
    </w:pPr>
  </w:style>
  <w:style w:type="paragraph" w:customStyle="1" w:styleId="210">
    <w:name w:val="Основной текст с отступом 21"/>
    <w:basedOn w:val="a0"/>
    <w:rsid w:val="005E3D20"/>
    <w:pPr>
      <w:ind w:firstLine="709"/>
      <w:jc w:val="both"/>
    </w:pPr>
    <w:rPr>
      <w:sz w:val="28"/>
      <w:szCs w:val="20"/>
    </w:rPr>
  </w:style>
  <w:style w:type="paragraph" w:customStyle="1" w:styleId="dash041e0431044b0447043d044b0439">
    <w:name w:val="dash041e_0431_044b_0447_043d_044b_0439"/>
    <w:basedOn w:val="a0"/>
    <w:rsid w:val="005E3D20"/>
    <w:pPr>
      <w:spacing w:before="100" w:beforeAutospacing="1" w:after="100" w:afterAutospacing="1"/>
    </w:pPr>
  </w:style>
  <w:style w:type="character" w:customStyle="1" w:styleId="dash041e0431044b0447043d044b0439char">
    <w:name w:val="dash041e_0431_044b_0447_043d_044b_0439__char"/>
    <w:basedOn w:val="a1"/>
    <w:rsid w:val="005E3D20"/>
  </w:style>
  <w:style w:type="character" w:styleId="afa">
    <w:name w:val="Strong"/>
    <w:basedOn w:val="a1"/>
    <w:uiPriority w:val="22"/>
    <w:qFormat/>
    <w:rsid w:val="00104262"/>
    <w:rPr>
      <w:b/>
      <w:bCs/>
    </w:rPr>
  </w:style>
  <w:style w:type="paragraph" w:customStyle="1" w:styleId="24">
    <w:name w:val="Абзац списка2"/>
    <w:basedOn w:val="a0"/>
    <w:rsid w:val="00EB16D2"/>
    <w:pPr>
      <w:spacing w:after="200" w:line="276" w:lineRule="auto"/>
      <w:ind w:left="720"/>
    </w:pPr>
    <w:rPr>
      <w:rFonts w:ascii="Calibri" w:hAnsi="Calibri"/>
      <w:sz w:val="22"/>
      <w:szCs w:val="22"/>
      <w:lang w:eastAsia="en-US"/>
    </w:rPr>
  </w:style>
  <w:style w:type="character" w:customStyle="1" w:styleId="50">
    <w:name w:val="Заголовок 5 Знак"/>
    <w:basedOn w:val="a1"/>
    <w:link w:val="5"/>
    <w:uiPriority w:val="9"/>
    <w:rsid w:val="00210E8C"/>
    <w:rPr>
      <w:rFonts w:ascii="Cambria" w:hAnsi="Cambria"/>
      <w:color w:val="243F60"/>
      <w:sz w:val="28"/>
      <w:szCs w:val="22"/>
      <w:lang w:eastAsia="en-US"/>
    </w:rPr>
  </w:style>
  <w:style w:type="character" w:customStyle="1" w:styleId="60">
    <w:name w:val="Заголовок 6 Знак"/>
    <w:basedOn w:val="a1"/>
    <w:link w:val="6"/>
    <w:uiPriority w:val="9"/>
    <w:rsid w:val="00210E8C"/>
    <w:rPr>
      <w:rFonts w:ascii="Cambria" w:hAnsi="Cambria"/>
      <w:i/>
      <w:iCs/>
      <w:color w:val="243F60"/>
      <w:sz w:val="28"/>
      <w:szCs w:val="22"/>
      <w:lang w:eastAsia="en-US"/>
    </w:rPr>
  </w:style>
  <w:style w:type="character" w:customStyle="1" w:styleId="70">
    <w:name w:val="Заголовок 7 Знак"/>
    <w:basedOn w:val="a1"/>
    <w:link w:val="7"/>
    <w:uiPriority w:val="9"/>
    <w:rsid w:val="00210E8C"/>
    <w:rPr>
      <w:rFonts w:ascii="Cambria" w:hAnsi="Cambria"/>
      <w:i/>
      <w:iCs/>
      <w:color w:val="404040"/>
      <w:sz w:val="28"/>
      <w:szCs w:val="22"/>
      <w:lang w:eastAsia="en-US"/>
    </w:rPr>
  </w:style>
  <w:style w:type="character" w:customStyle="1" w:styleId="80">
    <w:name w:val="Заголовок 8 Знак"/>
    <w:basedOn w:val="a1"/>
    <w:link w:val="8"/>
    <w:uiPriority w:val="9"/>
    <w:rsid w:val="00210E8C"/>
    <w:rPr>
      <w:rFonts w:ascii="Cambria" w:hAnsi="Cambria"/>
      <w:color w:val="404040"/>
      <w:lang w:eastAsia="en-US"/>
    </w:rPr>
  </w:style>
  <w:style w:type="character" w:customStyle="1" w:styleId="90">
    <w:name w:val="Заголовок 9 Знак"/>
    <w:basedOn w:val="a1"/>
    <w:link w:val="9"/>
    <w:uiPriority w:val="9"/>
    <w:rsid w:val="00210E8C"/>
    <w:rPr>
      <w:rFonts w:ascii="Cambria" w:hAnsi="Cambria"/>
      <w:i/>
      <w:iCs/>
      <w:color w:val="4040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3C62"/>
    <w:rPr>
      <w:sz w:val="24"/>
      <w:szCs w:val="24"/>
    </w:rPr>
  </w:style>
  <w:style w:type="paragraph" w:styleId="1">
    <w:name w:val="heading 1"/>
    <w:basedOn w:val="a0"/>
    <w:next w:val="a0"/>
    <w:link w:val="10"/>
    <w:qFormat/>
    <w:rsid w:val="008D6176"/>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7C220C"/>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B274B6"/>
    <w:pPr>
      <w:keepNext/>
      <w:ind w:right="-908"/>
      <w:outlineLvl w:val="2"/>
    </w:pPr>
    <w:rPr>
      <w:rFonts w:ascii="Cambria" w:hAnsi="Cambria"/>
      <w:b/>
      <w:bCs/>
      <w:sz w:val="26"/>
      <w:szCs w:val="26"/>
    </w:rPr>
  </w:style>
  <w:style w:type="paragraph" w:styleId="4">
    <w:name w:val="heading 4"/>
    <w:basedOn w:val="a0"/>
    <w:next w:val="a0"/>
    <w:link w:val="40"/>
    <w:uiPriority w:val="99"/>
    <w:qFormat/>
    <w:rsid w:val="008271A9"/>
    <w:pPr>
      <w:keepNext/>
      <w:spacing w:before="240" w:after="60"/>
      <w:outlineLvl w:val="3"/>
    </w:pPr>
    <w:rPr>
      <w:rFonts w:ascii="Calibri" w:hAnsi="Calibri"/>
      <w:b/>
      <w:bCs/>
      <w:sz w:val="28"/>
      <w:szCs w:val="28"/>
    </w:rPr>
  </w:style>
  <w:style w:type="paragraph" w:styleId="5">
    <w:name w:val="heading 5"/>
    <w:basedOn w:val="a0"/>
    <w:next w:val="a0"/>
    <w:link w:val="50"/>
    <w:uiPriority w:val="9"/>
    <w:qFormat/>
    <w:rsid w:val="00210E8C"/>
    <w:pPr>
      <w:keepNext/>
      <w:keepLines/>
      <w:spacing w:before="200" w:line="360" w:lineRule="auto"/>
      <w:ind w:left="709"/>
      <w:jc w:val="both"/>
      <w:outlineLvl w:val="4"/>
    </w:pPr>
    <w:rPr>
      <w:rFonts w:ascii="Cambria" w:hAnsi="Cambria"/>
      <w:color w:val="243F60"/>
      <w:sz w:val="28"/>
      <w:szCs w:val="22"/>
      <w:lang w:eastAsia="en-US"/>
    </w:rPr>
  </w:style>
  <w:style w:type="paragraph" w:styleId="6">
    <w:name w:val="heading 6"/>
    <w:basedOn w:val="a0"/>
    <w:next w:val="a0"/>
    <w:link w:val="60"/>
    <w:uiPriority w:val="9"/>
    <w:qFormat/>
    <w:rsid w:val="00210E8C"/>
    <w:pPr>
      <w:keepNext/>
      <w:keepLines/>
      <w:spacing w:before="200" w:line="360" w:lineRule="auto"/>
      <w:ind w:left="709"/>
      <w:jc w:val="both"/>
      <w:outlineLvl w:val="5"/>
    </w:pPr>
    <w:rPr>
      <w:rFonts w:ascii="Cambria" w:hAnsi="Cambria"/>
      <w:i/>
      <w:iCs/>
      <w:color w:val="243F60"/>
      <w:sz w:val="28"/>
      <w:szCs w:val="22"/>
      <w:lang w:eastAsia="en-US"/>
    </w:rPr>
  </w:style>
  <w:style w:type="paragraph" w:styleId="7">
    <w:name w:val="heading 7"/>
    <w:basedOn w:val="a0"/>
    <w:next w:val="a0"/>
    <w:link w:val="70"/>
    <w:uiPriority w:val="9"/>
    <w:qFormat/>
    <w:rsid w:val="00210E8C"/>
    <w:pPr>
      <w:keepNext/>
      <w:keepLines/>
      <w:spacing w:before="200" w:line="360" w:lineRule="auto"/>
      <w:ind w:left="709"/>
      <w:jc w:val="both"/>
      <w:outlineLvl w:val="6"/>
    </w:pPr>
    <w:rPr>
      <w:rFonts w:ascii="Cambria" w:hAnsi="Cambria"/>
      <w:i/>
      <w:iCs/>
      <w:color w:val="404040"/>
      <w:sz w:val="28"/>
      <w:szCs w:val="22"/>
      <w:lang w:eastAsia="en-US"/>
    </w:rPr>
  </w:style>
  <w:style w:type="paragraph" w:styleId="8">
    <w:name w:val="heading 8"/>
    <w:basedOn w:val="a0"/>
    <w:next w:val="a0"/>
    <w:link w:val="80"/>
    <w:uiPriority w:val="9"/>
    <w:qFormat/>
    <w:rsid w:val="00210E8C"/>
    <w:pPr>
      <w:keepNext/>
      <w:keepLines/>
      <w:spacing w:before="200" w:line="360" w:lineRule="auto"/>
      <w:ind w:left="709"/>
      <w:jc w:val="both"/>
      <w:outlineLvl w:val="7"/>
    </w:pPr>
    <w:rPr>
      <w:rFonts w:ascii="Cambria" w:hAnsi="Cambria"/>
      <w:color w:val="404040"/>
      <w:sz w:val="20"/>
      <w:szCs w:val="20"/>
      <w:lang w:eastAsia="en-US"/>
    </w:rPr>
  </w:style>
  <w:style w:type="paragraph" w:styleId="9">
    <w:name w:val="heading 9"/>
    <w:basedOn w:val="a0"/>
    <w:next w:val="a0"/>
    <w:link w:val="90"/>
    <w:uiPriority w:val="9"/>
    <w:qFormat/>
    <w:rsid w:val="00210E8C"/>
    <w:pPr>
      <w:keepNext/>
      <w:keepLines/>
      <w:spacing w:before="200" w:line="360" w:lineRule="auto"/>
      <w:ind w:left="709"/>
      <w:jc w:val="both"/>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2C5B25"/>
    <w:rPr>
      <w:rFonts w:ascii="Cambria" w:eastAsia="Times New Roman" w:hAnsi="Cambria" w:cs="Times New Roman"/>
      <w:b/>
      <w:bCs/>
      <w:kern w:val="32"/>
      <w:sz w:val="32"/>
      <w:szCs w:val="32"/>
    </w:rPr>
  </w:style>
  <w:style w:type="character" w:customStyle="1" w:styleId="20">
    <w:name w:val="Заголовок 2 Знак"/>
    <w:link w:val="2"/>
    <w:uiPriority w:val="99"/>
    <w:semiHidden/>
    <w:locked/>
    <w:rsid w:val="007C220C"/>
    <w:rPr>
      <w:rFonts w:ascii="Cambria" w:hAnsi="Cambria" w:cs="Cambria"/>
      <w:b/>
      <w:bCs/>
      <w:i/>
      <w:iCs/>
      <w:sz w:val="28"/>
      <w:szCs w:val="28"/>
    </w:rPr>
  </w:style>
  <w:style w:type="character" w:customStyle="1" w:styleId="30">
    <w:name w:val="Заголовок 3 Знак"/>
    <w:link w:val="3"/>
    <w:uiPriority w:val="9"/>
    <w:semiHidden/>
    <w:rsid w:val="002C5B25"/>
    <w:rPr>
      <w:rFonts w:ascii="Cambria" w:eastAsia="Times New Roman" w:hAnsi="Cambria" w:cs="Times New Roman"/>
      <w:b/>
      <w:bCs/>
      <w:sz w:val="26"/>
      <w:szCs w:val="26"/>
    </w:rPr>
  </w:style>
  <w:style w:type="character" w:customStyle="1" w:styleId="40">
    <w:name w:val="Заголовок 4 Знак"/>
    <w:link w:val="4"/>
    <w:uiPriority w:val="99"/>
    <w:semiHidden/>
    <w:locked/>
    <w:rsid w:val="008271A9"/>
    <w:rPr>
      <w:rFonts w:ascii="Calibri" w:hAnsi="Calibri" w:cs="Calibri"/>
      <w:b/>
      <w:bCs/>
      <w:sz w:val="28"/>
      <w:szCs w:val="28"/>
    </w:rPr>
  </w:style>
  <w:style w:type="paragraph" w:styleId="a4">
    <w:name w:val="Body Text Indent"/>
    <w:basedOn w:val="a0"/>
    <w:link w:val="a5"/>
    <w:uiPriority w:val="99"/>
    <w:rsid w:val="00916D08"/>
    <w:pPr>
      <w:spacing w:line="360" w:lineRule="auto"/>
      <w:ind w:firstLine="709"/>
      <w:jc w:val="both"/>
    </w:pPr>
  </w:style>
  <w:style w:type="character" w:customStyle="1" w:styleId="a5">
    <w:name w:val="Основной текст с отступом Знак"/>
    <w:link w:val="a4"/>
    <w:uiPriority w:val="99"/>
    <w:rsid w:val="002C5B25"/>
    <w:rPr>
      <w:sz w:val="24"/>
      <w:szCs w:val="24"/>
    </w:rPr>
  </w:style>
  <w:style w:type="paragraph" w:styleId="a6">
    <w:name w:val="Body Text"/>
    <w:basedOn w:val="a0"/>
    <w:link w:val="a7"/>
    <w:uiPriority w:val="99"/>
    <w:rsid w:val="00916D08"/>
    <w:pPr>
      <w:jc w:val="both"/>
    </w:pPr>
  </w:style>
  <w:style w:type="character" w:customStyle="1" w:styleId="a7">
    <w:name w:val="Основной текст Знак"/>
    <w:link w:val="a6"/>
    <w:uiPriority w:val="99"/>
    <w:rsid w:val="002C5B25"/>
    <w:rPr>
      <w:sz w:val="24"/>
      <w:szCs w:val="24"/>
    </w:rPr>
  </w:style>
  <w:style w:type="paragraph" w:styleId="21">
    <w:name w:val="Body Text Indent 2"/>
    <w:basedOn w:val="a0"/>
    <w:link w:val="22"/>
    <w:uiPriority w:val="99"/>
    <w:rsid w:val="00916D08"/>
    <w:pPr>
      <w:widowControl w:val="0"/>
      <w:spacing w:line="360" w:lineRule="auto"/>
      <w:ind w:firstLine="720"/>
      <w:jc w:val="both"/>
    </w:pPr>
  </w:style>
  <w:style w:type="character" w:customStyle="1" w:styleId="22">
    <w:name w:val="Основной текст с отступом 2 Знак"/>
    <w:link w:val="21"/>
    <w:uiPriority w:val="99"/>
    <w:rsid w:val="002C5B25"/>
    <w:rPr>
      <w:sz w:val="24"/>
      <w:szCs w:val="24"/>
    </w:rPr>
  </w:style>
  <w:style w:type="paragraph" w:customStyle="1" w:styleId="ConsNormal">
    <w:name w:val="ConsNormal"/>
    <w:uiPriority w:val="99"/>
    <w:rsid w:val="00A65F5C"/>
    <w:pPr>
      <w:widowControl w:val="0"/>
      <w:ind w:firstLine="720"/>
    </w:pPr>
    <w:rPr>
      <w:rFonts w:ascii="Arial" w:hAnsi="Arial" w:cs="Arial"/>
    </w:rPr>
  </w:style>
  <w:style w:type="paragraph" w:styleId="a8">
    <w:name w:val="footnote text"/>
    <w:aliases w:val="Текст сноски-FN,Footnote Text Char Знак Знак,Footnote Text Char Знак,single space,footnote text,Текст сноски Знак Знак Знак,Footnote Text Char Знак Знак Знак Знак"/>
    <w:basedOn w:val="a0"/>
    <w:link w:val="a9"/>
    <w:rsid w:val="00216987"/>
    <w:rPr>
      <w:sz w:val="20"/>
      <w:szCs w:val="20"/>
    </w:rPr>
  </w:style>
  <w:style w:type="character" w:customStyle="1" w:styleId="a9">
    <w:name w:val="Текст сноски Знак"/>
    <w:aliases w:val="Текст сноски-FN Знак,Footnote Text Char Знак Знак Знак,Footnote Text Char Знак Знак1,single space Знак,footnote text Знак,Текст сноски Знак Знак Знак Знак,Footnote Text Char Знак Знак Знак Знак Знак"/>
    <w:link w:val="a8"/>
    <w:rsid w:val="002C5B25"/>
    <w:rPr>
      <w:sz w:val="20"/>
      <w:szCs w:val="20"/>
    </w:rPr>
  </w:style>
  <w:style w:type="character" w:styleId="aa">
    <w:name w:val="footnote reference"/>
    <w:rsid w:val="00216987"/>
    <w:rPr>
      <w:vertAlign w:val="superscript"/>
    </w:rPr>
  </w:style>
  <w:style w:type="paragraph" w:styleId="31">
    <w:name w:val="Body Text Indent 3"/>
    <w:basedOn w:val="a0"/>
    <w:link w:val="32"/>
    <w:uiPriority w:val="99"/>
    <w:rsid w:val="002E1DA4"/>
    <w:pPr>
      <w:spacing w:after="120"/>
      <w:ind w:left="283"/>
    </w:pPr>
    <w:rPr>
      <w:sz w:val="16"/>
      <w:szCs w:val="16"/>
    </w:rPr>
  </w:style>
  <w:style w:type="character" w:customStyle="1" w:styleId="32">
    <w:name w:val="Основной текст с отступом 3 Знак"/>
    <w:link w:val="31"/>
    <w:uiPriority w:val="99"/>
    <w:semiHidden/>
    <w:rsid w:val="002C5B25"/>
    <w:rPr>
      <w:sz w:val="16"/>
      <w:szCs w:val="16"/>
    </w:rPr>
  </w:style>
  <w:style w:type="table" w:styleId="ab">
    <w:name w:val="Table Grid"/>
    <w:basedOn w:val="a2"/>
    <w:uiPriority w:val="59"/>
    <w:rsid w:val="002E1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xt">
    <w:name w:val="doctxt"/>
    <w:basedOn w:val="a0"/>
    <w:uiPriority w:val="99"/>
    <w:rsid w:val="002E1DA4"/>
    <w:pPr>
      <w:spacing w:before="45"/>
      <w:ind w:firstLine="300"/>
      <w:jc w:val="both"/>
    </w:pPr>
    <w:rPr>
      <w:rFonts w:ascii="Tahoma" w:hAnsi="Tahoma" w:cs="Tahoma"/>
      <w:sz w:val="20"/>
      <w:szCs w:val="20"/>
    </w:rPr>
  </w:style>
  <w:style w:type="paragraph" w:customStyle="1" w:styleId="ac">
    <w:name w:val="Таблица"/>
    <w:basedOn w:val="a0"/>
    <w:link w:val="ad"/>
    <w:uiPriority w:val="99"/>
    <w:rsid w:val="007C220C"/>
    <w:pPr>
      <w:textAlignment w:val="top"/>
    </w:pPr>
    <w:rPr>
      <w:sz w:val="22"/>
      <w:szCs w:val="22"/>
      <w:lang w:eastAsia="en-US"/>
    </w:rPr>
  </w:style>
  <w:style w:type="character" w:customStyle="1" w:styleId="ad">
    <w:name w:val="Таблица Знак"/>
    <w:link w:val="ac"/>
    <w:uiPriority w:val="99"/>
    <w:locked/>
    <w:rsid w:val="007C220C"/>
    <w:rPr>
      <w:rFonts w:eastAsia="Times New Roman"/>
      <w:sz w:val="22"/>
      <w:szCs w:val="22"/>
      <w:lang w:eastAsia="en-US"/>
    </w:rPr>
  </w:style>
  <w:style w:type="paragraph" w:styleId="ae">
    <w:name w:val="header"/>
    <w:aliases w:val="ВерхКолонтитул,Знак Знак Знак Знак"/>
    <w:basedOn w:val="a0"/>
    <w:link w:val="af"/>
    <w:uiPriority w:val="99"/>
    <w:rsid w:val="00AA26A4"/>
    <w:pPr>
      <w:tabs>
        <w:tab w:val="center" w:pos="4153"/>
        <w:tab w:val="right" w:pos="8306"/>
      </w:tabs>
    </w:pPr>
    <w:rPr>
      <w:sz w:val="20"/>
      <w:szCs w:val="20"/>
    </w:rPr>
  </w:style>
  <w:style w:type="character" w:customStyle="1" w:styleId="af">
    <w:name w:val="Верхний колонтитул Знак"/>
    <w:aliases w:val="ВерхКолонтитул Знак,Знак Знак Знак Знак Знак"/>
    <w:link w:val="ae"/>
    <w:uiPriority w:val="99"/>
    <w:locked/>
    <w:rsid w:val="00AA26A4"/>
    <w:rPr>
      <w:lang w:val="ru-RU" w:eastAsia="ru-RU"/>
    </w:rPr>
  </w:style>
  <w:style w:type="paragraph" w:styleId="33">
    <w:name w:val="Body Text 3"/>
    <w:basedOn w:val="a0"/>
    <w:link w:val="34"/>
    <w:uiPriority w:val="99"/>
    <w:rsid w:val="00573B72"/>
    <w:pPr>
      <w:spacing w:after="120"/>
    </w:pPr>
    <w:rPr>
      <w:sz w:val="16"/>
      <w:szCs w:val="16"/>
    </w:rPr>
  </w:style>
  <w:style w:type="character" w:customStyle="1" w:styleId="34">
    <w:name w:val="Основной текст 3 Знак"/>
    <w:link w:val="33"/>
    <w:uiPriority w:val="99"/>
    <w:rsid w:val="002C5B25"/>
    <w:rPr>
      <w:sz w:val="16"/>
      <w:szCs w:val="16"/>
    </w:rPr>
  </w:style>
  <w:style w:type="paragraph" w:styleId="a">
    <w:name w:val="List Paragraph"/>
    <w:aliases w:val="ПАРАГРАФ"/>
    <w:basedOn w:val="a0"/>
    <w:link w:val="af0"/>
    <w:uiPriority w:val="99"/>
    <w:qFormat/>
    <w:rsid w:val="00440BAA"/>
    <w:pPr>
      <w:numPr>
        <w:numId w:val="2"/>
      </w:numPr>
      <w:tabs>
        <w:tab w:val="left" w:pos="993"/>
      </w:tabs>
      <w:spacing w:line="360" w:lineRule="auto"/>
      <w:jc w:val="both"/>
    </w:pPr>
    <w:rPr>
      <w:sz w:val="28"/>
      <w:szCs w:val="28"/>
      <w:lang w:eastAsia="en-US"/>
    </w:rPr>
  </w:style>
  <w:style w:type="character" w:customStyle="1" w:styleId="af0">
    <w:name w:val="Абзац списка Знак"/>
    <w:aliases w:val="ПАРАГРАФ Знак"/>
    <w:link w:val="a"/>
    <w:uiPriority w:val="99"/>
    <w:locked/>
    <w:rsid w:val="00440BAA"/>
    <w:rPr>
      <w:sz w:val="28"/>
      <w:szCs w:val="28"/>
      <w:lang w:eastAsia="en-US"/>
    </w:rPr>
  </w:style>
  <w:style w:type="table" w:customStyle="1" w:styleId="11">
    <w:name w:val="Сетка таблицы1"/>
    <w:uiPriority w:val="99"/>
    <w:rsid w:val="00CD180E"/>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0"/>
    <w:link w:val="af2"/>
    <w:uiPriority w:val="99"/>
    <w:semiHidden/>
    <w:rsid w:val="00CD180E"/>
    <w:rPr>
      <w:rFonts w:ascii="Tahoma" w:hAnsi="Tahoma"/>
      <w:sz w:val="16"/>
      <w:szCs w:val="16"/>
    </w:rPr>
  </w:style>
  <w:style w:type="character" w:customStyle="1" w:styleId="af2">
    <w:name w:val="Текст выноски Знак"/>
    <w:link w:val="af1"/>
    <w:uiPriority w:val="99"/>
    <w:semiHidden/>
    <w:locked/>
    <w:rsid w:val="00CD180E"/>
    <w:rPr>
      <w:rFonts w:ascii="Tahoma" w:hAnsi="Tahoma" w:cs="Tahoma"/>
      <w:sz w:val="16"/>
      <w:szCs w:val="16"/>
    </w:rPr>
  </w:style>
  <w:style w:type="paragraph" w:customStyle="1" w:styleId="ConsPlusNormal">
    <w:name w:val="ConsPlusNormal"/>
    <w:rsid w:val="00CD180E"/>
    <w:pPr>
      <w:widowControl w:val="0"/>
      <w:autoSpaceDE w:val="0"/>
      <w:autoSpaceDN w:val="0"/>
      <w:adjustRightInd w:val="0"/>
      <w:ind w:firstLine="720"/>
    </w:pPr>
    <w:rPr>
      <w:rFonts w:ascii="Arial" w:hAnsi="Arial" w:cs="Arial"/>
    </w:rPr>
  </w:style>
  <w:style w:type="table" w:customStyle="1" w:styleId="23">
    <w:name w:val="Сетка таблицы2"/>
    <w:uiPriority w:val="99"/>
    <w:rsid w:val="006E3798"/>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uiPriority w:val="99"/>
    <w:rsid w:val="008C0A69"/>
    <w:rPr>
      <w:color w:val="0000FF"/>
      <w:u w:val="single"/>
    </w:rPr>
  </w:style>
  <w:style w:type="character" w:styleId="af4">
    <w:name w:val="FollowedHyperlink"/>
    <w:uiPriority w:val="99"/>
    <w:rsid w:val="00D84E39"/>
    <w:rPr>
      <w:color w:val="800080"/>
      <w:u w:val="single"/>
    </w:rPr>
  </w:style>
  <w:style w:type="paragraph" w:customStyle="1" w:styleId="xl66">
    <w:name w:val="xl66"/>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0"/>
    <w:rsid w:val="00DE15B3"/>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a0"/>
    <w:rsid w:val="00DE15B3"/>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DE15B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1">
    <w:name w:val="xl71"/>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3">
    <w:name w:val="xl73"/>
    <w:basedOn w:val="a0"/>
    <w:rsid w:val="00DE15B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4">
    <w:name w:val="xl74"/>
    <w:basedOn w:val="a0"/>
    <w:rsid w:val="00DE15B3"/>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5">
    <w:name w:val="xl75"/>
    <w:basedOn w:val="a0"/>
    <w:rsid w:val="00DE15B3"/>
    <w:pPr>
      <w:pBdr>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9">
    <w:name w:val="xl79"/>
    <w:basedOn w:val="a0"/>
    <w:rsid w:val="00DE15B3"/>
    <w:pPr>
      <w:pBdr>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0"/>
    <w:rsid w:val="00DE15B3"/>
    <w:pPr>
      <w:pBdr>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0"/>
    <w:rsid w:val="00DE15B3"/>
    <w:pPr>
      <w:pBdr>
        <w:top w:val="single" w:sz="4" w:space="0" w:color="auto"/>
        <w:bottom w:val="single" w:sz="4" w:space="0" w:color="auto"/>
      </w:pBdr>
      <w:spacing w:before="100" w:beforeAutospacing="1" w:after="100" w:afterAutospacing="1"/>
    </w:pPr>
  </w:style>
  <w:style w:type="paragraph" w:customStyle="1" w:styleId="xl82">
    <w:name w:val="xl82"/>
    <w:basedOn w:val="a0"/>
    <w:rsid w:val="00DE15B3"/>
    <w:pPr>
      <w:pBdr>
        <w:top w:val="single" w:sz="4" w:space="0" w:color="auto"/>
        <w:bottom w:val="single" w:sz="4" w:space="0" w:color="auto"/>
      </w:pBdr>
      <w:spacing w:before="100" w:beforeAutospacing="1" w:after="100" w:afterAutospacing="1"/>
    </w:pPr>
    <w:rPr>
      <w:color w:val="FF0000"/>
    </w:rPr>
  </w:style>
  <w:style w:type="paragraph" w:customStyle="1" w:styleId="xl83">
    <w:name w:val="xl83"/>
    <w:basedOn w:val="a0"/>
    <w:rsid w:val="00DE15B3"/>
    <w:pPr>
      <w:pBdr>
        <w:left w:val="single" w:sz="4" w:space="0" w:color="auto"/>
        <w:right w:val="single" w:sz="4" w:space="0" w:color="auto"/>
      </w:pBdr>
      <w:spacing w:before="100" w:beforeAutospacing="1" w:after="100" w:afterAutospacing="1"/>
    </w:pPr>
  </w:style>
  <w:style w:type="paragraph" w:customStyle="1" w:styleId="xl84">
    <w:name w:val="xl84"/>
    <w:basedOn w:val="a0"/>
    <w:rsid w:val="00DE15B3"/>
    <w:pPr>
      <w:pBdr>
        <w:top w:val="single" w:sz="4" w:space="0" w:color="auto"/>
        <w:left w:val="single" w:sz="4" w:space="0" w:color="auto"/>
        <w:right w:val="single" w:sz="4" w:space="0" w:color="auto"/>
      </w:pBdr>
      <w:spacing w:before="100" w:beforeAutospacing="1" w:after="100" w:afterAutospacing="1"/>
    </w:pPr>
  </w:style>
  <w:style w:type="paragraph" w:customStyle="1" w:styleId="xl85">
    <w:name w:val="xl85"/>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0"/>
    <w:rsid w:val="00DE15B3"/>
    <w:pPr>
      <w:pBdr>
        <w:top w:val="single" w:sz="4" w:space="0" w:color="auto"/>
        <w:bottom w:val="single" w:sz="4" w:space="0" w:color="auto"/>
      </w:pBdr>
      <w:spacing w:before="100" w:beforeAutospacing="1" w:after="100" w:afterAutospacing="1"/>
    </w:pPr>
  </w:style>
  <w:style w:type="paragraph" w:customStyle="1" w:styleId="xl87">
    <w:name w:val="xl87"/>
    <w:basedOn w:val="a0"/>
    <w:rsid w:val="00DE15B3"/>
    <w:pPr>
      <w:pBdr>
        <w:left w:val="single" w:sz="4" w:space="0" w:color="auto"/>
        <w:right w:val="single" w:sz="4" w:space="0" w:color="auto"/>
      </w:pBdr>
      <w:spacing w:before="100" w:beforeAutospacing="1" w:after="100" w:afterAutospacing="1"/>
    </w:pPr>
  </w:style>
  <w:style w:type="paragraph" w:customStyle="1" w:styleId="xl88">
    <w:name w:val="xl88"/>
    <w:basedOn w:val="a0"/>
    <w:rsid w:val="00DE15B3"/>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DE15B3"/>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0"/>
    <w:rsid w:val="00DE15B3"/>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DE15B3"/>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2">
    <w:name w:val="xl92"/>
    <w:basedOn w:val="a0"/>
    <w:rsid w:val="00DE15B3"/>
    <w:pPr>
      <w:pBdr>
        <w:top w:val="single" w:sz="4" w:space="0" w:color="auto"/>
        <w:left w:val="single" w:sz="8" w:space="0" w:color="auto"/>
        <w:bottom w:val="single" w:sz="4" w:space="0" w:color="auto"/>
      </w:pBdr>
      <w:spacing w:before="100" w:beforeAutospacing="1" w:after="100" w:afterAutospacing="1"/>
    </w:pPr>
  </w:style>
  <w:style w:type="paragraph" w:customStyle="1" w:styleId="xl93">
    <w:name w:val="xl93"/>
    <w:basedOn w:val="a0"/>
    <w:rsid w:val="00DE15B3"/>
    <w:pPr>
      <w:pBdr>
        <w:top w:val="single" w:sz="4" w:space="0" w:color="auto"/>
        <w:bottom w:val="single" w:sz="4" w:space="0" w:color="auto"/>
        <w:right w:val="single" w:sz="8" w:space="0" w:color="auto"/>
      </w:pBdr>
      <w:spacing w:before="100" w:beforeAutospacing="1" w:after="100" w:afterAutospacing="1"/>
    </w:pPr>
  </w:style>
  <w:style w:type="paragraph" w:customStyle="1" w:styleId="xl94">
    <w:name w:val="xl94"/>
    <w:basedOn w:val="a0"/>
    <w:rsid w:val="00DE15B3"/>
    <w:pPr>
      <w:pBdr>
        <w:left w:val="single" w:sz="8" w:space="0" w:color="auto"/>
        <w:right w:val="single" w:sz="4" w:space="0" w:color="auto"/>
      </w:pBdr>
      <w:spacing w:before="100" w:beforeAutospacing="1" w:after="100" w:afterAutospacing="1"/>
    </w:pPr>
  </w:style>
  <w:style w:type="paragraph" w:customStyle="1" w:styleId="xl95">
    <w:name w:val="xl95"/>
    <w:basedOn w:val="a0"/>
    <w:rsid w:val="00DE15B3"/>
    <w:pPr>
      <w:pBdr>
        <w:left w:val="single" w:sz="8"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DE15B3"/>
    <w:pPr>
      <w:pBdr>
        <w:top w:val="single" w:sz="4" w:space="0" w:color="auto"/>
        <w:left w:val="single" w:sz="8" w:space="0" w:color="auto"/>
        <w:right w:val="single" w:sz="4" w:space="0" w:color="auto"/>
      </w:pBdr>
      <w:spacing w:before="100" w:beforeAutospacing="1" w:after="100" w:afterAutospacing="1"/>
    </w:pPr>
  </w:style>
  <w:style w:type="paragraph" w:customStyle="1" w:styleId="xl97">
    <w:name w:val="xl97"/>
    <w:basedOn w:val="a0"/>
    <w:rsid w:val="00DE15B3"/>
    <w:pPr>
      <w:pBdr>
        <w:left w:val="single" w:sz="4" w:space="0" w:color="auto"/>
        <w:bottom w:val="single" w:sz="4" w:space="0" w:color="auto"/>
        <w:right w:val="single" w:sz="8" w:space="0" w:color="auto"/>
      </w:pBdr>
      <w:spacing w:before="100" w:beforeAutospacing="1" w:after="100" w:afterAutospacing="1"/>
    </w:pPr>
  </w:style>
  <w:style w:type="paragraph" w:customStyle="1" w:styleId="xl98">
    <w:name w:val="xl98"/>
    <w:basedOn w:val="a0"/>
    <w:rsid w:val="00DE15B3"/>
    <w:pPr>
      <w:pBdr>
        <w:top w:val="single" w:sz="4" w:space="0" w:color="auto"/>
        <w:left w:val="single" w:sz="8" w:space="0" w:color="auto"/>
        <w:right w:val="single" w:sz="4" w:space="0" w:color="auto"/>
      </w:pBdr>
      <w:spacing w:before="100" w:beforeAutospacing="1" w:after="100" w:afterAutospacing="1"/>
    </w:pPr>
  </w:style>
  <w:style w:type="paragraph" w:customStyle="1" w:styleId="xl99">
    <w:name w:val="xl99"/>
    <w:basedOn w:val="a0"/>
    <w:rsid w:val="00DE15B3"/>
    <w:pPr>
      <w:pBdr>
        <w:left w:val="single" w:sz="8" w:space="0" w:color="auto"/>
        <w:bottom w:val="single" w:sz="8" w:space="0" w:color="auto"/>
        <w:right w:val="single" w:sz="4" w:space="0" w:color="auto"/>
      </w:pBdr>
      <w:spacing w:before="100" w:beforeAutospacing="1" w:after="100" w:afterAutospacing="1"/>
    </w:pPr>
  </w:style>
  <w:style w:type="paragraph" w:customStyle="1" w:styleId="xl100">
    <w:name w:val="xl100"/>
    <w:basedOn w:val="a0"/>
    <w:rsid w:val="00DE15B3"/>
    <w:pPr>
      <w:pBdr>
        <w:left w:val="single" w:sz="4" w:space="0" w:color="auto"/>
        <w:bottom w:val="single" w:sz="8" w:space="0" w:color="auto"/>
        <w:right w:val="single" w:sz="4" w:space="0" w:color="auto"/>
      </w:pBdr>
      <w:spacing w:before="100" w:beforeAutospacing="1" w:after="100" w:afterAutospacing="1"/>
    </w:pPr>
  </w:style>
  <w:style w:type="paragraph" w:customStyle="1" w:styleId="xl101">
    <w:name w:val="xl101"/>
    <w:basedOn w:val="a0"/>
    <w:rsid w:val="00DE15B3"/>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02">
    <w:name w:val="xl102"/>
    <w:basedOn w:val="a0"/>
    <w:rsid w:val="00DE15B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03">
    <w:name w:val="xl103"/>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0"/>
    <w:rsid w:val="00DE15B3"/>
    <w:pPr>
      <w:pBdr>
        <w:left w:val="single" w:sz="4" w:space="0" w:color="auto"/>
      </w:pBdr>
      <w:spacing w:before="100" w:beforeAutospacing="1" w:after="100" w:afterAutospacing="1"/>
    </w:pPr>
  </w:style>
  <w:style w:type="paragraph" w:customStyle="1" w:styleId="xl105">
    <w:name w:val="xl105"/>
    <w:basedOn w:val="a0"/>
    <w:rsid w:val="00DE15B3"/>
    <w:pPr>
      <w:pBdr>
        <w:top w:val="single" w:sz="4" w:space="0" w:color="auto"/>
        <w:left w:val="single" w:sz="4" w:space="0" w:color="auto"/>
        <w:right w:val="single" w:sz="8" w:space="0" w:color="auto"/>
      </w:pBdr>
      <w:spacing w:before="100" w:beforeAutospacing="1" w:after="100" w:afterAutospacing="1"/>
    </w:pPr>
  </w:style>
  <w:style w:type="paragraph" w:customStyle="1" w:styleId="xl106">
    <w:name w:val="xl106"/>
    <w:basedOn w:val="a0"/>
    <w:rsid w:val="00DE15B3"/>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07">
    <w:name w:val="xl107"/>
    <w:basedOn w:val="a0"/>
    <w:rsid w:val="00DE15B3"/>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08">
    <w:name w:val="xl108"/>
    <w:basedOn w:val="a0"/>
    <w:rsid w:val="00DE15B3"/>
    <w:pPr>
      <w:pBdr>
        <w:top w:val="single" w:sz="4" w:space="0" w:color="auto"/>
      </w:pBdr>
      <w:shd w:val="clear" w:color="000000" w:fill="FFFFFF"/>
      <w:spacing w:before="100" w:beforeAutospacing="1" w:after="100" w:afterAutospacing="1"/>
    </w:pPr>
  </w:style>
  <w:style w:type="paragraph" w:customStyle="1" w:styleId="xl109">
    <w:name w:val="xl109"/>
    <w:basedOn w:val="a0"/>
    <w:rsid w:val="00DE15B3"/>
    <w:pPr>
      <w:pBdr>
        <w:top w:val="single" w:sz="4" w:space="0" w:color="auto"/>
      </w:pBdr>
      <w:shd w:val="clear" w:color="000000" w:fill="FFFFFF"/>
      <w:spacing w:before="100" w:beforeAutospacing="1" w:after="100" w:afterAutospacing="1"/>
    </w:pPr>
  </w:style>
  <w:style w:type="paragraph" w:customStyle="1" w:styleId="xl110">
    <w:name w:val="xl110"/>
    <w:basedOn w:val="a0"/>
    <w:rsid w:val="00DE15B3"/>
    <w:pPr>
      <w:pBdr>
        <w:right w:val="single" w:sz="4" w:space="0" w:color="auto"/>
      </w:pBdr>
      <w:spacing w:before="100" w:beforeAutospacing="1" w:after="100" w:afterAutospacing="1"/>
    </w:pPr>
  </w:style>
  <w:style w:type="paragraph" w:customStyle="1" w:styleId="xl111">
    <w:name w:val="xl111"/>
    <w:basedOn w:val="a0"/>
    <w:rsid w:val="00DE15B3"/>
    <w:pPr>
      <w:pBdr>
        <w:top w:val="single" w:sz="4" w:space="0" w:color="auto"/>
        <w:right w:val="single" w:sz="4" w:space="0" w:color="auto"/>
      </w:pBdr>
      <w:spacing w:before="100" w:beforeAutospacing="1" w:after="100" w:afterAutospacing="1"/>
    </w:pPr>
  </w:style>
  <w:style w:type="paragraph" w:customStyle="1" w:styleId="xl112">
    <w:name w:val="xl112"/>
    <w:basedOn w:val="a0"/>
    <w:rsid w:val="00DE15B3"/>
    <w:pPr>
      <w:pBdr>
        <w:top w:val="single" w:sz="4" w:space="0" w:color="auto"/>
        <w:left w:val="single" w:sz="4" w:space="0" w:color="auto"/>
      </w:pBdr>
      <w:spacing w:before="100" w:beforeAutospacing="1" w:after="100" w:afterAutospacing="1"/>
    </w:pPr>
  </w:style>
  <w:style w:type="paragraph" w:customStyle="1" w:styleId="xl113">
    <w:name w:val="xl113"/>
    <w:basedOn w:val="a0"/>
    <w:rsid w:val="00DE15B3"/>
    <w:pPr>
      <w:pBdr>
        <w:top w:val="single" w:sz="4" w:space="0" w:color="auto"/>
        <w:left w:val="single" w:sz="4" w:space="0" w:color="auto"/>
        <w:right w:val="single" w:sz="4" w:space="0" w:color="auto"/>
      </w:pBdr>
      <w:spacing w:before="100" w:beforeAutospacing="1" w:after="100" w:afterAutospacing="1"/>
    </w:pPr>
  </w:style>
  <w:style w:type="paragraph" w:customStyle="1" w:styleId="xl114">
    <w:name w:val="xl114"/>
    <w:basedOn w:val="a0"/>
    <w:rsid w:val="00DE15B3"/>
    <w:pPr>
      <w:spacing w:before="100" w:beforeAutospacing="1" w:after="100" w:afterAutospacing="1"/>
    </w:pPr>
  </w:style>
  <w:style w:type="paragraph" w:customStyle="1" w:styleId="xl115">
    <w:name w:val="xl115"/>
    <w:basedOn w:val="a0"/>
    <w:rsid w:val="00DE15B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0"/>
    <w:rsid w:val="00DE15B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0"/>
    <w:rsid w:val="00DE15B3"/>
    <w:pPr>
      <w:pBdr>
        <w:top w:val="single" w:sz="4" w:space="0" w:color="auto"/>
        <w:bottom w:val="single" w:sz="4" w:space="0" w:color="auto"/>
      </w:pBdr>
      <w:spacing w:before="100" w:beforeAutospacing="1" w:after="100" w:afterAutospacing="1"/>
      <w:jc w:val="center"/>
    </w:pPr>
  </w:style>
  <w:style w:type="paragraph" w:customStyle="1" w:styleId="xl119">
    <w:name w:val="xl119"/>
    <w:basedOn w:val="a0"/>
    <w:rsid w:val="00DE15B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0">
    <w:name w:val="xl120"/>
    <w:basedOn w:val="a0"/>
    <w:rsid w:val="00DE15B3"/>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21">
    <w:name w:val="xl121"/>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0"/>
    <w:rsid w:val="00DE15B3"/>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3">
    <w:name w:val="xl123"/>
    <w:basedOn w:val="a0"/>
    <w:rsid w:val="00DE15B3"/>
    <w:pPr>
      <w:spacing w:before="100" w:beforeAutospacing="1" w:after="100" w:afterAutospacing="1"/>
    </w:pPr>
  </w:style>
  <w:style w:type="paragraph" w:customStyle="1" w:styleId="xl124">
    <w:name w:val="xl124"/>
    <w:basedOn w:val="a0"/>
    <w:rsid w:val="00DE15B3"/>
    <w:pPr>
      <w:pBdr>
        <w:top w:val="single" w:sz="4" w:space="0" w:color="auto"/>
        <w:bottom w:val="single" w:sz="4" w:space="0" w:color="auto"/>
      </w:pBdr>
      <w:shd w:val="clear" w:color="000000" w:fill="FFFFFF"/>
      <w:spacing w:before="100" w:beforeAutospacing="1" w:after="100" w:afterAutospacing="1"/>
    </w:pPr>
  </w:style>
  <w:style w:type="paragraph" w:customStyle="1" w:styleId="xl125">
    <w:name w:val="xl125"/>
    <w:basedOn w:val="a0"/>
    <w:rsid w:val="00DE15B3"/>
    <w:pPr>
      <w:pBdr>
        <w:top w:val="single" w:sz="4" w:space="0" w:color="auto"/>
        <w:bottom w:val="single" w:sz="4" w:space="0" w:color="auto"/>
      </w:pBdr>
      <w:shd w:val="clear" w:color="000000" w:fill="FFFFFF"/>
      <w:spacing w:before="100" w:beforeAutospacing="1" w:after="100" w:afterAutospacing="1"/>
    </w:pPr>
  </w:style>
  <w:style w:type="paragraph" w:customStyle="1" w:styleId="xl126">
    <w:name w:val="xl126"/>
    <w:basedOn w:val="a0"/>
    <w:rsid w:val="00DE15B3"/>
    <w:pPr>
      <w:pBdr>
        <w:top w:val="single" w:sz="4" w:space="0" w:color="auto"/>
        <w:bottom w:val="single" w:sz="4" w:space="0" w:color="auto"/>
        <w:right w:val="single" w:sz="8" w:space="0" w:color="auto"/>
      </w:pBdr>
      <w:shd w:val="clear" w:color="000000" w:fill="FFFFFF"/>
      <w:spacing w:before="100" w:beforeAutospacing="1" w:after="100" w:afterAutospacing="1"/>
    </w:pPr>
  </w:style>
  <w:style w:type="paragraph" w:customStyle="1" w:styleId="xl127">
    <w:name w:val="xl127"/>
    <w:basedOn w:val="a0"/>
    <w:rsid w:val="00DE15B3"/>
    <w:pPr>
      <w:pBdr>
        <w:top w:val="single" w:sz="4" w:space="0" w:color="auto"/>
        <w:right w:val="single" w:sz="4" w:space="0" w:color="auto"/>
      </w:pBdr>
      <w:spacing w:before="100" w:beforeAutospacing="1" w:after="100" w:afterAutospacing="1"/>
    </w:pPr>
  </w:style>
  <w:style w:type="paragraph" w:customStyle="1" w:styleId="xl128">
    <w:name w:val="xl128"/>
    <w:basedOn w:val="a0"/>
    <w:rsid w:val="00DE15B3"/>
    <w:pPr>
      <w:pBdr>
        <w:right w:val="single" w:sz="4" w:space="0" w:color="auto"/>
      </w:pBdr>
      <w:spacing w:before="100" w:beforeAutospacing="1" w:after="100" w:afterAutospacing="1"/>
    </w:pPr>
  </w:style>
  <w:style w:type="paragraph" w:customStyle="1" w:styleId="xl129">
    <w:name w:val="xl129"/>
    <w:basedOn w:val="a0"/>
    <w:rsid w:val="00DE15B3"/>
    <w:pPr>
      <w:pBdr>
        <w:right w:val="single" w:sz="4" w:space="0" w:color="auto"/>
      </w:pBdr>
      <w:spacing w:before="100" w:beforeAutospacing="1" w:after="100" w:afterAutospacing="1"/>
    </w:pPr>
  </w:style>
  <w:style w:type="paragraph" w:customStyle="1" w:styleId="xl130">
    <w:name w:val="xl130"/>
    <w:basedOn w:val="a0"/>
    <w:rsid w:val="00DE15B3"/>
    <w:pPr>
      <w:pBdr>
        <w:bottom w:val="single" w:sz="4" w:space="0" w:color="auto"/>
        <w:right w:val="single" w:sz="4" w:space="0" w:color="auto"/>
      </w:pBdr>
      <w:spacing w:before="100" w:beforeAutospacing="1" w:after="100" w:afterAutospacing="1"/>
    </w:pPr>
  </w:style>
  <w:style w:type="paragraph" w:customStyle="1" w:styleId="xl131">
    <w:name w:val="xl131"/>
    <w:basedOn w:val="a0"/>
    <w:rsid w:val="00DE15B3"/>
    <w:pPr>
      <w:pBdr>
        <w:top w:val="single" w:sz="4" w:space="0" w:color="auto"/>
        <w:left w:val="single" w:sz="8" w:space="0" w:color="auto"/>
        <w:bottom w:val="single" w:sz="4" w:space="0" w:color="auto"/>
      </w:pBdr>
      <w:shd w:val="clear" w:color="000000" w:fill="FFFFFF"/>
      <w:spacing w:before="100" w:beforeAutospacing="1" w:after="100" w:afterAutospacing="1"/>
    </w:pPr>
  </w:style>
  <w:style w:type="paragraph" w:customStyle="1" w:styleId="xl132">
    <w:name w:val="xl132"/>
    <w:basedOn w:val="a0"/>
    <w:rsid w:val="00DE15B3"/>
    <w:pPr>
      <w:pBdr>
        <w:top w:val="single" w:sz="4" w:space="0" w:color="auto"/>
        <w:left w:val="single" w:sz="8" w:space="0" w:color="auto"/>
        <w:bottom w:val="single" w:sz="4" w:space="0" w:color="auto"/>
      </w:pBdr>
      <w:spacing w:before="100" w:beforeAutospacing="1" w:after="100" w:afterAutospacing="1"/>
    </w:pPr>
  </w:style>
  <w:style w:type="paragraph" w:customStyle="1" w:styleId="xl133">
    <w:name w:val="xl133"/>
    <w:basedOn w:val="a0"/>
    <w:rsid w:val="00DE15B3"/>
    <w:pPr>
      <w:pBdr>
        <w:top w:val="single" w:sz="4" w:space="0" w:color="auto"/>
        <w:bottom w:val="single" w:sz="4" w:space="0" w:color="auto"/>
      </w:pBdr>
      <w:spacing w:before="100" w:beforeAutospacing="1" w:after="100" w:afterAutospacing="1"/>
    </w:pPr>
  </w:style>
  <w:style w:type="paragraph" w:customStyle="1" w:styleId="xl134">
    <w:name w:val="xl134"/>
    <w:basedOn w:val="a0"/>
    <w:rsid w:val="00DE15B3"/>
    <w:pPr>
      <w:pBdr>
        <w:top w:val="single" w:sz="4" w:space="0" w:color="auto"/>
        <w:left w:val="single" w:sz="8" w:space="0" w:color="auto"/>
      </w:pBdr>
      <w:shd w:val="clear" w:color="000000" w:fill="FFFFFF"/>
      <w:spacing w:before="100" w:beforeAutospacing="1" w:after="100" w:afterAutospacing="1"/>
    </w:pPr>
  </w:style>
  <w:style w:type="paragraph" w:customStyle="1" w:styleId="xl135">
    <w:name w:val="xl135"/>
    <w:basedOn w:val="a0"/>
    <w:rsid w:val="00DE15B3"/>
    <w:pPr>
      <w:pBdr>
        <w:left w:val="single" w:sz="4" w:space="0" w:color="auto"/>
        <w:bottom w:val="single" w:sz="4" w:space="0" w:color="auto"/>
        <w:right w:val="single" w:sz="8" w:space="0" w:color="auto"/>
      </w:pBdr>
      <w:spacing w:before="100" w:beforeAutospacing="1" w:after="100" w:afterAutospacing="1"/>
    </w:pPr>
  </w:style>
  <w:style w:type="paragraph" w:customStyle="1" w:styleId="xl136">
    <w:name w:val="xl136"/>
    <w:basedOn w:val="a0"/>
    <w:rsid w:val="00DE15B3"/>
    <w:pPr>
      <w:pBdr>
        <w:top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DE15B3"/>
    <w:pPr>
      <w:pBdr>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0"/>
    <w:rsid w:val="00DE15B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39">
    <w:name w:val="xl139"/>
    <w:basedOn w:val="a0"/>
    <w:rsid w:val="00DE15B3"/>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0"/>
    <w:rsid w:val="00DE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1">
    <w:name w:val="xl141"/>
    <w:basedOn w:val="a0"/>
    <w:rsid w:val="00DE15B3"/>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42">
    <w:name w:val="xl142"/>
    <w:basedOn w:val="a0"/>
    <w:rsid w:val="00DE15B3"/>
    <w:pPr>
      <w:pBdr>
        <w:top w:val="single" w:sz="4" w:space="0" w:color="auto"/>
        <w:left w:val="single" w:sz="8" w:space="0" w:color="auto"/>
        <w:right w:val="single" w:sz="4" w:space="0" w:color="auto"/>
      </w:pBdr>
      <w:shd w:val="clear" w:color="000000" w:fill="FFFFFF"/>
      <w:spacing w:before="100" w:beforeAutospacing="1" w:after="100" w:afterAutospacing="1"/>
    </w:pPr>
  </w:style>
  <w:style w:type="paragraph" w:customStyle="1" w:styleId="xl143">
    <w:name w:val="xl143"/>
    <w:basedOn w:val="a0"/>
    <w:rsid w:val="00DE15B3"/>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144">
    <w:name w:val="xl144"/>
    <w:basedOn w:val="a0"/>
    <w:rsid w:val="00DE15B3"/>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5">
    <w:name w:val="xl145"/>
    <w:basedOn w:val="a0"/>
    <w:rsid w:val="00DE15B3"/>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6">
    <w:name w:val="xl146"/>
    <w:basedOn w:val="a0"/>
    <w:rsid w:val="00DE15B3"/>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7">
    <w:name w:val="xl147"/>
    <w:basedOn w:val="a0"/>
    <w:rsid w:val="00DE15B3"/>
    <w:pPr>
      <w:pBdr>
        <w:left w:val="single" w:sz="4" w:space="0" w:color="auto"/>
        <w:bottom w:val="single" w:sz="4" w:space="0" w:color="auto"/>
        <w:right w:val="single" w:sz="8" w:space="0" w:color="auto"/>
      </w:pBdr>
      <w:shd w:val="clear" w:color="000000" w:fill="FFFFFF"/>
      <w:spacing w:before="100" w:beforeAutospacing="1" w:after="100" w:afterAutospacing="1"/>
    </w:pPr>
  </w:style>
  <w:style w:type="paragraph" w:customStyle="1" w:styleId="xl148">
    <w:name w:val="xl148"/>
    <w:basedOn w:val="a0"/>
    <w:rsid w:val="00DE15B3"/>
    <w:pPr>
      <w:pBdr>
        <w:left w:val="single" w:sz="8" w:space="0" w:color="auto"/>
        <w:right w:val="single" w:sz="4" w:space="0" w:color="auto"/>
      </w:pBdr>
      <w:shd w:val="clear" w:color="000000" w:fill="FFFFFF"/>
      <w:spacing w:before="100" w:beforeAutospacing="1" w:after="100" w:afterAutospacing="1"/>
    </w:pPr>
  </w:style>
  <w:style w:type="paragraph" w:customStyle="1" w:styleId="xl149">
    <w:name w:val="xl149"/>
    <w:basedOn w:val="a0"/>
    <w:rsid w:val="00DE15B3"/>
    <w:pPr>
      <w:pBdr>
        <w:left w:val="single" w:sz="4" w:space="0" w:color="auto"/>
        <w:right w:val="single" w:sz="4" w:space="0" w:color="auto"/>
      </w:pBdr>
      <w:shd w:val="clear" w:color="000000" w:fill="FFFFFF"/>
      <w:spacing w:before="100" w:beforeAutospacing="1" w:after="100" w:afterAutospacing="1"/>
    </w:pPr>
  </w:style>
  <w:style w:type="paragraph" w:customStyle="1" w:styleId="xl150">
    <w:name w:val="xl150"/>
    <w:basedOn w:val="a0"/>
    <w:rsid w:val="00DE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1">
    <w:name w:val="xl151"/>
    <w:basedOn w:val="a0"/>
    <w:rsid w:val="00DE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2">
    <w:name w:val="xl152"/>
    <w:basedOn w:val="a0"/>
    <w:rsid w:val="00DE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3">
    <w:name w:val="xl153"/>
    <w:basedOn w:val="a0"/>
    <w:rsid w:val="00DE15B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style>
  <w:style w:type="paragraph" w:customStyle="1" w:styleId="xl154">
    <w:name w:val="xl154"/>
    <w:basedOn w:val="a0"/>
    <w:rsid w:val="00DE15B3"/>
    <w:pPr>
      <w:pBdr>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5">
    <w:name w:val="xl155"/>
    <w:basedOn w:val="a0"/>
    <w:rsid w:val="00DE15B3"/>
    <w:pPr>
      <w:pBdr>
        <w:left w:val="single" w:sz="8" w:space="0" w:color="auto"/>
        <w:bottom w:val="single" w:sz="4" w:space="0" w:color="auto"/>
      </w:pBdr>
      <w:shd w:val="clear" w:color="000000" w:fill="FFFFFF"/>
      <w:spacing w:before="100" w:beforeAutospacing="1" w:after="100" w:afterAutospacing="1"/>
    </w:pPr>
  </w:style>
  <w:style w:type="paragraph" w:customStyle="1" w:styleId="xl156">
    <w:name w:val="xl156"/>
    <w:basedOn w:val="a0"/>
    <w:rsid w:val="00DE15B3"/>
    <w:pPr>
      <w:pBdr>
        <w:bottom w:val="single" w:sz="4" w:space="0" w:color="auto"/>
      </w:pBdr>
      <w:shd w:val="clear" w:color="000000" w:fill="FFFFFF"/>
      <w:spacing w:before="100" w:beforeAutospacing="1" w:after="100" w:afterAutospacing="1"/>
    </w:pPr>
  </w:style>
  <w:style w:type="paragraph" w:customStyle="1" w:styleId="xl157">
    <w:name w:val="xl157"/>
    <w:basedOn w:val="a0"/>
    <w:rsid w:val="00DE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8">
    <w:name w:val="xl158"/>
    <w:basedOn w:val="a0"/>
    <w:rsid w:val="00DE15B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9">
    <w:name w:val="xl159"/>
    <w:basedOn w:val="a0"/>
    <w:rsid w:val="00DE15B3"/>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60">
    <w:name w:val="xl160"/>
    <w:basedOn w:val="a0"/>
    <w:rsid w:val="00DE15B3"/>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1">
    <w:name w:val="xl161"/>
    <w:basedOn w:val="a0"/>
    <w:rsid w:val="00DE15B3"/>
    <w:pPr>
      <w:pBdr>
        <w:left w:val="single" w:sz="8" w:space="0" w:color="auto"/>
      </w:pBdr>
      <w:shd w:val="clear" w:color="000000" w:fill="FFFFFF"/>
      <w:spacing w:before="100" w:beforeAutospacing="1" w:after="100" w:afterAutospacing="1"/>
    </w:pPr>
  </w:style>
  <w:style w:type="paragraph" w:customStyle="1" w:styleId="xl162">
    <w:name w:val="xl162"/>
    <w:basedOn w:val="a0"/>
    <w:rsid w:val="00DE15B3"/>
    <w:pPr>
      <w:shd w:val="clear" w:color="000000" w:fill="FFFFFF"/>
      <w:spacing w:before="100" w:beforeAutospacing="1" w:after="100" w:afterAutospacing="1"/>
    </w:pPr>
  </w:style>
  <w:style w:type="paragraph" w:customStyle="1" w:styleId="xl163">
    <w:name w:val="xl163"/>
    <w:basedOn w:val="a0"/>
    <w:rsid w:val="00DE15B3"/>
    <w:pPr>
      <w:shd w:val="clear" w:color="000000" w:fill="FFFFFF"/>
      <w:spacing w:before="100" w:beforeAutospacing="1" w:after="100" w:afterAutospacing="1"/>
    </w:pPr>
  </w:style>
  <w:style w:type="paragraph" w:customStyle="1" w:styleId="xl164">
    <w:name w:val="xl164"/>
    <w:basedOn w:val="a0"/>
    <w:rsid w:val="00DE15B3"/>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165">
    <w:name w:val="xl165"/>
    <w:basedOn w:val="a0"/>
    <w:rsid w:val="00DE15B3"/>
    <w:pPr>
      <w:pBdr>
        <w:left w:val="single" w:sz="4" w:space="0" w:color="auto"/>
        <w:right w:val="single" w:sz="4" w:space="0" w:color="auto"/>
      </w:pBdr>
      <w:spacing w:before="100" w:beforeAutospacing="1" w:after="100" w:afterAutospacing="1"/>
      <w:jc w:val="center"/>
    </w:pPr>
  </w:style>
  <w:style w:type="paragraph" w:customStyle="1" w:styleId="xl166">
    <w:name w:val="xl166"/>
    <w:basedOn w:val="a0"/>
    <w:rsid w:val="00DE15B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67">
    <w:name w:val="xl167"/>
    <w:basedOn w:val="a0"/>
    <w:rsid w:val="00DE15B3"/>
    <w:pPr>
      <w:pBdr>
        <w:top w:val="single" w:sz="4" w:space="0" w:color="auto"/>
        <w:left w:val="single" w:sz="4" w:space="0" w:color="auto"/>
        <w:right w:val="single" w:sz="4" w:space="0" w:color="auto"/>
      </w:pBdr>
      <w:spacing w:before="100" w:beforeAutospacing="1" w:after="100" w:afterAutospacing="1"/>
    </w:pPr>
  </w:style>
  <w:style w:type="paragraph" w:customStyle="1" w:styleId="xl168">
    <w:name w:val="xl168"/>
    <w:basedOn w:val="a0"/>
    <w:rsid w:val="00DE15B3"/>
    <w:pPr>
      <w:pBdr>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a0"/>
    <w:rsid w:val="00DE15B3"/>
    <w:pPr>
      <w:pBdr>
        <w:left w:val="single" w:sz="4" w:space="0" w:color="auto"/>
        <w:right w:val="single" w:sz="4" w:space="0" w:color="auto"/>
      </w:pBdr>
      <w:spacing w:before="100" w:beforeAutospacing="1" w:after="100" w:afterAutospacing="1"/>
    </w:pPr>
  </w:style>
  <w:style w:type="paragraph" w:customStyle="1" w:styleId="xl170">
    <w:name w:val="xl170"/>
    <w:basedOn w:val="a0"/>
    <w:rsid w:val="00DE15B3"/>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71">
    <w:name w:val="xl171"/>
    <w:basedOn w:val="a0"/>
    <w:rsid w:val="00DE15B3"/>
    <w:pPr>
      <w:pBdr>
        <w:top w:val="single" w:sz="8" w:space="0" w:color="auto"/>
        <w:bottom w:val="single" w:sz="8" w:space="0" w:color="auto"/>
      </w:pBdr>
      <w:spacing w:before="100" w:beforeAutospacing="1" w:after="100" w:afterAutospacing="1"/>
      <w:jc w:val="center"/>
      <w:textAlignment w:val="top"/>
    </w:pPr>
  </w:style>
  <w:style w:type="paragraph" w:customStyle="1" w:styleId="xl172">
    <w:name w:val="xl172"/>
    <w:basedOn w:val="a0"/>
    <w:rsid w:val="00DE15B3"/>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73">
    <w:name w:val="xl173"/>
    <w:basedOn w:val="a0"/>
    <w:rsid w:val="00DE15B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0"/>
    <w:rsid w:val="00DE15B3"/>
    <w:pPr>
      <w:pBdr>
        <w:top w:val="single" w:sz="4" w:space="0" w:color="auto"/>
        <w:left w:val="single" w:sz="4" w:space="0" w:color="auto"/>
        <w:right w:val="single" w:sz="4" w:space="0" w:color="auto"/>
      </w:pBdr>
      <w:spacing w:before="100" w:beforeAutospacing="1" w:after="100" w:afterAutospacing="1"/>
    </w:pPr>
  </w:style>
  <w:style w:type="paragraph" w:customStyle="1" w:styleId="xl175">
    <w:name w:val="xl175"/>
    <w:basedOn w:val="a0"/>
    <w:rsid w:val="00DE15B3"/>
    <w:pPr>
      <w:pBdr>
        <w:left w:val="single" w:sz="8" w:space="0" w:color="auto"/>
        <w:bottom w:val="single" w:sz="4" w:space="0" w:color="auto"/>
      </w:pBdr>
      <w:shd w:val="clear" w:color="000000" w:fill="FFFFFF"/>
      <w:spacing w:before="100" w:beforeAutospacing="1" w:after="100" w:afterAutospacing="1"/>
    </w:pPr>
  </w:style>
  <w:style w:type="paragraph" w:customStyle="1" w:styleId="xl176">
    <w:name w:val="xl176"/>
    <w:basedOn w:val="a0"/>
    <w:rsid w:val="00DE15B3"/>
    <w:pPr>
      <w:pBdr>
        <w:bottom w:val="single" w:sz="4" w:space="0" w:color="auto"/>
      </w:pBdr>
      <w:spacing w:before="100" w:beforeAutospacing="1" w:after="100" w:afterAutospacing="1"/>
    </w:pPr>
  </w:style>
  <w:style w:type="paragraph" w:customStyle="1" w:styleId="xl177">
    <w:name w:val="xl177"/>
    <w:basedOn w:val="a0"/>
    <w:rsid w:val="00DE15B3"/>
    <w:pPr>
      <w:pBdr>
        <w:bottom w:val="single" w:sz="4" w:space="0" w:color="auto"/>
      </w:pBdr>
      <w:spacing w:before="100" w:beforeAutospacing="1" w:after="100" w:afterAutospacing="1"/>
      <w:jc w:val="center"/>
    </w:pPr>
  </w:style>
  <w:style w:type="paragraph" w:customStyle="1" w:styleId="xl178">
    <w:name w:val="xl178"/>
    <w:basedOn w:val="a0"/>
    <w:rsid w:val="00DE15B3"/>
    <w:pPr>
      <w:pBdr>
        <w:bottom w:val="single" w:sz="4" w:space="0" w:color="auto"/>
        <w:right w:val="single" w:sz="8" w:space="0" w:color="auto"/>
      </w:pBdr>
      <w:spacing w:before="100" w:beforeAutospacing="1" w:after="100" w:afterAutospacing="1"/>
    </w:pPr>
  </w:style>
  <w:style w:type="paragraph" w:customStyle="1" w:styleId="xl179">
    <w:name w:val="xl179"/>
    <w:basedOn w:val="a0"/>
    <w:rsid w:val="00DE15B3"/>
    <w:pPr>
      <w:pBdr>
        <w:top w:val="single" w:sz="4" w:space="0" w:color="auto"/>
        <w:left w:val="single" w:sz="8" w:space="0" w:color="auto"/>
        <w:bottom w:val="single" w:sz="4" w:space="0" w:color="auto"/>
      </w:pBdr>
      <w:shd w:val="clear" w:color="000000" w:fill="FFFFFF"/>
      <w:spacing w:before="100" w:beforeAutospacing="1" w:after="100" w:afterAutospacing="1"/>
    </w:pPr>
  </w:style>
  <w:style w:type="paragraph" w:styleId="af5">
    <w:name w:val="footer"/>
    <w:basedOn w:val="a0"/>
    <w:link w:val="af6"/>
    <w:uiPriority w:val="99"/>
    <w:unhideWhenUsed/>
    <w:rsid w:val="00E9104B"/>
    <w:pPr>
      <w:tabs>
        <w:tab w:val="center" w:pos="4677"/>
        <w:tab w:val="right" w:pos="9355"/>
      </w:tabs>
    </w:pPr>
  </w:style>
  <w:style w:type="character" w:customStyle="1" w:styleId="af6">
    <w:name w:val="Нижний колонтитул Знак"/>
    <w:link w:val="af5"/>
    <w:uiPriority w:val="99"/>
    <w:rsid w:val="00E9104B"/>
    <w:rPr>
      <w:sz w:val="24"/>
      <w:szCs w:val="24"/>
    </w:rPr>
  </w:style>
  <w:style w:type="paragraph" w:styleId="af7">
    <w:name w:val="Normal (Web)"/>
    <w:aliases w:val="Обычный (Web)1,Обычный (Web),Обычный (веб)1,Обычный (веб) Знак,Обычный (веб) Знак1,Обычный (веб) Знак Знак"/>
    <w:basedOn w:val="a0"/>
    <w:uiPriority w:val="99"/>
    <w:rsid w:val="00ED21FE"/>
    <w:pPr>
      <w:spacing w:before="100" w:beforeAutospacing="1" w:after="100" w:afterAutospacing="1"/>
    </w:pPr>
  </w:style>
  <w:style w:type="paragraph" w:styleId="af8">
    <w:name w:val="No Spacing"/>
    <w:uiPriority w:val="1"/>
    <w:qFormat/>
    <w:rsid w:val="001F278F"/>
    <w:rPr>
      <w:rFonts w:ascii="Calibri" w:eastAsia="Calibri" w:hAnsi="Calibri"/>
      <w:sz w:val="22"/>
      <w:szCs w:val="22"/>
      <w:lang w:eastAsia="en-US"/>
    </w:rPr>
  </w:style>
  <w:style w:type="paragraph" w:styleId="HTML">
    <w:name w:val="HTML Preformatted"/>
    <w:basedOn w:val="a0"/>
    <w:link w:val="HTML0"/>
    <w:rsid w:val="00717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171CB"/>
    <w:rPr>
      <w:rFonts w:ascii="Courier New" w:hAnsi="Courier New" w:cs="Courier New"/>
    </w:rPr>
  </w:style>
  <w:style w:type="paragraph" w:customStyle="1" w:styleId="af9">
    <w:name w:val="таблица"/>
    <w:basedOn w:val="a0"/>
    <w:rsid w:val="00FA1787"/>
    <w:pPr>
      <w:widowControl w:val="0"/>
      <w:ind w:firstLine="709"/>
      <w:jc w:val="both"/>
    </w:pPr>
    <w:rPr>
      <w:sz w:val="28"/>
      <w:szCs w:val="20"/>
    </w:rPr>
  </w:style>
  <w:style w:type="character" w:customStyle="1" w:styleId="110">
    <w:name w:val="Заголовок 1 Знак1"/>
    <w:rsid w:val="00E67077"/>
    <w:rPr>
      <w:rFonts w:ascii="Times New Roman" w:eastAsia="Times New Roman" w:hAnsi="Times New Roman" w:cs="Times New Roman"/>
      <w:b/>
      <w:bCs/>
      <w:caps/>
      <w:sz w:val="28"/>
      <w:szCs w:val="28"/>
      <w:lang w:val="en-US"/>
    </w:rPr>
  </w:style>
  <w:style w:type="paragraph" w:styleId="12">
    <w:name w:val="toc 1"/>
    <w:basedOn w:val="a0"/>
    <w:next w:val="a0"/>
    <w:autoRedefine/>
    <w:uiPriority w:val="39"/>
    <w:unhideWhenUsed/>
    <w:rsid w:val="00E67077"/>
    <w:pPr>
      <w:spacing w:before="120" w:after="120"/>
    </w:pPr>
    <w:rPr>
      <w:rFonts w:ascii="Calibri" w:hAnsi="Calibri" w:cs="Calibri"/>
      <w:b/>
      <w:bCs/>
      <w:caps/>
      <w:sz w:val="20"/>
      <w:szCs w:val="20"/>
    </w:rPr>
  </w:style>
  <w:style w:type="paragraph" w:customStyle="1" w:styleId="13">
    <w:name w:val="Без интервала1"/>
    <w:rsid w:val="00E67077"/>
    <w:rPr>
      <w:rFonts w:ascii="Calibri" w:hAnsi="Calibri"/>
      <w:sz w:val="22"/>
      <w:szCs w:val="22"/>
      <w:lang w:eastAsia="en-US"/>
    </w:rPr>
  </w:style>
  <w:style w:type="paragraph" w:customStyle="1" w:styleId="14">
    <w:name w:val="Абзац списка1"/>
    <w:basedOn w:val="a0"/>
    <w:rsid w:val="00BD7BCF"/>
    <w:pPr>
      <w:spacing w:after="200" w:line="276" w:lineRule="auto"/>
      <w:ind w:left="720"/>
      <w:contextualSpacing/>
    </w:pPr>
    <w:rPr>
      <w:rFonts w:ascii="Calibri" w:hAnsi="Calibri"/>
      <w:sz w:val="22"/>
      <w:szCs w:val="22"/>
      <w:lang w:eastAsia="en-US"/>
    </w:rPr>
  </w:style>
  <w:style w:type="character" w:customStyle="1" w:styleId="s1">
    <w:name w:val="s1"/>
    <w:basedOn w:val="a1"/>
    <w:rsid w:val="005E3D20"/>
  </w:style>
  <w:style w:type="paragraph" w:customStyle="1" w:styleId="p7">
    <w:name w:val="p7"/>
    <w:basedOn w:val="a0"/>
    <w:rsid w:val="005E3D20"/>
    <w:pPr>
      <w:spacing w:before="100" w:beforeAutospacing="1" w:after="100" w:afterAutospacing="1"/>
    </w:pPr>
  </w:style>
  <w:style w:type="paragraph" w:customStyle="1" w:styleId="p8">
    <w:name w:val="p8"/>
    <w:basedOn w:val="a0"/>
    <w:rsid w:val="005E3D20"/>
    <w:pPr>
      <w:spacing w:before="100" w:beforeAutospacing="1" w:after="100" w:afterAutospacing="1"/>
    </w:pPr>
  </w:style>
  <w:style w:type="character" w:customStyle="1" w:styleId="s2">
    <w:name w:val="s2"/>
    <w:basedOn w:val="a1"/>
    <w:rsid w:val="005E3D20"/>
  </w:style>
  <w:style w:type="paragraph" w:customStyle="1" w:styleId="p9">
    <w:name w:val="p9"/>
    <w:basedOn w:val="a0"/>
    <w:rsid w:val="005E3D20"/>
    <w:pPr>
      <w:spacing w:before="100" w:beforeAutospacing="1" w:after="100" w:afterAutospacing="1"/>
    </w:pPr>
  </w:style>
  <w:style w:type="paragraph" w:customStyle="1" w:styleId="p10">
    <w:name w:val="p10"/>
    <w:basedOn w:val="a0"/>
    <w:rsid w:val="005E3D20"/>
    <w:pPr>
      <w:spacing w:before="100" w:beforeAutospacing="1" w:after="100" w:afterAutospacing="1"/>
    </w:pPr>
  </w:style>
  <w:style w:type="paragraph" w:customStyle="1" w:styleId="210">
    <w:name w:val="Основной текст с отступом 21"/>
    <w:basedOn w:val="a0"/>
    <w:rsid w:val="005E3D20"/>
    <w:pPr>
      <w:ind w:firstLine="709"/>
      <w:jc w:val="both"/>
    </w:pPr>
    <w:rPr>
      <w:sz w:val="28"/>
      <w:szCs w:val="20"/>
    </w:rPr>
  </w:style>
  <w:style w:type="paragraph" w:customStyle="1" w:styleId="dash041e0431044b0447043d044b0439">
    <w:name w:val="dash041e_0431_044b_0447_043d_044b_0439"/>
    <w:basedOn w:val="a0"/>
    <w:rsid w:val="005E3D20"/>
    <w:pPr>
      <w:spacing w:before="100" w:beforeAutospacing="1" w:after="100" w:afterAutospacing="1"/>
    </w:pPr>
  </w:style>
  <w:style w:type="character" w:customStyle="1" w:styleId="dash041e0431044b0447043d044b0439char">
    <w:name w:val="dash041e_0431_044b_0447_043d_044b_0439__char"/>
    <w:basedOn w:val="a1"/>
    <w:rsid w:val="005E3D20"/>
  </w:style>
  <w:style w:type="character" w:styleId="afa">
    <w:name w:val="Strong"/>
    <w:basedOn w:val="a1"/>
    <w:uiPriority w:val="22"/>
    <w:qFormat/>
    <w:rsid w:val="00104262"/>
    <w:rPr>
      <w:b/>
      <w:bCs/>
    </w:rPr>
  </w:style>
  <w:style w:type="paragraph" w:customStyle="1" w:styleId="24">
    <w:name w:val="Абзац списка2"/>
    <w:basedOn w:val="a0"/>
    <w:rsid w:val="00EB16D2"/>
    <w:pPr>
      <w:spacing w:after="200" w:line="276" w:lineRule="auto"/>
      <w:ind w:left="720"/>
    </w:pPr>
    <w:rPr>
      <w:rFonts w:ascii="Calibri" w:hAnsi="Calibri"/>
      <w:sz w:val="22"/>
      <w:szCs w:val="22"/>
      <w:lang w:eastAsia="en-US"/>
    </w:rPr>
  </w:style>
  <w:style w:type="character" w:customStyle="1" w:styleId="50">
    <w:name w:val="Заголовок 5 Знак"/>
    <w:basedOn w:val="a1"/>
    <w:link w:val="5"/>
    <w:uiPriority w:val="9"/>
    <w:rsid w:val="00210E8C"/>
    <w:rPr>
      <w:rFonts w:ascii="Cambria" w:hAnsi="Cambria"/>
      <w:color w:val="243F60"/>
      <w:sz w:val="28"/>
      <w:szCs w:val="22"/>
      <w:lang w:eastAsia="en-US"/>
    </w:rPr>
  </w:style>
  <w:style w:type="character" w:customStyle="1" w:styleId="60">
    <w:name w:val="Заголовок 6 Знак"/>
    <w:basedOn w:val="a1"/>
    <w:link w:val="6"/>
    <w:uiPriority w:val="9"/>
    <w:rsid w:val="00210E8C"/>
    <w:rPr>
      <w:rFonts w:ascii="Cambria" w:hAnsi="Cambria"/>
      <w:i/>
      <w:iCs/>
      <w:color w:val="243F60"/>
      <w:sz w:val="28"/>
      <w:szCs w:val="22"/>
      <w:lang w:eastAsia="en-US"/>
    </w:rPr>
  </w:style>
  <w:style w:type="character" w:customStyle="1" w:styleId="70">
    <w:name w:val="Заголовок 7 Знак"/>
    <w:basedOn w:val="a1"/>
    <w:link w:val="7"/>
    <w:uiPriority w:val="9"/>
    <w:rsid w:val="00210E8C"/>
    <w:rPr>
      <w:rFonts w:ascii="Cambria" w:hAnsi="Cambria"/>
      <w:i/>
      <w:iCs/>
      <w:color w:val="404040"/>
      <w:sz w:val="28"/>
      <w:szCs w:val="22"/>
      <w:lang w:eastAsia="en-US"/>
    </w:rPr>
  </w:style>
  <w:style w:type="character" w:customStyle="1" w:styleId="80">
    <w:name w:val="Заголовок 8 Знак"/>
    <w:basedOn w:val="a1"/>
    <w:link w:val="8"/>
    <w:uiPriority w:val="9"/>
    <w:rsid w:val="00210E8C"/>
    <w:rPr>
      <w:rFonts w:ascii="Cambria" w:hAnsi="Cambria"/>
      <w:color w:val="404040"/>
      <w:lang w:eastAsia="en-US"/>
    </w:rPr>
  </w:style>
  <w:style w:type="character" w:customStyle="1" w:styleId="90">
    <w:name w:val="Заголовок 9 Знак"/>
    <w:basedOn w:val="a1"/>
    <w:link w:val="9"/>
    <w:uiPriority w:val="9"/>
    <w:rsid w:val="00210E8C"/>
    <w:rPr>
      <w:rFonts w:ascii="Cambria" w:hAnsi="Cambria"/>
      <w:i/>
      <w:iCs/>
      <w:color w:val="4040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6341">
      <w:bodyDiv w:val="1"/>
      <w:marLeft w:val="0"/>
      <w:marRight w:val="0"/>
      <w:marTop w:val="0"/>
      <w:marBottom w:val="0"/>
      <w:divBdr>
        <w:top w:val="none" w:sz="0" w:space="0" w:color="auto"/>
        <w:left w:val="none" w:sz="0" w:space="0" w:color="auto"/>
        <w:bottom w:val="none" w:sz="0" w:space="0" w:color="auto"/>
        <w:right w:val="none" w:sz="0" w:space="0" w:color="auto"/>
      </w:divBdr>
    </w:div>
    <w:div w:id="176189315">
      <w:bodyDiv w:val="1"/>
      <w:marLeft w:val="0"/>
      <w:marRight w:val="0"/>
      <w:marTop w:val="0"/>
      <w:marBottom w:val="0"/>
      <w:divBdr>
        <w:top w:val="none" w:sz="0" w:space="0" w:color="auto"/>
        <w:left w:val="none" w:sz="0" w:space="0" w:color="auto"/>
        <w:bottom w:val="none" w:sz="0" w:space="0" w:color="auto"/>
        <w:right w:val="none" w:sz="0" w:space="0" w:color="auto"/>
      </w:divBdr>
    </w:div>
    <w:div w:id="182938266">
      <w:bodyDiv w:val="1"/>
      <w:marLeft w:val="0"/>
      <w:marRight w:val="0"/>
      <w:marTop w:val="0"/>
      <w:marBottom w:val="0"/>
      <w:divBdr>
        <w:top w:val="none" w:sz="0" w:space="0" w:color="auto"/>
        <w:left w:val="none" w:sz="0" w:space="0" w:color="auto"/>
        <w:bottom w:val="none" w:sz="0" w:space="0" w:color="auto"/>
        <w:right w:val="none" w:sz="0" w:space="0" w:color="auto"/>
      </w:divBdr>
    </w:div>
    <w:div w:id="509031331">
      <w:bodyDiv w:val="1"/>
      <w:marLeft w:val="0"/>
      <w:marRight w:val="0"/>
      <w:marTop w:val="0"/>
      <w:marBottom w:val="0"/>
      <w:divBdr>
        <w:top w:val="none" w:sz="0" w:space="0" w:color="auto"/>
        <w:left w:val="none" w:sz="0" w:space="0" w:color="auto"/>
        <w:bottom w:val="none" w:sz="0" w:space="0" w:color="auto"/>
        <w:right w:val="none" w:sz="0" w:space="0" w:color="auto"/>
      </w:divBdr>
    </w:div>
    <w:div w:id="565461169">
      <w:bodyDiv w:val="1"/>
      <w:marLeft w:val="0"/>
      <w:marRight w:val="0"/>
      <w:marTop w:val="0"/>
      <w:marBottom w:val="0"/>
      <w:divBdr>
        <w:top w:val="none" w:sz="0" w:space="0" w:color="auto"/>
        <w:left w:val="none" w:sz="0" w:space="0" w:color="auto"/>
        <w:bottom w:val="none" w:sz="0" w:space="0" w:color="auto"/>
        <w:right w:val="none" w:sz="0" w:space="0" w:color="auto"/>
      </w:divBdr>
    </w:div>
    <w:div w:id="625429843">
      <w:bodyDiv w:val="1"/>
      <w:marLeft w:val="0"/>
      <w:marRight w:val="0"/>
      <w:marTop w:val="0"/>
      <w:marBottom w:val="0"/>
      <w:divBdr>
        <w:top w:val="none" w:sz="0" w:space="0" w:color="auto"/>
        <w:left w:val="none" w:sz="0" w:space="0" w:color="auto"/>
        <w:bottom w:val="none" w:sz="0" w:space="0" w:color="auto"/>
        <w:right w:val="none" w:sz="0" w:space="0" w:color="auto"/>
      </w:divBdr>
    </w:div>
    <w:div w:id="676540704">
      <w:bodyDiv w:val="1"/>
      <w:marLeft w:val="0"/>
      <w:marRight w:val="0"/>
      <w:marTop w:val="0"/>
      <w:marBottom w:val="0"/>
      <w:divBdr>
        <w:top w:val="none" w:sz="0" w:space="0" w:color="auto"/>
        <w:left w:val="none" w:sz="0" w:space="0" w:color="auto"/>
        <w:bottom w:val="none" w:sz="0" w:space="0" w:color="auto"/>
        <w:right w:val="none" w:sz="0" w:space="0" w:color="auto"/>
      </w:divBdr>
    </w:div>
    <w:div w:id="695884870">
      <w:bodyDiv w:val="1"/>
      <w:marLeft w:val="0"/>
      <w:marRight w:val="0"/>
      <w:marTop w:val="0"/>
      <w:marBottom w:val="0"/>
      <w:divBdr>
        <w:top w:val="none" w:sz="0" w:space="0" w:color="auto"/>
        <w:left w:val="none" w:sz="0" w:space="0" w:color="auto"/>
        <w:bottom w:val="none" w:sz="0" w:space="0" w:color="auto"/>
        <w:right w:val="none" w:sz="0" w:space="0" w:color="auto"/>
      </w:divBdr>
    </w:div>
    <w:div w:id="750007619">
      <w:bodyDiv w:val="1"/>
      <w:marLeft w:val="0"/>
      <w:marRight w:val="0"/>
      <w:marTop w:val="0"/>
      <w:marBottom w:val="0"/>
      <w:divBdr>
        <w:top w:val="none" w:sz="0" w:space="0" w:color="auto"/>
        <w:left w:val="none" w:sz="0" w:space="0" w:color="auto"/>
        <w:bottom w:val="none" w:sz="0" w:space="0" w:color="auto"/>
        <w:right w:val="none" w:sz="0" w:space="0" w:color="auto"/>
      </w:divBdr>
    </w:div>
    <w:div w:id="822163641">
      <w:bodyDiv w:val="1"/>
      <w:marLeft w:val="0"/>
      <w:marRight w:val="0"/>
      <w:marTop w:val="0"/>
      <w:marBottom w:val="0"/>
      <w:divBdr>
        <w:top w:val="none" w:sz="0" w:space="0" w:color="auto"/>
        <w:left w:val="none" w:sz="0" w:space="0" w:color="auto"/>
        <w:bottom w:val="none" w:sz="0" w:space="0" w:color="auto"/>
        <w:right w:val="none" w:sz="0" w:space="0" w:color="auto"/>
      </w:divBdr>
    </w:div>
    <w:div w:id="1163665551">
      <w:bodyDiv w:val="1"/>
      <w:marLeft w:val="0"/>
      <w:marRight w:val="0"/>
      <w:marTop w:val="0"/>
      <w:marBottom w:val="0"/>
      <w:divBdr>
        <w:top w:val="none" w:sz="0" w:space="0" w:color="auto"/>
        <w:left w:val="none" w:sz="0" w:space="0" w:color="auto"/>
        <w:bottom w:val="none" w:sz="0" w:space="0" w:color="auto"/>
        <w:right w:val="none" w:sz="0" w:space="0" w:color="auto"/>
      </w:divBdr>
      <w:divsChild>
        <w:div w:id="521821192">
          <w:marLeft w:val="0"/>
          <w:marRight w:val="0"/>
          <w:marTop w:val="0"/>
          <w:marBottom w:val="0"/>
          <w:divBdr>
            <w:top w:val="none" w:sz="0" w:space="0" w:color="auto"/>
            <w:left w:val="none" w:sz="0" w:space="0" w:color="auto"/>
            <w:bottom w:val="none" w:sz="0" w:space="0" w:color="auto"/>
            <w:right w:val="none" w:sz="0" w:space="0" w:color="auto"/>
          </w:divBdr>
        </w:div>
        <w:div w:id="1737976673">
          <w:marLeft w:val="0"/>
          <w:marRight w:val="0"/>
          <w:marTop w:val="0"/>
          <w:marBottom w:val="0"/>
          <w:divBdr>
            <w:top w:val="none" w:sz="0" w:space="0" w:color="auto"/>
            <w:left w:val="none" w:sz="0" w:space="0" w:color="auto"/>
            <w:bottom w:val="none" w:sz="0" w:space="0" w:color="auto"/>
            <w:right w:val="none" w:sz="0" w:space="0" w:color="auto"/>
          </w:divBdr>
        </w:div>
      </w:divsChild>
    </w:div>
    <w:div w:id="1245844920">
      <w:bodyDiv w:val="1"/>
      <w:marLeft w:val="0"/>
      <w:marRight w:val="0"/>
      <w:marTop w:val="0"/>
      <w:marBottom w:val="0"/>
      <w:divBdr>
        <w:top w:val="none" w:sz="0" w:space="0" w:color="auto"/>
        <w:left w:val="none" w:sz="0" w:space="0" w:color="auto"/>
        <w:bottom w:val="none" w:sz="0" w:space="0" w:color="auto"/>
        <w:right w:val="none" w:sz="0" w:space="0" w:color="auto"/>
      </w:divBdr>
    </w:div>
    <w:div w:id="1296522077">
      <w:bodyDiv w:val="1"/>
      <w:marLeft w:val="0"/>
      <w:marRight w:val="0"/>
      <w:marTop w:val="0"/>
      <w:marBottom w:val="0"/>
      <w:divBdr>
        <w:top w:val="none" w:sz="0" w:space="0" w:color="auto"/>
        <w:left w:val="none" w:sz="0" w:space="0" w:color="auto"/>
        <w:bottom w:val="none" w:sz="0" w:space="0" w:color="auto"/>
        <w:right w:val="none" w:sz="0" w:space="0" w:color="auto"/>
      </w:divBdr>
    </w:div>
    <w:div w:id="1375042689">
      <w:bodyDiv w:val="1"/>
      <w:marLeft w:val="0"/>
      <w:marRight w:val="0"/>
      <w:marTop w:val="0"/>
      <w:marBottom w:val="0"/>
      <w:divBdr>
        <w:top w:val="none" w:sz="0" w:space="0" w:color="auto"/>
        <w:left w:val="none" w:sz="0" w:space="0" w:color="auto"/>
        <w:bottom w:val="none" w:sz="0" w:space="0" w:color="auto"/>
        <w:right w:val="none" w:sz="0" w:space="0" w:color="auto"/>
      </w:divBdr>
    </w:div>
    <w:div w:id="1509633660">
      <w:marLeft w:val="0"/>
      <w:marRight w:val="0"/>
      <w:marTop w:val="0"/>
      <w:marBottom w:val="0"/>
      <w:divBdr>
        <w:top w:val="none" w:sz="0" w:space="0" w:color="auto"/>
        <w:left w:val="none" w:sz="0" w:space="0" w:color="auto"/>
        <w:bottom w:val="none" w:sz="0" w:space="0" w:color="auto"/>
        <w:right w:val="none" w:sz="0" w:space="0" w:color="auto"/>
      </w:divBdr>
    </w:div>
    <w:div w:id="1509633663">
      <w:marLeft w:val="0"/>
      <w:marRight w:val="0"/>
      <w:marTop w:val="0"/>
      <w:marBottom w:val="0"/>
      <w:divBdr>
        <w:top w:val="none" w:sz="0" w:space="0" w:color="auto"/>
        <w:left w:val="none" w:sz="0" w:space="0" w:color="auto"/>
        <w:bottom w:val="none" w:sz="0" w:space="0" w:color="auto"/>
        <w:right w:val="none" w:sz="0" w:space="0" w:color="auto"/>
      </w:divBdr>
      <w:divsChild>
        <w:div w:id="1509633661">
          <w:marLeft w:val="1166"/>
          <w:marRight w:val="0"/>
          <w:marTop w:val="0"/>
          <w:marBottom w:val="0"/>
          <w:divBdr>
            <w:top w:val="none" w:sz="0" w:space="0" w:color="auto"/>
            <w:left w:val="none" w:sz="0" w:space="0" w:color="auto"/>
            <w:bottom w:val="none" w:sz="0" w:space="0" w:color="auto"/>
            <w:right w:val="none" w:sz="0" w:space="0" w:color="auto"/>
          </w:divBdr>
        </w:div>
        <w:div w:id="1509633662">
          <w:marLeft w:val="446"/>
          <w:marRight w:val="0"/>
          <w:marTop w:val="0"/>
          <w:marBottom w:val="0"/>
          <w:divBdr>
            <w:top w:val="none" w:sz="0" w:space="0" w:color="auto"/>
            <w:left w:val="none" w:sz="0" w:space="0" w:color="auto"/>
            <w:bottom w:val="none" w:sz="0" w:space="0" w:color="auto"/>
            <w:right w:val="none" w:sz="0" w:space="0" w:color="auto"/>
          </w:divBdr>
        </w:div>
        <w:div w:id="1509633665">
          <w:marLeft w:val="1166"/>
          <w:marRight w:val="0"/>
          <w:marTop w:val="0"/>
          <w:marBottom w:val="0"/>
          <w:divBdr>
            <w:top w:val="none" w:sz="0" w:space="0" w:color="auto"/>
            <w:left w:val="none" w:sz="0" w:space="0" w:color="auto"/>
            <w:bottom w:val="none" w:sz="0" w:space="0" w:color="auto"/>
            <w:right w:val="none" w:sz="0" w:space="0" w:color="auto"/>
          </w:divBdr>
        </w:div>
        <w:div w:id="1509633676">
          <w:marLeft w:val="446"/>
          <w:marRight w:val="0"/>
          <w:marTop w:val="0"/>
          <w:marBottom w:val="0"/>
          <w:divBdr>
            <w:top w:val="none" w:sz="0" w:space="0" w:color="auto"/>
            <w:left w:val="none" w:sz="0" w:space="0" w:color="auto"/>
            <w:bottom w:val="none" w:sz="0" w:space="0" w:color="auto"/>
            <w:right w:val="none" w:sz="0" w:space="0" w:color="auto"/>
          </w:divBdr>
        </w:div>
        <w:div w:id="1509633682">
          <w:marLeft w:val="1166"/>
          <w:marRight w:val="0"/>
          <w:marTop w:val="0"/>
          <w:marBottom w:val="0"/>
          <w:divBdr>
            <w:top w:val="none" w:sz="0" w:space="0" w:color="auto"/>
            <w:left w:val="none" w:sz="0" w:space="0" w:color="auto"/>
            <w:bottom w:val="none" w:sz="0" w:space="0" w:color="auto"/>
            <w:right w:val="none" w:sz="0" w:space="0" w:color="auto"/>
          </w:divBdr>
        </w:div>
        <w:div w:id="1509633687">
          <w:marLeft w:val="1166"/>
          <w:marRight w:val="0"/>
          <w:marTop w:val="0"/>
          <w:marBottom w:val="0"/>
          <w:divBdr>
            <w:top w:val="none" w:sz="0" w:space="0" w:color="auto"/>
            <w:left w:val="none" w:sz="0" w:space="0" w:color="auto"/>
            <w:bottom w:val="none" w:sz="0" w:space="0" w:color="auto"/>
            <w:right w:val="none" w:sz="0" w:space="0" w:color="auto"/>
          </w:divBdr>
        </w:div>
        <w:div w:id="1509633688">
          <w:marLeft w:val="446"/>
          <w:marRight w:val="0"/>
          <w:marTop w:val="0"/>
          <w:marBottom w:val="0"/>
          <w:divBdr>
            <w:top w:val="none" w:sz="0" w:space="0" w:color="auto"/>
            <w:left w:val="none" w:sz="0" w:space="0" w:color="auto"/>
            <w:bottom w:val="none" w:sz="0" w:space="0" w:color="auto"/>
            <w:right w:val="none" w:sz="0" w:space="0" w:color="auto"/>
          </w:divBdr>
        </w:div>
      </w:divsChild>
    </w:div>
    <w:div w:id="1509633664">
      <w:marLeft w:val="0"/>
      <w:marRight w:val="0"/>
      <w:marTop w:val="0"/>
      <w:marBottom w:val="0"/>
      <w:divBdr>
        <w:top w:val="none" w:sz="0" w:space="0" w:color="auto"/>
        <w:left w:val="none" w:sz="0" w:space="0" w:color="auto"/>
        <w:bottom w:val="none" w:sz="0" w:space="0" w:color="auto"/>
        <w:right w:val="none" w:sz="0" w:space="0" w:color="auto"/>
      </w:divBdr>
    </w:div>
    <w:div w:id="1509633666">
      <w:marLeft w:val="0"/>
      <w:marRight w:val="0"/>
      <w:marTop w:val="0"/>
      <w:marBottom w:val="0"/>
      <w:divBdr>
        <w:top w:val="none" w:sz="0" w:space="0" w:color="auto"/>
        <w:left w:val="none" w:sz="0" w:space="0" w:color="auto"/>
        <w:bottom w:val="none" w:sz="0" w:space="0" w:color="auto"/>
        <w:right w:val="none" w:sz="0" w:space="0" w:color="auto"/>
      </w:divBdr>
    </w:div>
    <w:div w:id="1509633667">
      <w:marLeft w:val="0"/>
      <w:marRight w:val="0"/>
      <w:marTop w:val="0"/>
      <w:marBottom w:val="0"/>
      <w:divBdr>
        <w:top w:val="none" w:sz="0" w:space="0" w:color="auto"/>
        <w:left w:val="none" w:sz="0" w:space="0" w:color="auto"/>
        <w:bottom w:val="none" w:sz="0" w:space="0" w:color="auto"/>
        <w:right w:val="none" w:sz="0" w:space="0" w:color="auto"/>
      </w:divBdr>
    </w:div>
    <w:div w:id="1509633668">
      <w:marLeft w:val="0"/>
      <w:marRight w:val="0"/>
      <w:marTop w:val="0"/>
      <w:marBottom w:val="0"/>
      <w:divBdr>
        <w:top w:val="none" w:sz="0" w:space="0" w:color="auto"/>
        <w:left w:val="none" w:sz="0" w:space="0" w:color="auto"/>
        <w:bottom w:val="none" w:sz="0" w:space="0" w:color="auto"/>
        <w:right w:val="none" w:sz="0" w:space="0" w:color="auto"/>
      </w:divBdr>
    </w:div>
    <w:div w:id="1509633669">
      <w:marLeft w:val="0"/>
      <w:marRight w:val="0"/>
      <w:marTop w:val="0"/>
      <w:marBottom w:val="0"/>
      <w:divBdr>
        <w:top w:val="none" w:sz="0" w:space="0" w:color="auto"/>
        <w:left w:val="none" w:sz="0" w:space="0" w:color="auto"/>
        <w:bottom w:val="none" w:sz="0" w:space="0" w:color="auto"/>
        <w:right w:val="none" w:sz="0" w:space="0" w:color="auto"/>
      </w:divBdr>
    </w:div>
    <w:div w:id="1509633670">
      <w:marLeft w:val="0"/>
      <w:marRight w:val="0"/>
      <w:marTop w:val="0"/>
      <w:marBottom w:val="0"/>
      <w:divBdr>
        <w:top w:val="none" w:sz="0" w:space="0" w:color="auto"/>
        <w:left w:val="none" w:sz="0" w:space="0" w:color="auto"/>
        <w:bottom w:val="none" w:sz="0" w:space="0" w:color="auto"/>
        <w:right w:val="none" w:sz="0" w:space="0" w:color="auto"/>
      </w:divBdr>
    </w:div>
    <w:div w:id="1509633671">
      <w:marLeft w:val="0"/>
      <w:marRight w:val="0"/>
      <w:marTop w:val="0"/>
      <w:marBottom w:val="0"/>
      <w:divBdr>
        <w:top w:val="none" w:sz="0" w:space="0" w:color="auto"/>
        <w:left w:val="none" w:sz="0" w:space="0" w:color="auto"/>
        <w:bottom w:val="none" w:sz="0" w:space="0" w:color="auto"/>
        <w:right w:val="none" w:sz="0" w:space="0" w:color="auto"/>
      </w:divBdr>
    </w:div>
    <w:div w:id="1509633672">
      <w:marLeft w:val="0"/>
      <w:marRight w:val="0"/>
      <w:marTop w:val="0"/>
      <w:marBottom w:val="0"/>
      <w:divBdr>
        <w:top w:val="none" w:sz="0" w:space="0" w:color="auto"/>
        <w:left w:val="none" w:sz="0" w:space="0" w:color="auto"/>
        <w:bottom w:val="none" w:sz="0" w:space="0" w:color="auto"/>
        <w:right w:val="none" w:sz="0" w:space="0" w:color="auto"/>
      </w:divBdr>
    </w:div>
    <w:div w:id="1509633673">
      <w:marLeft w:val="0"/>
      <w:marRight w:val="0"/>
      <w:marTop w:val="0"/>
      <w:marBottom w:val="0"/>
      <w:divBdr>
        <w:top w:val="none" w:sz="0" w:space="0" w:color="auto"/>
        <w:left w:val="none" w:sz="0" w:space="0" w:color="auto"/>
        <w:bottom w:val="none" w:sz="0" w:space="0" w:color="auto"/>
        <w:right w:val="none" w:sz="0" w:space="0" w:color="auto"/>
      </w:divBdr>
    </w:div>
    <w:div w:id="1509633674">
      <w:marLeft w:val="0"/>
      <w:marRight w:val="0"/>
      <w:marTop w:val="0"/>
      <w:marBottom w:val="0"/>
      <w:divBdr>
        <w:top w:val="none" w:sz="0" w:space="0" w:color="auto"/>
        <w:left w:val="none" w:sz="0" w:space="0" w:color="auto"/>
        <w:bottom w:val="none" w:sz="0" w:space="0" w:color="auto"/>
        <w:right w:val="none" w:sz="0" w:space="0" w:color="auto"/>
      </w:divBdr>
    </w:div>
    <w:div w:id="1509633675">
      <w:marLeft w:val="0"/>
      <w:marRight w:val="0"/>
      <w:marTop w:val="0"/>
      <w:marBottom w:val="0"/>
      <w:divBdr>
        <w:top w:val="none" w:sz="0" w:space="0" w:color="auto"/>
        <w:left w:val="none" w:sz="0" w:space="0" w:color="auto"/>
        <w:bottom w:val="none" w:sz="0" w:space="0" w:color="auto"/>
        <w:right w:val="none" w:sz="0" w:space="0" w:color="auto"/>
      </w:divBdr>
    </w:div>
    <w:div w:id="1509633677">
      <w:marLeft w:val="0"/>
      <w:marRight w:val="0"/>
      <w:marTop w:val="0"/>
      <w:marBottom w:val="0"/>
      <w:divBdr>
        <w:top w:val="none" w:sz="0" w:space="0" w:color="auto"/>
        <w:left w:val="none" w:sz="0" w:space="0" w:color="auto"/>
        <w:bottom w:val="none" w:sz="0" w:space="0" w:color="auto"/>
        <w:right w:val="none" w:sz="0" w:space="0" w:color="auto"/>
      </w:divBdr>
    </w:div>
    <w:div w:id="1509633678">
      <w:marLeft w:val="0"/>
      <w:marRight w:val="0"/>
      <w:marTop w:val="0"/>
      <w:marBottom w:val="0"/>
      <w:divBdr>
        <w:top w:val="none" w:sz="0" w:space="0" w:color="auto"/>
        <w:left w:val="none" w:sz="0" w:space="0" w:color="auto"/>
        <w:bottom w:val="none" w:sz="0" w:space="0" w:color="auto"/>
        <w:right w:val="none" w:sz="0" w:space="0" w:color="auto"/>
      </w:divBdr>
    </w:div>
    <w:div w:id="1509633679">
      <w:marLeft w:val="0"/>
      <w:marRight w:val="0"/>
      <w:marTop w:val="0"/>
      <w:marBottom w:val="0"/>
      <w:divBdr>
        <w:top w:val="none" w:sz="0" w:space="0" w:color="auto"/>
        <w:left w:val="none" w:sz="0" w:space="0" w:color="auto"/>
        <w:bottom w:val="none" w:sz="0" w:space="0" w:color="auto"/>
        <w:right w:val="none" w:sz="0" w:space="0" w:color="auto"/>
      </w:divBdr>
    </w:div>
    <w:div w:id="1509633680">
      <w:marLeft w:val="0"/>
      <w:marRight w:val="0"/>
      <w:marTop w:val="0"/>
      <w:marBottom w:val="0"/>
      <w:divBdr>
        <w:top w:val="none" w:sz="0" w:space="0" w:color="auto"/>
        <w:left w:val="none" w:sz="0" w:space="0" w:color="auto"/>
        <w:bottom w:val="none" w:sz="0" w:space="0" w:color="auto"/>
        <w:right w:val="none" w:sz="0" w:space="0" w:color="auto"/>
      </w:divBdr>
    </w:div>
    <w:div w:id="1509633681">
      <w:marLeft w:val="0"/>
      <w:marRight w:val="0"/>
      <w:marTop w:val="0"/>
      <w:marBottom w:val="0"/>
      <w:divBdr>
        <w:top w:val="none" w:sz="0" w:space="0" w:color="auto"/>
        <w:left w:val="none" w:sz="0" w:space="0" w:color="auto"/>
        <w:bottom w:val="none" w:sz="0" w:space="0" w:color="auto"/>
        <w:right w:val="none" w:sz="0" w:space="0" w:color="auto"/>
      </w:divBdr>
    </w:div>
    <w:div w:id="1509633683">
      <w:marLeft w:val="0"/>
      <w:marRight w:val="0"/>
      <w:marTop w:val="0"/>
      <w:marBottom w:val="0"/>
      <w:divBdr>
        <w:top w:val="none" w:sz="0" w:space="0" w:color="auto"/>
        <w:left w:val="none" w:sz="0" w:space="0" w:color="auto"/>
        <w:bottom w:val="none" w:sz="0" w:space="0" w:color="auto"/>
        <w:right w:val="none" w:sz="0" w:space="0" w:color="auto"/>
      </w:divBdr>
    </w:div>
    <w:div w:id="1509633684">
      <w:marLeft w:val="0"/>
      <w:marRight w:val="0"/>
      <w:marTop w:val="0"/>
      <w:marBottom w:val="0"/>
      <w:divBdr>
        <w:top w:val="none" w:sz="0" w:space="0" w:color="auto"/>
        <w:left w:val="none" w:sz="0" w:space="0" w:color="auto"/>
        <w:bottom w:val="none" w:sz="0" w:space="0" w:color="auto"/>
        <w:right w:val="none" w:sz="0" w:space="0" w:color="auto"/>
      </w:divBdr>
    </w:div>
    <w:div w:id="1509633685">
      <w:marLeft w:val="0"/>
      <w:marRight w:val="0"/>
      <w:marTop w:val="0"/>
      <w:marBottom w:val="0"/>
      <w:divBdr>
        <w:top w:val="none" w:sz="0" w:space="0" w:color="auto"/>
        <w:left w:val="none" w:sz="0" w:space="0" w:color="auto"/>
        <w:bottom w:val="none" w:sz="0" w:space="0" w:color="auto"/>
        <w:right w:val="none" w:sz="0" w:space="0" w:color="auto"/>
      </w:divBdr>
    </w:div>
    <w:div w:id="1509633686">
      <w:marLeft w:val="0"/>
      <w:marRight w:val="0"/>
      <w:marTop w:val="0"/>
      <w:marBottom w:val="0"/>
      <w:divBdr>
        <w:top w:val="none" w:sz="0" w:space="0" w:color="auto"/>
        <w:left w:val="none" w:sz="0" w:space="0" w:color="auto"/>
        <w:bottom w:val="none" w:sz="0" w:space="0" w:color="auto"/>
        <w:right w:val="none" w:sz="0" w:space="0" w:color="auto"/>
      </w:divBdr>
    </w:div>
    <w:div w:id="1509633689">
      <w:marLeft w:val="0"/>
      <w:marRight w:val="0"/>
      <w:marTop w:val="0"/>
      <w:marBottom w:val="0"/>
      <w:divBdr>
        <w:top w:val="none" w:sz="0" w:space="0" w:color="auto"/>
        <w:left w:val="none" w:sz="0" w:space="0" w:color="auto"/>
        <w:bottom w:val="none" w:sz="0" w:space="0" w:color="auto"/>
        <w:right w:val="none" w:sz="0" w:space="0" w:color="auto"/>
      </w:divBdr>
    </w:div>
    <w:div w:id="1757895138">
      <w:bodyDiv w:val="1"/>
      <w:marLeft w:val="0"/>
      <w:marRight w:val="0"/>
      <w:marTop w:val="0"/>
      <w:marBottom w:val="0"/>
      <w:divBdr>
        <w:top w:val="none" w:sz="0" w:space="0" w:color="auto"/>
        <w:left w:val="none" w:sz="0" w:space="0" w:color="auto"/>
        <w:bottom w:val="none" w:sz="0" w:space="0" w:color="auto"/>
        <w:right w:val="none" w:sz="0" w:space="0" w:color="auto"/>
      </w:divBdr>
    </w:div>
    <w:div w:id="1791821844">
      <w:bodyDiv w:val="1"/>
      <w:marLeft w:val="0"/>
      <w:marRight w:val="0"/>
      <w:marTop w:val="0"/>
      <w:marBottom w:val="0"/>
      <w:divBdr>
        <w:top w:val="none" w:sz="0" w:space="0" w:color="auto"/>
        <w:left w:val="none" w:sz="0" w:space="0" w:color="auto"/>
        <w:bottom w:val="none" w:sz="0" w:space="0" w:color="auto"/>
        <w:right w:val="none" w:sz="0" w:space="0" w:color="auto"/>
      </w:divBdr>
    </w:div>
    <w:div w:id="1899703853">
      <w:bodyDiv w:val="1"/>
      <w:marLeft w:val="0"/>
      <w:marRight w:val="0"/>
      <w:marTop w:val="0"/>
      <w:marBottom w:val="0"/>
      <w:divBdr>
        <w:top w:val="none" w:sz="0" w:space="0" w:color="auto"/>
        <w:left w:val="none" w:sz="0" w:space="0" w:color="auto"/>
        <w:bottom w:val="none" w:sz="0" w:space="0" w:color="auto"/>
        <w:right w:val="none" w:sz="0" w:space="0" w:color="auto"/>
      </w:divBdr>
    </w:div>
    <w:div w:id="200018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F47AF-A27F-47C6-87F2-8B004A52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31673</Words>
  <Characters>180541</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CPEI</Company>
  <LinksUpToDate>false</LinksUpToDate>
  <CharactersWithSpaces>211791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Исламов Р.</dc:creator>
  <cp:lastModifiedBy>Юсупова</cp:lastModifiedBy>
  <cp:revision>3</cp:revision>
  <cp:lastPrinted>2016-07-11T08:37:00Z</cp:lastPrinted>
  <dcterms:created xsi:type="dcterms:W3CDTF">2016-07-15T08:31:00Z</dcterms:created>
  <dcterms:modified xsi:type="dcterms:W3CDTF">2016-07-15T08:31:00Z</dcterms:modified>
</cp:coreProperties>
</file>