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906" w:rsidRPr="00D005B4" w:rsidRDefault="00351906" w:rsidP="003519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005B4">
        <w:rPr>
          <w:rFonts w:ascii="Times New Roman" w:hAnsi="Times New Roman" w:cs="Times New Roman"/>
          <w:sz w:val="20"/>
          <w:szCs w:val="20"/>
        </w:rPr>
        <w:t>Приложение</w:t>
      </w:r>
      <w:r w:rsidR="00EC3231" w:rsidRPr="00D005B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51906" w:rsidRPr="00D005B4" w:rsidRDefault="00351906" w:rsidP="000A10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1F88" w:rsidRPr="00D005B4" w:rsidRDefault="00EC3231" w:rsidP="000A1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5B4">
        <w:rPr>
          <w:rFonts w:ascii="Times New Roman" w:hAnsi="Times New Roman" w:cs="Times New Roman"/>
          <w:b/>
          <w:sz w:val="28"/>
          <w:szCs w:val="28"/>
        </w:rPr>
        <w:t xml:space="preserve">Результаты реализации муниципальной стратегии </w:t>
      </w:r>
    </w:p>
    <w:p w:rsidR="00B314DB" w:rsidRPr="00D005B4" w:rsidRDefault="00B91F88" w:rsidP="000A1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5B4">
        <w:rPr>
          <w:rFonts w:ascii="Times New Roman" w:hAnsi="Times New Roman" w:cs="Times New Roman"/>
          <w:b/>
          <w:sz w:val="28"/>
          <w:szCs w:val="28"/>
        </w:rPr>
        <w:t>Альметьевского муниципального района</w:t>
      </w:r>
    </w:p>
    <w:p w:rsidR="00EC3231" w:rsidRPr="00D005B4" w:rsidRDefault="006A548C" w:rsidP="000A1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5B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F10C4" w:rsidRPr="00D005B4">
        <w:rPr>
          <w:rFonts w:ascii="Times New Roman" w:hAnsi="Times New Roman" w:cs="Times New Roman"/>
          <w:b/>
          <w:sz w:val="28"/>
          <w:szCs w:val="28"/>
        </w:rPr>
        <w:t>4</w:t>
      </w:r>
      <w:r w:rsidR="00E15D6F" w:rsidRPr="00D005B4">
        <w:rPr>
          <w:rFonts w:ascii="Times New Roman" w:hAnsi="Times New Roman" w:cs="Times New Roman"/>
          <w:b/>
          <w:sz w:val="28"/>
          <w:szCs w:val="28"/>
        </w:rPr>
        <w:t xml:space="preserve">кв. </w:t>
      </w:r>
      <w:r w:rsidR="00EC3231" w:rsidRPr="00D005B4">
        <w:rPr>
          <w:rFonts w:ascii="Times New Roman" w:hAnsi="Times New Roman" w:cs="Times New Roman"/>
          <w:b/>
          <w:sz w:val="28"/>
          <w:szCs w:val="28"/>
        </w:rPr>
        <w:t xml:space="preserve">2017г. </w:t>
      </w:r>
    </w:p>
    <w:p w:rsidR="006F138D" w:rsidRPr="00D005B4" w:rsidRDefault="006F138D" w:rsidP="000A1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80"/>
        <w:gridCol w:w="8459"/>
      </w:tblGrid>
      <w:tr w:rsidR="00C979A0" w:rsidRPr="00D005B4" w:rsidTr="001D6AE2">
        <w:tc>
          <w:tcPr>
            <w:tcW w:w="6480" w:type="dxa"/>
          </w:tcPr>
          <w:p w:rsidR="00C979A0" w:rsidRPr="00D005B4" w:rsidRDefault="00C979A0" w:rsidP="001D6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B4">
              <w:rPr>
                <w:rFonts w:ascii="Times New Roman" w:hAnsi="Times New Roman" w:cs="Times New Roman"/>
                <w:sz w:val="28"/>
                <w:szCs w:val="28"/>
              </w:rPr>
              <w:t>Наименование основных  мероприятий</w:t>
            </w:r>
          </w:p>
        </w:tc>
        <w:tc>
          <w:tcPr>
            <w:tcW w:w="8459" w:type="dxa"/>
          </w:tcPr>
          <w:p w:rsidR="00C979A0" w:rsidRPr="00D005B4" w:rsidRDefault="00C979A0" w:rsidP="001D6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B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мероприятий за </w:t>
            </w:r>
            <w:r w:rsidR="009F10C4" w:rsidRPr="00D005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005B4">
              <w:rPr>
                <w:rFonts w:ascii="Times New Roman" w:hAnsi="Times New Roman" w:cs="Times New Roman"/>
                <w:sz w:val="28"/>
                <w:szCs w:val="28"/>
              </w:rPr>
              <w:t>кв. 2017 года</w:t>
            </w:r>
          </w:p>
        </w:tc>
      </w:tr>
      <w:tr w:rsidR="00A90C78" w:rsidRPr="00D005B4" w:rsidTr="001D6AE2">
        <w:tc>
          <w:tcPr>
            <w:tcW w:w="14939" w:type="dxa"/>
            <w:gridSpan w:val="2"/>
          </w:tcPr>
          <w:p w:rsidR="00A90C78" w:rsidRPr="00D005B4" w:rsidRDefault="00A90C78" w:rsidP="001D6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5B4">
              <w:rPr>
                <w:rFonts w:ascii="Times New Roman" w:hAnsi="Times New Roman" w:cs="Times New Roman"/>
                <w:b/>
                <w:sz w:val="28"/>
                <w:szCs w:val="28"/>
              </w:rPr>
              <w:t>Здравоохранение</w:t>
            </w:r>
          </w:p>
        </w:tc>
      </w:tr>
      <w:tr w:rsidR="00C979A0" w:rsidRPr="00D005B4" w:rsidTr="001D6AE2">
        <w:tc>
          <w:tcPr>
            <w:tcW w:w="6480" w:type="dxa"/>
          </w:tcPr>
          <w:p w:rsidR="00C979A0" w:rsidRPr="00D005B4" w:rsidRDefault="00C979A0" w:rsidP="001D6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B4">
              <w:rPr>
                <w:rFonts w:ascii="Times New Roman" w:hAnsi="Times New Roman" w:cs="Times New Roman"/>
                <w:sz w:val="28"/>
                <w:szCs w:val="28"/>
              </w:rPr>
              <w:t>1.Совершенствование медико-гигиенического образования и воспитания населения.</w:t>
            </w:r>
          </w:p>
          <w:p w:rsidR="00C979A0" w:rsidRPr="00D005B4" w:rsidRDefault="00C979A0" w:rsidP="001D6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B4">
              <w:rPr>
                <w:rFonts w:ascii="Times New Roman" w:hAnsi="Times New Roman" w:cs="Times New Roman"/>
                <w:sz w:val="28"/>
                <w:szCs w:val="28"/>
              </w:rPr>
              <w:t>2.Формирование культуры здоровья, повышение престижности здоровья, самосознание ценности здоровья как фактора жизнестойкости, активного долголетия.</w:t>
            </w:r>
          </w:p>
          <w:p w:rsidR="00C979A0" w:rsidRPr="00D005B4" w:rsidRDefault="00C979A0" w:rsidP="001D6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B4">
              <w:rPr>
                <w:rFonts w:ascii="Times New Roman" w:hAnsi="Times New Roman" w:cs="Times New Roman"/>
                <w:sz w:val="28"/>
                <w:szCs w:val="28"/>
              </w:rPr>
              <w:t>3.Создание условий для реализации принципов здорового образа жизни.</w:t>
            </w:r>
          </w:p>
          <w:p w:rsidR="00C979A0" w:rsidRPr="00D005B4" w:rsidRDefault="00C979A0" w:rsidP="001D6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B4">
              <w:rPr>
                <w:rFonts w:ascii="Times New Roman" w:hAnsi="Times New Roman" w:cs="Times New Roman"/>
                <w:sz w:val="28"/>
                <w:szCs w:val="28"/>
              </w:rPr>
              <w:t>4. Проведение мероприятий, направленных на профилактику факторов риска неинфекционных заболеваний среди работающего населения (артериальное давление, неправильное питание, гиподинамия и т.д.).</w:t>
            </w:r>
          </w:p>
          <w:p w:rsidR="00C979A0" w:rsidRPr="00D005B4" w:rsidRDefault="00C979A0" w:rsidP="001D6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B4">
              <w:rPr>
                <w:rFonts w:ascii="Times New Roman" w:hAnsi="Times New Roman" w:cs="Times New Roman"/>
                <w:sz w:val="28"/>
                <w:szCs w:val="28"/>
              </w:rPr>
              <w:t>5. Создание эффективной системы мер по борьбе с вредными привычками (табакокурение, низкая физическая активность, злоупотребление алкоголем, наркомания и др.)</w:t>
            </w:r>
          </w:p>
          <w:p w:rsidR="00C979A0" w:rsidRPr="00D005B4" w:rsidRDefault="00C979A0" w:rsidP="001D6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B4">
              <w:rPr>
                <w:rFonts w:ascii="Times New Roman" w:hAnsi="Times New Roman" w:cs="Times New Roman"/>
                <w:sz w:val="28"/>
                <w:szCs w:val="28"/>
              </w:rPr>
              <w:t>6. Совершенствование организационно-функциональной структуры и форм управления системой медицины труда</w:t>
            </w:r>
          </w:p>
          <w:p w:rsidR="00C979A0" w:rsidRPr="00D005B4" w:rsidRDefault="00C979A0" w:rsidP="001D6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A0" w:rsidRPr="00D005B4" w:rsidRDefault="00C979A0" w:rsidP="001D6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B4">
              <w:rPr>
                <w:rFonts w:ascii="Times New Roman" w:hAnsi="Times New Roman" w:cs="Times New Roman"/>
                <w:sz w:val="28"/>
                <w:szCs w:val="28"/>
              </w:rPr>
              <w:t>Модернизация амбулаторного отделения медицинской реабилитации</w:t>
            </w:r>
          </w:p>
          <w:p w:rsidR="00C979A0" w:rsidRPr="00D005B4" w:rsidRDefault="00C979A0" w:rsidP="001D6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B4">
              <w:rPr>
                <w:rFonts w:ascii="Times New Roman" w:hAnsi="Times New Roman" w:cs="Times New Roman"/>
                <w:sz w:val="28"/>
                <w:szCs w:val="28"/>
              </w:rPr>
              <w:t>ГАУЗ «Альметьевская городская поликлиника №3»</w:t>
            </w:r>
          </w:p>
        </w:tc>
        <w:tc>
          <w:tcPr>
            <w:tcW w:w="8459" w:type="dxa"/>
          </w:tcPr>
          <w:p w:rsidR="0050021C" w:rsidRPr="00D005B4" w:rsidRDefault="0050021C" w:rsidP="00500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B4">
              <w:rPr>
                <w:rFonts w:ascii="Times New Roman" w:hAnsi="Times New Roman" w:cs="Times New Roman"/>
                <w:sz w:val="28"/>
                <w:szCs w:val="28"/>
              </w:rPr>
              <w:t>- Снижение смертности трудоспособного населения по сравнению за аналогичный период 2016г. и 2017г. на 3,5%.</w:t>
            </w:r>
          </w:p>
          <w:p w:rsidR="0050021C" w:rsidRPr="00D005B4" w:rsidRDefault="0050021C" w:rsidP="00500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B4">
              <w:rPr>
                <w:rFonts w:ascii="Times New Roman" w:hAnsi="Times New Roman" w:cs="Times New Roman"/>
                <w:sz w:val="28"/>
                <w:szCs w:val="28"/>
              </w:rPr>
              <w:t>- Снижение доли населения имеющих избыточный вес на 18%.</w:t>
            </w:r>
          </w:p>
          <w:p w:rsidR="00C979A0" w:rsidRPr="00D005B4" w:rsidRDefault="0050021C" w:rsidP="00500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B4">
              <w:rPr>
                <w:rFonts w:ascii="Times New Roman" w:hAnsi="Times New Roman" w:cs="Times New Roman"/>
                <w:sz w:val="28"/>
                <w:szCs w:val="28"/>
              </w:rPr>
              <w:t>- Рост детей имеющих 1 группу здоровья на 7%.</w:t>
            </w:r>
          </w:p>
          <w:p w:rsidR="00D005B4" w:rsidRPr="00D005B4" w:rsidRDefault="00D005B4" w:rsidP="00D00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5B4">
              <w:rPr>
                <w:rFonts w:ascii="Times New Roman" w:hAnsi="Times New Roman" w:cs="Times New Roman"/>
                <w:sz w:val="28"/>
                <w:szCs w:val="28"/>
              </w:rPr>
              <w:t>- Повышение продолжительности жизни населения на 0,1%</w:t>
            </w:r>
          </w:p>
          <w:p w:rsidR="00D005B4" w:rsidRPr="00D005B4" w:rsidRDefault="00D005B4" w:rsidP="00D00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5B4">
              <w:rPr>
                <w:rFonts w:ascii="Times New Roman" w:hAnsi="Times New Roman" w:cs="Times New Roman"/>
                <w:sz w:val="28"/>
                <w:szCs w:val="28"/>
              </w:rPr>
              <w:t>- Снижение смертности на 1,9%</w:t>
            </w:r>
          </w:p>
          <w:p w:rsidR="00D005B4" w:rsidRPr="00D005B4" w:rsidRDefault="00D005B4" w:rsidP="00D005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B4">
              <w:rPr>
                <w:rFonts w:ascii="Times New Roman" w:hAnsi="Times New Roman" w:cs="Times New Roman"/>
                <w:sz w:val="28"/>
                <w:szCs w:val="28"/>
              </w:rPr>
              <w:t>- Уровень инвалидизации снизился на 0,5%</w:t>
            </w:r>
          </w:p>
        </w:tc>
      </w:tr>
      <w:tr w:rsidR="00C979A0" w:rsidRPr="00D005B4" w:rsidTr="001D6AE2">
        <w:tc>
          <w:tcPr>
            <w:tcW w:w="6480" w:type="dxa"/>
          </w:tcPr>
          <w:p w:rsidR="00C979A0" w:rsidRPr="00D005B4" w:rsidRDefault="00C979A0" w:rsidP="001D6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повышение квалификации  медицинского персонала с дальнейшей мотивацией их к профессиональному совершенствованию;</w:t>
            </w:r>
          </w:p>
          <w:p w:rsidR="00C979A0" w:rsidRPr="00D005B4" w:rsidRDefault="00C979A0" w:rsidP="001D6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A0" w:rsidRPr="00D005B4" w:rsidRDefault="00C979A0" w:rsidP="001D6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B4">
              <w:rPr>
                <w:rFonts w:ascii="Times New Roman" w:hAnsi="Times New Roman" w:cs="Times New Roman"/>
                <w:sz w:val="28"/>
                <w:szCs w:val="28"/>
              </w:rPr>
              <w:t>2. обеспечение квалифицированными кадрами в том числе  врачами первичного медико-санитарного звена и сельского здравоохранения;</w:t>
            </w:r>
          </w:p>
          <w:p w:rsidR="00C979A0" w:rsidRPr="00D005B4" w:rsidRDefault="00C979A0" w:rsidP="001D6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A0" w:rsidRPr="00D005B4" w:rsidRDefault="00C979A0" w:rsidP="001D6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B4">
              <w:rPr>
                <w:rFonts w:ascii="Times New Roman" w:hAnsi="Times New Roman" w:cs="Times New Roman"/>
                <w:sz w:val="28"/>
                <w:szCs w:val="28"/>
              </w:rPr>
              <w:t>3. заключение трёхсторонних соглашений (студент, ВУЗ, муниципалитет) для укомплектования  кадрами;</w:t>
            </w:r>
          </w:p>
          <w:p w:rsidR="00C979A0" w:rsidRPr="00D005B4" w:rsidRDefault="00C979A0" w:rsidP="001D6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A0" w:rsidRPr="00D005B4" w:rsidRDefault="00C979A0" w:rsidP="001D6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B4">
              <w:rPr>
                <w:rFonts w:ascii="Times New Roman" w:hAnsi="Times New Roman" w:cs="Times New Roman"/>
                <w:sz w:val="28"/>
                <w:szCs w:val="28"/>
              </w:rPr>
              <w:t>4. Реализация программы «Арендное жилье»</w:t>
            </w:r>
          </w:p>
        </w:tc>
        <w:tc>
          <w:tcPr>
            <w:tcW w:w="8459" w:type="dxa"/>
          </w:tcPr>
          <w:p w:rsidR="00C979A0" w:rsidRPr="00D005B4" w:rsidRDefault="00C979A0" w:rsidP="001D6AE2">
            <w:pPr>
              <w:pStyle w:val="a4"/>
              <w:ind w:left="31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005B4">
              <w:rPr>
                <w:rFonts w:ascii="Times New Roman" w:hAnsi="Times New Roman" w:cs="Times New Roman"/>
                <w:sz w:val="28"/>
                <w:szCs w:val="28"/>
              </w:rPr>
              <w:t xml:space="preserve">- обучено </w:t>
            </w:r>
            <w:r w:rsidR="00D005B4" w:rsidRPr="00D005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0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5B4" w:rsidRPr="00D005B4">
              <w:rPr>
                <w:rFonts w:ascii="Times New Roman" w:hAnsi="Times New Roman" w:cs="Times New Roman"/>
                <w:sz w:val="28"/>
                <w:szCs w:val="28"/>
              </w:rPr>
              <w:t>264чел.</w:t>
            </w:r>
          </w:p>
          <w:p w:rsidR="00C979A0" w:rsidRPr="00D005B4" w:rsidRDefault="00C979A0" w:rsidP="001D6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9A0" w:rsidRPr="00D005B4" w:rsidTr="00D005B4">
        <w:trPr>
          <w:trHeight w:val="973"/>
        </w:trPr>
        <w:tc>
          <w:tcPr>
            <w:tcW w:w="6480" w:type="dxa"/>
          </w:tcPr>
          <w:p w:rsidR="00C979A0" w:rsidRPr="00D005B4" w:rsidRDefault="00D005B4" w:rsidP="001D6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B4">
              <w:rPr>
                <w:rFonts w:ascii="Times New Roman" w:hAnsi="Times New Roman" w:cs="Times New Roman"/>
                <w:sz w:val="28"/>
                <w:szCs w:val="28"/>
              </w:rPr>
              <w:t>Капитальный ремонт поликлиник №1 ГАУЗ «Альметьевская центральная районная больница».</w:t>
            </w:r>
          </w:p>
        </w:tc>
        <w:tc>
          <w:tcPr>
            <w:tcW w:w="8459" w:type="dxa"/>
          </w:tcPr>
          <w:p w:rsidR="00C979A0" w:rsidRPr="00D005B4" w:rsidRDefault="00D005B4" w:rsidP="001D6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B4">
              <w:rPr>
                <w:rFonts w:ascii="Times New Roman" w:hAnsi="Times New Roman" w:cs="Times New Roman"/>
                <w:sz w:val="28"/>
                <w:szCs w:val="28"/>
              </w:rPr>
              <w:t>Капитальный ремонт завершен 22.12.2017г</w:t>
            </w:r>
          </w:p>
        </w:tc>
      </w:tr>
      <w:tr w:rsidR="00D005B4" w:rsidRPr="00D005B4" w:rsidTr="00D005B4">
        <w:trPr>
          <w:trHeight w:val="973"/>
        </w:trPr>
        <w:tc>
          <w:tcPr>
            <w:tcW w:w="6480" w:type="dxa"/>
          </w:tcPr>
          <w:p w:rsidR="00D005B4" w:rsidRPr="00D005B4" w:rsidRDefault="00D005B4" w:rsidP="001D6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B4">
              <w:rPr>
                <w:rFonts w:ascii="Times New Roman" w:hAnsi="Times New Roman" w:cs="Times New Roman"/>
                <w:sz w:val="28"/>
                <w:szCs w:val="28"/>
              </w:rPr>
              <w:t>Капитальный ремонт поликлиник №2 ГАУЗ «Альметьевская центральная районная больница»</w:t>
            </w:r>
          </w:p>
        </w:tc>
        <w:tc>
          <w:tcPr>
            <w:tcW w:w="8459" w:type="dxa"/>
          </w:tcPr>
          <w:p w:rsidR="00D005B4" w:rsidRPr="00D005B4" w:rsidRDefault="00D005B4" w:rsidP="001D6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B4">
              <w:rPr>
                <w:rFonts w:ascii="Times New Roman" w:hAnsi="Times New Roman" w:cs="Times New Roman"/>
                <w:sz w:val="28"/>
                <w:szCs w:val="28"/>
              </w:rPr>
              <w:t>Капитальный ремонт завершен 22.12.2017г.</w:t>
            </w:r>
          </w:p>
        </w:tc>
      </w:tr>
      <w:tr w:rsidR="00D005B4" w:rsidRPr="00D005B4" w:rsidTr="00D005B4">
        <w:trPr>
          <w:trHeight w:val="973"/>
        </w:trPr>
        <w:tc>
          <w:tcPr>
            <w:tcW w:w="6480" w:type="dxa"/>
          </w:tcPr>
          <w:p w:rsidR="00D005B4" w:rsidRPr="00D005B4" w:rsidRDefault="00D005B4" w:rsidP="001D6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B4">
              <w:rPr>
                <w:rFonts w:ascii="Times New Roman" w:hAnsi="Times New Roman" w:cs="Times New Roman"/>
                <w:sz w:val="28"/>
                <w:szCs w:val="28"/>
              </w:rPr>
              <w:t>Капитальный ремонт поликлиники ГАУЗ «Альметьевская городская поликлиника №3»</w:t>
            </w:r>
          </w:p>
        </w:tc>
        <w:tc>
          <w:tcPr>
            <w:tcW w:w="8459" w:type="dxa"/>
          </w:tcPr>
          <w:p w:rsidR="00D005B4" w:rsidRPr="00D005B4" w:rsidRDefault="00D005B4" w:rsidP="001D6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B4">
              <w:rPr>
                <w:rFonts w:ascii="Times New Roman" w:hAnsi="Times New Roman" w:cs="Times New Roman"/>
                <w:sz w:val="28"/>
                <w:szCs w:val="28"/>
              </w:rPr>
              <w:t>Капитальный ремонт завершен 22.12.2017г</w:t>
            </w:r>
          </w:p>
        </w:tc>
      </w:tr>
      <w:tr w:rsidR="00D005B4" w:rsidRPr="00D005B4" w:rsidTr="00D005B4">
        <w:trPr>
          <w:trHeight w:val="973"/>
        </w:trPr>
        <w:tc>
          <w:tcPr>
            <w:tcW w:w="6480" w:type="dxa"/>
          </w:tcPr>
          <w:p w:rsidR="00D005B4" w:rsidRPr="00D005B4" w:rsidRDefault="00D005B4" w:rsidP="001D6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B4">
              <w:rPr>
                <w:rFonts w:ascii="Times New Roman" w:hAnsi="Times New Roman" w:cs="Times New Roman"/>
                <w:sz w:val="28"/>
                <w:szCs w:val="28"/>
              </w:rPr>
              <w:t>Капитальный ремонт детской поликлиники ГАУЗ «Альметьевская детская городская больница с перинатальным центром»</w:t>
            </w:r>
          </w:p>
        </w:tc>
        <w:tc>
          <w:tcPr>
            <w:tcW w:w="8459" w:type="dxa"/>
          </w:tcPr>
          <w:p w:rsidR="00D005B4" w:rsidRPr="00D005B4" w:rsidRDefault="00D005B4" w:rsidP="001D6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B4">
              <w:rPr>
                <w:rFonts w:ascii="Times New Roman" w:hAnsi="Times New Roman" w:cs="Times New Roman"/>
                <w:sz w:val="28"/>
                <w:szCs w:val="28"/>
              </w:rPr>
              <w:t>Капитальный ремонт завершен 03.09.2017г</w:t>
            </w:r>
          </w:p>
        </w:tc>
      </w:tr>
      <w:tr w:rsidR="004333D8" w:rsidRPr="00D005B4" w:rsidTr="001D6AE2">
        <w:tc>
          <w:tcPr>
            <w:tcW w:w="14939" w:type="dxa"/>
            <w:gridSpan w:val="2"/>
          </w:tcPr>
          <w:p w:rsidR="004333D8" w:rsidRPr="00D005B4" w:rsidRDefault="004333D8" w:rsidP="001D6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5B4">
              <w:rPr>
                <w:rFonts w:ascii="Times New Roman" w:hAnsi="Times New Roman" w:cs="Times New Roman"/>
                <w:b/>
                <w:sz w:val="28"/>
                <w:szCs w:val="28"/>
              </w:rPr>
              <w:t>Рынок труда</w:t>
            </w:r>
          </w:p>
        </w:tc>
      </w:tr>
      <w:tr w:rsidR="004333D8" w:rsidRPr="00D005B4" w:rsidTr="001D6AE2">
        <w:tc>
          <w:tcPr>
            <w:tcW w:w="6480" w:type="dxa"/>
          </w:tcPr>
          <w:p w:rsidR="004333D8" w:rsidRPr="00D005B4" w:rsidRDefault="004333D8" w:rsidP="001D6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3D8" w:rsidRPr="00D005B4" w:rsidRDefault="004333D8" w:rsidP="001D6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B4">
              <w:rPr>
                <w:rFonts w:ascii="Times New Roman" w:hAnsi="Times New Roman" w:cs="Times New Roman"/>
                <w:sz w:val="28"/>
                <w:szCs w:val="28"/>
              </w:rPr>
              <w:t>Предоставление  дополнительных социальных гарантий жизнеобеспечения отдельным категориям граждан;</w:t>
            </w:r>
          </w:p>
        </w:tc>
        <w:tc>
          <w:tcPr>
            <w:tcW w:w="8459" w:type="dxa"/>
          </w:tcPr>
          <w:p w:rsidR="004333D8" w:rsidRPr="00D005B4" w:rsidRDefault="004333D8" w:rsidP="001D6AE2">
            <w:pPr>
              <w:spacing w:line="276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5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-на профессиональное обучение направлены 575 безработных граждан. </w:t>
            </w:r>
          </w:p>
          <w:p w:rsidR="004333D8" w:rsidRPr="00D005B4" w:rsidRDefault="004333D8" w:rsidP="001D6AE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3D8" w:rsidRPr="00D005B4" w:rsidTr="001D6AE2">
        <w:tc>
          <w:tcPr>
            <w:tcW w:w="6480" w:type="dxa"/>
          </w:tcPr>
          <w:p w:rsidR="004333D8" w:rsidRPr="00D005B4" w:rsidRDefault="004333D8" w:rsidP="001D6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Профессиональное  обучение и дополнительное профессиональное образование женщин, находящихся в отпуске по уходу за ребенком до </w:t>
            </w:r>
            <w:r w:rsidRPr="00D005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достижения им возраста трех лет, планирующих возвращение к трудовой деятельности.</w:t>
            </w:r>
          </w:p>
        </w:tc>
        <w:tc>
          <w:tcPr>
            <w:tcW w:w="8459" w:type="dxa"/>
          </w:tcPr>
          <w:p w:rsidR="004333D8" w:rsidRPr="00D005B4" w:rsidRDefault="004333D8" w:rsidP="001D6AE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5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на обучение направлены 56 женщин.</w:t>
            </w:r>
          </w:p>
          <w:p w:rsidR="004333D8" w:rsidRPr="00D005B4" w:rsidRDefault="004333D8" w:rsidP="001D6AE2">
            <w:pPr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33D8" w:rsidRPr="00D005B4" w:rsidTr="001D6AE2">
        <w:tc>
          <w:tcPr>
            <w:tcW w:w="6480" w:type="dxa"/>
          </w:tcPr>
          <w:p w:rsidR="004333D8" w:rsidRPr="00D005B4" w:rsidRDefault="004333D8" w:rsidP="001D6AE2">
            <w:pPr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5B4">
              <w:rPr>
                <w:rFonts w:ascii="Times New Roman" w:eastAsia="Calibri" w:hAnsi="Times New Roman" w:cs="Times New Roman"/>
                <w:sz w:val="28"/>
                <w:szCs w:val="28"/>
              </w:rPr>
              <w:t>Опережающее профессиональное обучение и дополнительной профессиональное образование работников организаций, осуществляющих реструктуризацию и модернизацию деятельности в соответствии с инвестиционными проектами</w:t>
            </w:r>
          </w:p>
          <w:p w:rsidR="004333D8" w:rsidRPr="00D005B4" w:rsidRDefault="004333D8" w:rsidP="001D6A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59" w:type="dxa"/>
          </w:tcPr>
          <w:p w:rsidR="004333D8" w:rsidRPr="00D005B4" w:rsidRDefault="004333D8" w:rsidP="001D6AE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5B4">
              <w:rPr>
                <w:rFonts w:ascii="Times New Roman" w:eastAsia="Calibri" w:hAnsi="Times New Roman" w:cs="Times New Roman"/>
                <w:sz w:val="28"/>
                <w:szCs w:val="28"/>
              </w:rPr>
              <w:t>- на обучение направлены 15 работников АО «Альметьевский трубный завод».</w:t>
            </w:r>
          </w:p>
          <w:p w:rsidR="004333D8" w:rsidRPr="00D005B4" w:rsidRDefault="004333D8" w:rsidP="001D6A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33D8" w:rsidRPr="00D005B4" w:rsidTr="001D6AE2">
        <w:tc>
          <w:tcPr>
            <w:tcW w:w="6480" w:type="dxa"/>
          </w:tcPr>
          <w:p w:rsidR="004333D8" w:rsidRPr="00D005B4" w:rsidRDefault="004333D8" w:rsidP="001D6AE2">
            <w:pPr>
              <w:tabs>
                <w:tab w:val="left" w:pos="1134"/>
              </w:tabs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5B4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содействия в трудоустройстве незанятых многодетных родителей и родителей, воспитывающих детей-инвалидов, на созданные (оснащенные) рабочие места</w:t>
            </w:r>
          </w:p>
          <w:p w:rsidR="004333D8" w:rsidRPr="00D005B4" w:rsidRDefault="004333D8" w:rsidP="001D6AE2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59" w:type="dxa"/>
          </w:tcPr>
          <w:p w:rsidR="004333D8" w:rsidRPr="00D005B4" w:rsidRDefault="004333D8" w:rsidP="001D6AE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B4">
              <w:rPr>
                <w:rFonts w:ascii="Times New Roman" w:hAnsi="Times New Roman" w:cs="Times New Roman"/>
                <w:sz w:val="28"/>
                <w:szCs w:val="28"/>
              </w:rPr>
              <w:t>Заключен договор с ООО «АППАК» на создание (оснащение) рабочего места дояра (оператора машинного доения), трудоустроен 1 чел.</w:t>
            </w:r>
          </w:p>
          <w:p w:rsidR="004333D8" w:rsidRPr="00D005B4" w:rsidRDefault="004333D8" w:rsidP="001D6AE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B4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безработным гражданам в переезде в другую местность для трудоустройства</w:t>
            </w:r>
          </w:p>
          <w:p w:rsidR="004333D8" w:rsidRPr="00D005B4" w:rsidRDefault="004333D8" w:rsidP="001D6AE2">
            <w:pPr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5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05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заключен 1 договор с МУП «Метроэлектротранс»,  в рамках договора направление на работу выдано 1 чел. по профессии монтер пути.</w:t>
            </w:r>
          </w:p>
          <w:p w:rsidR="004333D8" w:rsidRPr="00D005B4" w:rsidRDefault="004333D8" w:rsidP="00D005B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B4">
              <w:rPr>
                <w:rFonts w:ascii="Times New Roman" w:hAnsi="Times New Roman" w:cs="Times New Roman"/>
                <w:sz w:val="28"/>
                <w:szCs w:val="28"/>
              </w:rPr>
              <w:t>- с АО «СМП-Нефтегаз»  на оборудование (оснащение) рабочего места кухонного рабочего для трудоустройства инвалида, трудоустроен 1 чел.</w:t>
            </w:r>
          </w:p>
        </w:tc>
      </w:tr>
      <w:tr w:rsidR="00F82847" w:rsidRPr="00D005B4" w:rsidTr="001D6AE2">
        <w:tc>
          <w:tcPr>
            <w:tcW w:w="14939" w:type="dxa"/>
            <w:gridSpan w:val="2"/>
          </w:tcPr>
          <w:p w:rsidR="00F82847" w:rsidRPr="00D005B4" w:rsidRDefault="00396680" w:rsidP="001D6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5B4">
              <w:rPr>
                <w:rFonts w:ascii="Times New Roman" w:hAnsi="Times New Roman" w:cs="Times New Roman"/>
                <w:b/>
                <w:sz w:val="28"/>
                <w:szCs w:val="28"/>
              </w:rPr>
              <w:t>Малый и средний бизнес</w:t>
            </w:r>
          </w:p>
        </w:tc>
      </w:tr>
      <w:tr w:rsidR="001D6AE2" w:rsidRPr="00D005B4" w:rsidTr="001D6AE2">
        <w:tc>
          <w:tcPr>
            <w:tcW w:w="6480" w:type="dxa"/>
          </w:tcPr>
          <w:p w:rsidR="001D6AE2" w:rsidRPr="00D005B4" w:rsidRDefault="000E6505" w:rsidP="000E6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505">
              <w:rPr>
                <w:rFonts w:ascii="Times New Roman" w:hAnsi="Times New Roman" w:cs="Times New Roman"/>
                <w:sz w:val="28"/>
                <w:szCs w:val="28"/>
              </w:rPr>
              <w:t>Создание новых и развитие существующих промышленных площадок муниципального района, предоставляющих доступные для малого бизнеса условия использования производственной инфраструктуры и площадей</w:t>
            </w:r>
          </w:p>
        </w:tc>
        <w:tc>
          <w:tcPr>
            <w:tcW w:w="8459" w:type="dxa"/>
          </w:tcPr>
          <w:p w:rsidR="000E6505" w:rsidRPr="000E6505" w:rsidRDefault="000E6505" w:rsidP="000E6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05">
              <w:rPr>
                <w:rFonts w:ascii="Times New Roman" w:hAnsi="Times New Roman" w:cs="Times New Roman"/>
                <w:sz w:val="28"/>
                <w:szCs w:val="28"/>
              </w:rPr>
              <w:t>Пройдена переаккредитации промышленной площадки ООО «Татнефть-Актив» для представления в Министерство экономики РТ.</w:t>
            </w:r>
          </w:p>
          <w:p w:rsidR="000E6505" w:rsidRPr="000E6505" w:rsidRDefault="000E6505" w:rsidP="000E6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05">
              <w:rPr>
                <w:rFonts w:ascii="Times New Roman" w:hAnsi="Times New Roman" w:cs="Times New Roman"/>
                <w:sz w:val="28"/>
                <w:szCs w:val="28"/>
              </w:rPr>
              <w:t>Готовится пакет документов для аккредитации промышленного (продуктового) технопарка  «Ашале».</w:t>
            </w:r>
          </w:p>
          <w:p w:rsidR="001D6AE2" w:rsidRPr="00D005B4" w:rsidRDefault="000E6505" w:rsidP="000E6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05">
              <w:rPr>
                <w:rFonts w:ascii="Times New Roman" w:hAnsi="Times New Roman" w:cs="Times New Roman"/>
                <w:sz w:val="28"/>
                <w:szCs w:val="28"/>
              </w:rPr>
              <w:t>Палатой земельных и имущественных отношений сформирован перечень муниципального имущества, находящегося в собственности Альметьевского района и предназначенного для передачи во владение или в пользование субъектам малого и среднего предпринимательства на льготных условиях, а так же сформирован Реестр земельных участков для реализации инвестиционных проектов. Перечень постоянно обновляется, и размещен на сайте Альметьевского муниципального района.</w:t>
            </w:r>
          </w:p>
        </w:tc>
      </w:tr>
      <w:tr w:rsidR="000E6505" w:rsidRPr="00D005B4" w:rsidTr="001D6AE2">
        <w:tc>
          <w:tcPr>
            <w:tcW w:w="6480" w:type="dxa"/>
          </w:tcPr>
          <w:p w:rsidR="000E6505" w:rsidRPr="000E6505" w:rsidRDefault="000E6505" w:rsidP="000E6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5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регулярного информационного взаимодействия муниципальных органов власти с предпринимателями и общественными организациями, представляющими интересы малого бизнеса и предпринимательства в форме встреч, круглых столов, форумов, координационных советов и прочих мероприятий.</w:t>
            </w:r>
          </w:p>
        </w:tc>
        <w:tc>
          <w:tcPr>
            <w:tcW w:w="8459" w:type="dxa"/>
          </w:tcPr>
          <w:p w:rsidR="000E6505" w:rsidRPr="00D005B4" w:rsidRDefault="000E6505" w:rsidP="000E6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B4">
              <w:rPr>
                <w:rFonts w:ascii="Times New Roman" w:hAnsi="Times New Roman" w:cs="Times New Roman"/>
                <w:sz w:val="28"/>
                <w:szCs w:val="28"/>
              </w:rPr>
              <w:t>2 октября приняли участие в рабочем совещании по вопросу обсуждения дорожной карты по решению проблемных вопросов субъектов МСП АМР в городе Казань с участием представителей Совета по предпринимательству при Президенте РТ, главы Альметьевского муниципального района – Хайруллиным А.Р., заместителем руководителя исполнительного комитета района по экономике – Подоваловым А.Н., заведующей сектором по развитию малого и среднего предпринимательства – Тухбатуллиной А.Б.</w:t>
            </w:r>
          </w:p>
          <w:p w:rsidR="000E6505" w:rsidRPr="00D005B4" w:rsidRDefault="000E6505" w:rsidP="000E6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B4">
              <w:rPr>
                <w:rFonts w:ascii="Times New Roman" w:hAnsi="Times New Roman" w:cs="Times New Roman"/>
                <w:sz w:val="28"/>
                <w:szCs w:val="28"/>
              </w:rPr>
              <w:t>5 октября провели встречу с предпринимателями по вопросу обсуждения результатов исследования делового климата на территории РТ и выработки мероприятий с участием представителя Совета по предпринимательству.</w:t>
            </w:r>
          </w:p>
          <w:p w:rsidR="000E6505" w:rsidRPr="00D005B4" w:rsidRDefault="000E6505" w:rsidP="000E6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B4">
              <w:rPr>
                <w:rFonts w:ascii="Times New Roman" w:hAnsi="Times New Roman" w:cs="Times New Roman"/>
                <w:sz w:val="28"/>
                <w:szCs w:val="28"/>
              </w:rPr>
              <w:t>11 октября участие главы района – Хайруллина А.Р. в VI расширенном заседании Совета по предпринимательству при Президенте РТ с презентацией программы по улучшению делового климата на территории АМР, разработанные по итогам проведения муниципального рейтинга.</w:t>
            </w:r>
          </w:p>
          <w:p w:rsidR="000E6505" w:rsidRPr="00D005B4" w:rsidRDefault="000E6505" w:rsidP="000E6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B4">
              <w:rPr>
                <w:rFonts w:ascii="Times New Roman" w:hAnsi="Times New Roman" w:cs="Times New Roman"/>
                <w:sz w:val="28"/>
                <w:szCs w:val="28"/>
              </w:rPr>
              <w:t>21 ноября проведение встречи предпринимателей в формате открытого диалога с руководителями контрольно-надзорных органов, участие приняли 50 субъектов МСП.</w:t>
            </w:r>
          </w:p>
          <w:p w:rsidR="000E6505" w:rsidRPr="00D005B4" w:rsidRDefault="000E6505" w:rsidP="000E6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B4">
              <w:rPr>
                <w:rFonts w:ascii="Times New Roman" w:hAnsi="Times New Roman" w:cs="Times New Roman"/>
                <w:sz w:val="28"/>
                <w:szCs w:val="28"/>
              </w:rPr>
              <w:t xml:space="preserve">11 декабря региональный семинар-совещание с участием Главы района и представителей Роспотребнадзора по Республике Татарстан; </w:t>
            </w:r>
          </w:p>
          <w:p w:rsidR="000E6505" w:rsidRPr="00F1666A" w:rsidRDefault="000E6505" w:rsidP="000E6505">
            <w:r w:rsidRPr="00D005B4">
              <w:rPr>
                <w:rFonts w:ascii="Times New Roman" w:hAnsi="Times New Roman" w:cs="Times New Roman"/>
                <w:sz w:val="28"/>
                <w:szCs w:val="28"/>
              </w:rPr>
              <w:t>28 декабря участие в семинаре «Прорывное овощеводство» с участием Главы района и гостей города.</w:t>
            </w:r>
          </w:p>
        </w:tc>
      </w:tr>
      <w:tr w:rsidR="00C979A0" w:rsidRPr="00D005B4" w:rsidTr="001D6AE2">
        <w:tc>
          <w:tcPr>
            <w:tcW w:w="6480" w:type="dxa"/>
          </w:tcPr>
          <w:p w:rsidR="00C979A0" w:rsidRPr="00D005B4" w:rsidRDefault="000E6505" w:rsidP="001D6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505">
              <w:rPr>
                <w:rFonts w:ascii="Times New Roman" w:hAnsi="Times New Roman" w:cs="Times New Roman"/>
                <w:sz w:val="28"/>
                <w:szCs w:val="28"/>
              </w:rPr>
              <w:t>Проведение управленческих  и бизнес-тренингов, направленных на развитие предпринимательских компетенций молодежи</w:t>
            </w:r>
          </w:p>
        </w:tc>
        <w:tc>
          <w:tcPr>
            <w:tcW w:w="8459" w:type="dxa"/>
          </w:tcPr>
          <w:p w:rsidR="000E6505" w:rsidRPr="000E6505" w:rsidRDefault="000E6505" w:rsidP="000E6505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E65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реализации программы приняли участие 298 человек.</w:t>
            </w:r>
          </w:p>
          <w:p w:rsidR="000E6505" w:rsidRPr="000E6505" w:rsidRDefault="000E6505" w:rsidP="000E6505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E65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190 человек закончили обучение и получили сертификаты.</w:t>
            </w:r>
          </w:p>
          <w:p w:rsidR="000E6505" w:rsidRPr="000E6505" w:rsidRDefault="000E6505" w:rsidP="000E6505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E65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Проходят обучение - 108 человек:</w:t>
            </w:r>
          </w:p>
          <w:p w:rsidR="000E6505" w:rsidRPr="000E6505" w:rsidRDefault="000E6505" w:rsidP="000E6505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E65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сотрудники ООО «СМП-Нефтегаз»;</w:t>
            </w:r>
          </w:p>
          <w:p w:rsidR="000E6505" w:rsidRPr="000E6505" w:rsidRDefault="000E6505" w:rsidP="000E6505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E65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-предприниматели;</w:t>
            </w:r>
          </w:p>
          <w:p w:rsidR="000E6505" w:rsidRPr="000E6505" w:rsidRDefault="000E6505" w:rsidP="000E6505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E65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-студенты КАИ, АГНИ, УУ «ТИСБИ», КИУ.</w:t>
            </w:r>
          </w:p>
          <w:p w:rsidR="000E6505" w:rsidRPr="000E6505" w:rsidRDefault="000E6505" w:rsidP="000E6505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E65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Участниками программы также являются представители молодежного комитета и сотрудники отделов исполнительного </w:t>
            </w:r>
            <w:r w:rsidRPr="000E65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комитета АМР;</w:t>
            </w:r>
          </w:p>
          <w:p w:rsidR="000E6505" w:rsidRPr="000E6505" w:rsidRDefault="000E6505" w:rsidP="000E6505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E65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молодые специалисты Управления по делам детей и молодежи;</w:t>
            </w:r>
          </w:p>
          <w:p w:rsidR="000E6505" w:rsidRPr="000E6505" w:rsidRDefault="000E6505" w:rsidP="000E6505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E65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руководитель и сотрудники МАУ «Департамент жилищной политики и жилищно-коммунального хозяйства»; </w:t>
            </w:r>
          </w:p>
          <w:p w:rsidR="000E6505" w:rsidRPr="000E6505" w:rsidRDefault="000E6505" w:rsidP="000E6505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E65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сотрудники Управления сельского хозяйства;</w:t>
            </w:r>
          </w:p>
          <w:p w:rsidR="000E6505" w:rsidRPr="000E6505" w:rsidRDefault="000E6505" w:rsidP="000E6505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E65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-представители молодежного комитета ПАО «Татнефть»;</w:t>
            </w:r>
          </w:p>
          <w:p w:rsidR="000E6505" w:rsidRPr="000E6505" w:rsidRDefault="000E6505" w:rsidP="000E6505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E65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сотрудники Управления по физической культуре, спорту и туризму:</w:t>
            </w:r>
          </w:p>
          <w:p w:rsidR="000E6505" w:rsidRPr="000E6505" w:rsidRDefault="000E6505" w:rsidP="000E6505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E65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сотрудники Управления образования;</w:t>
            </w:r>
          </w:p>
          <w:p w:rsidR="000E6505" w:rsidRPr="000E6505" w:rsidRDefault="000E6505" w:rsidP="000E6505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E65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предприниматели.</w:t>
            </w:r>
          </w:p>
          <w:p w:rsidR="00C979A0" w:rsidRPr="00D005B4" w:rsidRDefault="000E6505" w:rsidP="000E6505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E65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Информация о программе «Бизнес класс» размещена на портале Альметьевского муниципального района, в социальных сетях, транслировалась по телевидению</w:t>
            </w:r>
          </w:p>
        </w:tc>
      </w:tr>
      <w:tr w:rsidR="00C979A0" w:rsidRPr="00D005B4" w:rsidTr="001D6AE2">
        <w:tc>
          <w:tcPr>
            <w:tcW w:w="6480" w:type="dxa"/>
          </w:tcPr>
          <w:p w:rsidR="00C979A0" w:rsidRPr="00D005B4" w:rsidRDefault="000E6505" w:rsidP="001D6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5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эффективного информационного взаимодействия малого бизнеса, нуждающегося в инвестициях и потенциальных инвесторов</w:t>
            </w:r>
          </w:p>
        </w:tc>
        <w:tc>
          <w:tcPr>
            <w:tcW w:w="8459" w:type="dxa"/>
          </w:tcPr>
          <w:p w:rsidR="000E6505" w:rsidRPr="000E6505" w:rsidRDefault="000E6505" w:rsidP="000E6505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E65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Создан специализированный интернет-ресурс муниципального образования об инвестиционной деятельности Альметьевского муниципального района https://projects.invisionapp.com/share/93AD47Y24#/screens/229503539.</w:t>
            </w:r>
          </w:p>
          <w:p w:rsidR="000E6505" w:rsidRPr="000E6505" w:rsidRDefault="000E6505" w:rsidP="000E6505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E65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 официальном портале дополнительно размещён буклет инвестиционной привлекательности Альметьевского муници-пального района на трех языках</w:t>
            </w:r>
          </w:p>
          <w:p w:rsidR="00C979A0" w:rsidRPr="00D005B4" w:rsidRDefault="000E6505" w:rsidP="000E6505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E65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http://almetyevsk.tatar.ru/file/File/kor_vozmozhnosti_dlya_investora.pdf.  </w:t>
            </w:r>
          </w:p>
        </w:tc>
      </w:tr>
      <w:tr w:rsidR="00C979A0" w:rsidRPr="00D005B4" w:rsidTr="001D6AE2">
        <w:tc>
          <w:tcPr>
            <w:tcW w:w="6480" w:type="dxa"/>
          </w:tcPr>
          <w:p w:rsidR="00C979A0" w:rsidRPr="00D005B4" w:rsidRDefault="000E6505" w:rsidP="001D6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505">
              <w:rPr>
                <w:rFonts w:ascii="Times New Roman" w:hAnsi="Times New Roman" w:cs="Times New Roman"/>
                <w:sz w:val="28"/>
                <w:szCs w:val="28"/>
              </w:rPr>
              <w:t>Организация коворкинг - центра для молодых и начинающих предпринимателей</w:t>
            </w:r>
          </w:p>
        </w:tc>
        <w:tc>
          <w:tcPr>
            <w:tcW w:w="8459" w:type="dxa"/>
          </w:tcPr>
          <w:p w:rsidR="000E6505" w:rsidRPr="000E6505" w:rsidRDefault="000E6505" w:rsidP="000E6505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E65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 коворкинг-площадке для предпринимателей проводятся встречи, семинары, мастер классы и другие мероприятия.</w:t>
            </w:r>
          </w:p>
          <w:p w:rsidR="00C979A0" w:rsidRPr="00D005B4" w:rsidRDefault="000E6505" w:rsidP="000E6505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E65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Реализуется проект «Фабрика предпринимательства».</w:t>
            </w:r>
          </w:p>
        </w:tc>
      </w:tr>
      <w:tr w:rsidR="00C979A0" w:rsidRPr="00D005B4" w:rsidTr="001D6AE2">
        <w:tc>
          <w:tcPr>
            <w:tcW w:w="6480" w:type="dxa"/>
          </w:tcPr>
          <w:p w:rsidR="00C979A0" w:rsidRPr="00D005B4" w:rsidRDefault="000E6505" w:rsidP="001D6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505">
              <w:rPr>
                <w:rFonts w:ascii="Times New Roman" w:hAnsi="Times New Roman" w:cs="Times New Roman"/>
                <w:sz w:val="28"/>
                <w:szCs w:val="28"/>
              </w:rPr>
              <w:t>Организация максимальной вовлеченности малого бизнеса и предпринимателей в соответствующие региональные и федеральные программы поддержки</w:t>
            </w:r>
          </w:p>
        </w:tc>
        <w:tc>
          <w:tcPr>
            <w:tcW w:w="8459" w:type="dxa"/>
          </w:tcPr>
          <w:p w:rsidR="000E6505" w:rsidRPr="000E6505" w:rsidRDefault="000E6505" w:rsidP="000E6505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E65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рамках государственной финансовой поддержки в Альметьевском районе от Гарантийного фонда Республики Татарстан и микрофинансовых займов предоставлено 8 млн. 852 тыс.руб.</w:t>
            </w:r>
          </w:p>
          <w:p w:rsidR="00C979A0" w:rsidRPr="00D005B4" w:rsidRDefault="000E6505" w:rsidP="000E6505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E65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 программе самозанятости населения защитили бизнес-планы и зарегистрировали предпринимательскую деятельность 20 граждан, им перечислено 2,35 млн. руб.</w:t>
            </w:r>
          </w:p>
        </w:tc>
      </w:tr>
      <w:tr w:rsidR="00142D97" w:rsidRPr="00D005B4" w:rsidTr="00DA45D7">
        <w:tc>
          <w:tcPr>
            <w:tcW w:w="14939" w:type="dxa"/>
            <w:gridSpan w:val="2"/>
          </w:tcPr>
          <w:p w:rsidR="00142D97" w:rsidRPr="00D005B4" w:rsidRDefault="00142D97" w:rsidP="00142D97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05B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Спорт</w:t>
            </w:r>
          </w:p>
        </w:tc>
      </w:tr>
      <w:tr w:rsidR="00142D97" w:rsidRPr="00D005B4" w:rsidTr="001D6AE2">
        <w:tc>
          <w:tcPr>
            <w:tcW w:w="6480" w:type="dxa"/>
          </w:tcPr>
          <w:p w:rsidR="00142D97" w:rsidRPr="00D005B4" w:rsidRDefault="00142D97" w:rsidP="001D6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B4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спорта</w:t>
            </w:r>
          </w:p>
        </w:tc>
        <w:tc>
          <w:tcPr>
            <w:tcW w:w="8459" w:type="dxa"/>
          </w:tcPr>
          <w:p w:rsidR="00142D97" w:rsidRPr="00D005B4" w:rsidRDefault="000017BA" w:rsidP="000017BA">
            <w:pPr>
              <w:spacing w:line="23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0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-в</w:t>
            </w:r>
            <w:r w:rsidR="00142D97" w:rsidRPr="00D00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рамках  проекта развития велосипедной инфраструктуры АМР  построены 30 км. велодорожек</w:t>
            </w:r>
            <w:r w:rsidRPr="00D00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0017BA" w:rsidRPr="00D005B4" w:rsidRDefault="000017BA" w:rsidP="000017B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</w:t>
            </w:r>
            <w:r w:rsidRPr="00D005B4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 и введен в эксплуатацию каток с искусственным льдом, работающий при температуре до +10;</w:t>
            </w:r>
          </w:p>
          <w:p w:rsidR="000017BA" w:rsidRPr="00D005B4" w:rsidRDefault="000017BA" w:rsidP="000017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5B4">
              <w:rPr>
                <w:rFonts w:ascii="Times New Roman" w:eastAsia="Times New Roman" w:hAnsi="Times New Roman" w:cs="Times New Roman"/>
                <w:sz w:val="28"/>
                <w:szCs w:val="28"/>
              </w:rPr>
              <w:t>-в эксплуатацию введены:</w:t>
            </w:r>
          </w:p>
          <w:p w:rsidR="000017BA" w:rsidRPr="00D005B4" w:rsidRDefault="000017BA" w:rsidP="000017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- 3 </w:t>
            </w:r>
            <w:r w:rsidRPr="00D005B4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универсальных спортивных площадок в селах (Ново Каширово, Борискино, Минибаево);  </w:t>
            </w:r>
          </w:p>
          <w:p w:rsidR="000017BA" w:rsidRPr="00D005B4" w:rsidRDefault="000017BA" w:rsidP="000017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B4">
              <w:rPr>
                <w:rFonts w:ascii="Times New Roman" w:hAnsi="Times New Roman" w:cs="Times New Roman"/>
                <w:sz w:val="28"/>
                <w:szCs w:val="28"/>
              </w:rPr>
              <w:t>-в разгаре строительство многофункционального комплекса</w:t>
            </w:r>
            <w:r w:rsidRPr="00D005B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D005B4">
              <w:rPr>
                <w:rFonts w:ascii="Times New Roman" w:hAnsi="Times New Roman" w:cs="Times New Roman"/>
                <w:sz w:val="28"/>
                <w:szCs w:val="28"/>
              </w:rPr>
              <w:t xml:space="preserve"> «Мирас» с 50 -ти метровым бассейном;</w:t>
            </w:r>
          </w:p>
          <w:p w:rsidR="000017BA" w:rsidRPr="00D005B4" w:rsidRDefault="000017BA" w:rsidP="000017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B4">
              <w:rPr>
                <w:rFonts w:ascii="Times New Roman" w:hAnsi="Times New Roman" w:cs="Times New Roman"/>
                <w:sz w:val="28"/>
                <w:szCs w:val="28"/>
              </w:rPr>
              <w:t xml:space="preserve">- в черте города организованны прогулочные лыжные трассы на каскаде прудов дистанцией 2,5 км и в Комсомольском парке дистанцией 1 км., </w:t>
            </w:r>
          </w:p>
          <w:p w:rsidR="000017BA" w:rsidRPr="00D005B4" w:rsidRDefault="000017BA" w:rsidP="00D005B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B4">
              <w:rPr>
                <w:rFonts w:ascii="Times New Roman" w:hAnsi="Times New Roman" w:cs="Times New Roman"/>
                <w:sz w:val="28"/>
                <w:szCs w:val="28"/>
              </w:rPr>
              <w:t>- введена в эксплуатацию лыжно-модульная база;</w:t>
            </w:r>
          </w:p>
        </w:tc>
      </w:tr>
      <w:tr w:rsidR="00142D97" w:rsidRPr="00D005B4" w:rsidTr="001D6AE2">
        <w:tc>
          <w:tcPr>
            <w:tcW w:w="6480" w:type="dxa"/>
          </w:tcPr>
          <w:p w:rsidR="00142D97" w:rsidRPr="00D005B4" w:rsidRDefault="000017BA" w:rsidP="001D6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профессиональных видов спорта</w:t>
            </w:r>
          </w:p>
        </w:tc>
        <w:tc>
          <w:tcPr>
            <w:tcW w:w="8459" w:type="dxa"/>
          </w:tcPr>
          <w:p w:rsidR="00142D97" w:rsidRPr="00D005B4" w:rsidRDefault="000017BA" w:rsidP="001D6AE2">
            <w:pPr>
              <w:spacing w:line="23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0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-доля жителей, регулярно занимающихся физической культурой и спортом, составляет  80351-чел. (41, 60 %).</w:t>
            </w:r>
          </w:p>
          <w:p w:rsidR="000017BA" w:rsidRPr="00D005B4" w:rsidRDefault="000017BA" w:rsidP="00D005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B4">
              <w:rPr>
                <w:rFonts w:ascii="Times New Roman" w:hAnsi="Times New Roman" w:cs="Times New Roman"/>
                <w:sz w:val="28"/>
                <w:szCs w:val="28"/>
              </w:rPr>
              <w:t>-по итогам результатов соревнований республиканского, всероссийского, международного уровней  присвоено: звание «Мастер спорта России»  - 6 спортсменам, кандидат в мастера спорта – 46человек, 1 спортивный разряд – 17 спортсменам, другие массовые разряды – 1286 человек.</w:t>
            </w:r>
          </w:p>
        </w:tc>
      </w:tr>
      <w:tr w:rsidR="0058036D" w:rsidRPr="00D005B4" w:rsidTr="001D6AE2">
        <w:tc>
          <w:tcPr>
            <w:tcW w:w="14939" w:type="dxa"/>
            <w:gridSpan w:val="2"/>
          </w:tcPr>
          <w:p w:rsidR="0058036D" w:rsidRPr="00D005B4" w:rsidRDefault="0058036D" w:rsidP="001D6AE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05B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Образование</w:t>
            </w:r>
          </w:p>
        </w:tc>
      </w:tr>
      <w:tr w:rsidR="00BD70B2" w:rsidRPr="00D005B4" w:rsidTr="001D6AE2">
        <w:tc>
          <w:tcPr>
            <w:tcW w:w="6480" w:type="dxa"/>
          </w:tcPr>
          <w:p w:rsidR="00BD70B2" w:rsidRPr="00D005B4" w:rsidRDefault="00BB6114" w:rsidP="001D6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B4">
              <w:rPr>
                <w:rFonts w:ascii="Times New Roman" w:hAnsi="Times New Roman" w:cs="Times New Roman"/>
                <w:sz w:val="28"/>
                <w:szCs w:val="28"/>
              </w:rPr>
              <w:t>Создание и открытие научно-исследовательских лабораторий, центров, лагерей.</w:t>
            </w:r>
          </w:p>
        </w:tc>
        <w:tc>
          <w:tcPr>
            <w:tcW w:w="8459" w:type="dxa"/>
          </w:tcPr>
          <w:p w:rsidR="00BD70B2" w:rsidRPr="00D005B4" w:rsidRDefault="00BB6114" w:rsidP="001D6AE2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B4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9F10C4" w:rsidRPr="00D005B4">
              <w:rPr>
                <w:rFonts w:ascii="Times New Roman" w:hAnsi="Times New Roman" w:cs="Times New Roman"/>
                <w:sz w:val="28"/>
                <w:szCs w:val="28"/>
              </w:rPr>
              <w:t>еорганизация ГАОУ ВО «Альметьевский государственный институт муниципальной службы»  в Ресурсный центр для под-готовки кадров для торговли и общественного питания для Альметьевского муниципального района и Юго–востока Республики Татарстан.</w:t>
            </w:r>
          </w:p>
          <w:p w:rsidR="00BB6114" w:rsidRPr="00D005B4" w:rsidRDefault="00BB6114" w:rsidP="001D6AE2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05B4">
              <w:rPr>
                <w:rFonts w:ascii="Times New Roman" w:hAnsi="Times New Roman" w:cs="Times New Roman"/>
              </w:rPr>
              <w:t xml:space="preserve"> </w:t>
            </w:r>
            <w:r w:rsidRPr="00D005B4">
              <w:rPr>
                <w:rFonts w:ascii="Times New Roman" w:hAnsi="Times New Roman" w:cs="Times New Roman"/>
                <w:sz w:val="28"/>
                <w:szCs w:val="28"/>
              </w:rPr>
              <w:t>создание электронного информационно-библиотечного центра, (на базе ГАПОУ «Альметьевский политехнический техникум»).</w:t>
            </w:r>
          </w:p>
          <w:p w:rsidR="00BB6114" w:rsidRPr="00D005B4" w:rsidRDefault="00BB6114" w:rsidP="00D00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5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05B4">
              <w:rPr>
                <w:rFonts w:ascii="Times New Roman" w:hAnsi="Times New Roman" w:cs="Times New Roman"/>
              </w:rPr>
              <w:t xml:space="preserve"> </w:t>
            </w:r>
            <w:r w:rsidRPr="00D005B4">
              <w:rPr>
                <w:rFonts w:ascii="Times New Roman" w:hAnsi="Times New Roman" w:cs="Times New Roman"/>
                <w:sz w:val="28"/>
                <w:szCs w:val="28"/>
              </w:rPr>
              <w:t>открытие Олимпиадного центра на базе СОШ №10</w:t>
            </w:r>
          </w:p>
        </w:tc>
      </w:tr>
      <w:tr w:rsidR="00061324" w:rsidRPr="00846BA5" w:rsidTr="001D6AE2">
        <w:tc>
          <w:tcPr>
            <w:tcW w:w="6480" w:type="dxa"/>
          </w:tcPr>
          <w:p w:rsidR="00061324" w:rsidRPr="00D005B4" w:rsidRDefault="00061324" w:rsidP="001D6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B4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кадров, открытие новых направлений и профилей подготовки кадров, повышение качества образования.</w:t>
            </w:r>
          </w:p>
        </w:tc>
        <w:tc>
          <w:tcPr>
            <w:tcW w:w="8459" w:type="dxa"/>
          </w:tcPr>
          <w:p w:rsidR="00061324" w:rsidRPr="00D005B4" w:rsidRDefault="00061324" w:rsidP="001D6AE2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D005B4">
              <w:rPr>
                <w:rFonts w:ascii="Times New Roman" w:hAnsi="Times New Roman" w:cs="Times New Roman"/>
                <w:sz w:val="28"/>
                <w:szCs w:val="28"/>
              </w:rPr>
              <w:t xml:space="preserve">- открытие на базе 3-х ДОУ групп с погружением в английскую языковую среду.  </w:t>
            </w:r>
          </w:p>
          <w:p w:rsidR="00061324" w:rsidRPr="00D005B4" w:rsidRDefault="00061324" w:rsidP="00D005B4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D005B4">
              <w:rPr>
                <w:rFonts w:ascii="Times New Roman" w:hAnsi="Times New Roman" w:cs="Times New Roman"/>
                <w:sz w:val="28"/>
                <w:szCs w:val="28"/>
              </w:rPr>
              <w:t>- Создание центра дистанционного обучения татарскому языку.</w:t>
            </w:r>
          </w:p>
        </w:tc>
      </w:tr>
    </w:tbl>
    <w:p w:rsidR="009023F7" w:rsidRPr="00846BA5" w:rsidRDefault="009023F7" w:rsidP="00D005B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023F7" w:rsidRPr="00846BA5" w:rsidSect="00F5534E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884" w:rsidRDefault="00212884" w:rsidP="00144CE5">
      <w:pPr>
        <w:spacing w:after="0" w:line="240" w:lineRule="auto"/>
      </w:pPr>
      <w:r>
        <w:separator/>
      </w:r>
    </w:p>
  </w:endnote>
  <w:endnote w:type="continuationSeparator" w:id="0">
    <w:p w:rsidR="00212884" w:rsidRDefault="00212884" w:rsidP="00144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884" w:rsidRDefault="00212884" w:rsidP="00144CE5">
      <w:pPr>
        <w:spacing w:after="0" w:line="240" w:lineRule="auto"/>
      </w:pPr>
      <w:r>
        <w:separator/>
      </w:r>
    </w:p>
  </w:footnote>
  <w:footnote w:type="continuationSeparator" w:id="0">
    <w:p w:rsidR="00212884" w:rsidRDefault="00212884" w:rsidP="00144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5A15"/>
    <w:multiLevelType w:val="hybridMultilevel"/>
    <w:tmpl w:val="E38C0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843E0"/>
    <w:multiLevelType w:val="hybridMultilevel"/>
    <w:tmpl w:val="958A7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00B22"/>
    <w:multiLevelType w:val="hybridMultilevel"/>
    <w:tmpl w:val="01125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470C8"/>
    <w:multiLevelType w:val="hybridMultilevel"/>
    <w:tmpl w:val="69542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61A98"/>
    <w:multiLevelType w:val="hybridMultilevel"/>
    <w:tmpl w:val="FD94DA94"/>
    <w:lvl w:ilvl="0" w:tplc="9EFCD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6650D"/>
    <w:multiLevelType w:val="hybridMultilevel"/>
    <w:tmpl w:val="4176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16372"/>
    <w:multiLevelType w:val="hybridMultilevel"/>
    <w:tmpl w:val="8E5CC802"/>
    <w:lvl w:ilvl="0" w:tplc="35F0CA9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C0472"/>
    <w:multiLevelType w:val="hybridMultilevel"/>
    <w:tmpl w:val="4176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157B9"/>
    <w:multiLevelType w:val="hybridMultilevel"/>
    <w:tmpl w:val="83721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72485"/>
    <w:multiLevelType w:val="hybridMultilevel"/>
    <w:tmpl w:val="F11AF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D0894"/>
    <w:multiLevelType w:val="hybridMultilevel"/>
    <w:tmpl w:val="AB1CE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371B5"/>
    <w:multiLevelType w:val="hybridMultilevel"/>
    <w:tmpl w:val="63764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0"/>
  </w:num>
  <w:num w:numId="5">
    <w:abstractNumId w:val="11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11"/>
    <w:rsid w:val="000017BA"/>
    <w:rsid w:val="00005EEB"/>
    <w:rsid w:val="00021FB1"/>
    <w:rsid w:val="00027576"/>
    <w:rsid w:val="0003505E"/>
    <w:rsid w:val="00043F5E"/>
    <w:rsid w:val="00044CCD"/>
    <w:rsid w:val="00061324"/>
    <w:rsid w:val="0009094A"/>
    <w:rsid w:val="000A10BF"/>
    <w:rsid w:val="000E6505"/>
    <w:rsid w:val="000F5B7F"/>
    <w:rsid w:val="00121B0E"/>
    <w:rsid w:val="00124CE0"/>
    <w:rsid w:val="00142D97"/>
    <w:rsid w:val="00144CE5"/>
    <w:rsid w:val="00151C9B"/>
    <w:rsid w:val="00151F1A"/>
    <w:rsid w:val="00184B83"/>
    <w:rsid w:val="001A364B"/>
    <w:rsid w:val="001A59E9"/>
    <w:rsid w:val="001B5C5A"/>
    <w:rsid w:val="001D6AE2"/>
    <w:rsid w:val="001E78A2"/>
    <w:rsid w:val="00200473"/>
    <w:rsid w:val="00201A0F"/>
    <w:rsid w:val="00210643"/>
    <w:rsid w:val="00212884"/>
    <w:rsid w:val="00216044"/>
    <w:rsid w:val="002616B7"/>
    <w:rsid w:val="002734B7"/>
    <w:rsid w:val="0027392D"/>
    <w:rsid w:val="00277EC9"/>
    <w:rsid w:val="00285FC5"/>
    <w:rsid w:val="002A2B41"/>
    <w:rsid w:val="002A41E7"/>
    <w:rsid w:val="002B3F2E"/>
    <w:rsid w:val="002B5FEC"/>
    <w:rsid w:val="002E1288"/>
    <w:rsid w:val="002E75E3"/>
    <w:rsid w:val="0031209C"/>
    <w:rsid w:val="0032196E"/>
    <w:rsid w:val="0033485A"/>
    <w:rsid w:val="003364FC"/>
    <w:rsid w:val="00344005"/>
    <w:rsid w:val="00351906"/>
    <w:rsid w:val="003609FA"/>
    <w:rsid w:val="003622D4"/>
    <w:rsid w:val="00381AF7"/>
    <w:rsid w:val="003867C0"/>
    <w:rsid w:val="00396680"/>
    <w:rsid w:val="003D6A88"/>
    <w:rsid w:val="003E3A48"/>
    <w:rsid w:val="003F301C"/>
    <w:rsid w:val="003F73D9"/>
    <w:rsid w:val="00400CC8"/>
    <w:rsid w:val="004333D8"/>
    <w:rsid w:val="004405AF"/>
    <w:rsid w:val="004447D9"/>
    <w:rsid w:val="00453EF9"/>
    <w:rsid w:val="00481A40"/>
    <w:rsid w:val="00486B03"/>
    <w:rsid w:val="004A28E0"/>
    <w:rsid w:val="004D0958"/>
    <w:rsid w:val="0050021C"/>
    <w:rsid w:val="0051397C"/>
    <w:rsid w:val="0052744C"/>
    <w:rsid w:val="00561590"/>
    <w:rsid w:val="00574FB4"/>
    <w:rsid w:val="0058036D"/>
    <w:rsid w:val="005909BA"/>
    <w:rsid w:val="005940C7"/>
    <w:rsid w:val="005C50E0"/>
    <w:rsid w:val="005D695B"/>
    <w:rsid w:val="00610D25"/>
    <w:rsid w:val="006342E7"/>
    <w:rsid w:val="00653B65"/>
    <w:rsid w:val="00660C38"/>
    <w:rsid w:val="00694E19"/>
    <w:rsid w:val="006A548C"/>
    <w:rsid w:val="006B3E6E"/>
    <w:rsid w:val="006B5133"/>
    <w:rsid w:val="006C2A09"/>
    <w:rsid w:val="006D61D0"/>
    <w:rsid w:val="006F00E0"/>
    <w:rsid w:val="006F138D"/>
    <w:rsid w:val="00734394"/>
    <w:rsid w:val="007465FF"/>
    <w:rsid w:val="00773909"/>
    <w:rsid w:val="00780BFC"/>
    <w:rsid w:val="007A0B72"/>
    <w:rsid w:val="007C660E"/>
    <w:rsid w:val="007E37F2"/>
    <w:rsid w:val="00846BA5"/>
    <w:rsid w:val="00866111"/>
    <w:rsid w:val="00895B6D"/>
    <w:rsid w:val="008A418D"/>
    <w:rsid w:val="008B3085"/>
    <w:rsid w:val="008B44AC"/>
    <w:rsid w:val="008D6B93"/>
    <w:rsid w:val="008F169B"/>
    <w:rsid w:val="009023F7"/>
    <w:rsid w:val="00910CFE"/>
    <w:rsid w:val="00941587"/>
    <w:rsid w:val="00983048"/>
    <w:rsid w:val="009B4887"/>
    <w:rsid w:val="009F10C4"/>
    <w:rsid w:val="009F2D38"/>
    <w:rsid w:val="00A05240"/>
    <w:rsid w:val="00A118BA"/>
    <w:rsid w:val="00A32ED6"/>
    <w:rsid w:val="00A46B54"/>
    <w:rsid w:val="00A57434"/>
    <w:rsid w:val="00A63FFB"/>
    <w:rsid w:val="00A64FD8"/>
    <w:rsid w:val="00A6769D"/>
    <w:rsid w:val="00A85D63"/>
    <w:rsid w:val="00A90C78"/>
    <w:rsid w:val="00A9395A"/>
    <w:rsid w:val="00AB672A"/>
    <w:rsid w:val="00AD2ED0"/>
    <w:rsid w:val="00AD666E"/>
    <w:rsid w:val="00AF27A3"/>
    <w:rsid w:val="00B05938"/>
    <w:rsid w:val="00B120F3"/>
    <w:rsid w:val="00B314DB"/>
    <w:rsid w:val="00B32FFE"/>
    <w:rsid w:val="00B44655"/>
    <w:rsid w:val="00B64244"/>
    <w:rsid w:val="00B719B4"/>
    <w:rsid w:val="00B741A7"/>
    <w:rsid w:val="00B91F88"/>
    <w:rsid w:val="00BA00EB"/>
    <w:rsid w:val="00BB6114"/>
    <w:rsid w:val="00BD1386"/>
    <w:rsid w:val="00BD3396"/>
    <w:rsid w:val="00BD70B2"/>
    <w:rsid w:val="00BE7ECF"/>
    <w:rsid w:val="00C167FB"/>
    <w:rsid w:val="00C40476"/>
    <w:rsid w:val="00C43DC3"/>
    <w:rsid w:val="00C95E9B"/>
    <w:rsid w:val="00C979A0"/>
    <w:rsid w:val="00CB7A72"/>
    <w:rsid w:val="00CC7FC2"/>
    <w:rsid w:val="00D005B4"/>
    <w:rsid w:val="00D174C2"/>
    <w:rsid w:val="00D249E2"/>
    <w:rsid w:val="00D345F5"/>
    <w:rsid w:val="00D45FD8"/>
    <w:rsid w:val="00D47E62"/>
    <w:rsid w:val="00D53AA7"/>
    <w:rsid w:val="00D54C14"/>
    <w:rsid w:val="00D87C21"/>
    <w:rsid w:val="00D9688C"/>
    <w:rsid w:val="00D97368"/>
    <w:rsid w:val="00DC22D2"/>
    <w:rsid w:val="00DD4961"/>
    <w:rsid w:val="00DF325A"/>
    <w:rsid w:val="00E04367"/>
    <w:rsid w:val="00E15D6F"/>
    <w:rsid w:val="00E3283E"/>
    <w:rsid w:val="00E404DD"/>
    <w:rsid w:val="00E44248"/>
    <w:rsid w:val="00E8046B"/>
    <w:rsid w:val="00EB2446"/>
    <w:rsid w:val="00EC3231"/>
    <w:rsid w:val="00EC3C1A"/>
    <w:rsid w:val="00ED0C35"/>
    <w:rsid w:val="00ED2B02"/>
    <w:rsid w:val="00EF2BF9"/>
    <w:rsid w:val="00F0144B"/>
    <w:rsid w:val="00F54695"/>
    <w:rsid w:val="00F5534E"/>
    <w:rsid w:val="00F6286E"/>
    <w:rsid w:val="00F82847"/>
    <w:rsid w:val="00FD0A08"/>
    <w:rsid w:val="00FD4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A3FBF-27FA-42C7-A101-B5E5079C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0">
    <w:name w:val="Font Style60"/>
    <w:basedOn w:val="a0"/>
    <w:uiPriority w:val="99"/>
    <w:rsid w:val="008A418D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8A418D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A418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8A418D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0CC8"/>
    <w:pPr>
      <w:ind w:left="720"/>
      <w:contextualSpacing/>
    </w:pPr>
  </w:style>
  <w:style w:type="paragraph" w:styleId="a5">
    <w:name w:val="Body Text Indent"/>
    <w:basedOn w:val="a"/>
    <w:link w:val="a6"/>
    <w:rsid w:val="009023F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023F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9023F7"/>
    <w:rPr>
      <w:b/>
      <w:bCs/>
    </w:rPr>
  </w:style>
  <w:style w:type="paragraph" w:styleId="a8">
    <w:name w:val="Normal (Web)"/>
    <w:basedOn w:val="a"/>
    <w:uiPriority w:val="99"/>
    <w:unhideWhenUsed/>
    <w:rsid w:val="00200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44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4CE5"/>
  </w:style>
  <w:style w:type="paragraph" w:styleId="ab">
    <w:name w:val="footer"/>
    <w:basedOn w:val="a"/>
    <w:link w:val="ac"/>
    <w:uiPriority w:val="99"/>
    <w:unhideWhenUsed/>
    <w:rsid w:val="00144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4CE5"/>
  </w:style>
  <w:style w:type="paragraph" w:styleId="ad">
    <w:name w:val="Balloon Text"/>
    <w:basedOn w:val="a"/>
    <w:link w:val="ae"/>
    <w:uiPriority w:val="99"/>
    <w:semiHidden/>
    <w:unhideWhenUsed/>
    <w:rsid w:val="00A9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0C78"/>
    <w:rPr>
      <w:rFonts w:ascii="Tahoma" w:hAnsi="Tahoma" w:cs="Tahoma"/>
      <w:sz w:val="16"/>
      <w:szCs w:val="16"/>
    </w:rPr>
  </w:style>
  <w:style w:type="character" w:styleId="af">
    <w:name w:val="Intense Emphasis"/>
    <w:uiPriority w:val="21"/>
    <w:qFormat/>
    <w:rsid w:val="00F82847"/>
    <w:rPr>
      <w:b/>
      <w:bCs/>
      <w:i/>
      <w:iCs/>
      <w:color w:val="4F81BD"/>
    </w:rPr>
  </w:style>
  <w:style w:type="paragraph" w:styleId="af0">
    <w:name w:val="No Spacing"/>
    <w:link w:val="af1"/>
    <w:uiPriority w:val="1"/>
    <w:qFormat/>
    <w:rsid w:val="00481A4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Без интервала Знак"/>
    <w:basedOn w:val="a0"/>
    <w:link w:val="af0"/>
    <w:uiPriority w:val="1"/>
    <w:rsid w:val="00481A40"/>
    <w:rPr>
      <w:rFonts w:ascii="Calibri" w:eastAsia="Times New Roman" w:hAnsi="Calibri" w:cs="Times New Roman"/>
    </w:rPr>
  </w:style>
  <w:style w:type="paragraph" w:customStyle="1" w:styleId="Default">
    <w:name w:val="Default"/>
    <w:rsid w:val="002E7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Мухаметзянова Гульназ Ландышовна</cp:lastModifiedBy>
  <cp:revision>2</cp:revision>
  <cp:lastPrinted>2017-10-17T11:55:00Z</cp:lastPrinted>
  <dcterms:created xsi:type="dcterms:W3CDTF">2018-01-19T13:53:00Z</dcterms:created>
  <dcterms:modified xsi:type="dcterms:W3CDTF">2018-01-19T13:53:00Z</dcterms:modified>
</cp:coreProperties>
</file>