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F30" w:rsidRDefault="00800F3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00F30" w:rsidRDefault="00800F30">
      <w:pPr>
        <w:pStyle w:val="ConsPlusNormal"/>
        <w:jc w:val="both"/>
        <w:outlineLvl w:val="0"/>
      </w:pPr>
    </w:p>
    <w:p w:rsidR="00800F30" w:rsidRDefault="00800F30">
      <w:pPr>
        <w:pStyle w:val="ConsPlusTitle"/>
        <w:jc w:val="center"/>
        <w:outlineLvl w:val="0"/>
      </w:pPr>
      <w:r>
        <w:t>КАБИНЕТ МИНИСТРОВ РЕСПУБЛИКИ ТАТАРСТАН</w:t>
      </w:r>
    </w:p>
    <w:p w:rsidR="00800F30" w:rsidRDefault="00800F30">
      <w:pPr>
        <w:pStyle w:val="ConsPlusTitle"/>
        <w:jc w:val="center"/>
      </w:pPr>
    </w:p>
    <w:p w:rsidR="00800F30" w:rsidRDefault="00800F30">
      <w:pPr>
        <w:pStyle w:val="ConsPlusTitle"/>
        <w:jc w:val="center"/>
      </w:pPr>
      <w:r>
        <w:t>ПОСТАНОВЛЕНИЕ</w:t>
      </w:r>
    </w:p>
    <w:p w:rsidR="00800F30" w:rsidRDefault="00800F30">
      <w:pPr>
        <w:pStyle w:val="ConsPlusTitle"/>
        <w:jc w:val="center"/>
      </w:pPr>
      <w:r>
        <w:t>от 31 декабря 2012 г. N 1199</w:t>
      </w:r>
    </w:p>
    <w:p w:rsidR="00800F30" w:rsidRDefault="00800F30">
      <w:pPr>
        <w:pStyle w:val="ConsPlusTitle"/>
        <w:jc w:val="center"/>
      </w:pPr>
    </w:p>
    <w:p w:rsidR="00800F30" w:rsidRDefault="00800F30">
      <w:pPr>
        <w:pStyle w:val="ConsPlusTitle"/>
        <w:jc w:val="center"/>
      </w:pPr>
      <w:r>
        <w:t>ОБ УТВЕРЖДЕНИИ ПОРЯДКА РАЗРАБОТКИ, РЕАЛИЗАЦИИ И ОЦЕНКИ</w:t>
      </w:r>
    </w:p>
    <w:p w:rsidR="00800F30" w:rsidRDefault="00800F30">
      <w:pPr>
        <w:pStyle w:val="ConsPlusTitle"/>
        <w:jc w:val="center"/>
      </w:pPr>
      <w:r>
        <w:t>ЭФФЕКТИВНОСТИ ГОСУДАРСТВЕННЫХ ПРОГРАММ РЕСПУБЛИКИ ТАТАРСТАН</w:t>
      </w:r>
    </w:p>
    <w:p w:rsidR="00800F30" w:rsidRDefault="00800F30">
      <w:pPr>
        <w:pStyle w:val="ConsPlusTitle"/>
        <w:jc w:val="center"/>
      </w:pPr>
      <w:r>
        <w:t xml:space="preserve">И </w:t>
      </w:r>
      <w:proofErr w:type="gramStart"/>
      <w:r>
        <w:t>ВЕДОМСТВЕННЫХ ЦЕЛЕВЫХ ПРОГРАММ</w:t>
      </w:r>
      <w:proofErr w:type="gramEnd"/>
      <w:r>
        <w:t xml:space="preserve"> И ПЕРЕЧНЯ ГОСУДАРСТВЕННЫХ</w:t>
      </w:r>
    </w:p>
    <w:p w:rsidR="00800F30" w:rsidRDefault="00800F30">
      <w:pPr>
        <w:pStyle w:val="ConsPlusTitle"/>
        <w:jc w:val="center"/>
      </w:pPr>
      <w:r>
        <w:t>ПРОГРАММ РЕСПУБЛИКИ ТАТАРСТАН</w:t>
      </w:r>
    </w:p>
    <w:p w:rsidR="00800F30" w:rsidRDefault="00800F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0F30">
        <w:trPr>
          <w:jc w:val="center"/>
        </w:trPr>
        <w:tc>
          <w:tcPr>
            <w:tcW w:w="9294" w:type="dxa"/>
            <w:tcBorders>
              <w:top w:val="nil"/>
              <w:left w:val="single" w:sz="24" w:space="0" w:color="CED3F1"/>
              <w:bottom w:val="nil"/>
              <w:right w:val="single" w:sz="24" w:space="0" w:color="F4F3F8"/>
            </w:tcBorders>
            <w:shd w:val="clear" w:color="auto" w:fill="F4F3F8"/>
          </w:tcPr>
          <w:p w:rsidR="00800F30" w:rsidRDefault="00800F30">
            <w:pPr>
              <w:pStyle w:val="ConsPlusNormal"/>
              <w:jc w:val="center"/>
            </w:pPr>
            <w:r>
              <w:rPr>
                <w:color w:val="392C69"/>
              </w:rPr>
              <w:t>Список изменяющих документов</w:t>
            </w:r>
          </w:p>
          <w:p w:rsidR="00800F30" w:rsidRDefault="00800F30">
            <w:pPr>
              <w:pStyle w:val="ConsPlusNormal"/>
              <w:jc w:val="center"/>
            </w:pPr>
            <w:r>
              <w:rPr>
                <w:color w:val="392C69"/>
              </w:rPr>
              <w:t xml:space="preserve">(в ред. Постановлений КМ РТ от 26.04.2013 </w:t>
            </w:r>
            <w:hyperlink r:id="rId5" w:history="1">
              <w:r>
                <w:rPr>
                  <w:color w:val="0000FF"/>
                </w:rPr>
                <w:t>N 282</w:t>
              </w:r>
            </w:hyperlink>
            <w:r>
              <w:rPr>
                <w:color w:val="392C69"/>
              </w:rPr>
              <w:t xml:space="preserve">, от 29.04.2013 </w:t>
            </w:r>
            <w:hyperlink r:id="rId6" w:history="1">
              <w:r>
                <w:rPr>
                  <w:color w:val="0000FF"/>
                </w:rPr>
                <w:t>N 294</w:t>
              </w:r>
            </w:hyperlink>
            <w:r>
              <w:rPr>
                <w:color w:val="392C69"/>
              </w:rPr>
              <w:t>,</w:t>
            </w:r>
          </w:p>
          <w:p w:rsidR="00800F30" w:rsidRDefault="00800F30">
            <w:pPr>
              <w:pStyle w:val="ConsPlusNormal"/>
              <w:jc w:val="center"/>
            </w:pPr>
            <w:r>
              <w:rPr>
                <w:color w:val="392C69"/>
              </w:rPr>
              <w:t xml:space="preserve">от 11.06.2013 </w:t>
            </w:r>
            <w:hyperlink r:id="rId7" w:history="1">
              <w:r>
                <w:rPr>
                  <w:color w:val="0000FF"/>
                </w:rPr>
                <w:t>N 400</w:t>
              </w:r>
            </w:hyperlink>
            <w:r>
              <w:rPr>
                <w:color w:val="392C69"/>
              </w:rPr>
              <w:t xml:space="preserve">, от 29.06.2013 </w:t>
            </w:r>
            <w:hyperlink r:id="rId8" w:history="1">
              <w:r>
                <w:rPr>
                  <w:color w:val="0000FF"/>
                </w:rPr>
                <w:t>N 454</w:t>
              </w:r>
            </w:hyperlink>
            <w:r>
              <w:rPr>
                <w:color w:val="392C69"/>
              </w:rPr>
              <w:t xml:space="preserve">, от 19.07.2013 </w:t>
            </w:r>
            <w:hyperlink r:id="rId9" w:history="1">
              <w:r>
                <w:rPr>
                  <w:color w:val="0000FF"/>
                </w:rPr>
                <w:t>N 507</w:t>
              </w:r>
            </w:hyperlink>
            <w:r>
              <w:rPr>
                <w:color w:val="392C69"/>
              </w:rPr>
              <w:t>,</w:t>
            </w:r>
          </w:p>
          <w:p w:rsidR="00800F30" w:rsidRDefault="00800F30">
            <w:pPr>
              <w:pStyle w:val="ConsPlusNormal"/>
              <w:jc w:val="center"/>
            </w:pPr>
            <w:r>
              <w:rPr>
                <w:color w:val="392C69"/>
              </w:rPr>
              <w:t xml:space="preserve">от 24.10.2013 </w:t>
            </w:r>
            <w:hyperlink r:id="rId10" w:history="1">
              <w:r>
                <w:rPr>
                  <w:color w:val="0000FF"/>
                </w:rPr>
                <w:t>N 789</w:t>
              </w:r>
            </w:hyperlink>
            <w:r>
              <w:rPr>
                <w:color w:val="392C69"/>
              </w:rPr>
              <w:t xml:space="preserve">, от 31.12.2013 </w:t>
            </w:r>
            <w:hyperlink r:id="rId11" w:history="1">
              <w:r>
                <w:rPr>
                  <w:color w:val="0000FF"/>
                </w:rPr>
                <w:t>N 1110</w:t>
              </w:r>
            </w:hyperlink>
            <w:r>
              <w:rPr>
                <w:color w:val="392C69"/>
              </w:rPr>
              <w:t xml:space="preserve">, от 15.03.2014 </w:t>
            </w:r>
            <w:hyperlink r:id="rId12" w:history="1">
              <w:r>
                <w:rPr>
                  <w:color w:val="0000FF"/>
                </w:rPr>
                <w:t>N 157</w:t>
              </w:r>
            </w:hyperlink>
            <w:r>
              <w:rPr>
                <w:color w:val="392C69"/>
              </w:rPr>
              <w:t>,</w:t>
            </w:r>
          </w:p>
          <w:p w:rsidR="00800F30" w:rsidRDefault="00800F30">
            <w:pPr>
              <w:pStyle w:val="ConsPlusNormal"/>
              <w:jc w:val="center"/>
            </w:pPr>
            <w:r>
              <w:rPr>
                <w:color w:val="392C69"/>
              </w:rPr>
              <w:t xml:space="preserve">от 14.04.2014 </w:t>
            </w:r>
            <w:hyperlink r:id="rId13" w:history="1">
              <w:r>
                <w:rPr>
                  <w:color w:val="0000FF"/>
                </w:rPr>
                <w:t>N 242</w:t>
              </w:r>
            </w:hyperlink>
            <w:r>
              <w:rPr>
                <w:color w:val="392C69"/>
              </w:rPr>
              <w:t xml:space="preserve">, от 11.06.2014 </w:t>
            </w:r>
            <w:hyperlink r:id="rId14" w:history="1">
              <w:r>
                <w:rPr>
                  <w:color w:val="0000FF"/>
                </w:rPr>
                <w:t>N 405</w:t>
              </w:r>
            </w:hyperlink>
            <w:r>
              <w:rPr>
                <w:color w:val="392C69"/>
              </w:rPr>
              <w:t xml:space="preserve">, от 09.07.2014 </w:t>
            </w:r>
            <w:hyperlink r:id="rId15" w:history="1">
              <w:r>
                <w:rPr>
                  <w:color w:val="0000FF"/>
                </w:rPr>
                <w:t>N 475</w:t>
              </w:r>
            </w:hyperlink>
            <w:r>
              <w:rPr>
                <w:color w:val="392C69"/>
              </w:rPr>
              <w:t>,</w:t>
            </w:r>
          </w:p>
          <w:p w:rsidR="00800F30" w:rsidRDefault="00800F30">
            <w:pPr>
              <w:pStyle w:val="ConsPlusNormal"/>
              <w:jc w:val="center"/>
            </w:pPr>
            <w:r>
              <w:rPr>
                <w:color w:val="392C69"/>
              </w:rPr>
              <w:t xml:space="preserve">от 05.09.2014 </w:t>
            </w:r>
            <w:hyperlink r:id="rId16" w:history="1">
              <w:r>
                <w:rPr>
                  <w:color w:val="0000FF"/>
                </w:rPr>
                <w:t>N 644</w:t>
              </w:r>
            </w:hyperlink>
            <w:r>
              <w:rPr>
                <w:color w:val="392C69"/>
              </w:rPr>
              <w:t xml:space="preserve">, от 06.05.2015 </w:t>
            </w:r>
            <w:hyperlink r:id="rId17" w:history="1">
              <w:r>
                <w:rPr>
                  <w:color w:val="0000FF"/>
                </w:rPr>
                <w:t>N 326</w:t>
              </w:r>
            </w:hyperlink>
            <w:r>
              <w:rPr>
                <w:color w:val="392C69"/>
              </w:rPr>
              <w:t xml:space="preserve">, от 16.05.2015 </w:t>
            </w:r>
            <w:hyperlink r:id="rId18" w:history="1">
              <w:r>
                <w:rPr>
                  <w:color w:val="0000FF"/>
                </w:rPr>
                <w:t>N 346</w:t>
              </w:r>
            </w:hyperlink>
            <w:r>
              <w:rPr>
                <w:color w:val="392C69"/>
              </w:rPr>
              <w:t>,</w:t>
            </w:r>
          </w:p>
          <w:p w:rsidR="00800F30" w:rsidRDefault="00800F30">
            <w:pPr>
              <w:pStyle w:val="ConsPlusNormal"/>
              <w:jc w:val="center"/>
            </w:pPr>
            <w:r>
              <w:rPr>
                <w:color w:val="392C69"/>
              </w:rPr>
              <w:t xml:space="preserve">от 22.07.2015 </w:t>
            </w:r>
            <w:hyperlink r:id="rId19" w:history="1">
              <w:r>
                <w:rPr>
                  <w:color w:val="0000FF"/>
                </w:rPr>
                <w:t>N 532</w:t>
              </w:r>
            </w:hyperlink>
            <w:r>
              <w:rPr>
                <w:color w:val="392C69"/>
              </w:rPr>
              <w:t xml:space="preserve">, от 17.02.2016 </w:t>
            </w:r>
            <w:hyperlink r:id="rId20" w:history="1">
              <w:r>
                <w:rPr>
                  <w:color w:val="0000FF"/>
                </w:rPr>
                <w:t>N 101</w:t>
              </w:r>
            </w:hyperlink>
            <w:r>
              <w:rPr>
                <w:color w:val="392C69"/>
              </w:rPr>
              <w:t xml:space="preserve">, от 27.04.2016 </w:t>
            </w:r>
            <w:hyperlink r:id="rId21" w:history="1">
              <w:r>
                <w:rPr>
                  <w:color w:val="0000FF"/>
                </w:rPr>
                <w:t>N 252</w:t>
              </w:r>
            </w:hyperlink>
            <w:r>
              <w:rPr>
                <w:color w:val="392C69"/>
              </w:rPr>
              <w:t>,</w:t>
            </w:r>
          </w:p>
          <w:p w:rsidR="00800F30" w:rsidRDefault="00800F30">
            <w:pPr>
              <w:pStyle w:val="ConsPlusNormal"/>
              <w:jc w:val="center"/>
            </w:pPr>
            <w:r>
              <w:rPr>
                <w:color w:val="392C69"/>
              </w:rPr>
              <w:t xml:space="preserve">от 12.05.2016 </w:t>
            </w:r>
            <w:hyperlink r:id="rId22" w:history="1">
              <w:r>
                <w:rPr>
                  <w:color w:val="0000FF"/>
                </w:rPr>
                <w:t>N 298</w:t>
              </w:r>
            </w:hyperlink>
            <w:r>
              <w:rPr>
                <w:color w:val="392C69"/>
              </w:rPr>
              <w:t xml:space="preserve">, от 10.06.2016 </w:t>
            </w:r>
            <w:hyperlink r:id="rId23" w:history="1">
              <w:r>
                <w:rPr>
                  <w:color w:val="0000FF"/>
                </w:rPr>
                <w:t>N 396</w:t>
              </w:r>
            </w:hyperlink>
            <w:r>
              <w:rPr>
                <w:color w:val="392C69"/>
              </w:rPr>
              <w:t xml:space="preserve">, от 12.10.2016 </w:t>
            </w:r>
            <w:hyperlink r:id="rId24" w:history="1">
              <w:r>
                <w:rPr>
                  <w:color w:val="0000FF"/>
                </w:rPr>
                <w:t>N 740</w:t>
              </w:r>
            </w:hyperlink>
            <w:r>
              <w:rPr>
                <w:color w:val="392C69"/>
              </w:rPr>
              <w:t>,</w:t>
            </w:r>
          </w:p>
          <w:p w:rsidR="00800F30" w:rsidRDefault="00800F30">
            <w:pPr>
              <w:pStyle w:val="ConsPlusNormal"/>
              <w:jc w:val="center"/>
            </w:pPr>
            <w:r>
              <w:rPr>
                <w:color w:val="392C69"/>
              </w:rPr>
              <w:t xml:space="preserve">от 26.12.2016 </w:t>
            </w:r>
            <w:hyperlink r:id="rId25" w:history="1">
              <w:r>
                <w:rPr>
                  <w:color w:val="0000FF"/>
                </w:rPr>
                <w:t>N 989</w:t>
              </w:r>
            </w:hyperlink>
            <w:r>
              <w:rPr>
                <w:color w:val="392C69"/>
              </w:rPr>
              <w:t xml:space="preserve">, от 20.04.2017 </w:t>
            </w:r>
            <w:hyperlink r:id="rId26" w:history="1">
              <w:r>
                <w:rPr>
                  <w:color w:val="0000FF"/>
                </w:rPr>
                <w:t>N 232</w:t>
              </w:r>
            </w:hyperlink>
            <w:r>
              <w:rPr>
                <w:color w:val="392C69"/>
              </w:rPr>
              <w:t xml:space="preserve">, от 13.05.2017 </w:t>
            </w:r>
            <w:hyperlink r:id="rId27" w:history="1">
              <w:r>
                <w:rPr>
                  <w:color w:val="0000FF"/>
                </w:rPr>
                <w:t>N 281</w:t>
              </w:r>
            </w:hyperlink>
            <w:r>
              <w:rPr>
                <w:color w:val="392C69"/>
              </w:rPr>
              <w:t>,</w:t>
            </w:r>
          </w:p>
          <w:p w:rsidR="00800F30" w:rsidRDefault="00800F30">
            <w:pPr>
              <w:pStyle w:val="ConsPlusNormal"/>
              <w:jc w:val="center"/>
            </w:pPr>
            <w:r>
              <w:rPr>
                <w:color w:val="392C69"/>
              </w:rPr>
              <w:t xml:space="preserve">от 30.10.2017 </w:t>
            </w:r>
            <w:hyperlink r:id="rId28" w:history="1">
              <w:r>
                <w:rPr>
                  <w:color w:val="0000FF"/>
                </w:rPr>
                <w:t>N 821</w:t>
              </w:r>
            </w:hyperlink>
            <w:r>
              <w:rPr>
                <w:color w:val="392C69"/>
              </w:rPr>
              <w:t xml:space="preserve">, </w:t>
            </w:r>
            <w:hyperlink r:id="rId29" w:history="1">
              <w:r>
                <w:rPr>
                  <w:color w:val="0000FF"/>
                </w:rPr>
                <w:t>N 823</w:t>
              </w:r>
            </w:hyperlink>
            <w:r>
              <w:rPr>
                <w:color w:val="392C69"/>
              </w:rPr>
              <w:t xml:space="preserve"> (ред. 13.09.2019), от 21.11.2017</w:t>
            </w:r>
          </w:p>
          <w:p w:rsidR="00800F30" w:rsidRDefault="00800F30">
            <w:pPr>
              <w:pStyle w:val="ConsPlusNormal"/>
              <w:jc w:val="center"/>
            </w:pPr>
            <w:hyperlink r:id="rId30" w:history="1">
              <w:r>
                <w:rPr>
                  <w:color w:val="0000FF"/>
                </w:rPr>
                <w:t>N 895</w:t>
              </w:r>
            </w:hyperlink>
            <w:r>
              <w:rPr>
                <w:color w:val="392C69"/>
              </w:rPr>
              <w:t xml:space="preserve">, от 28.11.2017 </w:t>
            </w:r>
            <w:hyperlink r:id="rId31" w:history="1">
              <w:r>
                <w:rPr>
                  <w:color w:val="0000FF"/>
                </w:rPr>
                <w:t>N 920</w:t>
              </w:r>
            </w:hyperlink>
          </w:p>
          <w:p w:rsidR="00800F30" w:rsidRDefault="00800F30">
            <w:pPr>
              <w:pStyle w:val="ConsPlusNormal"/>
              <w:jc w:val="center"/>
            </w:pPr>
            <w:r>
              <w:rPr>
                <w:color w:val="392C69"/>
              </w:rPr>
              <w:t xml:space="preserve">от 29.12.2017 </w:t>
            </w:r>
            <w:hyperlink r:id="rId32" w:history="1">
              <w:r>
                <w:rPr>
                  <w:color w:val="0000FF"/>
                </w:rPr>
                <w:t>N 1117</w:t>
              </w:r>
            </w:hyperlink>
            <w:r>
              <w:rPr>
                <w:color w:val="392C69"/>
              </w:rPr>
              <w:t xml:space="preserve">, от 11.06.2018 </w:t>
            </w:r>
            <w:hyperlink r:id="rId33" w:history="1">
              <w:r>
                <w:rPr>
                  <w:color w:val="0000FF"/>
                </w:rPr>
                <w:t>N 458</w:t>
              </w:r>
            </w:hyperlink>
            <w:r>
              <w:rPr>
                <w:color w:val="392C69"/>
              </w:rPr>
              <w:t xml:space="preserve">, от 16.11.2018 </w:t>
            </w:r>
            <w:hyperlink r:id="rId34" w:history="1">
              <w:r>
                <w:rPr>
                  <w:color w:val="0000FF"/>
                </w:rPr>
                <w:t>N 1002</w:t>
              </w:r>
            </w:hyperlink>
            <w:r>
              <w:rPr>
                <w:color w:val="392C69"/>
              </w:rPr>
              <w:t>,</w:t>
            </w:r>
          </w:p>
          <w:p w:rsidR="00800F30" w:rsidRDefault="00800F30">
            <w:pPr>
              <w:pStyle w:val="ConsPlusNormal"/>
              <w:jc w:val="center"/>
            </w:pPr>
            <w:r>
              <w:rPr>
                <w:color w:val="392C69"/>
              </w:rPr>
              <w:t xml:space="preserve">от 05.03.2019 </w:t>
            </w:r>
            <w:hyperlink r:id="rId35" w:history="1">
              <w:r>
                <w:rPr>
                  <w:color w:val="0000FF"/>
                </w:rPr>
                <w:t>N 156</w:t>
              </w:r>
            </w:hyperlink>
            <w:r>
              <w:rPr>
                <w:color w:val="392C69"/>
              </w:rPr>
              <w:t xml:space="preserve">, от 26.04.2019 </w:t>
            </w:r>
            <w:hyperlink r:id="rId36" w:history="1">
              <w:r>
                <w:rPr>
                  <w:color w:val="0000FF"/>
                </w:rPr>
                <w:t>N 344</w:t>
              </w:r>
            </w:hyperlink>
            <w:r>
              <w:rPr>
                <w:color w:val="392C69"/>
              </w:rPr>
              <w:t xml:space="preserve">, от 27.06.2019 </w:t>
            </w:r>
            <w:hyperlink r:id="rId37" w:history="1">
              <w:r>
                <w:rPr>
                  <w:color w:val="0000FF"/>
                </w:rPr>
                <w:t>N 517</w:t>
              </w:r>
            </w:hyperlink>
            <w:r>
              <w:rPr>
                <w:color w:val="392C69"/>
              </w:rPr>
              <w:t>,</w:t>
            </w:r>
          </w:p>
          <w:p w:rsidR="00800F30" w:rsidRDefault="00800F30">
            <w:pPr>
              <w:pStyle w:val="ConsPlusNormal"/>
              <w:jc w:val="center"/>
            </w:pPr>
            <w:r>
              <w:rPr>
                <w:color w:val="392C69"/>
              </w:rPr>
              <w:t xml:space="preserve">от 11.12.2019 </w:t>
            </w:r>
            <w:hyperlink r:id="rId38" w:history="1">
              <w:r>
                <w:rPr>
                  <w:color w:val="0000FF"/>
                </w:rPr>
                <w:t>N 1136</w:t>
              </w:r>
            </w:hyperlink>
            <w:r>
              <w:rPr>
                <w:color w:val="392C69"/>
              </w:rPr>
              <w:t>)</w:t>
            </w:r>
          </w:p>
        </w:tc>
      </w:tr>
    </w:tbl>
    <w:p w:rsidR="00800F30" w:rsidRDefault="00800F30">
      <w:pPr>
        <w:pStyle w:val="ConsPlusNormal"/>
        <w:jc w:val="both"/>
      </w:pPr>
    </w:p>
    <w:p w:rsidR="00800F30" w:rsidRDefault="00800F30">
      <w:pPr>
        <w:pStyle w:val="ConsPlusNormal"/>
        <w:ind w:firstLine="540"/>
        <w:jc w:val="both"/>
      </w:pPr>
      <w:r>
        <w:t>В целях повышения эффективности бюджетных расходов путем совершенствования системы программно-целевого управления и перехода к формированию бюджета Республики Татарстан на основе программно-целевого принципа, обеспечения более тесной увязки стратегического и бюджетного планирования, повышения эффективности деятельности органов государственной власти Республики Татарстан Кабинет Министров Республики Татарстан постановляет:</w:t>
      </w:r>
    </w:p>
    <w:p w:rsidR="00800F30" w:rsidRDefault="00800F30">
      <w:pPr>
        <w:pStyle w:val="ConsPlusNormal"/>
        <w:jc w:val="both"/>
      </w:pPr>
    </w:p>
    <w:p w:rsidR="00800F30" w:rsidRDefault="00800F30">
      <w:pPr>
        <w:pStyle w:val="ConsPlusNormal"/>
        <w:ind w:firstLine="540"/>
        <w:jc w:val="both"/>
      </w:pPr>
      <w:r>
        <w:t>1. Утвердить прилагаемые:</w:t>
      </w:r>
    </w:p>
    <w:p w:rsidR="00800F30" w:rsidRDefault="00800F30">
      <w:pPr>
        <w:pStyle w:val="ConsPlusNormal"/>
        <w:spacing w:before="220"/>
        <w:ind w:firstLine="540"/>
        <w:jc w:val="both"/>
      </w:pPr>
      <w:hyperlink w:anchor="P59" w:history="1">
        <w:r>
          <w:rPr>
            <w:color w:val="0000FF"/>
          </w:rPr>
          <w:t>Порядок</w:t>
        </w:r>
      </w:hyperlink>
      <w:r>
        <w:t xml:space="preserve"> разработки, реализации и оценки эффективности государственных программ Республики Татарстан и ведомственных целевых программ (далее - Порядок);</w:t>
      </w:r>
    </w:p>
    <w:p w:rsidR="00800F30" w:rsidRDefault="00800F30">
      <w:pPr>
        <w:pStyle w:val="ConsPlusNormal"/>
        <w:jc w:val="both"/>
      </w:pPr>
      <w:r>
        <w:t xml:space="preserve">(в ред. </w:t>
      </w:r>
      <w:hyperlink r:id="rId39" w:history="1">
        <w:r>
          <w:rPr>
            <w:color w:val="0000FF"/>
          </w:rPr>
          <w:t>Постановления</w:t>
        </w:r>
      </w:hyperlink>
      <w:r>
        <w:t xml:space="preserve"> КМ РТ от 27.04.2016 N 252)</w:t>
      </w:r>
    </w:p>
    <w:p w:rsidR="00800F30" w:rsidRDefault="00800F30">
      <w:pPr>
        <w:pStyle w:val="ConsPlusNormal"/>
        <w:spacing w:before="220"/>
        <w:ind w:firstLine="540"/>
        <w:jc w:val="both"/>
      </w:pPr>
      <w:hyperlink w:anchor="P1057" w:history="1">
        <w:r>
          <w:rPr>
            <w:color w:val="0000FF"/>
          </w:rPr>
          <w:t>перечень</w:t>
        </w:r>
      </w:hyperlink>
      <w:r>
        <w:t xml:space="preserve"> государственных программ Республики Татарстан (далее - Перечень).</w:t>
      </w:r>
    </w:p>
    <w:p w:rsidR="00800F30" w:rsidRDefault="00800F30">
      <w:pPr>
        <w:pStyle w:val="ConsPlusNormal"/>
        <w:spacing w:before="220"/>
        <w:ind w:firstLine="540"/>
        <w:jc w:val="both"/>
      </w:pPr>
      <w:r>
        <w:t>2. Министерству финансов Республики Татарстан до 01.03.2013 разработать и направить государственным заказчикам (государственным заказчикам - координаторам) государственных программ Республики Татарстан проекты предельных объемов бюджетных ассигнований бюджета Республики Татарстан в разрезе кодов бюджетной классификации с целью формирования проектов государственных программ Республики Татарстан.</w:t>
      </w:r>
    </w:p>
    <w:p w:rsidR="00800F30" w:rsidRDefault="00800F30">
      <w:pPr>
        <w:pStyle w:val="ConsPlusNormal"/>
        <w:jc w:val="both"/>
      </w:pPr>
      <w:r>
        <w:t xml:space="preserve">(в ред. </w:t>
      </w:r>
      <w:hyperlink r:id="rId40" w:history="1">
        <w:r>
          <w:rPr>
            <w:color w:val="0000FF"/>
          </w:rPr>
          <w:t>Постановления</w:t>
        </w:r>
      </w:hyperlink>
      <w:r>
        <w:t xml:space="preserve"> КМ РТ от 11.06.2013 N 400)</w:t>
      </w:r>
    </w:p>
    <w:p w:rsidR="00800F30" w:rsidRDefault="00800F30">
      <w:pPr>
        <w:pStyle w:val="ConsPlusNormal"/>
        <w:spacing w:before="220"/>
        <w:ind w:firstLine="540"/>
        <w:jc w:val="both"/>
      </w:pPr>
      <w:r>
        <w:t xml:space="preserve">3. Министерствам Республики Татарстан, Государственному комитету Республики Татарстан по тарифам и ведомствам Республики Татарстан, определенным в </w:t>
      </w:r>
      <w:hyperlink w:anchor="P1057" w:history="1">
        <w:r>
          <w:rPr>
            <w:color w:val="0000FF"/>
          </w:rPr>
          <w:t>Перечне</w:t>
        </w:r>
      </w:hyperlink>
      <w:r>
        <w:t xml:space="preserve"> государственными заказчиками (государственными заказчиками - координаторами) государственных программ Республики Татарстан, до 01.07.2013 обеспечить разработку и утверждение в установленном порядке государственных программ Республики Татарстан согласно </w:t>
      </w:r>
      <w:hyperlink w:anchor="P1057" w:history="1">
        <w:r>
          <w:rPr>
            <w:color w:val="0000FF"/>
          </w:rPr>
          <w:t>Перечню</w:t>
        </w:r>
      </w:hyperlink>
      <w:r>
        <w:t xml:space="preserve"> в рамках бюджетных ассигнований, утвержденных Законом Республики Татарстан о бюджете Республики Татарстан на очередной финансовый год и на плановый период.</w:t>
      </w:r>
    </w:p>
    <w:p w:rsidR="00800F30" w:rsidRDefault="00800F30">
      <w:pPr>
        <w:pStyle w:val="ConsPlusNormal"/>
        <w:jc w:val="both"/>
      </w:pPr>
      <w:r>
        <w:t xml:space="preserve">(в ред. </w:t>
      </w:r>
      <w:hyperlink r:id="rId41" w:history="1">
        <w:r>
          <w:rPr>
            <w:color w:val="0000FF"/>
          </w:rPr>
          <w:t>Постановления</w:t>
        </w:r>
      </w:hyperlink>
      <w:r>
        <w:t xml:space="preserve"> КМ РТ от 11.06.2013 N 400)</w:t>
      </w:r>
    </w:p>
    <w:p w:rsidR="00800F30" w:rsidRDefault="00800F30">
      <w:pPr>
        <w:pStyle w:val="ConsPlusNormal"/>
        <w:spacing w:before="220"/>
        <w:ind w:firstLine="540"/>
        <w:jc w:val="both"/>
      </w:pPr>
      <w:r>
        <w:t>4. Признать с 01.01.2014 утратившими силу следующие Постановления Кабинета Министров Республики Татарстан:</w:t>
      </w:r>
    </w:p>
    <w:p w:rsidR="00800F30" w:rsidRDefault="00800F30">
      <w:pPr>
        <w:pStyle w:val="ConsPlusNormal"/>
        <w:spacing w:before="220"/>
        <w:ind w:firstLine="540"/>
        <w:jc w:val="both"/>
      </w:pPr>
      <w:r>
        <w:t xml:space="preserve">от 17.04.2006 </w:t>
      </w:r>
      <w:hyperlink r:id="rId42" w:history="1">
        <w:r>
          <w:rPr>
            <w:color w:val="0000FF"/>
          </w:rPr>
          <w:t>N 174</w:t>
        </w:r>
      </w:hyperlink>
      <w:r>
        <w:t xml:space="preserve"> "Об утверждении Положения о разработке, утверждении и реализации ведомственных целевых программ";</w:t>
      </w:r>
    </w:p>
    <w:p w:rsidR="00800F30" w:rsidRDefault="00800F30">
      <w:pPr>
        <w:pStyle w:val="ConsPlusNormal"/>
        <w:spacing w:before="220"/>
        <w:ind w:firstLine="540"/>
        <w:jc w:val="both"/>
      </w:pPr>
      <w:r>
        <w:t xml:space="preserve">от 20.06.2008 </w:t>
      </w:r>
      <w:hyperlink r:id="rId43" w:history="1">
        <w:r>
          <w:rPr>
            <w:color w:val="0000FF"/>
          </w:rPr>
          <w:t>N 412</w:t>
        </w:r>
      </w:hyperlink>
      <w:r>
        <w:t xml:space="preserve"> "Об утверждении Порядка разработки и реализации долгосрочных целевых программ";</w:t>
      </w:r>
    </w:p>
    <w:p w:rsidR="00800F30" w:rsidRDefault="00800F30">
      <w:pPr>
        <w:pStyle w:val="ConsPlusNormal"/>
        <w:spacing w:before="220"/>
        <w:ind w:firstLine="540"/>
        <w:jc w:val="both"/>
      </w:pPr>
      <w:r>
        <w:t xml:space="preserve">от 25.06.2008 </w:t>
      </w:r>
      <w:hyperlink r:id="rId44" w:history="1">
        <w:r>
          <w:rPr>
            <w:color w:val="0000FF"/>
          </w:rPr>
          <w:t>N 442</w:t>
        </w:r>
      </w:hyperlink>
      <w:r>
        <w:t xml:space="preserve"> "Об утверждении Порядка оценки эффективности долгосрочных и ведомственных целевых программ";</w:t>
      </w:r>
    </w:p>
    <w:p w:rsidR="00800F30" w:rsidRDefault="00800F30">
      <w:pPr>
        <w:pStyle w:val="ConsPlusNormal"/>
        <w:spacing w:before="220"/>
        <w:ind w:firstLine="540"/>
        <w:jc w:val="both"/>
      </w:pPr>
      <w:r>
        <w:t xml:space="preserve">от 15.01.2009 </w:t>
      </w:r>
      <w:hyperlink r:id="rId45" w:history="1">
        <w:r>
          <w:rPr>
            <w:color w:val="0000FF"/>
          </w:rPr>
          <w:t>N 14</w:t>
        </w:r>
      </w:hyperlink>
      <w:r>
        <w:t xml:space="preserve"> "О внесении изменений в Постановление Кабинета Министров Республики Татарстан от 17.04.2006 N 174 "Об утверждении Положения о разработке, утверждении и реализации ведомственных целевых программ";</w:t>
      </w:r>
    </w:p>
    <w:p w:rsidR="00800F30" w:rsidRDefault="00800F30">
      <w:pPr>
        <w:pStyle w:val="ConsPlusNormal"/>
        <w:spacing w:before="220"/>
        <w:ind w:firstLine="540"/>
        <w:jc w:val="both"/>
      </w:pPr>
      <w:r>
        <w:t xml:space="preserve">от 11.02.2009 </w:t>
      </w:r>
      <w:hyperlink r:id="rId46" w:history="1">
        <w:r>
          <w:rPr>
            <w:color w:val="0000FF"/>
          </w:rPr>
          <w:t>N 75</w:t>
        </w:r>
      </w:hyperlink>
      <w:r>
        <w:t xml:space="preserve"> "О внесении изменений в Постановление Кабинета Министров Республики Татарстан от 20.06.2008 N 412 "Об утверждении Положения о разработке, утверждении и реализации ведомственных целевых программ";</w:t>
      </w:r>
    </w:p>
    <w:p w:rsidR="00800F30" w:rsidRDefault="00800F30">
      <w:pPr>
        <w:pStyle w:val="ConsPlusNormal"/>
        <w:spacing w:before="220"/>
        <w:ind w:firstLine="540"/>
        <w:jc w:val="both"/>
      </w:pPr>
      <w:r>
        <w:t xml:space="preserve">от 02.03.2011 </w:t>
      </w:r>
      <w:hyperlink r:id="rId47" w:history="1">
        <w:r>
          <w:rPr>
            <w:color w:val="0000FF"/>
          </w:rPr>
          <w:t>N 166</w:t>
        </w:r>
      </w:hyperlink>
      <w:r>
        <w:t xml:space="preserve"> "О внесении изменений в отдельные акты Кабинета Министров Республики Татарстан".</w:t>
      </w:r>
    </w:p>
    <w:p w:rsidR="00800F30" w:rsidRDefault="00800F30">
      <w:pPr>
        <w:pStyle w:val="ConsPlusNormal"/>
        <w:spacing w:before="220"/>
        <w:ind w:firstLine="540"/>
        <w:jc w:val="both"/>
      </w:pPr>
      <w:r>
        <w:t>5. Министерству экономики Республики Татарстан до 01.01.2014 доработать Государственную автоматизированную систему управления целевыми программами с целью ведения ежеквартальной отчетности о реализации государственных программ Республики Татарстан.</w:t>
      </w:r>
    </w:p>
    <w:p w:rsidR="00800F30" w:rsidRDefault="00800F30">
      <w:pPr>
        <w:pStyle w:val="ConsPlusNormal"/>
        <w:spacing w:before="220"/>
        <w:ind w:firstLine="540"/>
        <w:jc w:val="both"/>
      </w:pPr>
      <w:r>
        <w:t>6. Контроль за исполнением настоящего Постановления возложить на Министерство экономики Республики Татарстан и Министерство финансов Республики Татарстан.</w:t>
      </w:r>
    </w:p>
    <w:p w:rsidR="00800F30" w:rsidRDefault="00800F30">
      <w:pPr>
        <w:pStyle w:val="ConsPlusNormal"/>
        <w:jc w:val="both"/>
      </w:pPr>
    </w:p>
    <w:p w:rsidR="00800F30" w:rsidRDefault="00800F30">
      <w:pPr>
        <w:pStyle w:val="ConsPlusNormal"/>
        <w:jc w:val="right"/>
      </w:pPr>
      <w:r>
        <w:t>Премьер-министр</w:t>
      </w:r>
    </w:p>
    <w:p w:rsidR="00800F30" w:rsidRDefault="00800F30">
      <w:pPr>
        <w:pStyle w:val="ConsPlusNormal"/>
        <w:jc w:val="right"/>
      </w:pPr>
      <w:r>
        <w:t>Республики Татарстан</w:t>
      </w:r>
    </w:p>
    <w:p w:rsidR="00800F30" w:rsidRDefault="00800F30">
      <w:pPr>
        <w:pStyle w:val="ConsPlusNormal"/>
        <w:jc w:val="right"/>
      </w:pPr>
      <w:r>
        <w:t>И.Ш.ХАЛИКОВ</w:t>
      </w:r>
    </w:p>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right"/>
        <w:outlineLvl w:val="0"/>
      </w:pPr>
      <w:r>
        <w:t>Утвержден</w:t>
      </w:r>
    </w:p>
    <w:p w:rsidR="00800F30" w:rsidRDefault="00800F30">
      <w:pPr>
        <w:pStyle w:val="ConsPlusNormal"/>
        <w:jc w:val="right"/>
      </w:pPr>
      <w:r>
        <w:t>Постановлением</w:t>
      </w:r>
    </w:p>
    <w:p w:rsidR="00800F30" w:rsidRDefault="00800F30">
      <w:pPr>
        <w:pStyle w:val="ConsPlusNormal"/>
        <w:jc w:val="right"/>
      </w:pPr>
      <w:r>
        <w:t>Кабинета Министров</w:t>
      </w:r>
    </w:p>
    <w:p w:rsidR="00800F30" w:rsidRDefault="00800F30">
      <w:pPr>
        <w:pStyle w:val="ConsPlusNormal"/>
        <w:jc w:val="right"/>
      </w:pPr>
      <w:r>
        <w:t>Республики Татарстан</w:t>
      </w:r>
    </w:p>
    <w:p w:rsidR="00800F30" w:rsidRDefault="00800F30">
      <w:pPr>
        <w:pStyle w:val="ConsPlusNormal"/>
        <w:jc w:val="right"/>
      </w:pPr>
      <w:r>
        <w:t>от 31 декабря 2012 г. N 1199</w:t>
      </w:r>
    </w:p>
    <w:p w:rsidR="00800F30" w:rsidRDefault="00800F30">
      <w:pPr>
        <w:pStyle w:val="ConsPlusNormal"/>
        <w:jc w:val="both"/>
      </w:pPr>
    </w:p>
    <w:p w:rsidR="00800F30" w:rsidRDefault="00800F30">
      <w:pPr>
        <w:pStyle w:val="ConsPlusTitle"/>
        <w:jc w:val="center"/>
      </w:pPr>
      <w:bookmarkStart w:id="0" w:name="P59"/>
      <w:bookmarkEnd w:id="0"/>
      <w:r>
        <w:t>ПОРЯДОК</w:t>
      </w:r>
    </w:p>
    <w:p w:rsidR="00800F30" w:rsidRDefault="00800F30">
      <w:pPr>
        <w:pStyle w:val="ConsPlusTitle"/>
        <w:jc w:val="center"/>
      </w:pPr>
      <w:r>
        <w:t>РАЗРАБОТКИ, РЕАЛИЗАЦИИ И ОЦЕНКИ ЭФФЕКТИВНОСТИ</w:t>
      </w:r>
    </w:p>
    <w:p w:rsidR="00800F30" w:rsidRDefault="00800F30">
      <w:pPr>
        <w:pStyle w:val="ConsPlusTitle"/>
        <w:jc w:val="center"/>
      </w:pPr>
      <w:r>
        <w:t>ГОСУДАРСТВЕННЫХ ПРОГРАММ РЕСПУБЛИКИ ТАТАРСТАН</w:t>
      </w:r>
    </w:p>
    <w:p w:rsidR="00800F30" w:rsidRDefault="00800F30">
      <w:pPr>
        <w:pStyle w:val="ConsPlusTitle"/>
        <w:jc w:val="center"/>
      </w:pPr>
      <w:r>
        <w:t>И ВЕДОМСТВЕННЫХ ЦЕЛЕВЫХ ПРОГРАММ</w:t>
      </w:r>
    </w:p>
    <w:p w:rsidR="00800F30" w:rsidRDefault="00800F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0F30">
        <w:trPr>
          <w:jc w:val="center"/>
        </w:trPr>
        <w:tc>
          <w:tcPr>
            <w:tcW w:w="9294" w:type="dxa"/>
            <w:tcBorders>
              <w:top w:val="nil"/>
              <w:left w:val="single" w:sz="24" w:space="0" w:color="CED3F1"/>
              <w:bottom w:val="nil"/>
              <w:right w:val="single" w:sz="24" w:space="0" w:color="F4F3F8"/>
            </w:tcBorders>
            <w:shd w:val="clear" w:color="auto" w:fill="F4F3F8"/>
          </w:tcPr>
          <w:p w:rsidR="00800F30" w:rsidRDefault="00800F30">
            <w:pPr>
              <w:pStyle w:val="ConsPlusNormal"/>
              <w:jc w:val="center"/>
            </w:pPr>
            <w:r>
              <w:rPr>
                <w:color w:val="392C69"/>
              </w:rPr>
              <w:t>Список изменяющих документов</w:t>
            </w:r>
          </w:p>
          <w:p w:rsidR="00800F30" w:rsidRDefault="00800F30">
            <w:pPr>
              <w:pStyle w:val="ConsPlusNormal"/>
              <w:jc w:val="center"/>
            </w:pPr>
            <w:r>
              <w:rPr>
                <w:color w:val="392C69"/>
              </w:rPr>
              <w:t xml:space="preserve">(в ред. Постановлений КМ РТ от 11.06.2013 </w:t>
            </w:r>
            <w:hyperlink r:id="rId48" w:history="1">
              <w:r>
                <w:rPr>
                  <w:color w:val="0000FF"/>
                </w:rPr>
                <w:t>N 400</w:t>
              </w:r>
            </w:hyperlink>
            <w:r>
              <w:rPr>
                <w:color w:val="392C69"/>
              </w:rPr>
              <w:t>,</w:t>
            </w:r>
          </w:p>
          <w:p w:rsidR="00800F30" w:rsidRDefault="00800F30">
            <w:pPr>
              <w:pStyle w:val="ConsPlusNormal"/>
              <w:jc w:val="center"/>
            </w:pPr>
            <w:r>
              <w:rPr>
                <w:color w:val="392C69"/>
              </w:rPr>
              <w:t xml:space="preserve">от 19.07.2013 </w:t>
            </w:r>
            <w:hyperlink r:id="rId49" w:history="1">
              <w:r>
                <w:rPr>
                  <w:color w:val="0000FF"/>
                </w:rPr>
                <w:t>N 507</w:t>
              </w:r>
            </w:hyperlink>
            <w:r>
              <w:rPr>
                <w:color w:val="392C69"/>
              </w:rPr>
              <w:t xml:space="preserve">, от 24.10.2013 </w:t>
            </w:r>
            <w:hyperlink r:id="rId50" w:history="1">
              <w:r>
                <w:rPr>
                  <w:color w:val="0000FF"/>
                </w:rPr>
                <w:t>N 789</w:t>
              </w:r>
            </w:hyperlink>
            <w:r>
              <w:rPr>
                <w:color w:val="392C69"/>
              </w:rPr>
              <w:t>,</w:t>
            </w:r>
          </w:p>
          <w:p w:rsidR="00800F30" w:rsidRDefault="00800F30">
            <w:pPr>
              <w:pStyle w:val="ConsPlusNormal"/>
              <w:jc w:val="center"/>
            </w:pPr>
            <w:r>
              <w:rPr>
                <w:color w:val="392C69"/>
              </w:rPr>
              <w:t xml:space="preserve">от 15.03.2014 </w:t>
            </w:r>
            <w:hyperlink r:id="rId51" w:history="1">
              <w:r>
                <w:rPr>
                  <w:color w:val="0000FF"/>
                </w:rPr>
                <w:t>N 157</w:t>
              </w:r>
            </w:hyperlink>
            <w:r>
              <w:rPr>
                <w:color w:val="392C69"/>
              </w:rPr>
              <w:t xml:space="preserve">, от 11.06.2014 </w:t>
            </w:r>
            <w:hyperlink r:id="rId52" w:history="1">
              <w:r>
                <w:rPr>
                  <w:color w:val="0000FF"/>
                </w:rPr>
                <w:t>N 405</w:t>
              </w:r>
            </w:hyperlink>
            <w:r>
              <w:rPr>
                <w:color w:val="392C69"/>
              </w:rPr>
              <w:t>,</w:t>
            </w:r>
          </w:p>
          <w:p w:rsidR="00800F30" w:rsidRDefault="00800F30">
            <w:pPr>
              <w:pStyle w:val="ConsPlusNormal"/>
              <w:jc w:val="center"/>
            </w:pPr>
            <w:r>
              <w:rPr>
                <w:color w:val="392C69"/>
              </w:rPr>
              <w:t xml:space="preserve">от 16.05.2015 </w:t>
            </w:r>
            <w:hyperlink r:id="rId53" w:history="1">
              <w:r>
                <w:rPr>
                  <w:color w:val="0000FF"/>
                </w:rPr>
                <w:t>N 346</w:t>
              </w:r>
            </w:hyperlink>
            <w:r>
              <w:rPr>
                <w:color w:val="392C69"/>
              </w:rPr>
              <w:t xml:space="preserve">, от 17.02.2016 </w:t>
            </w:r>
            <w:hyperlink r:id="rId54" w:history="1">
              <w:r>
                <w:rPr>
                  <w:color w:val="0000FF"/>
                </w:rPr>
                <w:t>N 101</w:t>
              </w:r>
            </w:hyperlink>
            <w:r>
              <w:rPr>
                <w:color w:val="392C69"/>
              </w:rPr>
              <w:t>,</w:t>
            </w:r>
          </w:p>
          <w:p w:rsidR="00800F30" w:rsidRDefault="00800F30">
            <w:pPr>
              <w:pStyle w:val="ConsPlusNormal"/>
              <w:jc w:val="center"/>
            </w:pPr>
            <w:r>
              <w:rPr>
                <w:color w:val="392C69"/>
              </w:rPr>
              <w:t xml:space="preserve">от 27.04.2016 </w:t>
            </w:r>
            <w:hyperlink r:id="rId55" w:history="1">
              <w:r>
                <w:rPr>
                  <w:color w:val="0000FF"/>
                </w:rPr>
                <w:t>N 252</w:t>
              </w:r>
            </w:hyperlink>
            <w:r>
              <w:rPr>
                <w:color w:val="392C69"/>
              </w:rPr>
              <w:t xml:space="preserve">, от 12.10.2016 </w:t>
            </w:r>
            <w:hyperlink r:id="rId56" w:history="1">
              <w:r>
                <w:rPr>
                  <w:color w:val="0000FF"/>
                </w:rPr>
                <w:t>N 740</w:t>
              </w:r>
            </w:hyperlink>
            <w:r>
              <w:rPr>
                <w:color w:val="392C69"/>
              </w:rPr>
              <w:t>,</w:t>
            </w:r>
          </w:p>
          <w:p w:rsidR="00800F30" w:rsidRDefault="00800F30">
            <w:pPr>
              <w:pStyle w:val="ConsPlusNormal"/>
              <w:jc w:val="center"/>
            </w:pPr>
            <w:r>
              <w:rPr>
                <w:color w:val="392C69"/>
              </w:rPr>
              <w:t xml:space="preserve">от 29.12.2017 </w:t>
            </w:r>
            <w:hyperlink r:id="rId57" w:history="1">
              <w:r>
                <w:rPr>
                  <w:color w:val="0000FF"/>
                </w:rPr>
                <w:t>N 1117</w:t>
              </w:r>
            </w:hyperlink>
            <w:r>
              <w:rPr>
                <w:color w:val="392C69"/>
              </w:rPr>
              <w:t>)</w:t>
            </w:r>
          </w:p>
        </w:tc>
      </w:tr>
    </w:tbl>
    <w:p w:rsidR="00800F30" w:rsidRDefault="00800F30">
      <w:pPr>
        <w:pStyle w:val="ConsPlusNormal"/>
        <w:jc w:val="both"/>
      </w:pPr>
    </w:p>
    <w:p w:rsidR="00800F30" w:rsidRDefault="00800F30">
      <w:pPr>
        <w:pStyle w:val="ConsPlusTitle"/>
        <w:jc w:val="center"/>
        <w:outlineLvl w:val="1"/>
      </w:pPr>
      <w:bookmarkStart w:id="1" w:name="P71"/>
      <w:bookmarkEnd w:id="1"/>
      <w:r>
        <w:t>1. Общие положения</w:t>
      </w:r>
    </w:p>
    <w:p w:rsidR="00800F30" w:rsidRDefault="00800F30">
      <w:pPr>
        <w:pStyle w:val="ConsPlusNormal"/>
        <w:jc w:val="both"/>
      </w:pPr>
    </w:p>
    <w:p w:rsidR="00800F30" w:rsidRDefault="00800F30">
      <w:pPr>
        <w:pStyle w:val="ConsPlusNormal"/>
        <w:ind w:firstLine="540"/>
        <w:jc w:val="both"/>
      </w:pPr>
      <w:r>
        <w:t>1.1. Настоящий Порядок определяет правила разработки, реализации и оценки эффективности государственных программ Республики Татарстан и ведомственных целевых программ, а также контроля за ходом их реализации.</w:t>
      </w:r>
    </w:p>
    <w:p w:rsidR="00800F30" w:rsidRDefault="00800F30">
      <w:pPr>
        <w:pStyle w:val="ConsPlusNormal"/>
        <w:jc w:val="both"/>
      </w:pPr>
      <w:r>
        <w:t xml:space="preserve">(п. 1.1 в ред. </w:t>
      </w:r>
      <w:hyperlink r:id="rId58" w:history="1">
        <w:r>
          <w:rPr>
            <w:color w:val="0000FF"/>
          </w:rPr>
          <w:t>Постановления</w:t>
        </w:r>
      </w:hyperlink>
      <w:r>
        <w:t xml:space="preserve"> КМ РТ от 27.04.2016 N 252)</w:t>
      </w:r>
    </w:p>
    <w:p w:rsidR="00800F30" w:rsidRDefault="00800F30">
      <w:pPr>
        <w:pStyle w:val="ConsPlusNormal"/>
        <w:spacing w:before="220"/>
        <w:ind w:firstLine="540"/>
        <w:jc w:val="both"/>
      </w:pPr>
      <w:r>
        <w:t>1.2. В целях настоящего Порядка используются следующие понятия:</w:t>
      </w:r>
    </w:p>
    <w:p w:rsidR="00800F30" w:rsidRDefault="00800F30">
      <w:pPr>
        <w:pStyle w:val="ConsPlusNormal"/>
        <w:spacing w:before="220"/>
        <w:ind w:firstLine="540"/>
        <w:jc w:val="both"/>
      </w:pPr>
      <w:r>
        <w:t>государственная программа Республики Татарстан (далее - государственная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Республики Татарстан;</w:t>
      </w:r>
    </w:p>
    <w:p w:rsidR="00800F30" w:rsidRDefault="00800F30">
      <w:pPr>
        <w:pStyle w:val="ConsPlusNormal"/>
        <w:spacing w:before="220"/>
        <w:ind w:firstLine="540"/>
        <w:jc w:val="both"/>
      </w:pPr>
      <w:r>
        <w:t>подпрограмма государственной программы - комплекс мероприятий, направленных на достижение целей и решение отдельных задач государственной программы, определяемых ее государственным заказчиком-координатором;</w:t>
      </w:r>
    </w:p>
    <w:p w:rsidR="00800F30" w:rsidRDefault="00800F30">
      <w:pPr>
        <w:pStyle w:val="ConsPlusNormal"/>
        <w:spacing w:before="220"/>
        <w:ind w:firstLine="540"/>
        <w:jc w:val="both"/>
      </w:pPr>
      <w:r>
        <w:t>ведомственная целевая программа - документ, содержащий комплекс скоординированных мероприятий, направленных на решение конкретной задачи подпрограммы государственной программы, а также измеряемые целевые индикаторы. Ведомственная целевая программа является самостоятельным документом;</w:t>
      </w:r>
    </w:p>
    <w:p w:rsidR="00800F30" w:rsidRDefault="00800F30">
      <w:pPr>
        <w:pStyle w:val="ConsPlusNormal"/>
        <w:spacing w:before="220"/>
        <w:ind w:firstLine="540"/>
        <w:jc w:val="both"/>
      </w:pPr>
      <w:r>
        <w:t>план мероприятий - совокупность мероприятий, предусматривающих реализацию программных целей и задач с указанием исполнителей, сроков, ресурсов и конечных результатов;</w:t>
      </w:r>
    </w:p>
    <w:p w:rsidR="00800F30" w:rsidRDefault="00800F30">
      <w:pPr>
        <w:pStyle w:val="ConsPlusNormal"/>
        <w:spacing w:before="220"/>
        <w:ind w:firstLine="540"/>
        <w:jc w:val="both"/>
      </w:pPr>
      <w:r>
        <w:t>проект - это комплекс взаимосвязанных, выполняющихся однократно мероприятий, направленных на достижение четко поставленных целей в условиях временных и ресурсных ограничений;</w:t>
      </w:r>
    </w:p>
    <w:p w:rsidR="00800F30" w:rsidRDefault="00800F30">
      <w:pPr>
        <w:pStyle w:val="ConsPlusNormal"/>
        <w:spacing w:before="220"/>
        <w:ind w:firstLine="540"/>
        <w:jc w:val="both"/>
      </w:pPr>
      <w:r>
        <w:t>портфель проектов - совокупность (перечень) проектов, объединенных для достижения единой цели;</w:t>
      </w:r>
    </w:p>
    <w:p w:rsidR="00800F30" w:rsidRDefault="00800F30">
      <w:pPr>
        <w:pStyle w:val="ConsPlusNormal"/>
        <w:spacing w:before="220"/>
        <w:ind w:firstLine="540"/>
        <w:jc w:val="both"/>
      </w:pPr>
      <w:r>
        <w:t>государственный заказчик-координатор государственной программы - исполнительный орган государственной власти Республики Татарстан и (или) территориальный орган федерального органа исполнительной власти, структурное подразделение Аппарата Президента Республики Татарстан, обеспечивающий координацию деятельности государственных заказчиков государственной программы в процессе разработки, реализации и оценки эффективности государственной программы;</w:t>
      </w:r>
    </w:p>
    <w:p w:rsidR="00800F30" w:rsidRDefault="00800F30">
      <w:pPr>
        <w:pStyle w:val="ConsPlusNormal"/>
        <w:spacing w:before="220"/>
        <w:ind w:firstLine="540"/>
        <w:jc w:val="both"/>
      </w:pPr>
      <w:r>
        <w:t>государственный заказчик государственной программы, ведомственной целевой программы - исполнительный орган государственной власти Республики Татарстан и (или) территориальный орган федерального органа исполнительной власти, ответственный за разработку и реализацию программы, а также за целевое использование средств, выделенных на ее осуществление;</w:t>
      </w:r>
    </w:p>
    <w:p w:rsidR="00800F30" w:rsidRDefault="00800F30">
      <w:pPr>
        <w:pStyle w:val="ConsPlusNormal"/>
        <w:spacing w:before="220"/>
        <w:ind w:firstLine="540"/>
        <w:jc w:val="both"/>
      </w:pPr>
      <w:r>
        <w:t>исполнители государственной программы, ведомственной целевой программы - исполнительной орган государственной власти Республики Татарстан и (или) территориальный орган федерального органа исполнительной власти, иные главные распорядители средств федерального бюджета, средств бюджета Республики Татарстан и бюджетов государственных внебюджетных фондов, являющиеся ответственными за разработку и реализацию одного или нескольких мероприятий государственной программы, ведомственной целевой программы или подпрограммы (подпрограмм).</w:t>
      </w:r>
    </w:p>
    <w:p w:rsidR="00800F30" w:rsidRDefault="00800F30">
      <w:pPr>
        <w:pStyle w:val="ConsPlusNormal"/>
        <w:jc w:val="both"/>
      </w:pPr>
      <w:r>
        <w:t xml:space="preserve">(п. 1.2 в ред. </w:t>
      </w:r>
      <w:hyperlink r:id="rId59" w:history="1">
        <w:r>
          <w:rPr>
            <w:color w:val="0000FF"/>
          </w:rPr>
          <w:t>Постановления</w:t>
        </w:r>
      </w:hyperlink>
      <w:r>
        <w:t xml:space="preserve"> КМ РТ от 29.12.2017 N 1117)</w:t>
      </w:r>
    </w:p>
    <w:p w:rsidR="00800F30" w:rsidRDefault="00800F30">
      <w:pPr>
        <w:pStyle w:val="ConsPlusNormal"/>
        <w:spacing w:before="220"/>
        <w:ind w:firstLine="540"/>
        <w:jc w:val="both"/>
      </w:pPr>
      <w:r>
        <w:t>1.3. Государственные программы являются одним из важных средств реализации структурной политики Республики Татарстан, активного воздействия на ее социально-экономическое развитие и должны быть сосредоточены на реализации крупномасштабных, наиболее важных для республики инвестиционных и научно-технических проектов, направленных на решение системных проблем, входящих в сферу компетенции исполнительных органов государственной власти Республики Татарстан.</w:t>
      </w:r>
    </w:p>
    <w:p w:rsidR="00800F30" w:rsidRDefault="00800F30">
      <w:pPr>
        <w:pStyle w:val="ConsPlusNormal"/>
        <w:spacing w:before="220"/>
        <w:ind w:firstLine="540"/>
        <w:jc w:val="both"/>
      </w:pPr>
      <w:r>
        <w:t>1.4. Государственная программа может включать в себя подпрограммы, ведомственные целевые программы, планы мероприятий, проекты и их портфели.</w:t>
      </w:r>
    </w:p>
    <w:p w:rsidR="00800F30" w:rsidRDefault="00800F30">
      <w:pPr>
        <w:pStyle w:val="ConsPlusNormal"/>
        <w:jc w:val="both"/>
      </w:pPr>
      <w:r>
        <w:t xml:space="preserve">(п. 1.4 в ред. </w:t>
      </w:r>
      <w:hyperlink r:id="rId60" w:history="1">
        <w:r>
          <w:rPr>
            <w:color w:val="0000FF"/>
          </w:rPr>
          <w:t>Постановления</w:t>
        </w:r>
      </w:hyperlink>
      <w:r>
        <w:t xml:space="preserve"> КМ РТ от 29.12.2017 N 1117)</w:t>
      </w:r>
    </w:p>
    <w:p w:rsidR="00800F30" w:rsidRDefault="00800F30">
      <w:pPr>
        <w:pStyle w:val="ConsPlusNormal"/>
        <w:spacing w:before="220"/>
        <w:ind w:firstLine="540"/>
        <w:jc w:val="both"/>
      </w:pPr>
      <w:r>
        <w:t>1.5. Методическое руководство и координация разработки и реализации государственных и ведомственных целевых программ осуществляются в соответствии с настоящим Порядком.</w:t>
      </w:r>
    </w:p>
    <w:p w:rsidR="00800F30" w:rsidRDefault="00800F30">
      <w:pPr>
        <w:pStyle w:val="ConsPlusNormal"/>
        <w:jc w:val="both"/>
      </w:pPr>
      <w:r>
        <w:t xml:space="preserve">(п. 1.5 в ред. </w:t>
      </w:r>
      <w:hyperlink r:id="rId61" w:history="1">
        <w:r>
          <w:rPr>
            <w:color w:val="0000FF"/>
          </w:rPr>
          <w:t>Постановления</w:t>
        </w:r>
      </w:hyperlink>
      <w:r>
        <w:t xml:space="preserve"> КМ РТ от 27.04.2016 N 252)</w:t>
      </w:r>
    </w:p>
    <w:p w:rsidR="00800F30" w:rsidRDefault="00800F30">
      <w:pPr>
        <w:pStyle w:val="ConsPlusNormal"/>
        <w:spacing w:before="220"/>
        <w:ind w:firstLine="540"/>
        <w:jc w:val="both"/>
      </w:pPr>
      <w:r>
        <w:t xml:space="preserve">1.6. Разработка и утверждение государственной программы осуществляются в сроки, указанные в </w:t>
      </w:r>
      <w:hyperlink w:anchor="P368" w:history="1">
        <w:r>
          <w:rPr>
            <w:color w:val="0000FF"/>
          </w:rPr>
          <w:t>приложении N 1</w:t>
        </w:r>
      </w:hyperlink>
      <w:r>
        <w:t xml:space="preserve"> к настоящему Порядку, и включают в себя следующие основные этапы:</w:t>
      </w:r>
    </w:p>
    <w:p w:rsidR="00800F30" w:rsidRDefault="00800F30">
      <w:pPr>
        <w:pStyle w:val="ConsPlusNormal"/>
        <w:spacing w:before="220"/>
        <w:ind w:firstLine="540"/>
        <w:jc w:val="both"/>
      </w:pPr>
      <w:r>
        <w:t>разработка проекта государственной программы;</w:t>
      </w:r>
    </w:p>
    <w:p w:rsidR="00800F30" w:rsidRDefault="00800F30">
      <w:pPr>
        <w:pStyle w:val="ConsPlusNormal"/>
        <w:spacing w:before="220"/>
        <w:ind w:firstLine="540"/>
        <w:jc w:val="both"/>
      </w:pPr>
      <w:r>
        <w:t>согласование проекта государственной программы;</w:t>
      </w:r>
    </w:p>
    <w:p w:rsidR="00800F30" w:rsidRDefault="00800F30">
      <w:pPr>
        <w:pStyle w:val="ConsPlusNormal"/>
        <w:spacing w:before="220"/>
        <w:ind w:firstLine="540"/>
        <w:jc w:val="both"/>
      </w:pPr>
      <w:r>
        <w:t>экспертиза проекта государственной программы, в том числе независимыми экспертами (при необходимости);</w:t>
      </w:r>
    </w:p>
    <w:p w:rsidR="00800F30" w:rsidRDefault="00800F30">
      <w:pPr>
        <w:pStyle w:val="ConsPlusNormal"/>
        <w:spacing w:before="220"/>
        <w:ind w:firstLine="540"/>
        <w:jc w:val="both"/>
      </w:pPr>
      <w:r>
        <w:t>утверждение государственной программы.</w:t>
      </w:r>
    </w:p>
    <w:p w:rsidR="00800F30" w:rsidRDefault="00800F30">
      <w:pPr>
        <w:pStyle w:val="ConsPlusNormal"/>
        <w:spacing w:before="220"/>
        <w:ind w:firstLine="540"/>
        <w:jc w:val="both"/>
      </w:pPr>
      <w:r>
        <w:t>Ведомственная целевая программа разрабатывается субъектом бюджетного планирования и утверждается приказом руководителя субъекта бюджетного планирования, которым также определяется должностное лицо, ответственное за ее реализацию.</w:t>
      </w:r>
    </w:p>
    <w:p w:rsidR="00800F30" w:rsidRDefault="00800F30">
      <w:pPr>
        <w:pStyle w:val="ConsPlusNormal"/>
        <w:spacing w:before="220"/>
        <w:ind w:firstLine="540"/>
        <w:jc w:val="both"/>
      </w:pPr>
      <w:r>
        <w:t>Ведомственная целевая программа реализуется в рамках государственной программы, в случае если она входит в состав государственной программы.</w:t>
      </w:r>
    </w:p>
    <w:p w:rsidR="00800F30" w:rsidRDefault="00800F30">
      <w:pPr>
        <w:pStyle w:val="ConsPlusNormal"/>
        <w:spacing w:before="220"/>
        <w:ind w:firstLine="540"/>
        <w:jc w:val="both"/>
      </w:pPr>
      <w:r>
        <w:t>Отдельные мероприятия государственных программ могут реализовываться в форме ведомственных целевых программ.</w:t>
      </w:r>
    </w:p>
    <w:p w:rsidR="00800F30" w:rsidRDefault="00800F30">
      <w:pPr>
        <w:pStyle w:val="ConsPlusNormal"/>
        <w:spacing w:before="220"/>
        <w:ind w:firstLine="540"/>
        <w:jc w:val="both"/>
      </w:pPr>
      <w:r>
        <w:t>Мероприятия ведомственной целевой программы не могут дублировать мероприятия других ведомственных целевых программ, государственных программ (подпрограмм государственных программ).</w:t>
      </w:r>
    </w:p>
    <w:p w:rsidR="00800F30" w:rsidRDefault="00800F30">
      <w:pPr>
        <w:pStyle w:val="ConsPlusNormal"/>
        <w:jc w:val="both"/>
      </w:pPr>
      <w:r>
        <w:t xml:space="preserve">(в ред. </w:t>
      </w:r>
      <w:hyperlink r:id="rId62" w:history="1">
        <w:r>
          <w:rPr>
            <w:color w:val="0000FF"/>
          </w:rPr>
          <w:t>Постановления</w:t>
        </w:r>
      </w:hyperlink>
      <w:r>
        <w:t xml:space="preserve"> КМ РТ от 29.12.2017 N 1117)</w:t>
      </w:r>
    </w:p>
    <w:p w:rsidR="00800F30" w:rsidRDefault="00800F30">
      <w:pPr>
        <w:pStyle w:val="ConsPlusNormal"/>
        <w:spacing w:before="220"/>
        <w:ind w:firstLine="540"/>
        <w:jc w:val="both"/>
      </w:pPr>
      <w:r>
        <w:t>Предложения по государственной программе, ведомственной целевой программе, проекту и портфелю проектов могут инициироваться исполнительными органами государственной власти Республики Татарстан и (или) территориальными органами федеральных органов исполнительной власти, структурными подразделениями Аппарата Президента Республики Татарстан (по собственной инициативе, а также в соответствии с поручениями и решениями Президента Республики Татарстан, Кабинета Министров Республики Татарстан), общественными объединениями, научными и другими организациями.</w:t>
      </w:r>
    </w:p>
    <w:p w:rsidR="00800F30" w:rsidRDefault="00800F30">
      <w:pPr>
        <w:pStyle w:val="ConsPlusNormal"/>
        <w:jc w:val="both"/>
      </w:pPr>
      <w:r>
        <w:t xml:space="preserve">(абзац введен </w:t>
      </w:r>
      <w:hyperlink r:id="rId63" w:history="1">
        <w:r>
          <w:rPr>
            <w:color w:val="0000FF"/>
          </w:rPr>
          <w:t>Постановлением</w:t>
        </w:r>
      </w:hyperlink>
      <w:r>
        <w:t xml:space="preserve"> КМ РТ от 29.12.2017 N 1117)</w:t>
      </w:r>
    </w:p>
    <w:p w:rsidR="00800F30" w:rsidRDefault="00800F30">
      <w:pPr>
        <w:pStyle w:val="ConsPlusNormal"/>
        <w:jc w:val="both"/>
      </w:pPr>
      <w:r>
        <w:t xml:space="preserve">(п. 1.6 в ред. </w:t>
      </w:r>
      <w:hyperlink r:id="rId64" w:history="1">
        <w:r>
          <w:rPr>
            <w:color w:val="0000FF"/>
          </w:rPr>
          <w:t>Постановления</w:t>
        </w:r>
      </w:hyperlink>
      <w:r>
        <w:t xml:space="preserve"> КМ РТ от 27.04.2016 N 252)</w:t>
      </w:r>
    </w:p>
    <w:p w:rsidR="00800F30" w:rsidRDefault="00800F30">
      <w:pPr>
        <w:pStyle w:val="ConsPlusNormal"/>
        <w:spacing w:before="220"/>
        <w:ind w:firstLine="540"/>
        <w:jc w:val="both"/>
      </w:pPr>
      <w:r>
        <w:t>1.7. Государственные программы, а также государственные заказчики и государственные заказчики - координаторы государственных программ утверждаются постановлением Кабинета Министров Республики Татарстан.</w:t>
      </w:r>
    </w:p>
    <w:p w:rsidR="00800F30" w:rsidRDefault="00800F30">
      <w:pPr>
        <w:pStyle w:val="ConsPlusNormal"/>
        <w:spacing w:before="220"/>
        <w:ind w:firstLine="540"/>
        <w:jc w:val="both"/>
      </w:pPr>
      <w:r>
        <w:t>Внесение изменений в ранее утвержденные государственные программы, ведомственные целевые программы обеспечивается государственным заказчиком (государственным заказчиком - координатором) в установленном порядке.</w:t>
      </w:r>
    </w:p>
    <w:p w:rsidR="00800F30" w:rsidRDefault="00800F30">
      <w:pPr>
        <w:pStyle w:val="ConsPlusNormal"/>
        <w:jc w:val="both"/>
      </w:pPr>
      <w:r>
        <w:t xml:space="preserve">(в ред. </w:t>
      </w:r>
      <w:hyperlink r:id="rId65" w:history="1">
        <w:r>
          <w:rPr>
            <w:color w:val="0000FF"/>
          </w:rPr>
          <w:t>Постановления</w:t>
        </w:r>
      </w:hyperlink>
      <w:r>
        <w:t xml:space="preserve"> КМ РТ от 29.12.2017 N 1117)</w:t>
      </w:r>
    </w:p>
    <w:p w:rsidR="00800F30" w:rsidRDefault="00800F30">
      <w:pPr>
        <w:pStyle w:val="ConsPlusNormal"/>
        <w:spacing w:before="220"/>
        <w:ind w:firstLine="540"/>
        <w:jc w:val="both"/>
      </w:pPr>
      <w:r>
        <w:t>Государственные программы Республики Татарстан подлежат приведению в соответствие с законом Республики Татарстан о бюджете Республики Татарстан на соответствующий финансовый год и плановый период не позднее 60 дней со дня вступления его в силу.</w:t>
      </w:r>
    </w:p>
    <w:p w:rsidR="00800F30" w:rsidRDefault="00800F30">
      <w:pPr>
        <w:pStyle w:val="ConsPlusNormal"/>
        <w:jc w:val="both"/>
      </w:pPr>
      <w:r>
        <w:t xml:space="preserve">(абзац введен </w:t>
      </w:r>
      <w:hyperlink r:id="rId66" w:history="1">
        <w:r>
          <w:rPr>
            <w:color w:val="0000FF"/>
          </w:rPr>
          <w:t>Постановлением</w:t>
        </w:r>
      </w:hyperlink>
      <w:r>
        <w:t xml:space="preserve"> КМ РТ от 15.03.2014 N 157)</w:t>
      </w:r>
    </w:p>
    <w:p w:rsidR="00800F30" w:rsidRDefault="00800F30">
      <w:pPr>
        <w:pStyle w:val="ConsPlusNormal"/>
        <w:spacing w:before="220"/>
        <w:ind w:firstLine="540"/>
        <w:jc w:val="both"/>
      </w:pPr>
      <w:r>
        <w:t>1.8. Сроки реализации государственных программ Республики Татарстан определяются Кабинетом Министров Республики Татарстан.</w:t>
      </w:r>
    </w:p>
    <w:p w:rsidR="00800F30" w:rsidRDefault="00800F30">
      <w:pPr>
        <w:pStyle w:val="ConsPlusNormal"/>
        <w:jc w:val="both"/>
      </w:pPr>
      <w:r>
        <w:t xml:space="preserve">(п. 1.8 введен </w:t>
      </w:r>
      <w:hyperlink r:id="rId67" w:history="1">
        <w:r>
          <w:rPr>
            <w:color w:val="0000FF"/>
          </w:rPr>
          <w:t>Постановлением</w:t>
        </w:r>
      </w:hyperlink>
      <w:r>
        <w:t xml:space="preserve"> КМ РТ от 15.03.2014 N 157)</w:t>
      </w:r>
    </w:p>
    <w:p w:rsidR="00800F30" w:rsidRDefault="00800F30">
      <w:pPr>
        <w:pStyle w:val="ConsPlusNormal"/>
        <w:jc w:val="both"/>
      </w:pPr>
    </w:p>
    <w:p w:rsidR="00800F30" w:rsidRDefault="00800F30">
      <w:pPr>
        <w:pStyle w:val="ConsPlusTitle"/>
        <w:jc w:val="center"/>
        <w:outlineLvl w:val="1"/>
      </w:pPr>
      <w:r>
        <w:t>2. Участие в формировании и реализации</w:t>
      </w:r>
    </w:p>
    <w:p w:rsidR="00800F30" w:rsidRDefault="00800F30">
      <w:pPr>
        <w:pStyle w:val="ConsPlusTitle"/>
        <w:jc w:val="center"/>
      </w:pPr>
      <w:r>
        <w:t>федеральных целевых программ и государственных программ</w:t>
      </w:r>
    </w:p>
    <w:p w:rsidR="00800F30" w:rsidRDefault="00800F30">
      <w:pPr>
        <w:pStyle w:val="ConsPlusTitle"/>
        <w:jc w:val="center"/>
      </w:pPr>
      <w:r>
        <w:t>Российской Федерации</w:t>
      </w:r>
    </w:p>
    <w:p w:rsidR="00800F30" w:rsidRDefault="00800F30">
      <w:pPr>
        <w:pStyle w:val="ConsPlusNormal"/>
        <w:jc w:val="both"/>
      </w:pPr>
    </w:p>
    <w:p w:rsidR="00800F30" w:rsidRDefault="00800F30">
      <w:pPr>
        <w:pStyle w:val="ConsPlusNormal"/>
        <w:ind w:firstLine="540"/>
        <w:jc w:val="both"/>
      </w:pPr>
      <w:r>
        <w:t>2.1. Участниками реализации федеральных целевых программ, федеральной адресной инвестиционной программы и государственных программ Российской Федерации являются отраслевые министерства, ведомства, органы местного самоуправления муниципальных районов и городских округов, предприятия и организации Республики Татарстан.</w:t>
      </w:r>
    </w:p>
    <w:p w:rsidR="00800F30" w:rsidRDefault="00800F30">
      <w:pPr>
        <w:pStyle w:val="ConsPlusNormal"/>
        <w:spacing w:before="220"/>
        <w:ind w:firstLine="540"/>
        <w:jc w:val="both"/>
      </w:pPr>
      <w:r>
        <w:t>2.2. Министерства Республики Татарстан, Государственный комитет Республики Татарстан по тарифам и ведомства Республики Татарстан:</w:t>
      </w:r>
    </w:p>
    <w:p w:rsidR="00800F30" w:rsidRDefault="00800F30">
      <w:pPr>
        <w:pStyle w:val="ConsPlusNormal"/>
        <w:spacing w:before="220"/>
        <w:ind w:firstLine="540"/>
        <w:jc w:val="both"/>
      </w:pPr>
      <w:r>
        <w:t xml:space="preserve">взаимодействуют по направлению своей деятельности с органами местного самоуправления муниципальных районов и городских округов, предприятиями и организациями Республики Татарстан для участия в формировании и реализации федеральных целевых программ, государственных программ Российской Федерации в соответствии с </w:t>
      </w:r>
      <w:hyperlink r:id="rId68" w:history="1">
        <w:r>
          <w:rPr>
            <w:color w:val="0000FF"/>
          </w:rPr>
          <w:t>Порядком</w:t>
        </w:r>
      </w:hyperlink>
      <w: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26.06.1995 N 594 "О реализации Федерального закона "О поставках продукции для федеральных государственных нужд", </w:t>
      </w:r>
      <w:hyperlink r:id="rId69" w:history="1">
        <w:r>
          <w:rPr>
            <w:color w:val="0000FF"/>
          </w:rPr>
          <w:t>Правилами</w:t>
        </w:r>
      </w:hyperlink>
      <w:r>
        <w:t xml:space="preserve"> формирования и реализации федеральной адресной инвестиционной программы, утвержденными Постановлением Правительства Российской Федерации от 13.09.2010 N 716 "Об утверждении Правил формирования и реализации федеральной адресной инвестиционной программы", и с </w:t>
      </w:r>
      <w:hyperlink r:id="rId70" w:history="1">
        <w:r>
          <w:rPr>
            <w:color w:val="0000FF"/>
          </w:rPr>
          <w:t>Порядком</w:t>
        </w:r>
      </w:hyperlink>
      <w:r>
        <w:t xml:space="preserve"> разработки, реализации и оценки эффективности государственных программ Российской Федерации, утвержденным Постановлением Правительства Российской Федерации от 02.08.2010 N 588 "Об утверждении Порядка разработки, реализации и оценки эффективности государственных программ Российской Федерации";</w:t>
      </w:r>
    </w:p>
    <w:p w:rsidR="00800F30" w:rsidRDefault="00800F30">
      <w:pPr>
        <w:pStyle w:val="ConsPlusNormal"/>
        <w:spacing w:before="220"/>
        <w:ind w:firstLine="540"/>
        <w:jc w:val="both"/>
      </w:pPr>
      <w:r>
        <w:t>в соответствии с ежегодно принимаемым постановлением Правительства Российской Федерации о разработке прогноза социально-экономического развития Российской Федерации и проекта федерального закона о федеральном бюджете на очередной финансовый год формируют заявки с обоснованием объемов финансирования мероприятий (объектов) в рамках федеральных целевых программ и федеральной адресной инвестиционной программы, а также государственных программ Российской Федерации на очередной финансовый год и направляют их в соответствующие органы государственной власти Российской Федерации - субъекты бюджетного планирования по своей отраслевой компетенции;</w:t>
      </w:r>
    </w:p>
    <w:p w:rsidR="00800F30" w:rsidRDefault="00800F30">
      <w:pPr>
        <w:pStyle w:val="ConsPlusNormal"/>
        <w:spacing w:before="220"/>
        <w:ind w:firstLine="540"/>
        <w:jc w:val="both"/>
      </w:pPr>
      <w:r>
        <w:t>направляют в Министерство экономики Республики Татарстан информацию о подготовке и заключении соглашений о сотрудничестве между федеральным органом государственной власти и органом государственной власти Республики Татарстан о строительстве объектов Республики Татарстан в рамках федеральных целевых программ и федеральной адресной инвестиционной программы, а также государственных программ Российской Федерации;</w:t>
      </w:r>
    </w:p>
    <w:p w:rsidR="00800F30" w:rsidRDefault="00800F30">
      <w:pPr>
        <w:pStyle w:val="ConsPlusNormal"/>
        <w:spacing w:before="220"/>
        <w:ind w:firstLine="540"/>
        <w:jc w:val="both"/>
      </w:pPr>
      <w:r>
        <w:t>проводят в установленном порядке работу с соответствующими органами государственной власти Российской Федерации по реализации представленных для финансирования объектов и мероприятий из федерального бюджета в рамках федеральных программ и федеральной адресной инвестиционной программы, а также государственных программ Российской Федерации в очередном финансовом году, осуществляемых на территории республики;</w:t>
      </w:r>
    </w:p>
    <w:p w:rsidR="00800F30" w:rsidRDefault="00800F30">
      <w:pPr>
        <w:pStyle w:val="ConsPlusNormal"/>
        <w:spacing w:before="220"/>
        <w:ind w:firstLine="540"/>
        <w:jc w:val="both"/>
      </w:pPr>
      <w:r>
        <w:t>в соответствии с заключенными соглашениями о сотрудничестве между органом государственной власти Российской Федерации и органом государственной власти Республики Татарстан о реализации мероприятий Республики Татарстан в рамках федеральных целевых программ и федеральной адресной инвестиционной программы, а также государственных программ Российской Федерации и в рамках действующего законодательства направляют в федеральный орган исполнительной власти, являющийся государственным заказчиком федеральной целевой программы, отчетные данные о ходе реализации федеральных целевых программ и федеральной адресной инвестиционной программы, а также государственных программ Российской Федерации на территории республики в соответствии с настоящим Порядком;</w:t>
      </w:r>
    </w:p>
    <w:p w:rsidR="00800F30" w:rsidRDefault="00800F30">
      <w:pPr>
        <w:pStyle w:val="ConsPlusNormal"/>
        <w:spacing w:before="220"/>
        <w:ind w:firstLine="540"/>
        <w:jc w:val="both"/>
      </w:pPr>
      <w:r>
        <w:t xml:space="preserve">ежемесячно, не позднее 5 числа месяца, следующего за отчетным, представляют в Министерство экономики Республики Татарстан сводную информацию о финансировании мероприятий (объектов) Республики Татарстан в рамках федеральных целевых программ и федеральной адресной инвестиционной программы, а также государственных программ Российской Федерации по </w:t>
      </w:r>
      <w:hyperlink w:anchor="P399" w:history="1">
        <w:r>
          <w:rPr>
            <w:color w:val="0000FF"/>
          </w:rPr>
          <w:t>форме</w:t>
        </w:r>
      </w:hyperlink>
      <w:r>
        <w:t xml:space="preserve"> в соответствии с приложением N 2 к настоящему Порядку на бумажных и электронных носителях.</w:t>
      </w:r>
    </w:p>
    <w:p w:rsidR="00800F30" w:rsidRDefault="00800F30">
      <w:pPr>
        <w:pStyle w:val="ConsPlusNormal"/>
        <w:spacing w:before="220"/>
        <w:ind w:firstLine="540"/>
        <w:jc w:val="both"/>
      </w:pPr>
      <w:r>
        <w:t>2.3. Министерство финансов Республики Татарстан обеспечивает сбор и ежемесячное представление в Министерство экономики Республики Татарстан информации о поступлении финансовых ресурсов по объектам и мероприятиям, финансируемым в рамках федеральных целевых программ и федеральной адресной инвестиционной программы, а также государственных программ Российской Федерации, по источникам финансирования и направлениям расходования средств.</w:t>
      </w:r>
    </w:p>
    <w:p w:rsidR="00800F30" w:rsidRDefault="00800F30">
      <w:pPr>
        <w:pStyle w:val="ConsPlusNormal"/>
        <w:spacing w:before="220"/>
        <w:ind w:firstLine="540"/>
        <w:jc w:val="both"/>
      </w:pPr>
      <w:r>
        <w:t>2.4. Министерство экономики Республики Татарстан:</w:t>
      </w:r>
    </w:p>
    <w:p w:rsidR="00800F30" w:rsidRDefault="00800F30">
      <w:pPr>
        <w:pStyle w:val="ConsPlusNormal"/>
        <w:spacing w:before="220"/>
        <w:ind w:firstLine="540"/>
        <w:jc w:val="both"/>
      </w:pPr>
      <w:r>
        <w:t>оказывает содействие органам исполнительной власти Республики Татарстан в работе с федеральными органами государственной власти по включению бюджетных заявок республики в федеральные целевые программы и федеральную адресную инвестиционную программу, а также в государственные программы Российской Федерации;</w:t>
      </w:r>
    </w:p>
    <w:p w:rsidR="00800F30" w:rsidRDefault="00800F30">
      <w:pPr>
        <w:pStyle w:val="ConsPlusNormal"/>
        <w:spacing w:before="220"/>
        <w:ind w:firstLine="540"/>
        <w:jc w:val="both"/>
      </w:pPr>
      <w:r>
        <w:t>ежеквартально и по итогам отчетного года представляет в Кабинет Министров Республики Татарстан информацию о финансировании и выполнении мероприятий, включенных в федеральные целевые программы и федеральную адресную инвестиционную программу, а также в государственные программы Российской Федерации, реализуемые на территории республики.</w:t>
      </w:r>
    </w:p>
    <w:p w:rsidR="00800F30" w:rsidRDefault="00800F30">
      <w:pPr>
        <w:pStyle w:val="ConsPlusNormal"/>
        <w:jc w:val="both"/>
      </w:pPr>
    </w:p>
    <w:p w:rsidR="00800F30" w:rsidRDefault="00800F30">
      <w:pPr>
        <w:pStyle w:val="ConsPlusTitle"/>
        <w:jc w:val="center"/>
        <w:outlineLvl w:val="1"/>
      </w:pPr>
      <w:r>
        <w:t>3. Разработка государственной программы</w:t>
      </w:r>
    </w:p>
    <w:p w:rsidR="00800F30" w:rsidRDefault="00800F30">
      <w:pPr>
        <w:pStyle w:val="ConsPlusNormal"/>
        <w:jc w:val="both"/>
      </w:pPr>
    </w:p>
    <w:p w:rsidR="00800F30" w:rsidRDefault="00800F30">
      <w:pPr>
        <w:pStyle w:val="ConsPlusNormal"/>
        <w:ind w:firstLine="540"/>
        <w:jc w:val="both"/>
      </w:pPr>
      <w:r>
        <w:t>3.1. Государственные программы разрабатываются исходя из приоритетов и целей, отраженных в инвестиционном меморандуме, утверждаемом постановлением Кабинета Министров Республики Татарстан, посланий Президента Республики Татарстан Государственному Совету Республики Татарстан, стратегий (концепций, программ) долгосрочного социально-экономического развития Республики Татарстан.</w:t>
      </w:r>
    </w:p>
    <w:p w:rsidR="00800F30" w:rsidRDefault="00800F30">
      <w:pPr>
        <w:pStyle w:val="ConsPlusNormal"/>
        <w:spacing w:before="220"/>
        <w:ind w:firstLine="540"/>
        <w:jc w:val="both"/>
      </w:pPr>
      <w:bookmarkStart w:id="2" w:name="P132"/>
      <w:bookmarkEnd w:id="2"/>
      <w:r>
        <w:t>3.2. Для государственных программ, имеющих более одного государственного заказчика, определяется государственный заказчик - координатор.</w:t>
      </w:r>
    </w:p>
    <w:p w:rsidR="00800F30" w:rsidRDefault="00800F30">
      <w:pPr>
        <w:pStyle w:val="ConsPlusNormal"/>
        <w:spacing w:before="220"/>
        <w:ind w:firstLine="540"/>
        <w:jc w:val="both"/>
      </w:pPr>
      <w:r>
        <w:t>Государственный заказчик государственной программы:</w:t>
      </w:r>
    </w:p>
    <w:p w:rsidR="00800F30" w:rsidRDefault="00800F30">
      <w:pPr>
        <w:pStyle w:val="ConsPlusNormal"/>
        <w:spacing w:before="220"/>
        <w:ind w:firstLine="540"/>
        <w:jc w:val="both"/>
      </w:pPr>
      <w:r>
        <w:t>а) подготавливает задание на формирование государственной программы, координирует действия разработчиков государственной программы;</w:t>
      </w:r>
    </w:p>
    <w:p w:rsidR="00800F30" w:rsidRDefault="00800F30">
      <w:pPr>
        <w:pStyle w:val="ConsPlusNormal"/>
        <w:spacing w:before="220"/>
        <w:ind w:firstLine="540"/>
        <w:jc w:val="both"/>
      </w:pPr>
      <w:r>
        <w:t>б) осуществляет отбор на конкурсной основе исполнителей государственной программы, а также поставщиков продукции по каждому программному мероприятию в соответствии с действующим законодательством;</w:t>
      </w:r>
    </w:p>
    <w:p w:rsidR="00800F30" w:rsidRDefault="00800F30">
      <w:pPr>
        <w:pStyle w:val="ConsPlusNormal"/>
        <w:spacing w:before="220"/>
        <w:ind w:firstLine="540"/>
        <w:jc w:val="both"/>
      </w:pPr>
      <w:r>
        <w:t>в) разрабатывает перечень целевых индикаторов для мониторинга реализации программных мероприятий (в составе государственной программы с последующим уточнением при необходимости согласно настоящему Порядку);</w:t>
      </w:r>
    </w:p>
    <w:p w:rsidR="00800F30" w:rsidRDefault="00800F30">
      <w:pPr>
        <w:pStyle w:val="ConsPlusNormal"/>
        <w:spacing w:before="220"/>
        <w:ind w:firstLine="540"/>
        <w:jc w:val="both"/>
      </w:pPr>
      <w:r>
        <w:t>г) согласовывает с основными участниками государственной программы возможные сроки выполнения мероприятий, объемы и источники финансирования. По мероприятиям, предусматривающим финансирование за счет средств внебюджетных источников или средств бюджетов муниципальных образований, подписываются соглашения (договоры) о намерениях между государственным заказчиком и предприятиями, организациями, органами местного самоуправления Республики Татарстан;</w:t>
      </w:r>
    </w:p>
    <w:p w:rsidR="00800F30" w:rsidRDefault="00800F30">
      <w:pPr>
        <w:pStyle w:val="ConsPlusNormal"/>
        <w:spacing w:before="220"/>
        <w:ind w:firstLine="540"/>
        <w:jc w:val="both"/>
      </w:pPr>
      <w:r>
        <w:t xml:space="preserve">д) подготавливает проекты постановлений Кабинета Министров Республики Татарстан (в соответствии с </w:t>
      </w:r>
      <w:hyperlink w:anchor="P71" w:history="1">
        <w:r>
          <w:rPr>
            <w:color w:val="0000FF"/>
          </w:rPr>
          <w:t>разделом 1</w:t>
        </w:r>
      </w:hyperlink>
      <w:r>
        <w:t xml:space="preserve"> настоящего Порядка) об утверждении государственной программы, передаче при необходимости части функций государственного заказчика организациям, которым государственный заказчик может передавать в установленном порядке на договорной основе выполнение части своих функций, согласовывает и вносит их в Кабинет Министров Республики Татарстан с одновременным представлением в Государственный Совет Республики Татарстан;</w:t>
      </w:r>
    </w:p>
    <w:p w:rsidR="00800F30" w:rsidRDefault="00800F30">
      <w:pPr>
        <w:pStyle w:val="ConsPlusNormal"/>
        <w:jc w:val="both"/>
      </w:pPr>
      <w:r>
        <w:t xml:space="preserve">(в ред. </w:t>
      </w:r>
      <w:hyperlink r:id="rId71" w:history="1">
        <w:r>
          <w:rPr>
            <w:color w:val="0000FF"/>
          </w:rPr>
          <w:t>Постановления</w:t>
        </w:r>
      </w:hyperlink>
      <w:r>
        <w:t xml:space="preserve"> КМ РТ от 16.05.2015 N 346)</w:t>
      </w:r>
    </w:p>
    <w:p w:rsidR="00800F30" w:rsidRDefault="00800F30">
      <w:pPr>
        <w:pStyle w:val="ConsPlusNormal"/>
        <w:spacing w:before="220"/>
        <w:ind w:firstLine="540"/>
        <w:jc w:val="both"/>
      </w:pPr>
      <w:r>
        <w:t>е) разрабатывает в пределах своих полномочий нормативные правовые акты, необходимые для выполнения государственной программы;</w:t>
      </w:r>
    </w:p>
    <w:p w:rsidR="00800F30" w:rsidRDefault="00800F30">
      <w:pPr>
        <w:pStyle w:val="ConsPlusNormal"/>
        <w:spacing w:before="220"/>
        <w:ind w:firstLine="540"/>
        <w:jc w:val="both"/>
      </w:pPr>
      <w:r>
        <w:t>ж) несет ответственность за своевременную и качественную подготовку и реализацию государственной программы, осуществляет управление ее исполнителями, обеспечивает эффективное использование средств, выделяемых на ее реализацию;</w:t>
      </w:r>
    </w:p>
    <w:p w:rsidR="00800F30" w:rsidRDefault="00800F30">
      <w:pPr>
        <w:pStyle w:val="ConsPlusNormal"/>
        <w:spacing w:before="220"/>
        <w:ind w:firstLine="540"/>
        <w:jc w:val="both"/>
      </w:pPr>
      <w:r>
        <w:t>з) ежегодно подготавливает согласно настоящему Порядку предложения об уточнении перечня программных мероприятий на очередной финансовый год, уточняет затраты на программные мероприятия, а также механизм реализации государственной программы;</w:t>
      </w:r>
    </w:p>
    <w:p w:rsidR="00800F30" w:rsidRDefault="00800F30">
      <w:pPr>
        <w:pStyle w:val="ConsPlusNormal"/>
        <w:spacing w:before="220"/>
        <w:ind w:firstLine="540"/>
        <w:jc w:val="both"/>
      </w:pPr>
      <w:r>
        <w:t>и) ежегодно подготавливает отчет о ходе реализации государственной программы согласно настоящему Порядку.</w:t>
      </w:r>
    </w:p>
    <w:p w:rsidR="00800F30" w:rsidRDefault="00800F30">
      <w:pPr>
        <w:pStyle w:val="ConsPlusNormal"/>
        <w:spacing w:before="220"/>
        <w:ind w:firstLine="540"/>
        <w:jc w:val="both"/>
      </w:pPr>
      <w:r>
        <w:t xml:space="preserve">3.3. Государственный заказчик - координатор государственной программы, кроме полномочий, указанных в </w:t>
      </w:r>
      <w:hyperlink w:anchor="P132" w:history="1">
        <w:r>
          <w:rPr>
            <w:color w:val="0000FF"/>
          </w:rPr>
          <w:t>пункте 3.2</w:t>
        </w:r>
      </w:hyperlink>
      <w:r>
        <w:t xml:space="preserve"> настоящего Порядка, осуществляет координацию деятельности государственных заказчиков по подготовке и реализации программных мероприятий, а также по анализу и рациональному использованию средств бюджета Республики Татарстан, средств бюджетов муниципальных образований и средств из внебюджетных источников.</w:t>
      </w:r>
    </w:p>
    <w:p w:rsidR="00800F30" w:rsidRDefault="00800F30">
      <w:pPr>
        <w:pStyle w:val="ConsPlusNormal"/>
        <w:jc w:val="both"/>
      </w:pPr>
    </w:p>
    <w:p w:rsidR="00800F30" w:rsidRDefault="00800F30">
      <w:pPr>
        <w:pStyle w:val="ConsPlusTitle"/>
        <w:jc w:val="center"/>
        <w:outlineLvl w:val="1"/>
      </w:pPr>
      <w:r>
        <w:t>4. Формирование государственной программы</w:t>
      </w:r>
    </w:p>
    <w:p w:rsidR="00800F30" w:rsidRDefault="00800F30">
      <w:pPr>
        <w:pStyle w:val="ConsPlusTitle"/>
        <w:jc w:val="center"/>
      </w:pPr>
      <w:r>
        <w:t>и ведомственной целевой программы</w:t>
      </w:r>
    </w:p>
    <w:p w:rsidR="00800F30" w:rsidRDefault="00800F30">
      <w:pPr>
        <w:pStyle w:val="ConsPlusNormal"/>
        <w:jc w:val="center"/>
      </w:pPr>
      <w:r>
        <w:t xml:space="preserve">(в ред. </w:t>
      </w:r>
      <w:hyperlink r:id="rId72" w:history="1">
        <w:r>
          <w:rPr>
            <w:color w:val="0000FF"/>
          </w:rPr>
          <w:t>Постановления</w:t>
        </w:r>
      </w:hyperlink>
      <w:r>
        <w:t xml:space="preserve"> КМ РТ от 27.04.2016 N 252)</w:t>
      </w:r>
    </w:p>
    <w:p w:rsidR="00800F30" w:rsidRDefault="00800F30">
      <w:pPr>
        <w:pStyle w:val="ConsPlusNormal"/>
        <w:jc w:val="both"/>
      </w:pPr>
    </w:p>
    <w:p w:rsidR="00800F30" w:rsidRDefault="00800F30">
      <w:pPr>
        <w:pStyle w:val="ConsPlusNormal"/>
        <w:ind w:firstLine="540"/>
        <w:jc w:val="both"/>
      </w:pPr>
      <w:r>
        <w:t>4.1. Государственная программа состоит из следующих разделов:</w:t>
      </w:r>
    </w:p>
    <w:p w:rsidR="00800F30" w:rsidRDefault="00800F30">
      <w:pPr>
        <w:pStyle w:val="ConsPlusNormal"/>
        <w:spacing w:before="220"/>
        <w:ind w:firstLine="540"/>
        <w:jc w:val="both"/>
      </w:pPr>
      <w:r>
        <w:t xml:space="preserve">а) </w:t>
      </w:r>
      <w:hyperlink w:anchor="P670" w:history="1">
        <w:r>
          <w:rPr>
            <w:color w:val="0000FF"/>
          </w:rPr>
          <w:t>паспорт</w:t>
        </w:r>
      </w:hyperlink>
      <w:r>
        <w:t xml:space="preserve"> государственной программы по форме согласно приложению N 3 к настоящему Порядку;</w:t>
      </w:r>
    </w:p>
    <w:p w:rsidR="00800F30" w:rsidRDefault="00800F30">
      <w:pPr>
        <w:pStyle w:val="ConsPlusNormal"/>
        <w:spacing w:before="220"/>
        <w:ind w:firstLine="540"/>
        <w:jc w:val="both"/>
      </w:pPr>
      <w:r>
        <w:t>б) характеристика сферы реализации государственной программы, в том числе проблемы, на решение которой направлена государственная программа;</w:t>
      </w:r>
    </w:p>
    <w:p w:rsidR="00800F30" w:rsidRDefault="00800F30">
      <w:pPr>
        <w:pStyle w:val="ConsPlusNormal"/>
        <w:spacing w:before="220"/>
        <w:ind w:firstLine="540"/>
        <w:jc w:val="both"/>
      </w:pPr>
      <w:r>
        <w:t>в) основные цели, задачи государственной программы с указанием сроков и этапов ее реализации, перечень и краткое описание подпрограмм, программных мероприятий, а также индикаторов оценки результата в разрезе целей, задач, подпрограмм и мероприятий программы;</w:t>
      </w:r>
    </w:p>
    <w:p w:rsidR="00800F30" w:rsidRDefault="00800F30">
      <w:pPr>
        <w:pStyle w:val="ConsPlusNormal"/>
        <w:spacing w:before="220"/>
        <w:ind w:firstLine="540"/>
        <w:jc w:val="both"/>
      </w:pPr>
      <w:r>
        <w:t>г) обоснование ресурсного обеспечения государственной программы;</w:t>
      </w:r>
    </w:p>
    <w:p w:rsidR="00800F30" w:rsidRDefault="00800F30">
      <w:pPr>
        <w:pStyle w:val="ConsPlusNormal"/>
        <w:spacing w:before="220"/>
        <w:ind w:firstLine="540"/>
        <w:jc w:val="both"/>
      </w:pPr>
      <w:r>
        <w:t>д) механизм реализации государственной программы, включающий в себя механизм управления государственной программой и механизм взаимодействия государственных заказчиков;</w:t>
      </w:r>
    </w:p>
    <w:p w:rsidR="00800F30" w:rsidRDefault="00800F30">
      <w:pPr>
        <w:pStyle w:val="ConsPlusNormal"/>
        <w:spacing w:before="220"/>
        <w:ind w:firstLine="540"/>
        <w:jc w:val="both"/>
      </w:pPr>
      <w:r>
        <w:t>е) оценка экономической, социальной и экологической эффективности государственной программы;</w:t>
      </w:r>
    </w:p>
    <w:p w:rsidR="00800F30" w:rsidRDefault="00800F30">
      <w:pPr>
        <w:pStyle w:val="ConsPlusNormal"/>
        <w:spacing w:before="220"/>
        <w:ind w:firstLine="540"/>
        <w:jc w:val="both"/>
      </w:pPr>
      <w:r>
        <w:t>ж) оценка бюджетной эффективности государственной программы (для государственных программ, в рамках которых осуществляются бюджетные инвестиции из бюджета Республики Татарстан, за исключением социальных государственных программ).</w:t>
      </w:r>
    </w:p>
    <w:p w:rsidR="00800F30" w:rsidRDefault="00800F30">
      <w:pPr>
        <w:pStyle w:val="ConsPlusNormal"/>
        <w:jc w:val="both"/>
      </w:pPr>
      <w:r>
        <w:t>(</w:t>
      </w:r>
      <w:proofErr w:type="spellStart"/>
      <w:r>
        <w:t>пп</w:t>
      </w:r>
      <w:proofErr w:type="spellEnd"/>
      <w:r>
        <w:t xml:space="preserve">. "ж" введен </w:t>
      </w:r>
      <w:hyperlink r:id="rId73" w:history="1">
        <w:r>
          <w:rPr>
            <w:color w:val="0000FF"/>
          </w:rPr>
          <w:t>Постановлением</w:t>
        </w:r>
      </w:hyperlink>
      <w:r>
        <w:t xml:space="preserve"> КМ РТ от 24.10.2013 N 789)</w:t>
      </w:r>
    </w:p>
    <w:p w:rsidR="00800F30" w:rsidRDefault="00800F30">
      <w:pPr>
        <w:pStyle w:val="ConsPlusNormal"/>
        <w:spacing w:before="220"/>
        <w:ind w:firstLine="540"/>
        <w:jc w:val="both"/>
      </w:pPr>
      <w:r>
        <w:t>4.2. К содержанию разделов государственной программы предъявляются следующие требования:</w:t>
      </w:r>
    </w:p>
    <w:p w:rsidR="00800F30" w:rsidRDefault="00800F30">
      <w:pPr>
        <w:pStyle w:val="ConsPlusNormal"/>
        <w:spacing w:before="220"/>
        <w:ind w:firstLine="540"/>
        <w:jc w:val="both"/>
      </w:pPr>
      <w:r>
        <w:t>Первый раздел государственной программы должен содержать перечень проблем и их обоснование, включая анализ причин ее возникновения, обоснование ее связи с приоритетами социально-экономического развития Республики Татарстан, целесообразности программного решения проблемы на республиканском уровне. Раздел также должен содержать обоснование необходимости решения проблемы программно-целевым методом либо обоснование отсутствия вариантов решения, а также описание основных рисков, связанных с программно-целевым методом решения проблемы.</w:t>
      </w:r>
    </w:p>
    <w:p w:rsidR="00800F30" w:rsidRDefault="00800F30">
      <w:pPr>
        <w:pStyle w:val="ConsPlusNormal"/>
        <w:spacing w:before="220"/>
        <w:ind w:firstLine="540"/>
        <w:jc w:val="both"/>
      </w:pPr>
      <w:r>
        <w:t>При обосновании необходимости решения проблем программными методами должны учитываться наличие взаимосвязи программы с действующими и вновь разрабатываемыми стратегиями и программами Республики Татарстан, соответствие национальным проектам Российской Федерации, принятым и разрабатываемым схемам территориального планирования Республики Татарстан, а также пределы полномочий органов исполнительной власти Республики Татарстан.</w:t>
      </w:r>
    </w:p>
    <w:p w:rsidR="00800F30" w:rsidRDefault="00800F30">
      <w:pPr>
        <w:pStyle w:val="ConsPlusNormal"/>
        <w:spacing w:before="220"/>
        <w:ind w:firstLine="540"/>
        <w:jc w:val="both"/>
      </w:pPr>
      <w:r>
        <w:t xml:space="preserve">Выделение проблем осуществляется на базе анализа влияния институциональных факторов на развитие секторов экономики и социальной сферы Республики Татарстан (с использованием институциональной матрицы, изображенной на </w:t>
      </w:r>
      <w:hyperlink r:id="rId74" w:history="1">
        <w:r>
          <w:rPr>
            <w:color w:val="0000FF"/>
          </w:rPr>
          <w:t>рисунке 1</w:t>
        </w:r>
      </w:hyperlink>
      <w:r>
        <w:t xml:space="preserve"> Программы социально-экономического развития Республики Татарстан на 2011 - 2015 годы, утвержденной Законом Республики Татарстан от 22 апреля 2011 года N 13-ЗРТ).</w:t>
      </w:r>
    </w:p>
    <w:p w:rsidR="00800F30" w:rsidRDefault="00800F30">
      <w:pPr>
        <w:pStyle w:val="ConsPlusNormal"/>
        <w:spacing w:before="220"/>
        <w:ind w:firstLine="540"/>
        <w:jc w:val="both"/>
      </w:pPr>
      <w:r>
        <w:t>Используемые для характеристики проблемы данные с описанием реальной ситуации, прогнозные данные на планируемый период приводятся в приложении к государственной программе.</w:t>
      </w:r>
    </w:p>
    <w:p w:rsidR="00800F30" w:rsidRDefault="00800F30">
      <w:pPr>
        <w:pStyle w:val="ConsPlusNormal"/>
        <w:spacing w:before="220"/>
        <w:ind w:firstLine="540"/>
        <w:jc w:val="both"/>
      </w:pPr>
      <w:r>
        <w:t>Второй раздел государственной программы должен содержать развернутые формулировки целей и задач программы, перечень подпрограмм и мероприятий, которые предлагается реализовать для решения задач государственной программы и достижения поставленных целей, с указанием информации о необходимых для реализации каждого мероприятия ресурсах (в разрезе источников финансирования) и сроках, а также индикаторах оценки результатов программы в разрезе целей, задач и мероприятий программы.</w:t>
      </w:r>
    </w:p>
    <w:p w:rsidR="00800F30" w:rsidRDefault="00800F30">
      <w:pPr>
        <w:pStyle w:val="ConsPlusNormal"/>
        <w:spacing w:before="220"/>
        <w:ind w:firstLine="540"/>
        <w:jc w:val="both"/>
      </w:pPr>
      <w:r>
        <w:t>Требования, предъявляемые к целям государственной программы:</w:t>
      </w:r>
    </w:p>
    <w:p w:rsidR="00800F30" w:rsidRDefault="00800F30">
      <w:pPr>
        <w:pStyle w:val="ConsPlusNormal"/>
        <w:spacing w:before="220"/>
        <w:ind w:firstLine="540"/>
        <w:jc w:val="both"/>
      </w:pPr>
      <w:r>
        <w:t>специфичность (цели должны соответствовать компетенции государственных заказчиков государственной программы);</w:t>
      </w:r>
    </w:p>
    <w:p w:rsidR="00800F30" w:rsidRDefault="00800F30">
      <w:pPr>
        <w:pStyle w:val="ConsPlusNormal"/>
        <w:spacing w:before="220"/>
        <w:ind w:firstLine="540"/>
        <w:jc w:val="both"/>
      </w:pPr>
      <w:r>
        <w:t>достижимость (цели должны быть потенциально достижимыми);</w:t>
      </w:r>
    </w:p>
    <w:p w:rsidR="00800F30" w:rsidRDefault="00800F30">
      <w:pPr>
        <w:pStyle w:val="ConsPlusNormal"/>
        <w:spacing w:before="220"/>
        <w:ind w:firstLine="540"/>
        <w:jc w:val="both"/>
      </w:pPr>
      <w:proofErr w:type="spellStart"/>
      <w:r>
        <w:t>измеряемость</w:t>
      </w:r>
      <w:proofErr w:type="spellEnd"/>
      <w:r>
        <w:t xml:space="preserve"> (должна существовать возможность проверки результатов);</w:t>
      </w:r>
    </w:p>
    <w:p w:rsidR="00800F30" w:rsidRDefault="00800F30">
      <w:pPr>
        <w:pStyle w:val="ConsPlusNormal"/>
        <w:spacing w:before="220"/>
        <w:ind w:firstLine="540"/>
        <w:jc w:val="both"/>
      </w:pPr>
      <w:r>
        <w:t>согласованность с установленными сроками (должны быть установлены сроки достижения цели и этапы реализации государственной программы с определением соответствующих целей).</w:t>
      </w:r>
    </w:p>
    <w:p w:rsidR="00800F30" w:rsidRDefault="00800F30">
      <w:pPr>
        <w:pStyle w:val="ConsPlusNormal"/>
        <w:spacing w:before="220"/>
        <w:ind w:firstLine="540"/>
        <w:jc w:val="both"/>
      </w:pPr>
      <w:r>
        <w:t>Программные мероприятия должны быть согласованы в соответствии с установленными сроками и ресурсами и обеспечивать решение задач государственной программы, а также предусматривать комплекс мер по предотвращению негативных последствий, которые могут возникнуть при их реализации.</w:t>
      </w:r>
    </w:p>
    <w:p w:rsidR="00800F30" w:rsidRDefault="00800F30">
      <w:pPr>
        <w:pStyle w:val="ConsPlusNormal"/>
        <w:spacing w:before="220"/>
        <w:ind w:firstLine="540"/>
        <w:jc w:val="both"/>
      </w:pPr>
      <w:r>
        <w:t>Используемые показатели (индикаторы) должны характеризовать достижение целей, задач и мероприятий (группы мероприятий) государственной программы, ведомственной целевой программы и подпрограммы, иметь запланированные по годам значения и быть измеряемыми. Показатели (индикаторы) государственной программы могут быть разделены на три группы:</w:t>
      </w:r>
    </w:p>
    <w:p w:rsidR="00800F30" w:rsidRDefault="00800F30">
      <w:pPr>
        <w:pStyle w:val="ConsPlusNormal"/>
        <w:spacing w:before="220"/>
        <w:ind w:firstLine="540"/>
        <w:jc w:val="both"/>
      </w:pPr>
      <w:r>
        <w:t>показатели, оценивающие достижение целей и задач государственной программы, ведомственной (отраслевой) программы, подпрограммы;</w:t>
      </w:r>
    </w:p>
    <w:p w:rsidR="00800F30" w:rsidRDefault="00800F30">
      <w:pPr>
        <w:pStyle w:val="ConsPlusNormal"/>
        <w:spacing w:before="220"/>
        <w:ind w:firstLine="540"/>
        <w:jc w:val="both"/>
      </w:pPr>
      <w:r>
        <w:t>показатели, оценивающие выполнение плана мероприятий;</w:t>
      </w:r>
    </w:p>
    <w:p w:rsidR="00800F30" w:rsidRDefault="00800F30">
      <w:pPr>
        <w:pStyle w:val="ConsPlusNormal"/>
        <w:spacing w:before="220"/>
        <w:ind w:firstLine="540"/>
        <w:jc w:val="both"/>
      </w:pPr>
      <w:r>
        <w:t>показатели, оценивающие реализацию проектов и их портфелей.</w:t>
      </w:r>
    </w:p>
    <w:p w:rsidR="00800F30" w:rsidRDefault="00800F30">
      <w:pPr>
        <w:pStyle w:val="ConsPlusNormal"/>
        <w:jc w:val="both"/>
      </w:pPr>
      <w:r>
        <w:t xml:space="preserve">(в ред. </w:t>
      </w:r>
      <w:hyperlink r:id="rId75" w:history="1">
        <w:r>
          <w:rPr>
            <w:color w:val="0000FF"/>
          </w:rPr>
          <w:t>Постановления</w:t>
        </w:r>
      </w:hyperlink>
      <w:r>
        <w:t xml:space="preserve"> КМ РТ от 29.12.2017 N 1117)</w:t>
      </w:r>
    </w:p>
    <w:p w:rsidR="00800F30" w:rsidRDefault="00800F30">
      <w:pPr>
        <w:pStyle w:val="ConsPlusNormal"/>
        <w:spacing w:before="220"/>
        <w:ind w:firstLine="540"/>
        <w:jc w:val="both"/>
      </w:pPr>
      <w:r>
        <w:t xml:space="preserve">Данные об индикаторах оценки результатов в разрезе целей, задач, мероприятий государственной программы приводятся в форме таблицы согласно </w:t>
      </w:r>
      <w:hyperlink w:anchor="P700" w:history="1">
        <w:r>
          <w:rPr>
            <w:color w:val="0000FF"/>
          </w:rPr>
          <w:t>приложению N 4</w:t>
        </w:r>
      </w:hyperlink>
      <w:r>
        <w:t xml:space="preserve"> к настоящему Порядку.</w:t>
      </w:r>
    </w:p>
    <w:p w:rsidR="00800F30" w:rsidRDefault="00800F30">
      <w:pPr>
        <w:pStyle w:val="ConsPlusNormal"/>
        <w:spacing w:before="220"/>
        <w:ind w:firstLine="540"/>
        <w:jc w:val="both"/>
      </w:pPr>
      <w:r>
        <w:t xml:space="preserve">Мероприятия, предусматривающие капитальные вложения в объекты общественной инфраструктуры (строительство, реконструкция, капитальный ремонт) за счет всех источников финансирования, оформляются в том числе в качестве отдельного приложения к государственной программе по форме согласно </w:t>
      </w:r>
      <w:hyperlink w:anchor="P1007" w:history="1">
        <w:r>
          <w:rPr>
            <w:color w:val="0000FF"/>
          </w:rPr>
          <w:t>приложению N 7</w:t>
        </w:r>
      </w:hyperlink>
      <w:r>
        <w:t xml:space="preserve"> к настоящему Порядку.</w:t>
      </w:r>
    </w:p>
    <w:p w:rsidR="00800F30" w:rsidRDefault="00800F30">
      <w:pPr>
        <w:pStyle w:val="ConsPlusNormal"/>
        <w:jc w:val="both"/>
      </w:pPr>
      <w:r>
        <w:t xml:space="preserve">(абзац введен </w:t>
      </w:r>
      <w:hyperlink r:id="rId76" w:history="1">
        <w:r>
          <w:rPr>
            <w:color w:val="0000FF"/>
          </w:rPr>
          <w:t>Постановлением</w:t>
        </w:r>
      </w:hyperlink>
      <w:r>
        <w:t xml:space="preserve"> КМ РТ от 11.06.2014 N 405)</w:t>
      </w:r>
    </w:p>
    <w:p w:rsidR="00800F30" w:rsidRDefault="00800F30">
      <w:pPr>
        <w:pStyle w:val="ConsPlusNormal"/>
        <w:spacing w:before="220"/>
        <w:ind w:firstLine="540"/>
        <w:jc w:val="both"/>
      </w:pPr>
      <w:r>
        <w:t xml:space="preserve">Абзац исключен. - </w:t>
      </w:r>
      <w:hyperlink r:id="rId77" w:history="1">
        <w:r>
          <w:rPr>
            <w:color w:val="0000FF"/>
          </w:rPr>
          <w:t>Постановление</w:t>
        </w:r>
      </w:hyperlink>
      <w:r>
        <w:t xml:space="preserve"> КМ РТ от 24.10.2013 N 789.</w:t>
      </w:r>
    </w:p>
    <w:p w:rsidR="00800F30" w:rsidRDefault="00800F30">
      <w:pPr>
        <w:pStyle w:val="ConsPlusNormal"/>
        <w:spacing w:before="220"/>
        <w:ind w:firstLine="540"/>
        <w:jc w:val="both"/>
      </w:pPr>
      <w:r>
        <w:t>Мероприятия, реализуемые в рамках полномочий государственного заказчика (государственного заказчика-координатора) и исполнителей государственной программы, в том числе предусматривающие разработку или внесение изменений в нормативные правовые акты, не требующие целевого финансирования, оформляются в качестве отдельного приложения к государственной программе.</w:t>
      </w:r>
    </w:p>
    <w:p w:rsidR="00800F30" w:rsidRDefault="00800F30">
      <w:pPr>
        <w:pStyle w:val="ConsPlusNormal"/>
        <w:jc w:val="both"/>
      </w:pPr>
      <w:r>
        <w:t xml:space="preserve">(в ред. </w:t>
      </w:r>
      <w:hyperlink r:id="rId78" w:history="1">
        <w:r>
          <w:rPr>
            <w:color w:val="0000FF"/>
          </w:rPr>
          <w:t>Постановления</w:t>
        </w:r>
      </w:hyperlink>
      <w:r>
        <w:t xml:space="preserve"> КМ РТ от 24.10.2013 N 789)</w:t>
      </w:r>
    </w:p>
    <w:p w:rsidR="00800F30" w:rsidRDefault="00800F30">
      <w:pPr>
        <w:pStyle w:val="ConsPlusNormal"/>
        <w:spacing w:before="220"/>
        <w:ind w:firstLine="540"/>
        <w:jc w:val="both"/>
      </w:pPr>
      <w:r>
        <w:t>В третьем разделе государственной программы должно содержаться обоснование ресурсного обеспечения, необходимого для реализации программы, с разбивкой по годам и источникам финансирования.</w:t>
      </w:r>
    </w:p>
    <w:p w:rsidR="00800F30" w:rsidRDefault="00800F30">
      <w:pPr>
        <w:pStyle w:val="ConsPlusNormal"/>
        <w:spacing w:before="220"/>
        <w:ind w:firstLine="540"/>
        <w:jc w:val="both"/>
      </w:pPr>
      <w:r>
        <w:t>Кроме того, раздел должен включать в себя обоснование возможности или невозможности привлечения (помимо средств бюджета Республики Татарстан) внебюджетных средств и средств бюджетов муниципальных образований для реализации программных мероприятий и описание механизмов привлечения этих средств.</w:t>
      </w:r>
    </w:p>
    <w:p w:rsidR="00800F30" w:rsidRDefault="00800F30">
      <w:pPr>
        <w:pStyle w:val="ConsPlusNormal"/>
        <w:spacing w:before="220"/>
        <w:ind w:firstLine="540"/>
        <w:jc w:val="both"/>
      </w:pPr>
      <w:r>
        <w:t xml:space="preserve">Основные требования к четвертому разделу государственной программы изложены в </w:t>
      </w:r>
      <w:hyperlink w:anchor="P258" w:history="1">
        <w:r>
          <w:rPr>
            <w:color w:val="0000FF"/>
          </w:rPr>
          <w:t>разделе 7</w:t>
        </w:r>
      </w:hyperlink>
      <w:r>
        <w:t xml:space="preserve"> настоящего Порядка.</w:t>
      </w:r>
    </w:p>
    <w:p w:rsidR="00800F30" w:rsidRDefault="00800F30">
      <w:pPr>
        <w:pStyle w:val="ConsPlusNormal"/>
        <w:spacing w:before="220"/>
        <w:ind w:firstLine="540"/>
        <w:jc w:val="both"/>
      </w:pPr>
      <w:r>
        <w:t>Пятый раздел государственной программы должен содержать описание социальных, экономических и экологических последствий, которые могут возникнуть при реализации программы.</w:t>
      </w:r>
    </w:p>
    <w:p w:rsidR="00800F30" w:rsidRDefault="00800F30">
      <w:pPr>
        <w:pStyle w:val="ConsPlusNormal"/>
        <w:jc w:val="both"/>
      </w:pPr>
      <w:r>
        <w:t xml:space="preserve">(в ред. </w:t>
      </w:r>
      <w:hyperlink r:id="rId79" w:history="1">
        <w:r>
          <w:rPr>
            <w:color w:val="0000FF"/>
          </w:rPr>
          <w:t>Постановления</w:t>
        </w:r>
      </w:hyperlink>
      <w:r>
        <w:t xml:space="preserve"> КМ РТ от 24.10.2013 N 789)</w:t>
      </w:r>
    </w:p>
    <w:p w:rsidR="00800F30" w:rsidRDefault="00800F30">
      <w:pPr>
        <w:pStyle w:val="ConsPlusNormal"/>
        <w:spacing w:before="220"/>
        <w:ind w:firstLine="540"/>
        <w:jc w:val="both"/>
      </w:pPr>
      <w:r>
        <w:t>Обязательным условием оценки планируемой эффективности государственной программы является успешное (полное) выполнение запланированных на период ее реализации целевых индикаторов и показателей государственной программы, а также мероприятий в установленные сроки. В качестве основных критериев планируемой эффективности реализации государственной программы применяются:</w:t>
      </w:r>
    </w:p>
    <w:p w:rsidR="00800F30" w:rsidRDefault="00800F30">
      <w:pPr>
        <w:pStyle w:val="ConsPlusNormal"/>
        <w:spacing w:before="220"/>
        <w:ind w:firstLine="540"/>
        <w:jc w:val="both"/>
      </w:pPr>
      <w:r>
        <w:t>а) критерии экономической эффективности, учитывающие оценку вклада государственной программы в экономическое развитие Республики Татарстан в целом, оценку влияния ожидаемых результатов государственной программы на различные сферы экономики Республики Татарстан. Оценки могут включать как прямые (непосредственные) эффекты от реализации государственной программы, так и косвенные (внешние) эффекты, возникающие в сопряженных секторах экономики Республики Татарстан;</w:t>
      </w:r>
    </w:p>
    <w:p w:rsidR="00800F30" w:rsidRDefault="00800F30">
      <w:pPr>
        <w:pStyle w:val="ConsPlusNormal"/>
        <w:spacing w:before="220"/>
        <w:ind w:firstLine="540"/>
        <w:jc w:val="both"/>
      </w:pPr>
      <w:r>
        <w:t>б) критерии социальной эффективности, учитывающие ожидаемый вклад реализации государственной программы в социальное развитие, показатели которого не могут быть выражены в стоимостной оценке.</w:t>
      </w:r>
    </w:p>
    <w:p w:rsidR="00800F30" w:rsidRDefault="00800F30">
      <w:pPr>
        <w:pStyle w:val="ConsPlusNormal"/>
        <w:spacing w:before="220"/>
        <w:ind w:firstLine="540"/>
        <w:jc w:val="both"/>
      </w:pPr>
      <w:r>
        <w:t xml:space="preserve">Шестой раздел государственной программы должен содержать оценку бюджетной эффективности государственной программы в соответствии с </w:t>
      </w:r>
      <w:hyperlink w:anchor="P315" w:history="1">
        <w:r>
          <w:rPr>
            <w:color w:val="0000FF"/>
          </w:rPr>
          <w:t>разделом 8</w:t>
        </w:r>
      </w:hyperlink>
      <w:r>
        <w:t xml:space="preserve"> настоящего Порядка.</w:t>
      </w:r>
    </w:p>
    <w:p w:rsidR="00800F30" w:rsidRDefault="00800F30">
      <w:pPr>
        <w:pStyle w:val="ConsPlusNormal"/>
        <w:jc w:val="both"/>
      </w:pPr>
      <w:r>
        <w:t xml:space="preserve">(абзац введен </w:t>
      </w:r>
      <w:hyperlink r:id="rId80" w:history="1">
        <w:r>
          <w:rPr>
            <w:color w:val="0000FF"/>
          </w:rPr>
          <w:t>Постановлением</w:t>
        </w:r>
      </w:hyperlink>
      <w:r>
        <w:t xml:space="preserve"> КМ РТ от 24.10.2013 N 789)</w:t>
      </w:r>
    </w:p>
    <w:p w:rsidR="00800F30" w:rsidRDefault="00800F30">
      <w:pPr>
        <w:pStyle w:val="ConsPlusNormal"/>
        <w:spacing w:before="220"/>
        <w:ind w:firstLine="540"/>
        <w:jc w:val="both"/>
      </w:pPr>
      <w:r>
        <w:t>Мероприятия государственных программ не могут дублироваться между собой. При наличии дублирования необходимо исключить его путем внесения изменений в соответствующие нормативные правовые акты.</w:t>
      </w:r>
    </w:p>
    <w:p w:rsidR="00800F30" w:rsidRDefault="00800F30">
      <w:pPr>
        <w:pStyle w:val="ConsPlusNormal"/>
        <w:spacing w:before="220"/>
        <w:ind w:firstLine="540"/>
        <w:jc w:val="both"/>
      </w:pPr>
      <w:r>
        <w:t xml:space="preserve">Мероприятия, предусматривающие создание, развитие, модернизацию, эксплуатацию информационных систем и информационно-телекоммуникационной инфраструктуры, включаются в государственную программу с учетом </w:t>
      </w:r>
      <w:hyperlink r:id="rId81" w:history="1">
        <w:r>
          <w:rPr>
            <w:color w:val="0000FF"/>
          </w:rPr>
          <w:t>Положения</w:t>
        </w:r>
      </w:hyperlink>
      <w:r>
        <w:t xml:space="preserve"> о координации мероприятий по использованию информационно-коммуникационных технологий, планированию, созданию, развитию, модернизации, эксплуатации информационных систем и информационно-телекоммуникационной инфраструктуры в деятельности исполнительных органов государственной власти Республики Татарстан, утвержденного Постановлением Кабинета Министров Республики Татарстан от 30.05.2015 N 387 "О порядке координации мероприятий по использованию информационно-коммуникационных технологий, планированию, созданию, развитию, модернизации, эксплуатации информационных систем и информационно-телекоммуникационной инфраструктуры в деятельности исполнительных органов государственной власти Республики Татарстан.</w:t>
      </w:r>
    </w:p>
    <w:p w:rsidR="00800F30" w:rsidRDefault="00800F30">
      <w:pPr>
        <w:pStyle w:val="ConsPlusNormal"/>
        <w:jc w:val="both"/>
      </w:pPr>
      <w:r>
        <w:t xml:space="preserve">(абзац введен </w:t>
      </w:r>
      <w:hyperlink r:id="rId82" w:history="1">
        <w:r>
          <w:rPr>
            <w:color w:val="0000FF"/>
          </w:rPr>
          <w:t>Постановлением</w:t>
        </w:r>
      </w:hyperlink>
      <w:r>
        <w:t xml:space="preserve"> КМ РТ от 12.10.2016 N 740)</w:t>
      </w:r>
    </w:p>
    <w:p w:rsidR="00800F30" w:rsidRDefault="00800F30">
      <w:pPr>
        <w:pStyle w:val="ConsPlusNormal"/>
        <w:spacing w:before="220"/>
        <w:ind w:firstLine="540"/>
        <w:jc w:val="both"/>
      </w:pPr>
      <w:r>
        <w:t>При формировании государственных программ учитываются цели, задачи и мероприятия проектов и их портфелей, реализуемых в соответствующих сферах.</w:t>
      </w:r>
    </w:p>
    <w:p w:rsidR="00800F30" w:rsidRDefault="00800F30">
      <w:pPr>
        <w:pStyle w:val="ConsPlusNormal"/>
        <w:jc w:val="both"/>
      </w:pPr>
      <w:r>
        <w:t xml:space="preserve">(абзац введен </w:t>
      </w:r>
      <w:hyperlink r:id="rId83" w:history="1">
        <w:r>
          <w:rPr>
            <w:color w:val="0000FF"/>
          </w:rPr>
          <w:t>Постановлением</w:t>
        </w:r>
      </w:hyperlink>
      <w:r>
        <w:t xml:space="preserve"> КМ РТ от 29.12.2017 N 1117)</w:t>
      </w:r>
    </w:p>
    <w:p w:rsidR="00800F30" w:rsidRDefault="00800F30">
      <w:pPr>
        <w:pStyle w:val="ConsPlusNormal"/>
        <w:spacing w:before="220"/>
        <w:ind w:firstLine="540"/>
        <w:jc w:val="both"/>
      </w:pPr>
      <w:r>
        <w:t>4.3. Проект государственной программы, разработанный исполнительным органом государственной власти Республики Татарстан, подлежит предварительному обсуждению на заседании общественного совета при этом исполнительном органе государственной власти.</w:t>
      </w:r>
    </w:p>
    <w:p w:rsidR="00800F30" w:rsidRDefault="00800F30">
      <w:pPr>
        <w:pStyle w:val="ConsPlusNormal"/>
        <w:spacing w:before="220"/>
        <w:ind w:firstLine="540"/>
        <w:jc w:val="both"/>
      </w:pPr>
      <w:r>
        <w:t>Согласованный с основными участниками государственной программы проект государственной программы с пояснительной запиской государственный заказчик (государственный заказчик - координатор) государственной программы направляет в Министерство экономики Республики Татарстан и Министерство финансов Республики Татарстан, а также в Счетную палату Республики Татарстан. Представленные материалы должны содержать необходимые данные для проведения анализа проекта государственной программы, возможности реализации этой программы в предполагаемые сроки, оценки ее эффективности и осуществления контроля за ходом ее выполнения.</w:t>
      </w:r>
    </w:p>
    <w:p w:rsidR="00800F30" w:rsidRDefault="00800F30">
      <w:pPr>
        <w:pStyle w:val="ConsPlusNormal"/>
        <w:jc w:val="both"/>
      </w:pPr>
      <w:r>
        <w:t xml:space="preserve">(п. 4.3 в ред. </w:t>
      </w:r>
      <w:hyperlink r:id="rId84" w:history="1">
        <w:r>
          <w:rPr>
            <w:color w:val="0000FF"/>
          </w:rPr>
          <w:t>Постановления</w:t>
        </w:r>
      </w:hyperlink>
      <w:r>
        <w:t xml:space="preserve"> КМ РТ от 19.07.2013 N 507)</w:t>
      </w:r>
    </w:p>
    <w:p w:rsidR="00800F30" w:rsidRDefault="00800F30">
      <w:pPr>
        <w:pStyle w:val="ConsPlusNormal"/>
        <w:spacing w:before="220"/>
        <w:ind w:firstLine="540"/>
        <w:jc w:val="both"/>
      </w:pPr>
      <w:r>
        <w:t>4.4. Ведомственная целевая программа содержит:</w:t>
      </w:r>
    </w:p>
    <w:p w:rsidR="00800F30" w:rsidRDefault="00800F30">
      <w:pPr>
        <w:pStyle w:val="ConsPlusNormal"/>
        <w:spacing w:before="220"/>
        <w:ind w:firstLine="540"/>
        <w:jc w:val="both"/>
      </w:pPr>
      <w:r>
        <w:t>а) паспорт программы;</w:t>
      </w:r>
    </w:p>
    <w:p w:rsidR="00800F30" w:rsidRDefault="00800F30">
      <w:pPr>
        <w:pStyle w:val="ConsPlusNormal"/>
        <w:spacing w:before="220"/>
        <w:ind w:firstLine="540"/>
        <w:jc w:val="both"/>
      </w:pPr>
      <w:r>
        <w:t>б) обоснование необходимости реализации ведомственной целевой программы и ее соответствие цели и задаче подпрограммы государственной программы, характеристику вклада ведомственной целевой программы в достижение цели и решение задачи подпрограммы государственной программы;</w:t>
      </w:r>
    </w:p>
    <w:p w:rsidR="00800F30" w:rsidRDefault="00800F30">
      <w:pPr>
        <w:pStyle w:val="ConsPlusNormal"/>
        <w:spacing w:before="220"/>
        <w:ind w:firstLine="540"/>
        <w:jc w:val="both"/>
      </w:pPr>
      <w:r>
        <w:t>в) основные цели и задачи программы;</w:t>
      </w:r>
    </w:p>
    <w:p w:rsidR="00800F30" w:rsidRDefault="00800F30">
      <w:pPr>
        <w:pStyle w:val="ConsPlusNormal"/>
        <w:spacing w:before="220"/>
        <w:ind w:firstLine="540"/>
        <w:jc w:val="both"/>
      </w:pPr>
      <w:r>
        <w:t>г) описание ожидаемых результатов реализации программы и целевые индикаторы - измеряемые количественные показатели решения поставленных задач и хода реализации программы по годам;</w:t>
      </w:r>
    </w:p>
    <w:p w:rsidR="00800F30" w:rsidRDefault="00800F30">
      <w:pPr>
        <w:pStyle w:val="ConsPlusNormal"/>
        <w:spacing w:before="220"/>
        <w:ind w:firstLine="540"/>
        <w:jc w:val="both"/>
      </w:pPr>
      <w:r>
        <w:t>д) перечень и описание программных мероприятий, включая состав мероприятий, информацию о необходимых ресурсах (с указанием направлений расходования средств и источников финансирования) и сроках реализации каждого мероприятия;</w:t>
      </w:r>
    </w:p>
    <w:p w:rsidR="00800F30" w:rsidRDefault="00800F30">
      <w:pPr>
        <w:pStyle w:val="ConsPlusNormal"/>
        <w:spacing w:before="220"/>
        <w:ind w:firstLine="540"/>
        <w:jc w:val="both"/>
      </w:pPr>
      <w:r>
        <w:t>е) срок реализации программы;</w:t>
      </w:r>
    </w:p>
    <w:p w:rsidR="00800F30" w:rsidRDefault="00800F30">
      <w:pPr>
        <w:pStyle w:val="ConsPlusNormal"/>
        <w:spacing w:before="220"/>
        <w:ind w:firstLine="540"/>
        <w:jc w:val="both"/>
      </w:pPr>
      <w:r>
        <w:t>ж) описание социальных, экономических и экологических последствий реализации программы, общую оценку ее вклада в достижение цели подпрограммы государственной программы, оценку рисков ее реализации;</w:t>
      </w:r>
    </w:p>
    <w:p w:rsidR="00800F30" w:rsidRDefault="00800F30">
      <w:pPr>
        <w:pStyle w:val="ConsPlusNormal"/>
        <w:spacing w:before="220"/>
        <w:ind w:firstLine="540"/>
        <w:jc w:val="both"/>
      </w:pPr>
      <w:r>
        <w:t>з) оценку эффективности расходования бюджетных средств по годам или этапам в течение всего срока реализации программы, а при необходимости - и после ее реализации;</w:t>
      </w:r>
    </w:p>
    <w:p w:rsidR="00800F30" w:rsidRDefault="00800F30">
      <w:pPr>
        <w:pStyle w:val="ConsPlusNormal"/>
        <w:spacing w:before="220"/>
        <w:ind w:firstLine="540"/>
        <w:jc w:val="both"/>
      </w:pPr>
      <w:r>
        <w:t>и) обоснование объемов бюджетных ассигнований на реализацию ведомственной целевой программы;</w:t>
      </w:r>
    </w:p>
    <w:p w:rsidR="00800F30" w:rsidRDefault="00800F30">
      <w:pPr>
        <w:pStyle w:val="ConsPlusNormal"/>
        <w:spacing w:before="220"/>
        <w:ind w:firstLine="540"/>
        <w:jc w:val="both"/>
      </w:pPr>
      <w:r>
        <w:t>к) описание системы управления реализацией программы, включающей в себя распределение полномочий и ответственности между структурными подразделениями, отвечающими за ее реализацию.</w:t>
      </w:r>
    </w:p>
    <w:p w:rsidR="00800F30" w:rsidRDefault="00800F30">
      <w:pPr>
        <w:pStyle w:val="ConsPlusNormal"/>
        <w:jc w:val="both"/>
      </w:pPr>
      <w:r>
        <w:t xml:space="preserve">(п. 4.4 введен </w:t>
      </w:r>
      <w:hyperlink r:id="rId85" w:history="1">
        <w:r>
          <w:rPr>
            <w:color w:val="0000FF"/>
          </w:rPr>
          <w:t>Постановлением</w:t>
        </w:r>
      </w:hyperlink>
      <w:r>
        <w:t xml:space="preserve"> КМ РТ от 27.04.2016 N 252)</w:t>
      </w:r>
    </w:p>
    <w:p w:rsidR="00800F30" w:rsidRDefault="00800F30">
      <w:pPr>
        <w:pStyle w:val="ConsPlusNormal"/>
        <w:jc w:val="both"/>
      </w:pPr>
    </w:p>
    <w:p w:rsidR="00800F30" w:rsidRDefault="00800F30">
      <w:pPr>
        <w:pStyle w:val="ConsPlusTitle"/>
        <w:jc w:val="center"/>
        <w:outlineLvl w:val="1"/>
      </w:pPr>
      <w:r>
        <w:t>5. Экспертиза и оценка государственной программы</w:t>
      </w:r>
    </w:p>
    <w:p w:rsidR="00800F30" w:rsidRDefault="00800F30">
      <w:pPr>
        <w:pStyle w:val="ConsPlusNormal"/>
        <w:jc w:val="both"/>
      </w:pPr>
    </w:p>
    <w:p w:rsidR="00800F30" w:rsidRDefault="00800F30">
      <w:pPr>
        <w:pStyle w:val="ConsPlusNormal"/>
        <w:ind w:firstLine="540"/>
        <w:jc w:val="both"/>
      </w:pPr>
      <w:r>
        <w:t>5.1. Министерство экономики Республики Татарстан, Министерство финансов Республики Татарстан оценивают представленный проект государственной программы, обращая при этом особое внимание на:</w:t>
      </w:r>
    </w:p>
    <w:p w:rsidR="00800F30" w:rsidRDefault="00800F30">
      <w:pPr>
        <w:pStyle w:val="ConsPlusNormal"/>
        <w:spacing w:before="220"/>
        <w:ind w:firstLine="540"/>
        <w:jc w:val="both"/>
      </w:pPr>
      <w:r>
        <w:t>обоснованность, комплексность и экологическую безопасность программных мероприятий, сроки их реализации;</w:t>
      </w:r>
    </w:p>
    <w:p w:rsidR="00800F30" w:rsidRDefault="00800F30">
      <w:pPr>
        <w:pStyle w:val="ConsPlusNormal"/>
        <w:spacing w:before="220"/>
        <w:ind w:firstLine="540"/>
        <w:jc w:val="both"/>
      </w:pPr>
      <w:r>
        <w:t>обоснованность объемов финансирования;</w:t>
      </w:r>
    </w:p>
    <w:p w:rsidR="00800F30" w:rsidRDefault="00800F30">
      <w:pPr>
        <w:pStyle w:val="ConsPlusNormal"/>
        <w:spacing w:before="220"/>
        <w:ind w:firstLine="540"/>
        <w:jc w:val="both"/>
      </w:pPr>
      <w:r>
        <w:t>привлечение, прежде всего, внебюджетных средств, средств бюджетов муниципальных образований для реализации государственной программы во взаимосвязи с возможностью ее государственной поддержки за счет средств бюджета Республики Татарстан;</w:t>
      </w:r>
    </w:p>
    <w:p w:rsidR="00800F30" w:rsidRDefault="00800F30">
      <w:pPr>
        <w:pStyle w:val="ConsPlusNormal"/>
        <w:spacing w:before="220"/>
        <w:ind w:firstLine="540"/>
        <w:jc w:val="both"/>
      </w:pPr>
      <w:r>
        <w:t>эффективность механизма реализации государственной программы;</w:t>
      </w:r>
    </w:p>
    <w:p w:rsidR="00800F30" w:rsidRDefault="00800F30">
      <w:pPr>
        <w:pStyle w:val="ConsPlusNormal"/>
        <w:spacing w:before="220"/>
        <w:ind w:firstLine="540"/>
        <w:jc w:val="both"/>
      </w:pPr>
      <w:r>
        <w:t>социально-экономическую эффективность государственной программы в целом, ожидаемые конечные результаты реализации программы и ее влияние на оценку качества жизни населения Республики Татарстан.</w:t>
      </w:r>
    </w:p>
    <w:p w:rsidR="00800F30" w:rsidRDefault="00800F30">
      <w:pPr>
        <w:pStyle w:val="ConsPlusNormal"/>
        <w:spacing w:before="220"/>
        <w:ind w:firstLine="540"/>
        <w:jc w:val="both"/>
      </w:pPr>
      <w:r>
        <w:t>5.2. Министерство экономики Республики Татарстан и Министерство финансов Республики Татарстан в десятидневный срок со дня получения проекта государственной программы готовят на него заключение.</w:t>
      </w:r>
    </w:p>
    <w:p w:rsidR="00800F30" w:rsidRDefault="00800F30">
      <w:pPr>
        <w:pStyle w:val="ConsPlusNormal"/>
        <w:spacing w:before="220"/>
        <w:ind w:firstLine="540"/>
        <w:jc w:val="both"/>
      </w:pPr>
      <w:r>
        <w:t>Государственный заказчик (государственный заказчик - координатор) государственной программы совместно с ее соисполнителями осуществляет доработку проекта государственной программы с учетом заключения Министерства экономики Республики Татарстан и Министерства финансов Республики Татарстан.</w:t>
      </w:r>
    </w:p>
    <w:p w:rsidR="00800F30" w:rsidRDefault="00800F30">
      <w:pPr>
        <w:pStyle w:val="ConsPlusNormal"/>
        <w:spacing w:before="220"/>
        <w:ind w:firstLine="540"/>
        <w:jc w:val="both"/>
      </w:pPr>
      <w:r>
        <w:t xml:space="preserve">Доработанный проект государственной программы в десятидневный срок со дня получения государственным заказчиком (государственным заказчиком - координатором) заключения повторно направляется в Министерство экономики Республики Татарстан и Министерство финансов Республики Татарстан. Министерство экономики Республики Татарстан совместно с Министерством финансов Республики Татарстан повторно рассматривает проект государственной программы и в пятидневный срок (при проведении специализированной экспертизы в соответствии с </w:t>
      </w:r>
      <w:hyperlink w:anchor="P226" w:history="1">
        <w:r>
          <w:rPr>
            <w:color w:val="0000FF"/>
          </w:rPr>
          <w:t>пунктом 5.3</w:t>
        </w:r>
      </w:hyperlink>
      <w:r>
        <w:t xml:space="preserve"> настоящего Порядка - в десятидневный срок) со дня получения доработанного проекта государственной программы готовит окончательное заключение на проект государственной программы.</w:t>
      </w:r>
    </w:p>
    <w:p w:rsidR="00800F30" w:rsidRDefault="00800F30">
      <w:pPr>
        <w:pStyle w:val="ConsPlusNormal"/>
        <w:spacing w:before="220"/>
        <w:ind w:firstLine="540"/>
        <w:jc w:val="both"/>
      </w:pPr>
      <w:r>
        <w:t>При наличии разногласий, не разрешенных после повторного рассмотрения проекта государственной программы Министерством экономики Республики Татарстан и Министерством финансов Республики Татарстан, проект государственной программы и мотивированные мнения сторон в десятидневный срок после повторного рассмотрения вносятся государственным заказчиком (государственным заказчиком - координатором) на рассмотрение в Кабинет Министров Республики Татарстан с одновременным представлением в Государственный Совет Республики Татарстан. Результат специализированной экспертизы учитывается при рассмотрении и принятии решения по проекту государственной программы.</w:t>
      </w:r>
    </w:p>
    <w:p w:rsidR="00800F30" w:rsidRDefault="00800F30">
      <w:pPr>
        <w:pStyle w:val="ConsPlusNormal"/>
        <w:jc w:val="both"/>
      </w:pPr>
      <w:r>
        <w:t xml:space="preserve">(в ред. </w:t>
      </w:r>
      <w:hyperlink r:id="rId86" w:history="1">
        <w:r>
          <w:rPr>
            <w:color w:val="0000FF"/>
          </w:rPr>
          <w:t>Постановления</w:t>
        </w:r>
      </w:hyperlink>
      <w:r>
        <w:t xml:space="preserve"> КМ РТ от 16.05.2015 N 346)</w:t>
      </w:r>
    </w:p>
    <w:p w:rsidR="00800F30" w:rsidRDefault="00800F30">
      <w:pPr>
        <w:pStyle w:val="ConsPlusNormal"/>
        <w:spacing w:before="220"/>
        <w:ind w:firstLine="540"/>
        <w:jc w:val="both"/>
      </w:pPr>
      <w:bookmarkStart w:id="3" w:name="P226"/>
      <w:bookmarkEnd w:id="3"/>
      <w:r>
        <w:t>5.3. Проекты государственных программ после их оценки по решению Министерства экономики Республики Татарстан и Министерства финансов Республики Татарстан должны пройти соответствующую специализированную (исследование вопросов, требующих специальных знаний в определенной области) экспертизу.</w:t>
      </w:r>
    </w:p>
    <w:p w:rsidR="00800F30" w:rsidRDefault="00800F30">
      <w:pPr>
        <w:pStyle w:val="ConsPlusNormal"/>
        <w:spacing w:before="220"/>
        <w:ind w:firstLine="540"/>
        <w:jc w:val="both"/>
      </w:pPr>
      <w:r>
        <w:t>Проекты государственных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 подлежат государственной экологической экспертизе, которая осуществляется экспертной комиссией, формируемой Министерством экологии и природных ресурсов Республики Татарстан в соответствии с требованиями законодательства об экологической экспертизе.</w:t>
      </w:r>
    </w:p>
    <w:p w:rsidR="00800F30" w:rsidRDefault="00800F30">
      <w:pPr>
        <w:pStyle w:val="ConsPlusNormal"/>
        <w:spacing w:before="220"/>
        <w:ind w:firstLine="540"/>
        <w:jc w:val="both"/>
      </w:pPr>
      <w:r>
        <w:t>5.4. В случае положительной оценки Министерства экономики Республики Татарстан и Министерства финансов Республики Татарстан государственный заказчик (государственный заказчик - координатор) представляет проект государственной программы и заключение по нему в Кабинет Министров Республики Татарстан в установленном Регламентом Кабинета Министров Республики Татарстан порядке с одновременным представлением в Государственный Совет Республики Татарстан.</w:t>
      </w:r>
    </w:p>
    <w:p w:rsidR="00800F30" w:rsidRDefault="00800F30">
      <w:pPr>
        <w:pStyle w:val="ConsPlusNormal"/>
        <w:jc w:val="both"/>
      </w:pPr>
      <w:r>
        <w:t xml:space="preserve">(в ред. </w:t>
      </w:r>
      <w:hyperlink r:id="rId87" w:history="1">
        <w:r>
          <w:rPr>
            <w:color w:val="0000FF"/>
          </w:rPr>
          <w:t>Постановления</w:t>
        </w:r>
      </w:hyperlink>
      <w:r>
        <w:t xml:space="preserve"> КМ РТ от 16.05.2015 N 346)</w:t>
      </w:r>
    </w:p>
    <w:p w:rsidR="00800F30" w:rsidRDefault="00800F30">
      <w:pPr>
        <w:pStyle w:val="ConsPlusNormal"/>
        <w:spacing w:before="220"/>
        <w:ind w:firstLine="540"/>
        <w:jc w:val="both"/>
      </w:pPr>
      <w:r>
        <w:t>5.5. По результатам экспертизы проектов государственных программ Счетная палата Республики Татарстан представляет в Кабинет Министров Республики Татарстан соответствующее заключение.</w:t>
      </w:r>
    </w:p>
    <w:p w:rsidR="00800F30" w:rsidRDefault="00800F30">
      <w:pPr>
        <w:pStyle w:val="ConsPlusNormal"/>
        <w:spacing w:before="220"/>
        <w:ind w:firstLine="540"/>
        <w:jc w:val="both"/>
      </w:pPr>
      <w:r>
        <w:t>5.6. После утверждения государственной программы государственный заказчик в установленном порядке заключает с исполнителями программы государственные контракты на финансирование мероприятий государственной программы на основе соглашений (договоров) о намерениях и с учетом объемов финансирования за счет средств бюджета Республики Татарстан на очередной финансовый год.</w:t>
      </w:r>
    </w:p>
    <w:p w:rsidR="00800F30" w:rsidRDefault="00800F30">
      <w:pPr>
        <w:pStyle w:val="ConsPlusNormal"/>
        <w:spacing w:before="220"/>
        <w:ind w:firstLine="540"/>
        <w:jc w:val="both"/>
      </w:pPr>
      <w:r>
        <w:t>5.7. Государственный заказчик (государственный заказчик - координатор) государственной программы может на договорной основе передавать организациям часть своих функций на условиях, определяемых Кабинетом Министров Республики Татарстан.</w:t>
      </w:r>
    </w:p>
    <w:p w:rsidR="00800F30" w:rsidRDefault="00800F30">
      <w:pPr>
        <w:pStyle w:val="ConsPlusNormal"/>
        <w:jc w:val="both"/>
      </w:pPr>
    </w:p>
    <w:p w:rsidR="00800F30" w:rsidRDefault="00800F30">
      <w:pPr>
        <w:pStyle w:val="ConsPlusTitle"/>
        <w:jc w:val="center"/>
        <w:outlineLvl w:val="1"/>
      </w:pPr>
      <w:r>
        <w:t>6. Финансирование государственной программы</w:t>
      </w:r>
    </w:p>
    <w:p w:rsidR="00800F30" w:rsidRDefault="00800F30">
      <w:pPr>
        <w:pStyle w:val="ConsPlusTitle"/>
        <w:jc w:val="center"/>
      </w:pPr>
      <w:r>
        <w:t>и ведомственной целевой программы</w:t>
      </w:r>
    </w:p>
    <w:p w:rsidR="00800F30" w:rsidRDefault="00800F30">
      <w:pPr>
        <w:pStyle w:val="ConsPlusNormal"/>
        <w:jc w:val="center"/>
      </w:pPr>
      <w:r>
        <w:t xml:space="preserve">(в ред. </w:t>
      </w:r>
      <w:hyperlink r:id="rId88" w:history="1">
        <w:r>
          <w:rPr>
            <w:color w:val="0000FF"/>
          </w:rPr>
          <w:t>Постановления</w:t>
        </w:r>
      </w:hyperlink>
      <w:r>
        <w:t xml:space="preserve"> КМ РТ от 27.04.2016 N 252)</w:t>
      </w:r>
    </w:p>
    <w:p w:rsidR="00800F30" w:rsidRDefault="00800F30">
      <w:pPr>
        <w:pStyle w:val="ConsPlusNormal"/>
        <w:jc w:val="both"/>
      </w:pPr>
    </w:p>
    <w:p w:rsidR="00800F30" w:rsidRDefault="00800F30">
      <w:pPr>
        <w:pStyle w:val="ConsPlusNormal"/>
        <w:ind w:firstLine="540"/>
        <w:jc w:val="both"/>
      </w:pPr>
      <w:r>
        <w:t>6.1. Подготовка проекта государственной программы, разработка которой осуществляется по решению Кабинета Министров Республики Татарстан, финансируется в установленном порядке государственным заказчиком (государственным заказчиком - координатором).</w:t>
      </w:r>
    </w:p>
    <w:p w:rsidR="00800F30" w:rsidRDefault="00800F30">
      <w:pPr>
        <w:pStyle w:val="ConsPlusNormal"/>
        <w:spacing w:before="220"/>
        <w:ind w:firstLine="540"/>
        <w:jc w:val="both"/>
      </w:pPr>
      <w:bookmarkStart w:id="4" w:name="P239"/>
      <w:bookmarkEnd w:id="4"/>
      <w:r>
        <w:t>6.1.1. Объем бюджетных ассигнований на финансовое обеспечение реализации государственных программ Республики Татарстан определяется законом Республики Татарстан о бюджете Республики Татарстан на соответствующий финансовый год и плановый период по соответствующей каждой государственной программе целевой статье расходов бюджета согласно утвердившему государственную программу нормативному правовому акту Кабинета Министров Республики Татарстан.</w:t>
      </w:r>
    </w:p>
    <w:p w:rsidR="00800F30" w:rsidRDefault="00800F30">
      <w:pPr>
        <w:pStyle w:val="ConsPlusNormal"/>
        <w:jc w:val="both"/>
      </w:pPr>
      <w:r>
        <w:t xml:space="preserve">(п. 6.1.1 введен </w:t>
      </w:r>
      <w:hyperlink r:id="rId89" w:history="1">
        <w:r>
          <w:rPr>
            <w:color w:val="0000FF"/>
          </w:rPr>
          <w:t>Постановлением</w:t>
        </w:r>
      </w:hyperlink>
      <w:r>
        <w:t xml:space="preserve"> КМ РТ от 15.03.2014 N 157)</w:t>
      </w:r>
    </w:p>
    <w:p w:rsidR="00800F30" w:rsidRDefault="00800F30">
      <w:pPr>
        <w:pStyle w:val="ConsPlusNormal"/>
        <w:spacing w:before="220"/>
        <w:ind w:firstLine="540"/>
        <w:jc w:val="both"/>
      </w:pPr>
      <w:r>
        <w:t xml:space="preserve">6.1.2. Объем бюджетных ассигнований на реализацию ведомственных целевых программ, проектов и их портфелей, планов мероприятий предусматривается в рамках соответствующей государственной программы согласно </w:t>
      </w:r>
      <w:hyperlink w:anchor="P239" w:history="1">
        <w:r>
          <w:rPr>
            <w:color w:val="0000FF"/>
          </w:rPr>
          <w:t>пункту 6.1.1</w:t>
        </w:r>
      </w:hyperlink>
      <w:r>
        <w:t xml:space="preserve"> настоящего Порядка.</w:t>
      </w:r>
    </w:p>
    <w:p w:rsidR="00800F30" w:rsidRDefault="00800F30">
      <w:pPr>
        <w:pStyle w:val="ConsPlusNormal"/>
        <w:jc w:val="both"/>
      </w:pPr>
      <w:r>
        <w:t xml:space="preserve">(п. 6.1.2 в ред. </w:t>
      </w:r>
      <w:hyperlink r:id="rId90" w:history="1">
        <w:r>
          <w:rPr>
            <w:color w:val="0000FF"/>
          </w:rPr>
          <w:t>Постановления</w:t>
        </w:r>
      </w:hyperlink>
      <w:r>
        <w:t xml:space="preserve"> КМ РТ от 29.12.2017 N 1117)</w:t>
      </w:r>
    </w:p>
    <w:p w:rsidR="00800F30" w:rsidRDefault="00800F30">
      <w:pPr>
        <w:pStyle w:val="ConsPlusNormal"/>
        <w:spacing w:before="220"/>
        <w:ind w:firstLine="540"/>
        <w:jc w:val="both"/>
      </w:pPr>
      <w:r>
        <w:t>6.2. Утвержденные государственные программы реализуются за счет средств бюджета Республики Татарстан, федерального бюджета, внебюджетных источников, средств бюджетов муниципальных образований, привлекаемых в порядке, предусмотренном бюджетным законодательством.</w:t>
      </w:r>
    </w:p>
    <w:p w:rsidR="00800F30" w:rsidRDefault="00800F30">
      <w:pPr>
        <w:pStyle w:val="ConsPlusNormal"/>
        <w:spacing w:before="220"/>
        <w:ind w:firstLine="540"/>
        <w:jc w:val="both"/>
      </w:pPr>
      <w:r>
        <w:t>6.2.1. Государственными программами Республики Татарстан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Республики Татарстан. Условия предоставления и методика расчета указанных межбюджетных субсидий устанавливаются соответствующей государственной программой Республики Татарстан.</w:t>
      </w:r>
    </w:p>
    <w:p w:rsidR="00800F30" w:rsidRDefault="00800F30">
      <w:pPr>
        <w:pStyle w:val="ConsPlusNormal"/>
        <w:jc w:val="both"/>
      </w:pPr>
      <w:r>
        <w:t xml:space="preserve">(п. 6.2.1 введен </w:t>
      </w:r>
      <w:hyperlink r:id="rId91" w:history="1">
        <w:r>
          <w:rPr>
            <w:color w:val="0000FF"/>
          </w:rPr>
          <w:t>Постановлением</w:t>
        </w:r>
      </w:hyperlink>
      <w:r>
        <w:t xml:space="preserve"> КМ РТ от 15.03.2014 N 157)</w:t>
      </w:r>
    </w:p>
    <w:p w:rsidR="00800F30" w:rsidRDefault="00800F30">
      <w:pPr>
        <w:pStyle w:val="ConsPlusNormal"/>
        <w:spacing w:before="220"/>
        <w:ind w:firstLine="540"/>
        <w:jc w:val="both"/>
      </w:pPr>
      <w:r>
        <w:t>6.3. К внебюджетным источникам, привлекаемым для финансирования государственных программ, относятся взносы участников реализации программ (включая предприятия и организации государственного и негосударственного секторов экономики), целевые отчисления от прибыли предприятий, заинтересованных в осуществлении программ, кредиты банков, средства фондов и общественных организаций, зарубежных инвесторов, заинтересованных в реализации программ (или ее отдельных мероприятий), и другие поступления.</w:t>
      </w:r>
    </w:p>
    <w:p w:rsidR="00800F30" w:rsidRDefault="00800F30">
      <w:pPr>
        <w:pStyle w:val="ConsPlusNormal"/>
        <w:spacing w:before="220"/>
        <w:ind w:firstLine="540"/>
        <w:jc w:val="both"/>
      </w:pPr>
      <w:r>
        <w:t>6.4. Для реализации государственных программ могут создаваться специальные фонды. Источниками средств, направляемых в эти фонды, являются прибыль, остающаяся в распоряжении предприятий и организаций, средства бюджетов муниципальных образований Республики Татарстан и другие.</w:t>
      </w:r>
    </w:p>
    <w:p w:rsidR="00800F30" w:rsidRDefault="00800F30">
      <w:pPr>
        <w:pStyle w:val="ConsPlusNormal"/>
        <w:jc w:val="both"/>
      </w:pPr>
      <w:r>
        <w:t xml:space="preserve">(в ред. </w:t>
      </w:r>
      <w:hyperlink r:id="rId92" w:history="1">
        <w:r>
          <w:rPr>
            <w:color w:val="0000FF"/>
          </w:rPr>
          <w:t>Постановления</w:t>
        </w:r>
      </w:hyperlink>
      <w:r>
        <w:t xml:space="preserve"> КМ РТ от 15.03.2014 N 157)</w:t>
      </w:r>
    </w:p>
    <w:p w:rsidR="00800F30" w:rsidRDefault="00800F30">
      <w:pPr>
        <w:pStyle w:val="ConsPlusNormal"/>
        <w:spacing w:before="220"/>
        <w:ind w:firstLine="540"/>
        <w:jc w:val="both"/>
      </w:pPr>
      <w:r>
        <w:t>6.5. Иностранные инвесторы могут финансировать государственные программы на основе долевого участия. Привлечение иностранного капитала к реализации программных мероприятий осуществляется в соответствии с законодательством об иностранных инвестициях.</w:t>
      </w:r>
    </w:p>
    <w:p w:rsidR="00800F30" w:rsidRDefault="00800F30">
      <w:pPr>
        <w:pStyle w:val="ConsPlusNormal"/>
        <w:spacing w:before="220"/>
        <w:ind w:firstLine="540"/>
        <w:jc w:val="both"/>
      </w:pPr>
      <w:r>
        <w:t>6.6. Источником финансирования государственных программ могут являться инвестиционные кредиты.</w:t>
      </w:r>
    </w:p>
    <w:p w:rsidR="00800F30" w:rsidRDefault="00800F30">
      <w:pPr>
        <w:pStyle w:val="ConsPlusNormal"/>
        <w:spacing w:before="220"/>
        <w:ind w:firstLine="540"/>
        <w:jc w:val="both"/>
      </w:pPr>
      <w:r>
        <w:t>6.7. Государственные заказчики государственных программ определяют общую потребность в объемах финансирования на срок реализации программ, в том числе по вновь утверждаемым, и среднесрочную перспективу (три года) и до 1 июня текущего года направляют указанные сведения государственному заказчику - координатору и в Министерство экономики Республики Татарстан.</w:t>
      </w:r>
    </w:p>
    <w:p w:rsidR="00800F30" w:rsidRDefault="00800F30">
      <w:pPr>
        <w:pStyle w:val="ConsPlusNormal"/>
        <w:jc w:val="both"/>
      </w:pPr>
      <w:r>
        <w:t xml:space="preserve">(в ред. </w:t>
      </w:r>
      <w:hyperlink r:id="rId93" w:history="1">
        <w:r>
          <w:rPr>
            <w:color w:val="0000FF"/>
          </w:rPr>
          <w:t>Постановления</w:t>
        </w:r>
      </w:hyperlink>
      <w:r>
        <w:t xml:space="preserve"> КМ РТ от 24.10.2013 N 789)</w:t>
      </w:r>
    </w:p>
    <w:p w:rsidR="00800F30" w:rsidRDefault="00800F30">
      <w:pPr>
        <w:pStyle w:val="ConsPlusNormal"/>
        <w:spacing w:before="220"/>
        <w:ind w:firstLine="540"/>
        <w:jc w:val="both"/>
      </w:pPr>
      <w:r>
        <w:t>Министерство экономики Республики Татарстан до 15 июня текущего года представляет в Министерство финансов Республики Татарстан общую потребность в финансировании государственных программ на среднесрочную перспективу.</w:t>
      </w:r>
    </w:p>
    <w:p w:rsidR="00800F30" w:rsidRDefault="00800F30">
      <w:pPr>
        <w:pStyle w:val="ConsPlusNormal"/>
        <w:spacing w:before="220"/>
        <w:ind w:firstLine="540"/>
        <w:jc w:val="both"/>
      </w:pPr>
      <w:r>
        <w:t>Государственные заказчики в соответствии с предварительными предельными объемами ассигнований из бюджета Республики Татарстан на очередной финансовый год и плановый период на реализацию государственных программ самостоятельно распределяют лимиты финансирования в рамках утвержденного перечня программных мероприятий и в 10-дневный срок после их доведения Министерством финансов Республики Татарстан информируют государственного заказчика-координатора о распределении средств. Государственный заказчик-координатор представляет сводную информацию о распределении средств по государственной программе в Министерство финансов Республики Татарстан и Министерство экономики Республики Татарстан в 15-дневный срок после доведения Министерством финансов Республики Татарстан предварительных предельных объемов ассигнований до государственных заказчиков.</w:t>
      </w:r>
    </w:p>
    <w:p w:rsidR="00800F30" w:rsidRDefault="00800F30">
      <w:pPr>
        <w:pStyle w:val="ConsPlusNormal"/>
        <w:jc w:val="both"/>
      </w:pPr>
      <w:r>
        <w:t xml:space="preserve">(в ред. </w:t>
      </w:r>
      <w:hyperlink r:id="rId94" w:history="1">
        <w:r>
          <w:rPr>
            <w:color w:val="0000FF"/>
          </w:rPr>
          <w:t>Постановления</w:t>
        </w:r>
      </w:hyperlink>
      <w:r>
        <w:t xml:space="preserve"> КМ РТ от 24.10.2013 N 789)</w:t>
      </w:r>
    </w:p>
    <w:p w:rsidR="00800F30" w:rsidRDefault="00800F30">
      <w:pPr>
        <w:pStyle w:val="ConsPlusNormal"/>
        <w:spacing w:before="220"/>
        <w:ind w:firstLine="540"/>
        <w:jc w:val="both"/>
      </w:pPr>
      <w:r>
        <w:t>6.8. По утвержденным государственным программам государственными заказчиками участникам реализации государственных программ, не имеющим ведомственной подчиненности государственным заказчикам, осуществляется финансирование из бюджета Республики Татарстан в соответствии с установленными объемами финансирования, принятыми по государственной программе на очередной финансовый год, после заключения ими государственных контрактов (договоров, контрактов с физическими и юридическими лицами) со всеми участниками реализации государственных программ, подтверждающими или уточняющими объемы финансирования государственных программ из внебюджетных источников, бюджетов муниципальных образований.</w:t>
      </w:r>
    </w:p>
    <w:p w:rsidR="00800F30" w:rsidRDefault="00800F30">
      <w:pPr>
        <w:pStyle w:val="ConsPlusNormal"/>
        <w:jc w:val="both"/>
      </w:pPr>
    </w:p>
    <w:p w:rsidR="00800F30" w:rsidRDefault="00800F30">
      <w:pPr>
        <w:pStyle w:val="ConsPlusTitle"/>
        <w:jc w:val="center"/>
        <w:outlineLvl w:val="1"/>
      </w:pPr>
      <w:bookmarkStart w:id="5" w:name="P258"/>
      <w:bookmarkEnd w:id="5"/>
      <w:r>
        <w:t>7. Управление реализацией государственной программы,</w:t>
      </w:r>
    </w:p>
    <w:p w:rsidR="00800F30" w:rsidRDefault="00800F30">
      <w:pPr>
        <w:pStyle w:val="ConsPlusTitle"/>
        <w:jc w:val="center"/>
      </w:pPr>
      <w:r>
        <w:t>ведомственной целевой программы и контроль</w:t>
      </w:r>
    </w:p>
    <w:p w:rsidR="00800F30" w:rsidRDefault="00800F30">
      <w:pPr>
        <w:pStyle w:val="ConsPlusTitle"/>
        <w:jc w:val="center"/>
      </w:pPr>
      <w:r>
        <w:t>за их выполнением</w:t>
      </w:r>
    </w:p>
    <w:p w:rsidR="00800F30" w:rsidRDefault="00800F30">
      <w:pPr>
        <w:pStyle w:val="ConsPlusNormal"/>
        <w:jc w:val="center"/>
      </w:pPr>
      <w:r>
        <w:t xml:space="preserve">(в ред. </w:t>
      </w:r>
      <w:hyperlink r:id="rId95" w:history="1">
        <w:r>
          <w:rPr>
            <w:color w:val="0000FF"/>
          </w:rPr>
          <w:t>Постановления</w:t>
        </w:r>
      </w:hyperlink>
      <w:r>
        <w:t xml:space="preserve"> КМ РТ от 27.04.2016 N 252)</w:t>
      </w:r>
    </w:p>
    <w:p w:rsidR="00800F30" w:rsidRDefault="00800F30">
      <w:pPr>
        <w:pStyle w:val="ConsPlusNormal"/>
        <w:jc w:val="both"/>
      </w:pPr>
    </w:p>
    <w:p w:rsidR="00800F30" w:rsidRDefault="00800F30">
      <w:pPr>
        <w:pStyle w:val="ConsPlusNormal"/>
        <w:ind w:firstLine="540"/>
        <w:jc w:val="both"/>
      </w:pPr>
      <w:r>
        <w:t>7.1. Формы и методы управления реализацией государственной программы определяются государственным заказчиком (государственным заказчиком - координатором).</w:t>
      </w:r>
    </w:p>
    <w:p w:rsidR="00800F30" w:rsidRDefault="00800F30">
      <w:pPr>
        <w:pStyle w:val="ConsPlusNormal"/>
        <w:spacing w:before="220"/>
        <w:ind w:firstLine="540"/>
        <w:jc w:val="both"/>
      </w:pPr>
      <w:r>
        <w:t>В государственной программе должно быть отражено:</w:t>
      </w:r>
    </w:p>
    <w:p w:rsidR="00800F30" w:rsidRDefault="00800F30">
      <w:pPr>
        <w:pStyle w:val="ConsPlusNormal"/>
        <w:spacing w:before="220"/>
        <w:ind w:firstLine="540"/>
        <w:jc w:val="both"/>
      </w:pPr>
      <w:r>
        <w:t>взаимодействие государственного заказчика - координатора с государственными заказчиками в части сроков и объемов представления информации о реализации программы;</w:t>
      </w:r>
    </w:p>
    <w:p w:rsidR="00800F30" w:rsidRDefault="00800F30">
      <w:pPr>
        <w:pStyle w:val="ConsPlusNormal"/>
        <w:spacing w:before="220"/>
        <w:ind w:firstLine="540"/>
        <w:jc w:val="both"/>
      </w:pPr>
      <w:r>
        <w:t>взаимодействие государственного заказчика (государственного заказчика - координатора) с федеральными органами государственной власти, с органами местного самоуправления, с инвесторами.</w:t>
      </w:r>
    </w:p>
    <w:p w:rsidR="00800F30" w:rsidRDefault="00800F30">
      <w:pPr>
        <w:pStyle w:val="ConsPlusNormal"/>
        <w:spacing w:before="220"/>
        <w:ind w:firstLine="540"/>
        <w:jc w:val="both"/>
      </w:pPr>
      <w:r>
        <w:t>Реализация государственной программы осуществляется на основе государственных контрактов (договоров) на закупку и поставку продукции для государственных нужд, предоставление государственных услуг негосударственными организациями, заключаемых государственным заказчиком программы со всеми исполнителями программных мероприятий в соответствии с действующим законодательством, государственных заданий, устанавливаемых государственным заказчиком программы государственным учреждениям, в соответствии с действующим законодательством.</w:t>
      </w:r>
    </w:p>
    <w:p w:rsidR="00800F30" w:rsidRDefault="00800F30">
      <w:pPr>
        <w:pStyle w:val="ConsPlusNormal"/>
        <w:spacing w:before="220"/>
        <w:ind w:firstLine="540"/>
        <w:jc w:val="both"/>
      </w:pPr>
      <w:r>
        <w:t>Государственный заказчик (государственный заказчик - координатор) государственной программы сообщает в Министерство экономики Республики Татарстан и Министерство финансов Республики Татарстан о заключенных государственных контрактах (договорах) со всеми исполнителями государственной программы.</w:t>
      </w:r>
    </w:p>
    <w:p w:rsidR="00800F30" w:rsidRDefault="00800F30">
      <w:pPr>
        <w:pStyle w:val="ConsPlusNormal"/>
        <w:spacing w:before="220"/>
        <w:ind w:firstLine="540"/>
        <w:jc w:val="both"/>
      </w:pPr>
      <w:r>
        <w:t>7.2. Государственный заказчик (государственный заказчик - координатор) с учетом выделяемых на реализацию государственной программы финансовых средств на очередной финансовый год ежегодно согласно настоящему Порядку уточняет целевые индикаторы, затраты на реализацию программных мероприятий, механизм реализации государственной программы и состав ее исполнителей и вносит соответствующие изменения в нормативный правовой акт об утверждении государственной программы в установленном порядке.</w:t>
      </w:r>
    </w:p>
    <w:p w:rsidR="00800F30" w:rsidRDefault="00800F30">
      <w:pPr>
        <w:pStyle w:val="ConsPlusNormal"/>
        <w:spacing w:before="220"/>
        <w:ind w:firstLine="540"/>
        <w:jc w:val="both"/>
      </w:pPr>
      <w:r>
        <w:t>7.3. Включение в государственную программу новых подпрограмм, мероприятий ведомственных целевых программ и их утверждение осуществляются в порядке, установленном для разработки и реализации государственных программ.</w:t>
      </w:r>
    </w:p>
    <w:p w:rsidR="00800F30" w:rsidRDefault="00800F30">
      <w:pPr>
        <w:pStyle w:val="ConsPlusNormal"/>
        <w:jc w:val="both"/>
      </w:pPr>
      <w:r>
        <w:t xml:space="preserve">(п. 7.3 в ред. </w:t>
      </w:r>
      <w:hyperlink r:id="rId96" w:history="1">
        <w:r>
          <w:rPr>
            <w:color w:val="0000FF"/>
          </w:rPr>
          <w:t>Постановления</w:t>
        </w:r>
      </w:hyperlink>
      <w:r>
        <w:t xml:space="preserve"> КМ РТ от 27.04.2016 N 252)</w:t>
      </w:r>
    </w:p>
    <w:p w:rsidR="00800F30" w:rsidRDefault="00800F30">
      <w:pPr>
        <w:pStyle w:val="ConsPlusNormal"/>
        <w:spacing w:before="220"/>
        <w:ind w:firstLine="540"/>
        <w:jc w:val="both"/>
      </w:pPr>
      <w:r>
        <w:t>7.4. Государственные заказчики (государственные заказчики - координаторы) государственных программ направляют:</w:t>
      </w:r>
    </w:p>
    <w:p w:rsidR="00800F30" w:rsidRDefault="00800F30">
      <w:pPr>
        <w:pStyle w:val="ConsPlusNormal"/>
        <w:spacing w:before="220"/>
        <w:ind w:firstLine="540"/>
        <w:jc w:val="both"/>
      </w:pPr>
      <w:r>
        <w:t xml:space="preserve">ежеквартально, до 25 числа месяца, следующего за отчетным периодом, в Министерство экономики Республики Татарстан - статистическую, справочную и аналитическую информацию о подготовке и реализации государственных программ, а также эффективности использования финансовых средств с заполнением </w:t>
      </w:r>
      <w:hyperlink w:anchor="P743" w:history="1">
        <w:r>
          <w:rPr>
            <w:color w:val="0000FF"/>
          </w:rPr>
          <w:t>формы</w:t>
        </w:r>
      </w:hyperlink>
      <w:r>
        <w:t>, представленной в приложении N 5 к настоящему Порядку;</w:t>
      </w:r>
    </w:p>
    <w:p w:rsidR="00800F30" w:rsidRDefault="00800F30">
      <w:pPr>
        <w:pStyle w:val="ConsPlusNormal"/>
        <w:spacing w:before="220"/>
        <w:ind w:firstLine="540"/>
        <w:jc w:val="both"/>
      </w:pPr>
      <w:r>
        <w:t>ежегодно, до 1 марта года, следующего за отчетным, в Министерство экономики Республики Татарстан, Министерство финансов Республики Татарстан - информацию о ходе работ по реализации государственных программ и эффективности использования финансовых средств, а также сведения о размещении указанной информации в информационно-телекоммуникационной сети "Интернет".</w:t>
      </w:r>
    </w:p>
    <w:p w:rsidR="00800F30" w:rsidRDefault="00800F30">
      <w:pPr>
        <w:pStyle w:val="ConsPlusNormal"/>
        <w:jc w:val="both"/>
      </w:pPr>
      <w:r>
        <w:t xml:space="preserve">(в ред. </w:t>
      </w:r>
      <w:hyperlink r:id="rId97" w:history="1">
        <w:r>
          <w:rPr>
            <w:color w:val="0000FF"/>
          </w:rPr>
          <w:t>Постановления</w:t>
        </w:r>
      </w:hyperlink>
      <w:r>
        <w:t xml:space="preserve"> КМ РТ от 27.04.2016 N 252)</w:t>
      </w:r>
    </w:p>
    <w:p w:rsidR="00800F30" w:rsidRDefault="00800F30">
      <w:pPr>
        <w:pStyle w:val="ConsPlusNormal"/>
        <w:spacing w:before="220"/>
        <w:ind w:firstLine="540"/>
        <w:jc w:val="both"/>
      </w:pPr>
      <w:r>
        <w:t>При наличии государственного заказчика - координатора государственные заказчики программы ежеквартально, до 15 числа месяца, следующего за отчетным периодом, направляют информацию о реализации государственной программы только государственному заказчику - координатору.</w:t>
      </w:r>
    </w:p>
    <w:p w:rsidR="00800F30" w:rsidRDefault="00800F30">
      <w:pPr>
        <w:pStyle w:val="ConsPlusNormal"/>
        <w:spacing w:before="220"/>
        <w:ind w:firstLine="540"/>
        <w:jc w:val="both"/>
      </w:pPr>
      <w:r>
        <w:t xml:space="preserve">7.5. Годовой отчет содержит статистическую информацию с заполнением </w:t>
      </w:r>
      <w:hyperlink w:anchor="P743" w:history="1">
        <w:r>
          <w:rPr>
            <w:color w:val="0000FF"/>
          </w:rPr>
          <w:t>формы</w:t>
        </w:r>
      </w:hyperlink>
      <w:r>
        <w:t>, представленной в приложении N 5 к настоящему Порядку, и аналитическую информацию, состоящую из следующих разделов:</w:t>
      </w:r>
    </w:p>
    <w:p w:rsidR="00800F30" w:rsidRDefault="00800F30">
      <w:pPr>
        <w:pStyle w:val="ConsPlusNormal"/>
        <w:spacing w:before="220"/>
        <w:ind w:firstLine="540"/>
        <w:jc w:val="both"/>
      </w:pPr>
      <w:r>
        <w:t>а) конкретные результаты, достигнутые за отчетный период;</w:t>
      </w:r>
    </w:p>
    <w:p w:rsidR="00800F30" w:rsidRDefault="00800F30">
      <w:pPr>
        <w:pStyle w:val="ConsPlusNormal"/>
        <w:spacing w:before="220"/>
        <w:ind w:firstLine="540"/>
        <w:jc w:val="both"/>
      </w:pPr>
      <w:r>
        <w:t>б) перечень мероприятий, выполненных и не выполненных (с указанием причин) в установленные сроки;</w:t>
      </w:r>
    </w:p>
    <w:p w:rsidR="00800F30" w:rsidRDefault="00800F30">
      <w:pPr>
        <w:pStyle w:val="ConsPlusNormal"/>
        <w:spacing w:before="220"/>
        <w:ind w:firstLine="540"/>
        <w:jc w:val="both"/>
      </w:pPr>
      <w:r>
        <w:t>в) анализ факторов, повлиявших на ход реализации государственной программы;</w:t>
      </w:r>
    </w:p>
    <w:p w:rsidR="00800F30" w:rsidRDefault="00800F30">
      <w:pPr>
        <w:pStyle w:val="ConsPlusNormal"/>
        <w:spacing w:before="220"/>
        <w:ind w:firstLine="540"/>
        <w:jc w:val="both"/>
      </w:pPr>
      <w:r>
        <w:t>г) данные об использовании бюджетных ассигнований и иных средств на выполнение мероприятий (с учетом отражения отчетных данных об объемах финансирования из федерального бюджета, бюджета Республики Татарстан и бюджетов муниципальных образований Республики Татарстан в соответствии с целевыми статьями расходов бюджетов по каждой государственной программе);</w:t>
      </w:r>
    </w:p>
    <w:p w:rsidR="00800F30" w:rsidRDefault="00800F30">
      <w:pPr>
        <w:pStyle w:val="ConsPlusNormal"/>
        <w:jc w:val="both"/>
      </w:pPr>
      <w:r>
        <w:t>(</w:t>
      </w:r>
      <w:proofErr w:type="spellStart"/>
      <w:r>
        <w:t>пп</w:t>
      </w:r>
      <w:proofErr w:type="spellEnd"/>
      <w:r>
        <w:t xml:space="preserve">. "г" в ред. </w:t>
      </w:r>
      <w:hyperlink r:id="rId98" w:history="1">
        <w:r>
          <w:rPr>
            <w:color w:val="0000FF"/>
          </w:rPr>
          <w:t>Постановления</w:t>
        </w:r>
      </w:hyperlink>
      <w:r>
        <w:t xml:space="preserve"> КМ РТ от 27.04.2016 N 252)</w:t>
      </w:r>
    </w:p>
    <w:p w:rsidR="00800F30" w:rsidRDefault="00800F30">
      <w:pPr>
        <w:pStyle w:val="ConsPlusNormal"/>
        <w:spacing w:before="220"/>
        <w:ind w:firstLine="540"/>
        <w:jc w:val="both"/>
      </w:pPr>
      <w:r>
        <w:t>д) информация о внесенных государственным заказчиком изменениях в государственную программу;</w:t>
      </w:r>
    </w:p>
    <w:p w:rsidR="00800F30" w:rsidRDefault="00800F30">
      <w:pPr>
        <w:pStyle w:val="ConsPlusNormal"/>
        <w:spacing w:before="220"/>
        <w:ind w:firstLine="540"/>
        <w:jc w:val="both"/>
      </w:pPr>
      <w:r>
        <w:t>е) аналитическую информацию о реализации ведомственных целевых программ.</w:t>
      </w:r>
    </w:p>
    <w:p w:rsidR="00800F30" w:rsidRDefault="00800F30">
      <w:pPr>
        <w:pStyle w:val="ConsPlusNormal"/>
        <w:jc w:val="both"/>
      </w:pPr>
      <w:r>
        <w:t>(</w:t>
      </w:r>
      <w:proofErr w:type="spellStart"/>
      <w:r>
        <w:t>пп</w:t>
      </w:r>
      <w:proofErr w:type="spellEnd"/>
      <w:r>
        <w:t xml:space="preserve">. "е" введен </w:t>
      </w:r>
      <w:hyperlink r:id="rId99" w:history="1">
        <w:r>
          <w:rPr>
            <w:color w:val="0000FF"/>
          </w:rPr>
          <w:t>Постановлением</w:t>
        </w:r>
      </w:hyperlink>
      <w:r>
        <w:t xml:space="preserve"> КМ РТ от 27.04.2016 N 252)</w:t>
      </w:r>
    </w:p>
    <w:p w:rsidR="00800F30" w:rsidRDefault="00800F30">
      <w:pPr>
        <w:pStyle w:val="ConsPlusNormal"/>
        <w:spacing w:before="220"/>
        <w:ind w:firstLine="540"/>
        <w:jc w:val="both"/>
      </w:pPr>
      <w:r>
        <w:t>В случае существенных расхождений между плановыми и фактическими значениями показателей эффективности государственных программ государственным заказчиком проводится анализ факторов, повлиявших на такие расхождения. При анализе выделяются внутренние факторы, на которые государственный заказчик (государственный заказчик - координатор) мог повлиять, и внешние, не зависящие от государственного заказчика.</w:t>
      </w:r>
    </w:p>
    <w:p w:rsidR="00800F30" w:rsidRDefault="00800F30">
      <w:pPr>
        <w:pStyle w:val="ConsPlusNormal"/>
        <w:spacing w:before="220"/>
        <w:ind w:firstLine="540"/>
        <w:jc w:val="both"/>
      </w:pPr>
      <w:r>
        <w:t>Государственным заказчиком государственной программы должна быть обеспечена достоверность сведений о ходе реализации государственной программы, включая достижение индикаторов государственной программы, и расходах по направлениям и источникам финансирования.</w:t>
      </w:r>
    </w:p>
    <w:p w:rsidR="00800F30" w:rsidRDefault="00800F30">
      <w:pPr>
        <w:pStyle w:val="ConsPlusNormal"/>
        <w:spacing w:before="220"/>
        <w:ind w:firstLine="540"/>
        <w:jc w:val="both"/>
      </w:pPr>
      <w:r>
        <w:t>7.5.1. По каждой государственной программе Республики Татарстан ежегодно по итогам предоставления годового отчета Министерством экономики Республики Татарстан проводится оценка эффективности ее реализации, результаты которой направляются в Кабинет Министров Республики Татарстан.</w:t>
      </w:r>
    </w:p>
    <w:p w:rsidR="00800F30" w:rsidRDefault="00800F30">
      <w:pPr>
        <w:pStyle w:val="ConsPlusNormal"/>
        <w:spacing w:before="220"/>
        <w:ind w:firstLine="540"/>
        <w:jc w:val="both"/>
      </w:pPr>
      <w:r>
        <w:t>Оценка эффективности реализации государственной программы проводится на основе оценки степени достижения целей и решения задач государственной программы путем сопоставления фактически достигнутых значений показателей (индикаторов) государственной программы и их плановых значений, предусмотренных в государственной программе.</w:t>
      </w:r>
    </w:p>
    <w:p w:rsidR="00800F30" w:rsidRDefault="00800F30">
      <w:pPr>
        <w:pStyle w:val="ConsPlusNormal"/>
        <w:jc w:val="both"/>
      </w:pPr>
      <w:r>
        <w:t xml:space="preserve">(абзац введен </w:t>
      </w:r>
      <w:hyperlink r:id="rId100" w:history="1">
        <w:r>
          <w:rPr>
            <w:color w:val="0000FF"/>
          </w:rPr>
          <w:t>Постановлением</w:t>
        </w:r>
      </w:hyperlink>
      <w:r>
        <w:t xml:space="preserve"> КМ РТ от 27.04.2016 N 252)</w:t>
      </w:r>
    </w:p>
    <w:p w:rsidR="00800F30" w:rsidRDefault="00800F30">
      <w:pPr>
        <w:pStyle w:val="ConsPlusNormal"/>
        <w:spacing w:before="220"/>
        <w:ind w:firstLine="540"/>
        <w:jc w:val="both"/>
      </w:pPr>
      <w:r>
        <w:t>Показатель (индикатор) считается достигнутым, если его фактическое значение составляет более 95 процентов от планового значения.</w:t>
      </w:r>
    </w:p>
    <w:p w:rsidR="00800F30" w:rsidRDefault="00800F30">
      <w:pPr>
        <w:pStyle w:val="ConsPlusNormal"/>
        <w:jc w:val="both"/>
      </w:pPr>
      <w:r>
        <w:t xml:space="preserve">(абзац введен </w:t>
      </w:r>
      <w:hyperlink r:id="rId101" w:history="1">
        <w:r>
          <w:rPr>
            <w:color w:val="0000FF"/>
          </w:rPr>
          <w:t>Постановлением</w:t>
        </w:r>
      </w:hyperlink>
      <w:r>
        <w:t xml:space="preserve"> КМ РТ от 27.04.2016 N 252)</w:t>
      </w:r>
    </w:p>
    <w:p w:rsidR="00800F30" w:rsidRDefault="00800F30">
      <w:pPr>
        <w:pStyle w:val="ConsPlusNormal"/>
        <w:spacing w:before="220"/>
        <w:ind w:firstLine="540"/>
        <w:jc w:val="both"/>
      </w:pPr>
      <w:r>
        <w:t>Государственная программа считается реализованной с высоким уровнем эффективности, если достигнуты плановые значения 95 процентов и более показателей (индикаторов) государственной программы.</w:t>
      </w:r>
    </w:p>
    <w:p w:rsidR="00800F30" w:rsidRDefault="00800F30">
      <w:pPr>
        <w:pStyle w:val="ConsPlusNormal"/>
        <w:jc w:val="both"/>
      </w:pPr>
      <w:r>
        <w:t xml:space="preserve">(абзац введен </w:t>
      </w:r>
      <w:hyperlink r:id="rId102" w:history="1">
        <w:r>
          <w:rPr>
            <w:color w:val="0000FF"/>
          </w:rPr>
          <w:t>Постановлением</w:t>
        </w:r>
      </w:hyperlink>
      <w:r>
        <w:t xml:space="preserve"> КМ РТ от 27.04.2016 N 252)</w:t>
      </w:r>
    </w:p>
    <w:p w:rsidR="00800F30" w:rsidRDefault="00800F30">
      <w:pPr>
        <w:pStyle w:val="ConsPlusNormal"/>
        <w:spacing w:before="220"/>
        <w:ind w:firstLine="540"/>
        <w:jc w:val="both"/>
      </w:pPr>
      <w:r>
        <w:t>Государственная программа считается реализованной с удовлетворительным уровнем эффективности, если достигнуты плановые значения 80 процентов и более показателей (индикаторов) государственной программы.</w:t>
      </w:r>
    </w:p>
    <w:p w:rsidR="00800F30" w:rsidRDefault="00800F30">
      <w:pPr>
        <w:pStyle w:val="ConsPlusNormal"/>
        <w:jc w:val="both"/>
      </w:pPr>
      <w:r>
        <w:t xml:space="preserve">(абзац введен </w:t>
      </w:r>
      <w:hyperlink r:id="rId103" w:history="1">
        <w:r>
          <w:rPr>
            <w:color w:val="0000FF"/>
          </w:rPr>
          <w:t>Постановлением</w:t>
        </w:r>
      </w:hyperlink>
      <w:r>
        <w:t xml:space="preserve"> КМ РТ от 27.04.2016 N 252)</w:t>
      </w:r>
    </w:p>
    <w:p w:rsidR="00800F30" w:rsidRDefault="00800F30">
      <w:pPr>
        <w:pStyle w:val="ConsPlusNormal"/>
        <w:spacing w:before="220"/>
        <w:ind w:firstLine="540"/>
        <w:jc w:val="both"/>
      </w:pPr>
      <w:r>
        <w:t>Государственная программа считается реализованной с неудовлетворительным уровнем эффективности, если достигнуты плановые значения менее 80 процентов показателей (индикаторов) государственной программы.</w:t>
      </w:r>
    </w:p>
    <w:p w:rsidR="00800F30" w:rsidRDefault="00800F30">
      <w:pPr>
        <w:pStyle w:val="ConsPlusNormal"/>
        <w:jc w:val="both"/>
      </w:pPr>
      <w:r>
        <w:t xml:space="preserve">(абзац введен </w:t>
      </w:r>
      <w:hyperlink r:id="rId104" w:history="1">
        <w:r>
          <w:rPr>
            <w:color w:val="0000FF"/>
          </w:rPr>
          <w:t>Постановлением</w:t>
        </w:r>
      </w:hyperlink>
      <w:r>
        <w:t xml:space="preserve"> КМ РТ от 27.04.2016 N 252)</w:t>
      </w:r>
    </w:p>
    <w:p w:rsidR="00800F30" w:rsidRDefault="00800F30">
      <w:pPr>
        <w:pStyle w:val="ConsPlusNormal"/>
        <w:jc w:val="both"/>
      </w:pPr>
      <w:r>
        <w:t xml:space="preserve">(п. 7.5.1 введен </w:t>
      </w:r>
      <w:hyperlink r:id="rId105" w:history="1">
        <w:r>
          <w:rPr>
            <w:color w:val="0000FF"/>
          </w:rPr>
          <w:t>Постановлением</w:t>
        </w:r>
      </w:hyperlink>
      <w:r>
        <w:t xml:space="preserve"> КМ РТ от 15.03.2014 N 157)</w:t>
      </w:r>
    </w:p>
    <w:p w:rsidR="00800F30" w:rsidRDefault="00800F30">
      <w:pPr>
        <w:pStyle w:val="ConsPlusNormal"/>
        <w:spacing w:before="220"/>
        <w:ind w:firstLine="540"/>
        <w:jc w:val="both"/>
      </w:pPr>
      <w:r>
        <w:t>7.6. По результатам оценки эффективности реализации государственных программ Министерство экономики Республики Татарстан не позднее чем за два месяца до дня внесения проекта закона о бюджете Республики Татарстан на очередной финансовый год в Государственный Совет Республики Татарстан вносит в Кабинет Министров Республики Татарстан предложения:</w:t>
      </w:r>
    </w:p>
    <w:p w:rsidR="00800F30" w:rsidRDefault="00800F30">
      <w:pPr>
        <w:pStyle w:val="ConsPlusNormal"/>
        <w:spacing w:before="220"/>
        <w:ind w:firstLine="540"/>
        <w:jc w:val="both"/>
      </w:pPr>
      <w:r>
        <w:t>а) о корректировке целей и срока реализации государственной программы, перечня программных мероприятий;</w:t>
      </w:r>
    </w:p>
    <w:p w:rsidR="00800F30" w:rsidRDefault="00800F30">
      <w:pPr>
        <w:pStyle w:val="ConsPlusNormal"/>
        <w:spacing w:before="220"/>
        <w:ind w:firstLine="540"/>
        <w:jc w:val="both"/>
      </w:pPr>
      <w:r>
        <w:t>б) о смене государственного заказчика (государственного заказчика - координатора) государственной программы, об изменении форм и методов управления реализацией государственной программы;</w:t>
      </w:r>
    </w:p>
    <w:p w:rsidR="00800F30" w:rsidRDefault="00800F30">
      <w:pPr>
        <w:pStyle w:val="ConsPlusNormal"/>
        <w:spacing w:before="220"/>
        <w:ind w:firstLine="540"/>
        <w:jc w:val="both"/>
      </w:pPr>
      <w:r>
        <w:t>в) о сокращении финансирования государственной программы за счет средств бюджета Республики Татарстан на очередной финансовый год.</w:t>
      </w:r>
    </w:p>
    <w:p w:rsidR="00800F30" w:rsidRDefault="00800F30">
      <w:pPr>
        <w:pStyle w:val="ConsPlusNormal"/>
        <w:spacing w:before="220"/>
        <w:ind w:firstLine="540"/>
        <w:jc w:val="both"/>
      </w:pPr>
      <w:r>
        <w:t>7.6.1. По результатам указанной оценки Кабинетом Министров Республики Татарстан может быть принято решение о необходимости прекращения или об изменении начиная с очередного финансового года ранее утвержденной государственной программы Республики Татарстан, в том числе необходимости изменения объема бюджетных ассигнований на финансовое обеспечение реализации государственной программы Республики Татарстан.</w:t>
      </w:r>
    </w:p>
    <w:p w:rsidR="00800F30" w:rsidRDefault="00800F30">
      <w:pPr>
        <w:pStyle w:val="ConsPlusNormal"/>
        <w:jc w:val="both"/>
      </w:pPr>
      <w:r>
        <w:t xml:space="preserve">(п. 7.6.1 введен </w:t>
      </w:r>
      <w:hyperlink r:id="rId106" w:history="1">
        <w:r>
          <w:rPr>
            <w:color w:val="0000FF"/>
          </w:rPr>
          <w:t>Постановлением</w:t>
        </w:r>
      </w:hyperlink>
      <w:r>
        <w:t xml:space="preserve"> КМ РТ от 15.03.2014 N 157)</w:t>
      </w:r>
    </w:p>
    <w:p w:rsidR="00800F30" w:rsidRDefault="00800F30">
      <w:pPr>
        <w:pStyle w:val="ConsPlusNormal"/>
        <w:spacing w:before="220"/>
        <w:ind w:firstLine="540"/>
        <w:jc w:val="both"/>
      </w:pPr>
      <w:r>
        <w:t xml:space="preserve">7.6.2. Министерством экономики Республики Татарстан по итогам оценки эффективности реализации государственных программ при необходимости могут быть направлены предложения в адрес Президента Республики Татарстан о применении предусмотренных законодательством мер ответственности в отношении руководителей органов исполнительной власти (ответственного исполнителя, соисполнителей и участников государственной программы) за </w:t>
      </w:r>
      <w:proofErr w:type="spellStart"/>
      <w:r>
        <w:t>недостижение</w:t>
      </w:r>
      <w:proofErr w:type="spellEnd"/>
      <w:r>
        <w:t xml:space="preserve"> запланированных результатов реализации государственной программы.</w:t>
      </w:r>
    </w:p>
    <w:p w:rsidR="00800F30" w:rsidRDefault="00800F30">
      <w:pPr>
        <w:pStyle w:val="ConsPlusNormal"/>
        <w:jc w:val="both"/>
      </w:pPr>
      <w:r>
        <w:t xml:space="preserve">(п. 7.6.2 введен </w:t>
      </w:r>
      <w:hyperlink r:id="rId107" w:history="1">
        <w:r>
          <w:rPr>
            <w:color w:val="0000FF"/>
          </w:rPr>
          <w:t>Постановлением</w:t>
        </w:r>
      </w:hyperlink>
      <w:r>
        <w:t xml:space="preserve"> КМ РТ от 11.06.2014 N 405)</w:t>
      </w:r>
    </w:p>
    <w:p w:rsidR="00800F30" w:rsidRDefault="00800F30">
      <w:pPr>
        <w:pStyle w:val="ConsPlusNormal"/>
        <w:spacing w:before="220"/>
        <w:ind w:firstLine="540"/>
        <w:jc w:val="both"/>
      </w:pPr>
      <w:r>
        <w:t>7.7. Государственный заказчик (государственный заказчик - координатор) государственной программы организует размещение в информационно-телекоммуникационной сети "Интернет" текста утвержденной государственной программы, нормативных правовых актов по управлению реализацией государственной программы и контролю за ходом выполнения программных мероприятий, а также информации о ходе реализации государственной программы, программных мероприятиях на плановый период (составляющий три года, в том числе год, на который разрабатывается проект бюджета Республики Татарстан, и последующие два года), фактическом финансировании государственной программы, заключенных государственных контрактах, об объемах их финансирования и исполнителях, результатах экспертных проверок выполнения программных мероприятий, конкурсах на участие в реализации государственной программы, результатах ее мониторинга, об оценке достижения целевых индикаторов и показателей эффективности реализации государственной программы, в том числе по результатам независимой экспертизы. Информация о проведении конкурсов на участие в реализации государственной программы должна содержать:</w:t>
      </w:r>
    </w:p>
    <w:p w:rsidR="00800F30" w:rsidRDefault="00800F30">
      <w:pPr>
        <w:pStyle w:val="ConsPlusNormal"/>
        <w:spacing w:before="220"/>
        <w:ind w:firstLine="540"/>
        <w:jc w:val="both"/>
      </w:pPr>
      <w:r>
        <w:t>условия их проведения;</w:t>
      </w:r>
    </w:p>
    <w:p w:rsidR="00800F30" w:rsidRDefault="00800F30">
      <w:pPr>
        <w:pStyle w:val="ConsPlusNormal"/>
        <w:spacing w:before="220"/>
        <w:ind w:firstLine="540"/>
        <w:jc w:val="both"/>
      </w:pPr>
      <w:r>
        <w:t>порядок участия в них юридических лиц;</w:t>
      </w:r>
    </w:p>
    <w:p w:rsidR="00800F30" w:rsidRDefault="00800F30">
      <w:pPr>
        <w:pStyle w:val="ConsPlusNormal"/>
        <w:spacing w:before="220"/>
        <w:ind w:firstLine="540"/>
        <w:jc w:val="both"/>
      </w:pPr>
      <w:r>
        <w:t>составы конкурсных комиссий, создаваемых государственными заказчиками (государственными заказчиками - координаторами) государственных программ для проведения конкурсов на поставку товаров (выполнение работ, оказание услуг) для государственных нужд;</w:t>
      </w:r>
    </w:p>
    <w:p w:rsidR="00800F30" w:rsidRDefault="00800F30">
      <w:pPr>
        <w:pStyle w:val="ConsPlusNormal"/>
        <w:spacing w:before="220"/>
        <w:ind w:firstLine="540"/>
        <w:jc w:val="both"/>
      </w:pPr>
      <w:r>
        <w:t>протоколы заседаний конкурсных комиссий;</w:t>
      </w:r>
    </w:p>
    <w:p w:rsidR="00800F30" w:rsidRDefault="00800F30">
      <w:pPr>
        <w:pStyle w:val="ConsPlusNormal"/>
        <w:spacing w:before="220"/>
        <w:ind w:firstLine="540"/>
        <w:jc w:val="both"/>
      </w:pPr>
      <w:r>
        <w:t>порядок обжалования решений, принятых государственными заказчиками.</w:t>
      </w:r>
    </w:p>
    <w:p w:rsidR="00800F30" w:rsidRDefault="00800F30">
      <w:pPr>
        <w:pStyle w:val="ConsPlusNormal"/>
        <w:jc w:val="both"/>
      </w:pPr>
    </w:p>
    <w:p w:rsidR="00800F30" w:rsidRDefault="00800F30">
      <w:pPr>
        <w:pStyle w:val="ConsPlusTitle"/>
        <w:jc w:val="center"/>
        <w:outlineLvl w:val="1"/>
      </w:pPr>
      <w:bookmarkStart w:id="6" w:name="P315"/>
      <w:bookmarkEnd w:id="6"/>
      <w:r>
        <w:t>8. Расчет бюджетной эффективности государственных программ</w:t>
      </w:r>
    </w:p>
    <w:p w:rsidR="00800F30" w:rsidRDefault="00800F30">
      <w:pPr>
        <w:pStyle w:val="ConsPlusNormal"/>
        <w:jc w:val="center"/>
      </w:pPr>
      <w:r>
        <w:t xml:space="preserve">(введен </w:t>
      </w:r>
      <w:hyperlink r:id="rId108" w:history="1">
        <w:r>
          <w:rPr>
            <w:color w:val="0000FF"/>
          </w:rPr>
          <w:t>Постановлением</w:t>
        </w:r>
      </w:hyperlink>
      <w:r>
        <w:t xml:space="preserve"> КМ РТ от 24.10.2013 N 789)</w:t>
      </w:r>
    </w:p>
    <w:p w:rsidR="00800F30" w:rsidRDefault="00800F30">
      <w:pPr>
        <w:pStyle w:val="ConsPlusNormal"/>
        <w:jc w:val="both"/>
      </w:pPr>
    </w:p>
    <w:p w:rsidR="00800F30" w:rsidRDefault="00800F30">
      <w:pPr>
        <w:pStyle w:val="ConsPlusNormal"/>
        <w:ind w:firstLine="540"/>
        <w:jc w:val="both"/>
      </w:pPr>
      <w:r>
        <w:t xml:space="preserve">8.1. Расчет величины налоговых поступлений от реализации государственной программы в консолидированный бюджет Республики Татарстан осуществляется на основании Бюджетного </w:t>
      </w:r>
      <w:hyperlink r:id="rId109" w:history="1">
        <w:r>
          <w:rPr>
            <w:color w:val="0000FF"/>
          </w:rPr>
          <w:t>кодекса</w:t>
        </w:r>
      </w:hyperlink>
      <w:r>
        <w:t xml:space="preserve"> Российской Федерации, Налогового </w:t>
      </w:r>
      <w:hyperlink r:id="rId110" w:history="1">
        <w:r>
          <w:rPr>
            <w:color w:val="0000FF"/>
          </w:rPr>
          <w:t>кодекса</w:t>
        </w:r>
      </w:hyperlink>
      <w:r>
        <w:t xml:space="preserve"> Российской Федерации, Бюджетного </w:t>
      </w:r>
      <w:hyperlink r:id="rId111" w:history="1">
        <w:r>
          <w:rPr>
            <w:color w:val="0000FF"/>
          </w:rPr>
          <w:t>кодекса</w:t>
        </w:r>
      </w:hyperlink>
      <w:r>
        <w:t xml:space="preserve"> Республики Татарстан и других нормативных правовых актов Российской Федерации и Республики Татарстан.</w:t>
      </w:r>
    </w:p>
    <w:p w:rsidR="00800F30" w:rsidRDefault="00800F30">
      <w:pPr>
        <w:pStyle w:val="ConsPlusNormal"/>
        <w:spacing w:before="220"/>
        <w:ind w:firstLine="540"/>
        <w:jc w:val="both"/>
      </w:pPr>
      <w:r>
        <w:t>Расчет величины налоговых поступлений от реализации государственной программы в консолидированный бюджет Республики Татарстан производится по формуле:</w:t>
      </w:r>
    </w:p>
    <w:p w:rsidR="00800F30" w:rsidRDefault="00800F30">
      <w:pPr>
        <w:pStyle w:val="ConsPlusNormal"/>
        <w:jc w:val="both"/>
      </w:pPr>
    </w:p>
    <w:p w:rsidR="00800F30" w:rsidRDefault="00800F30">
      <w:pPr>
        <w:pStyle w:val="ConsPlusNormal"/>
        <w:jc w:val="center"/>
      </w:pPr>
      <w:r w:rsidRPr="005F576A">
        <w:rPr>
          <w:position w:val="-22"/>
        </w:rPr>
        <w:pict>
          <v:shape id="_x0000_i1025" style="width:75pt;height:33pt" coordsize="" o:spt="100" adj="0,,0" path="" filled="f" stroked="f">
            <v:stroke joinstyle="miter"/>
            <v:imagedata r:id="rId112" o:title="base_23915_145138_32768"/>
            <v:formulas/>
            <v:path o:connecttype="segments"/>
          </v:shape>
        </w:pict>
      </w:r>
    </w:p>
    <w:p w:rsidR="00800F30" w:rsidRDefault="00800F30">
      <w:pPr>
        <w:pStyle w:val="ConsPlusNormal"/>
        <w:jc w:val="both"/>
      </w:pPr>
    </w:p>
    <w:p w:rsidR="00800F30" w:rsidRDefault="00800F30">
      <w:pPr>
        <w:pStyle w:val="ConsPlusNormal"/>
        <w:ind w:firstLine="540"/>
        <w:jc w:val="both"/>
      </w:pPr>
      <w:r>
        <w:t>где:</w:t>
      </w:r>
    </w:p>
    <w:p w:rsidR="00800F30" w:rsidRDefault="00800F30">
      <w:pPr>
        <w:pStyle w:val="ConsPlusNormal"/>
        <w:spacing w:before="220"/>
        <w:ind w:firstLine="540"/>
        <w:jc w:val="both"/>
      </w:pPr>
      <w:proofErr w:type="spellStart"/>
      <w:r>
        <w:t>N</w:t>
      </w:r>
      <w:r>
        <w:rPr>
          <w:vertAlign w:val="subscript"/>
        </w:rPr>
        <w:t>i</w:t>
      </w:r>
      <w:proofErr w:type="spellEnd"/>
      <w:r>
        <w:t xml:space="preserve"> - сумма налоговых поступлений в консолидированный бюджет за i-й год от реализации государственной программы;</w:t>
      </w:r>
    </w:p>
    <w:p w:rsidR="00800F30" w:rsidRDefault="00800F30">
      <w:pPr>
        <w:pStyle w:val="ConsPlusNormal"/>
        <w:spacing w:before="220"/>
        <w:ind w:firstLine="540"/>
        <w:jc w:val="both"/>
      </w:pPr>
      <w:proofErr w:type="spellStart"/>
      <w:r>
        <w:t>n</w:t>
      </w:r>
      <w:r>
        <w:rPr>
          <w:vertAlign w:val="subscript"/>
        </w:rPr>
        <w:t>j</w:t>
      </w:r>
      <w:proofErr w:type="spellEnd"/>
      <w:r>
        <w:t xml:space="preserve"> - j-й налог, поступающий в консолидированный бюджет от реализации государственной программы;</w:t>
      </w:r>
    </w:p>
    <w:p w:rsidR="00800F30" w:rsidRDefault="00800F30">
      <w:pPr>
        <w:pStyle w:val="ConsPlusNormal"/>
        <w:spacing w:before="220"/>
        <w:ind w:firstLine="540"/>
        <w:jc w:val="both"/>
      </w:pPr>
      <w:r>
        <w:t>k - число налогов.</w:t>
      </w:r>
    </w:p>
    <w:p w:rsidR="00800F30" w:rsidRDefault="00800F30">
      <w:pPr>
        <w:pStyle w:val="ConsPlusNormal"/>
        <w:spacing w:before="220"/>
        <w:ind w:firstLine="540"/>
        <w:jc w:val="both"/>
      </w:pPr>
      <w:r>
        <w:t>8.2. Расчет прямой годовой бюджетной эффективности (</w:t>
      </w:r>
      <w:proofErr w:type="spellStart"/>
      <w:r>
        <w:t>Гбэ</w:t>
      </w:r>
      <w:proofErr w:type="spellEnd"/>
      <w:r>
        <w:t>) государственной программы производится по формуле:</w:t>
      </w:r>
    </w:p>
    <w:p w:rsidR="00800F30" w:rsidRDefault="00800F30">
      <w:pPr>
        <w:pStyle w:val="ConsPlusNormal"/>
        <w:jc w:val="both"/>
      </w:pPr>
    </w:p>
    <w:p w:rsidR="00800F30" w:rsidRDefault="00800F30">
      <w:pPr>
        <w:pStyle w:val="ConsPlusNormal"/>
        <w:jc w:val="center"/>
      </w:pPr>
      <w:r w:rsidRPr="005F576A">
        <w:rPr>
          <w:position w:val="-28"/>
        </w:rPr>
        <w:pict>
          <v:shape id="_x0000_i1026" style="width:160.8pt;height:39.6pt" coordsize="" o:spt="100" adj="0,,0" path="" filled="f" stroked="f">
            <v:stroke joinstyle="miter"/>
            <v:imagedata r:id="rId113" o:title="base_23915_145138_32769"/>
            <v:formulas/>
            <v:path o:connecttype="segments"/>
          </v:shape>
        </w:pict>
      </w:r>
    </w:p>
    <w:p w:rsidR="00800F30" w:rsidRDefault="00800F30">
      <w:pPr>
        <w:pStyle w:val="ConsPlusNormal"/>
        <w:jc w:val="both"/>
      </w:pPr>
    </w:p>
    <w:p w:rsidR="00800F30" w:rsidRDefault="00800F30">
      <w:pPr>
        <w:pStyle w:val="ConsPlusNormal"/>
        <w:ind w:firstLine="540"/>
        <w:jc w:val="both"/>
      </w:pPr>
      <w:r>
        <w:t>где:</w:t>
      </w:r>
    </w:p>
    <w:p w:rsidR="00800F30" w:rsidRDefault="00800F30">
      <w:pPr>
        <w:pStyle w:val="ConsPlusNormal"/>
        <w:spacing w:before="220"/>
        <w:ind w:firstLine="540"/>
        <w:jc w:val="both"/>
      </w:pPr>
      <w:proofErr w:type="spellStart"/>
      <w:r>
        <w:t>Гбэ</w:t>
      </w:r>
      <w:r>
        <w:rPr>
          <w:vertAlign w:val="subscript"/>
        </w:rPr>
        <w:t>i</w:t>
      </w:r>
      <w:proofErr w:type="spellEnd"/>
      <w:r>
        <w:t xml:space="preserve"> - прямая годовая бюджетная эффективность государственной программы в i-м году;</w:t>
      </w:r>
    </w:p>
    <w:p w:rsidR="00800F30" w:rsidRDefault="00800F30">
      <w:pPr>
        <w:pStyle w:val="ConsPlusNormal"/>
        <w:spacing w:before="220"/>
        <w:ind w:firstLine="540"/>
        <w:jc w:val="both"/>
      </w:pPr>
      <w:r w:rsidRPr="005F576A">
        <w:rPr>
          <w:position w:val="-21"/>
        </w:rPr>
        <w:pict>
          <v:shape id="_x0000_i1027" style="width:42pt;height:32.4pt" coordsize="" o:spt="100" adj="0,,0" path="" filled="f" stroked="f">
            <v:stroke joinstyle="miter"/>
            <v:imagedata r:id="rId114" o:title="base_23915_145138_32770"/>
            <v:formulas/>
            <v:path o:connecttype="segments"/>
          </v:shape>
        </w:pict>
      </w:r>
      <w:r>
        <w:t xml:space="preserve"> - сумма вложений бюджетных средств на реализацию государственной программы;</w:t>
      </w:r>
    </w:p>
    <w:p w:rsidR="00800F30" w:rsidRDefault="00800F30">
      <w:pPr>
        <w:pStyle w:val="ConsPlusNormal"/>
        <w:spacing w:before="220"/>
        <w:ind w:firstLine="540"/>
        <w:jc w:val="both"/>
      </w:pPr>
      <w:r>
        <w:t>p - число лет, за которое производится оценка бюджетной эффективности.</w:t>
      </w:r>
    </w:p>
    <w:p w:rsidR="00800F30" w:rsidRDefault="00800F30">
      <w:pPr>
        <w:pStyle w:val="ConsPlusNormal"/>
        <w:spacing w:before="220"/>
        <w:ind w:firstLine="540"/>
        <w:jc w:val="both"/>
      </w:pPr>
      <w:r>
        <w:t>В случае, если </w:t>
      </w:r>
      <w:r w:rsidRPr="005F576A">
        <w:rPr>
          <w:position w:val="-21"/>
        </w:rPr>
        <w:pict>
          <v:shape id="_x0000_i1028" style="width:152.4pt;height:32.4pt" coordsize="" o:spt="100" adj="0,,0" path="" filled="f" stroked="f">
            <v:stroke joinstyle="miter"/>
            <v:imagedata r:id="rId115" o:title="base_23915_145138_32771"/>
            <v:formulas/>
            <v:path o:connecttype="segments"/>
          </v:shape>
        </w:pict>
      </w:r>
    </w:p>
    <w:p w:rsidR="00800F30" w:rsidRDefault="00800F30">
      <w:pPr>
        <w:pStyle w:val="ConsPlusNormal"/>
        <w:spacing w:before="220"/>
        <w:ind w:firstLine="540"/>
        <w:jc w:val="both"/>
      </w:pPr>
      <w:r>
        <w:t>8.3. Расчет прямой интегральной бюджетной эффективности (</w:t>
      </w:r>
      <w:proofErr w:type="spellStart"/>
      <w:r>
        <w:t>Ибэ</w:t>
      </w:r>
      <w:proofErr w:type="spellEnd"/>
      <w:r>
        <w:t>) рассчитывается по формуле:</w:t>
      </w:r>
    </w:p>
    <w:p w:rsidR="00800F30" w:rsidRDefault="00800F30">
      <w:pPr>
        <w:pStyle w:val="ConsPlusNormal"/>
        <w:jc w:val="both"/>
      </w:pPr>
    </w:p>
    <w:p w:rsidR="00800F30" w:rsidRDefault="00800F30">
      <w:pPr>
        <w:pStyle w:val="ConsPlusNormal"/>
        <w:jc w:val="center"/>
      </w:pPr>
      <w:r w:rsidRPr="005F576A">
        <w:rPr>
          <w:position w:val="-28"/>
        </w:rPr>
        <w:pict>
          <v:shape id="_x0000_i1029" style="width:211.2pt;height:39.6pt" coordsize="" o:spt="100" adj="0,,0" path="" filled="f" stroked="f">
            <v:stroke joinstyle="miter"/>
            <v:imagedata r:id="rId116" o:title="base_23915_145138_32772"/>
            <v:formulas/>
            <v:path o:connecttype="segments"/>
          </v:shape>
        </w:pict>
      </w:r>
    </w:p>
    <w:p w:rsidR="00800F30" w:rsidRDefault="00800F30">
      <w:pPr>
        <w:pStyle w:val="ConsPlusNormal"/>
        <w:jc w:val="both"/>
      </w:pPr>
    </w:p>
    <w:p w:rsidR="00800F30" w:rsidRDefault="00800F30">
      <w:pPr>
        <w:pStyle w:val="ConsPlusNormal"/>
        <w:ind w:firstLine="540"/>
        <w:jc w:val="both"/>
      </w:pPr>
      <w:r>
        <w:t xml:space="preserve">где </w:t>
      </w:r>
      <w:r w:rsidRPr="005F576A">
        <w:rPr>
          <w:position w:val="-21"/>
        </w:rPr>
        <w:pict>
          <v:shape id="_x0000_i1030" style="width:46.8pt;height:32.4pt" coordsize="" o:spt="100" adj="0,,0" path="" filled="f" stroked="f">
            <v:stroke joinstyle="miter"/>
            <v:imagedata r:id="rId117" o:title="base_23915_145138_32773"/>
            <v:formulas/>
            <v:path o:connecttype="segments"/>
          </v:shape>
        </w:pict>
      </w:r>
      <w:r>
        <w:t xml:space="preserve"> - сумма налоговых поступлений за весь период реализации государственной программы.</w:t>
      </w:r>
    </w:p>
    <w:p w:rsidR="00800F30" w:rsidRDefault="00800F30">
      <w:pPr>
        <w:pStyle w:val="ConsPlusNormal"/>
        <w:spacing w:before="220"/>
        <w:ind w:firstLine="540"/>
        <w:jc w:val="both"/>
      </w:pPr>
      <w:r>
        <w:t>8.4. Расчет экономии на социальных выплатах из консолидированного бюджета (косвенная бюджетная эффективность) производится по формуле:</w:t>
      </w:r>
    </w:p>
    <w:p w:rsidR="00800F30" w:rsidRDefault="00800F30">
      <w:pPr>
        <w:pStyle w:val="ConsPlusNormal"/>
        <w:jc w:val="both"/>
      </w:pPr>
    </w:p>
    <w:p w:rsidR="00800F30" w:rsidRPr="00800F30" w:rsidRDefault="00800F30">
      <w:pPr>
        <w:pStyle w:val="ConsPlusNormal"/>
        <w:jc w:val="center"/>
        <w:rPr>
          <w:lang w:val="en-US"/>
        </w:rPr>
      </w:pPr>
      <w:r w:rsidRPr="00800F30">
        <w:rPr>
          <w:lang w:val="en-US"/>
        </w:rPr>
        <w:t>K</w:t>
      </w:r>
      <w:r w:rsidRPr="00800F30">
        <w:rPr>
          <w:vertAlign w:val="subscript"/>
          <w:lang w:val="en-US"/>
        </w:rPr>
        <w:t>i</w:t>
      </w:r>
      <w:r w:rsidRPr="00800F30">
        <w:rPr>
          <w:lang w:val="en-US"/>
        </w:rPr>
        <w:t xml:space="preserve"> = K</w:t>
      </w:r>
      <w:r w:rsidRPr="00800F30">
        <w:rPr>
          <w:vertAlign w:val="subscript"/>
          <w:lang w:val="en-US"/>
        </w:rPr>
        <w:t>1i</w:t>
      </w:r>
      <w:r w:rsidRPr="00800F30">
        <w:rPr>
          <w:lang w:val="en-US"/>
        </w:rPr>
        <w:t xml:space="preserve"> + K</w:t>
      </w:r>
      <w:r w:rsidRPr="00800F30">
        <w:rPr>
          <w:vertAlign w:val="subscript"/>
          <w:lang w:val="en-US"/>
        </w:rPr>
        <w:t>2i</w:t>
      </w:r>
      <w:r w:rsidRPr="00800F30">
        <w:rPr>
          <w:lang w:val="en-US"/>
        </w:rPr>
        <w:t xml:space="preserve"> + K</w:t>
      </w:r>
      <w:r w:rsidRPr="00800F30">
        <w:rPr>
          <w:vertAlign w:val="subscript"/>
          <w:lang w:val="en-US"/>
        </w:rPr>
        <w:t>3i</w:t>
      </w:r>
      <w:r w:rsidRPr="00800F30">
        <w:rPr>
          <w:lang w:val="en-US"/>
        </w:rPr>
        <w:t>,</w:t>
      </w:r>
    </w:p>
    <w:p w:rsidR="00800F30" w:rsidRPr="00800F30" w:rsidRDefault="00800F30">
      <w:pPr>
        <w:pStyle w:val="ConsPlusNormal"/>
        <w:jc w:val="both"/>
        <w:rPr>
          <w:lang w:val="en-US"/>
        </w:rPr>
      </w:pPr>
    </w:p>
    <w:p w:rsidR="00800F30" w:rsidRPr="00800F30" w:rsidRDefault="00800F30">
      <w:pPr>
        <w:pStyle w:val="ConsPlusNormal"/>
        <w:ind w:firstLine="540"/>
        <w:jc w:val="both"/>
        <w:rPr>
          <w:lang w:val="en-US"/>
        </w:rPr>
      </w:pPr>
      <w:r>
        <w:t>где</w:t>
      </w:r>
      <w:r w:rsidRPr="00800F30">
        <w:rPr>
          <w:lang w:val="en-US"/>
        </w:rPr>
        <w:t>:</w:t>
      </w:r>
    </w:p>
    <w:p w:rsidR="00800F30" w:rsidRDefault="00800F30">
      <w:pPr>
        <w:pStyle w:val="ConsPlusNormal"/>
        <w:spacing w:before="220"/>
        <w:ind w:firstLine="540"/>
        <w:jc w:val="both"/>
      </w:pPr>
      <w:r>
        <w:t>K</w:t>
      </w:r>
      <w:r>
        <w:rPr>
          <w:vertAlign w:val="subscript"/>
        </w:rPr>
        <w:t>1i</w:t>
      </w:r>
      <w:r>
        <w:t xml:space="preserve"> - экономия бюджетных средств, вызванная снижением затрат на коммунальные услуги населению и бюджетным организациям (сокращение величины субсидий и дотаций); параметр K</w:t>
      </w:r>
      <w:r>
        <w:rPr>
          <w:vertAlign w:val="subscript"/>
        </w:rPr>
        <w:t>1</w:t>
      </w:r>
      <w:r>
        <w:t xml:space="preserve"> рассчитывается тогда, когда отдельные элементы или вся государственная программа касаются реформирования систем </w:t>
      </w:r>
      <w:proofErr w:type="spellStart"/>
      <w:r>
        <w:t>теплоэнергокомплекса</w:t>
      </w:r>
      <w:proofErr w:type="spellEnd"/>
      <w:r>
        <w:t xml:space="preserve"> и/или других инженерных сетей коммунального комплекса;</w:t>
      </w:r>
    </w:p>
    <w:p w:rsidR="00800F30" w:rsidRDefault="00800F30">
      <w:pPr>
        <w:pStyle w:val="ConsPlusNormal"/>
        <w:spacing w:before="220"/>
        <w:ind w:firstLine="540"/>
        <w:jc w:val="both"/>
      </w:pPr>
      <w:r>
        <w:t>K</w:t>
      </w:r>
      <w:r>
        <w:rPr>
          <w:vertAlign w:val="subscript"/>
        </w:rPr>
        <w:t>2i</w:t>
      </w:r>
      <w:r>
        <w:t xml:space="preserve"> - экономия бюджетных средств на реализацию программы адресной социальной защиты за счет сокращения сумм компенсационных выплат в связи с ростом реальных доходов населения;</w:t>
      </w:r>
    </w:p>
    <w:p w:rsidR="00800F30" w:rsidRDefault="00800F30">
      <w:pPr>
        <w:pStyle w:val="ConsPlusNormal"/>
        <w:spacing w:before="220"/>
        <w:ind w:firstLine="540"/>
        <w:jc w:val="both"/>
      </w:pPr>
      <w:r>
        <w:t>K</w:t>
      </w:r>
      <w:r>
        <w:rPr>
          <w:vertAlign w:val="subscript"/>
        </w:rPr>
        <w:t>3i</w:t>
      </w:r>
      <w:r>
        <w:t xml:space="preserve"> - экономия бюджетных средств на реализацию других мероприятий.</w:t>
      </w:r>
    </w:p>
    <w:p w:rsidR="00800F30" w:rsidRDefault="00800F30">
      <w:pPr>
        <w:pStyle w:val="ConsPlusNormal"/>
        <w:spacing w:before="220"/>
        <w:ind w:firstLine="540"/>
        <w:jc w:val="both"/>
      </w:pPr>
      <w:r>
        <w:t>8.5. Расчет прямой и косвенной интегральной бюджетной эффективности рассчитывается по формуле:</w:t>
      </w:r>
    </w:p>
    <w:p w:rsidR="00800F30" w:rsidRDefault="00800F30">
      <w:pPr>
        <w:pStyle w:val="ConsPlusNormal"/>
        <w:jc w:val="both"/>
      </w:pPr>
    </w:p>
    <w:p w:rsidR="00800F30" w:rsidRDefault="00800F30">
      <w:pPr>
        <w:pStyle w:val="ConsPlusNormal"/>
        <w:jc w:val="center"/>
      </w:pPr>
      <w:r w:rsidRPr="005F576A">
        <w:rPr>
          <w:position w:val="-26"/>
        </w:rPr>
        <w:pict>
          <v:shape id="_x0000_i1031" style="width:247.8pt;height:37.2pt" coordsize="" o:spt="100" adj="0,,0" path="" filled="f" stroked="f">
            <v:stroke joinstyle="miter"/>
            <v:imagedata r:id="rId118" o:title="base_23915_145138_32774"/>
            <v:formulas/>
            <v:path o:connecttype="segments"/>
          </v:shape>
        </w:pict>
      </w:r>
    </w:p>
    <w:p w:rsidR="00800F30" w:rsidRDefault="00800F30">
      <w:pPr>
        <w:pStyle w:val="ConsPlusNormal"/>
        <w:jc w:val="both"/>
      </w:pPr>
    </w:p>
    <w:p w:rsidR="00800F30" w:rsidRDefault="00800F30">
      <w:pPr>
        <w:pStyle w:val="ConsPlusNormal"/>
        <w:ind w:firstLine="540"/>
        <w:jc w:val="both"/>
      </w:pPr>
      <w:r>
        <w:t>При:</w:t>
      </w:r>
    </w:p>
    <w:p w:rsidR="00800F30" w:rsidRDefault="00800F30">
      <w:pPr>
        <w:pStyle w:val="ConsPlusNormal"/>
        <w:spacing w:before="220"/>
        <w:ind w:firstLine="540"/>
        <w:jc w:val="both"/>
      </w:pPr>
      <w:proofErr w:type="spellStart"/>
      <w:r>
        <w:t>СИбэ</w:t>
      </w:r>
      <w:proofErr w:type="spellEnd"/>
      <w:r>
        <w:t xml:space="preserve"> </w:t>
      </w:r>
      <w:proofErr w:type="gramStart"/>
      <w:r>
        <w:t>&lt; 100</w:t>
      </w:r>
      <w:proofErr w:type="gramEnd"/>
      <w:r>
        <w:t>% - государственная программа находится ниже уровня окупаемости;</w:t>
      </w:r>
    </w:p>
    <w:p w:rsidR="00800F30" w:rsidRDefault="00800F30">
      <w:pPr>
        <w:pStyle w:val="ConsPlusNormal"/>
        <w:spacing w:before="220"/>
        <w:ind w:firstLine="540"/>
        <w:jc w:val="both"/>
      </w:pPr>
      <w:proofErr w:type="spellStart"/>
      <w:proofErr w:type="gramStart"/>
      <w:r>
        <w:t>СИбэ</w:t>
      </w:r>
      <w:proofErr w:type="spellEnd"/>
      <w:r>
        <w:t xml:space="preserve"> &gt;</w:t>
      </w:r>
      <w:proofErr w:type="gramEnd"/>
      <w:r>
        <w:t xml:space="preserve"> 100% - государственная программа находится в точке равновесного возврата вложенных бюджетных средств.</w:t>
      </w:r>
    </w:p>
    <w:p w:rsidR="00800F30" w:rsidRDefault="00800F30">
      <w:pPr>
        <w:pStyle w:val="ConsPlusNormal"/>
        <w:spacing w:before="220"/>
        <w:ind w:firstLine="540"/>
        <w:jc w:val="both"/>
      </w:pPr>
      <w:r>
        <w:t>8.6. При наличии бюджетных инвестиций на реализацию государственной программы за счет средств федерального бюджета бюджетная и социальная эффективность применительно к федеральному бюджету рассчитываются по тем же формулам.</w:t>
      </w:r>
    </w:p>
    <w:p w:rsidR="00800F30" w:rsidRDefault="00800F30">
      <w:pPr>
        <w:pStyle w:val="ConsPlusNormal"/>
        <w:spacing w:before="220"/>
        <w:ind w:firstLine="540"/>
        <w:jc w:val="both"/>
      </w:pPr>
      <w:r>
        <w:t xml:space="preserve">8.7. Оценка бюджетной эффективности государственной программы производится по форме согласно </w:t>
      </w:r>
      <w:hyperlink w:anchor="P899" w:history="1">
        <w:r>
          <w:rPr>
            <w:color w:val="0000FF"/>
          </w:rPr>
          <w:t>приложению N 6</w:t>
        </w:r>
      </w:hyperlink>
      <w:r>
        <w:t xml:space="preserve"> к настоящему Порядку.</w:t>
      </w:r>
    </w:p>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right"/>
        <w:outlineLvl w:val="1"/>
      </w:pPr>
      <w:r>
        <w:t>Приложение N 1</w:t>
      </w:r>
    </w:p>
    <w:p w:rsidR="00800F30" w:rsidRDefault="00800F30">
      <w:pPr>
        <w:pStyle w:val="ConsPlusNormal"/>
        <w:jc w:val="right"/>
      </w:pPr>
      <w:r>
        <w:t>к Порядку</w:t>
      </w:r>
    </w:p>
    <w:p w:rsidR="00800F30" w:rsidRDefault="00800F30">
      <w:pPr>
        <w:pStyle w:val="ConsPlusNormal"/>
        <w:jc w:val="right"/>
      </w:pPr>
      <w:r>
        <w:t>разработки, реализации и оценки</w:t>
      </w:r>
    </w:p>
    <w:p w:rsidR="00800F30" w:rsidRDefault="00800F30">
      <w:pPr>
        <w:pStyle w:val="ConsPlusNormal"/>
        <w:jc w:val="right"/>
      </w:pPr>
      <w:r>
        <w:t>эффективности государственных программ</w:t>
      </w:r>
    </w:p>
    <w:p w:rsidR="00800F30" w:rsidRDefault="00800F30">
      <w:pPr>
        <w:pStyle w:val="ConsPlusNormal"/>
        <w:jc w:val="both"/>
      </w:pPr>
    </w:p>
    <w:p w:rsidR="00800F30" w:rsidRDefault="00800F30">
      <w:pPr>
        <w:pStyle w:val="ConsPlusTitle"/>
        <w:jc w:val="center"/>
      </w:pPr>
      <w:bookmarkStart w:id="7" w:name="P368"/>
      <w:bookmarkEnd w:id="7"/>
      <w:r>
        <w:t>ЭТАПЫ И СРОКИ</w:t>
      </w:r>
    </w:p>
    <w:p w:rsidR="00800F30" w:rsidRDefault="00800F30">
      <w:pPr>
        <w:pStyle w:val="ConsPlusTitle"/>
        <w:jc w:val="center"/>
      </w:pPr>
      <w:r>
        <w:t>РАЗРАБОТКИ И УТВЕРЖДЕНИЯ ГОСУДАРСТВЕННОЙ ПРОГРАММЫ,</w:t>
      </w:r>
    </w:p>
    <w:p w:rsidR="00800F30" w:rsidRDefault="00800F30">
      <w:pPr>
        <w:pStyle w:val="ConsPlusTitle"/>
        <w:jc w:val="center"/>
      </w:pPr>
      <w:r>
        <w:t>ПОДПРОГРАММЫ</w:t>
      </w:r>
    </w:p>
    <w:p w:rsidR="00800F30" w:rsidRDefault="00800F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0F30">
        <w:trPr>
          <w:jc w:val="center"/>
        </w:trPr>
        <w:tc>
          <w:tcPr>
            <w:tcW w:w="9294" w:type="dxa"/>
            <w:tcBorders>
              <w:top w:val="nil"/>
              <w:left w:val="single" w:sz="24" w:space="0" w:color="CED3F1"/>
              <w:bottom w:val="nil"/>
              <w:right w:val="single" w:sz="24" w:space="0" w:color="F4F3F8"/>
            </w:tcBorders>
            <w:shd w:val="clear" w:color="auto" w:fill="F4F3F8"/>
          </w:tcPr>
          <w:p w:rsidR="00800F30" w:rsidRDefault="00800F30">
            <w:pPr>
              <w:pStyle w:val="ConsPlusNormal"/>
              <w:jc w:val="center"/>
            </w:pPr>
            <w:r>
              <w:rPr>
                <w:color w:val="392C69"/>
              </w:rPr>
              <w:t>Список изменяющих документов</w:t>
            </w:r>
          </w:p>
          <w:p w:rsidR="00800F30" w:rsidRDefault="00800F30">
            <w:pPr>
              <w:pStyle w:val="ConsPlusNormal"/>
              <w:jc w:val="center"/>
            </w:pPr>
            <w:r>
              <w:rPr>
                <w:color w:val="392C69"/>
              </w:rPr>
              <w:t xml:space="preserve">(в ред. Постановлений КМ РТ от 11.06.2013 </w:t>
            </w:r>
            <w:hyperlink r:id="rId119" w:history="1">
              <w:r>
                <w:rPr>
                  <w:color w:val="0000FF"/>
                </w:rPr>
                <w:t>N 400</w:t>
              </w:r>
            </w:hyperlink>
            <w:r>
              <w:rPr>
                <w:color w:val="392C69"/>
              </w:rPr>
              <w:t>,</w:t>
            </w:r>
          </w:p>
          <w:p w:rsidR="00800F30" w:rsidRDefault="00800F30">
            <w:pPr>
              <w:pStyle w:val="ConsPlusNormal"/>
              <w:jc w:val="center"/>
            </w:pPr>
            <w:r>
              <w:rPr>
                <w:color w:val="392C69"/>
              </w:rPr>
              <w:t xml:space="preserve">от 24.10.2013 </w:t>
            </w:r>
            <w:hyperlink r:id="rId120" w:history="1">
              <w:r>
                <w:rPr>
                  <w:color w:val="0000FF"/>
                </w:rPr>
                <w:t>N 789</w:t>
              </w:r>
            </w:hyperlink>
            <w:r>
              <w:rPr>
                <w:color w:val="392C69"/>
              </w:rPr>
              <w:t>)</w:t>
            </w:r>
          </w:p>
        </w:tc>
      </w:tr>
    </w:tbl>
    <w:p w:rsidR="00800F30" w:rsidRDefault="00800F3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624"/>
        <w:gridCol w:w="2805"/>
      </w:tblGrid>
      <w:tr w:rsidR="00800F30">
        <w:tc>
          <w:tcPr>
            <w:tcW w:w="6237" w:type="dxa"/>
            <w:gridSpan w:val="2"/>
            <w:tcBorders>
              <w:bottom w:val="nil"/>
            </w:tcBorders>
          </w:tcPr>
          <w:p w:rsidR="00800F30" w:rsidRDefault="00800F30">
            <w:pPr>
              <w:pStyle w:val="ConsPlusNormal"/>
              <w:jc w:val="center"/>
            </w:pPr>
            <w:r>
              <w:t>Сроки разработки и утверждения государственной программы, подпрограммы</w:t>
            </w:r>
          </w:p>
        </w:tc>
        <w:tc>
          <w:tcPr>
            <w:tcW w:w="2805" w:type="dxa"/>
            <w:tcBorders>
              <w:bottom w:val="nil"/>
            </w:tcBorders>
          </w:tcPr>
          <w:p w:rsidR="00800F30" w:rsidRDefault="00800F30">
            <w:pPr>
              <w:pStyle w:val="ConsPlusNormal"/>
              <w:jc w:val="center"/>
            </w:pPr>
            <w:r>
              <w:t>Этапы разработки и утверждения государственной программы, подпрограммы</w:t>
            </w:r>
          </w:p>
        </w:tc>
      </w:tr>
      <w:tr w:rsidR="00800F30">
        <w:tc>
          <w:tcPr>
            <w:tcW w:w="9042" w:type="dxa"/>
            <w:gridSpan w:val="3"/>
            <w:tcBorders>
              <w:top w:val="nil"/>
              <w:bottom w:val="nil"/>
            </w:tcBorders>
          </w:tcPr>
          <w:p w:rsidR="00800F30" w:rsidRDefault="00800F30">
            <w:pPr>
              <w:pStyle w:val="ConsPlusNormal"/>
              <w:jc w:val="both"/>
            </w:pPr>
            <w:r>
              <w:t xml:space="preserve">Позиция исключена. - </w:t>
            </w:r>
            <w:hyperlink r:id="rId121" w:history="1">
              <w:r>
                <w:rPr>
                  <w:color w:val="0000FF"/>
                </w:rPr>
                <w:t>Постановление</w:t>
              </w:r>
            </w:hyperlink>
            <w:r>
              <w:t xml:space="preserve"> КМ РТ от 24.10.2013 N 789</w:t>
            </w:r>
          </w:p>
        </w:tc>
      </w:tr>
      <w:tr w:rsidR="00800F30">
        <w:tblPrEx>
          <w:tblBorders>
            <w:insideH w:val="single" w:sz="4" w:space="0" w:color="auto"/>
          </w:tblBorders>
        </w:tblPrEx>
        <w:tc>
          <w:tcPr>
            <w:tcW w:w="5613" w:type="dxa"/>
            <w:vMerge w:val="restart"/>
            <w:tcBorders>
              <w:bottom w:val="nil"/>
            </w:tcBorders>
          </w:tcPr>
          <w:p w:rsidR="00800F30" w:rsidRDefault="00800F30">
            <w:pPr>
              <w:pStyle w:val="ConsPlusNormal"/>
              <w:jc w:val="both"/>
            </w:pPr>
            <w:r>
              <w:t>Год принятия закона Республики Татарстан о бюджете Республики Татарстан на очередной финансовый год</w:t>
            </w:r>
          </w:p>
        </w:tc>
        <w:tc>
          <w:tcPr>
            <w:tcW w:w="624" w:type="dxa"/>
          </w:tcPr>
          <w:p w:rsidR="00800F30" w:rsidRDefault="00800F30">
            <w:pPr>
              <w:pStyle w:val="ConsPlusNormal"/>
            </w:pPr>
            <w:r>
              <w:t>январь - февраль</w:t>
            </w:r>
          </w:p>
        </w:tc>
        <w:tc>
          <w:tcPr>
            <w:tcW w:w="2805" w:type="dxa"/>
          </w:tcPr>
          <w:p w:rsidR="00800F30" w:rsidRDefault="00800F30">
            <w:pPr>
              <w:pStyle w:val="ConsPlusNormal"/>
            </w:pPr>
            <w:r>
              <w:t>Согласование проекта государственной программы, подпрограммы</w:t>
            </w:r>
          </w:p>
        </w:tc>
      </w:tr>
      <w:tr w:rsidR="00800F30">
        <w:tblPrEx>
          <w:tblBorders>
            <w:insideH w:val="single" w:sz="4" w:space="0" w:color="auto"/>
          </w:tblBorders>
        </w:tblPrEx>
        <w:tc>
          <w:tcPr>
            <w:tcW w:w="5613" w:type="dxa"/>
            <w:vMerge/>
            <w:tcBorders>
              <w:bottom w:val="nil"/>
            </w:tcBorders>
          </w:tcPr>
          <w:p w:rsidR="00800F30" w:rsidRDefault="00800F30"/>
        </w:tc>
        <w:tc>
          <w:tcPr>
            <w:tcW w:w="624" w:type="dxa"/>
          </w:tcPr>
          <w:p w:rsidR="00800F30" w:rsidRDefault="00800F30">
            <w:pPr>
              <w:pStyle w:val="ConsPlusNormal"/>
              <w:jc w:val="center"/>
            </w:pPr>
            <w:r>
              <w:t>март</w:t>
            </w:r>
          </w:p>
        </w:tc>
        <w:tc>
          <w:tcPr>
            <w:tcW w:w="2805" w:type="dxa"/>
          </w:tcPr>
          <w:p w:rsidR="00800F30" w:rsidRDefault="00800F30">
            <w:pPr>
              <w:pStyle w:val="ConsPlusNormal"/>
            </w:pPr>
            <w:r>
              <w:t>Экспертиза проекта государственной программы,</w:t>
            </w:r>
          </w:p>
          <w:p w:rsidR="00800F30" w:rsidRDefault="00800F30">
            <w:pPr>
              <w:pStyle w:val="ConsPlusNormal"/>
              <w:jc w:val="both"/>
            </w:pPr>
            <w:r>
              <w:t>подпрограммы, в том числе независимыми экспертами</w:t>
            </w:r>
          </w:p>
        </w:tc>
      </w:tr>
      <w:tr w:rsidR="00800F30">
        <w:tc>
          <w:tcPr>
            <w:tcW w:w="5613" w:type="dxa"/>
            <w:vMerge/>
            <w:tcBorders>
              <w:bottom w:val="nil"/>
            </w:tcBorders>
          </w:tcPr>
          <w:p w:rsidR="00800F30" w:rsidRDefault="00800F30"/>
        </w:tc>
        <w:tc>
          <w:tcPr>
            <w:tcW w:w="624" w:type="dxa"/>
            <w:tcBorders>
              <w:bottom w:val="nil"/>
            </w:tcBorders>
          </w:tcPr>
          <w:p w:rsidR="00800F30" w:rsidRDefault="00800F30">
            <w:pPr>
              <w:pStyle w:val="ConsPlusNormal"/>
              <w:jc w:val="center"/>
            </w:pPr>
            <w:r>
              <w:t>июнь</w:t>
            </w:r>
          </w:p>
        </w:tc>
        <w:tc>
          <w:tcPr>
            <w:tcW w:w="2805" w:type="dxa"/>
            <w:tcBorders>
              <w:bottom w:val="nil"/>
            </w:tcBorders>
          </w:tcPr>
          <w:p w:rsidR="00800F30" w:rsidRDefault="00800F30">
            <w:pPr>
              <w:pStyle w:val="ConsPlusNormal"/>
            </w:pPr>
            <w:r>
              <w:t>Утверждение государственной программы, подпрограммы</w:t>
            </w:r>
          </w:p>
        </w:tc>
      </w:tr>
      <w:tr w:rsidR="00800F30">
        <w:tc>
          <w:tcPr>
            <w:tcW w:w="9042" w:type="dxa"/>
            <w:gridSpan w:val="3"/>
            <w:tcBorders>
              <w:top w:val="nil"/>
            </w:tcBorders>
          </w:tcPr>
          <w:p w:rsidR="00800F30" w:rsidRDefault="00800F30">
            <w:pPr>
              <w:pStyle w:val="ConsPlusNormal"/>
              <w:jc w:val="both"/>
            </w:pPr>
            <w:r>
              <w:t xml:space="preserve">(в ред. </w:t>
            </w:r>
            <w:hyperlink r:id="rId122" w:history="1">
              <w:r>
                <w:rPr>
                  <w:color w:val="0000FF"/>
                </w:rPr>
                <w:t>Постановления</w:t>
              </w:r>
            </w:hyperlink>
            <w:r>
              <w:t xml:space="preserve"> КМ РТ от 11.06.2013 N 400)</w:t>
            </w:r>
          </w:p>
        </w:tc>
      </w:tr>
    </w:tbl>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right"/>
        <w:outlineLvl w:val="1"/>
      </w:pPr>
      <w:r>
        <w:t>Приложение N 2</w:t>
      </w:r>
    </w:p>
    <w:p w:rsidR="00800F30" w:rsidRDefault="00800F30">
      <w:pPr>
        <w:pStyle w:val="ConsPlusNormal"/>
        <w:jc w:val="right"/>
      </w:pPr>
      <w:r>
        <w:t>к Порядку</w:t>
      </w:r>
    </w:p>
    <w:p w:rsidR="00800F30" w:rsidRDefault="00800F30">
      <w:pPr>
        <w:pStyle w:val="ConsPlusNormal"/>
        <w:jc w:val="right"/>
      </w:pPr>
      <w:r>
        <w:t>разработки, реализации и оценки</w:t>
      </w:r>
    </w:p>
    <w:p w:rsidR="00800F30" w:rsidRDefault="00800F30">
      <w:pPr>
        <w:pStyle w:val="ConsPlusNormal"/>
        <w:jc w:val="right"/>
      </w:pPr>
      <w:r>
        <w:t>эффективности государственных программ</w:t>
      </w:r>
    </w:p>
    <w:p w:rsidR="00800F30" w:rsidRDefault="00800F30">
      <w:pPr>
        <w:pStyle w:val="ConsPlusNormal"/>
        <w:jc w:val="both"/>
      </w:pPr>
    </w:p>
    <w:p w:rsidR="00800F30" w:rsidRDefault="00800F30">
      <w:pPr>
        <w:pStyle w:val="ConsPlusNormal"/>
        <w:jc w:val="right"/>
      </w:pPr>
      <w:r>
        <w:t>Форма</w:t>
      </w:r>
    </w:p>
    <w:p w:rsidR="00800F30" w:rsidRDefault="00800F30">
      <w:pPr>
        <w:pStyle w:val="ConsPlusNormal"/>
        <w:jc w:val="both"/>
      </w:pPr>
    </w:p>
    <w:p w:rsidR="00800F30" w:rsidRDefault="00800F30">
      <w:pPr>
        <w:pStyle w:val="ConsPlusNonformat"/>
        <w:jc w:val="both"/>
      </w:pPr>
      <w:bookmarkStart w:id="8" w:name="P399"/>
      <w:bookmarkEnd w:id="8"/>
      <w:r>
        <w:t xml:space="preserve">                                   ОТЧЕТ</w:t>
      </w:r>
    </w:p>
    <w:p w:rsidR="00800F30" w:rsidRDefault="00800F30">
      <w:pPr>
        <w:pStyle w:val="ConsPlusNonformat"/>
        <w:jc w:val="both"/>
      </w:pPr>
      <w:r>
        <w:t xml:space="preserve">               о ходе финансирования мероприятий (объектов)</w:t>
      </w:r>
    </w:p>
    <w:p w:rsidR="00800F30" w:rsidRDefault="00800F30">
      <w:pPr>
        <w:pStyle w:val="ConsPlusNonformat"/>
        <w:jc w:val="both"/>
      </w:pPr>
      <w:r>
        <w:t xml:space="preserve">         Республики Татарстан из средств федерального бюджета по:</w:t>
      </w:r>
    </w:p>
    <w:p w:rsidR="00800F30" w:rsidRDefault="00800F30">
      <w:pPr>
        <w:pStyle w:val="ConsPlusNonformat"/>
        <w:jc w:val="both"/>
      </w:pPr>
      <w:r>
        <w:t xml:space="preserve">         ________________________________________________________</w:t>
      </w:r>
    </w:p>
    <w:p w:rsidR="00800F30" w:rsidRDefault="00800F30">
      <w:pPr>
        <w:pStyle w:val="ConsPlusNonformat"/>
        <w:jc w:val="both"/>
      </w:pPr>
      <w:r>
        <w:t xml:space="preserve">             (министерство (ведомство) Республики Татарстан) -</w:t>
      </w:r>
    </w:p>
    <w:p w:rsidR="00800F30" w:rsidRDefault="00800F30">
      <w:pPr>
        <w:pStyle w:val="ConsPlusNonformat"/>
        <w:jc w:val="both"/>
      </w:pPr>
      <w:r>
        <w:t xml:space="preserve">                  получатель средств федерального бюджета</w:t>
      </w:r>
    </w:p>
    <w:p w:rsidR="00800F30" w:rsidRDefault="00800F30">
      <w:pPr>
        <w:pStyle w:val="ConsPlusNonformat"/>
        <w:jc w:val="both"/>
      </w:pPr>
      <w:r>
        <w:t xml:space="preserve">                   за __________________________________</w:t>
      </w:r>
    </w:p>
    <w:p w:rsidR="00800F30" w:rsidRDefault="00800F30">
      <w:pPr>
        <w:pStyle w:val="ConsPlusNonformat"/>
        <w:jc w:val="both"/>
      </w:pPr>
      <w:r>
        <w:t xml:space="preserve">                               (месяц, год)</w:t>
      </w:r>
    </w:p>
    <w:p w:rsidR="00800F30" w:rsidRDefault="00800F30">
      <w:pPr>
        <w:pStyle w:val="ConsPlusNormal"/>
        <w:jc w:val="both"/>
      </w:pPr>
    </w:p>
    <w:p w:rsidR="00800F30" w:rsidRDefault="00800F30">
      <w:pPr>
        <w:sectPr w:rsidR="00800F30" w:rsidSect="0080058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475"/>
        <w:gridCol w:w="1320"/>
        <w:gridCol w:w="1320"/>
        <w:gridCol w:w="1485"/>
        <w:gridCol w:w="1155"/>
        <w:gridCol w:w="1320"/>
        <w:gridCol w:w="1320"/>
        <w:gridCol w:w="990"/>
        <w:gridCol w:w="990"/>
        <w:gridCol w:w="1320"/>
        <w:gridCol w:w="990"/>
        <w:gridCol w:w="1485"/>
        <w:gridCol w:w="990"/>
        <w:gridCol w:w="1155"/>
        <w:gridCol w:w="1485"/>
        <w:gridCol w:w="1320"/>
      </w:tblGrid>
      <w:tr w:rsidR="00800F30">
        <w:tc>
          <w:tcPr>
            <w:tcW w:w="825" w:type="dxa"/>
            <w:vMerge w:val="restart"/>
          </w:tcPr>
          <w:p w:rsidR="00800F30" w:rsidRDefault="00800F30">
            <w:pPr>
              <w:pStyle w:val="ConsPlusNormal"/>
              <w:jc w:val="center"/>
            </w:pPr>
            <w:r>
              <w:t>N п/п</w:t>
            </w:r>
          </w:p>
        </w:tc>
        <w:tc>
          <w:tcPr>
            <w:tcW w:w="2475" w:type="dxa"/>
            <w:vMerge w:val="restart"/>
          </w:tcPr>
          <w:p w:rsidR="00800F30" w:rsidRDefault="00800F30">
            <w:pPr>
              <w:pStyle w:val="ConsPlusNormal"/>
              <w:jc w:val="center"/>
            </w:pPr>
            <w:r>
              <w:t>Наименование программы, сроки реализации, наименование и местонахождение объекта</w:t>
            </w:r>
          </w:p>
        </w:tc>
        <w:tc>
          <w:tcPr>
            <w:tcW w:w="1320" w:type="dxa"/>
            <w:vMerge w:val="restart"/>
          </w:tcPr>
          <w:p w:rsidR="00800F30" w:rsidRDefault="00800F30">
            <w:pPr>
              <w:pStyle w:val="ConsPlusNormal"/>
              <w:jc w:val="center"/>
            </w:pPr>
            <w:r>
              <w:t>Мощность/единицы измерения</w:t>
            </w:r>
          </w:p>
        </w:tc>
        <w:tc>
          <w:tcPr>
            <w:tcW w:w="1320" w:type="dxa"/>
            <w:vMerge w:val="restart"/>
          </w:tcPr>
          <w:p w:rsidR="00800F30" w:rsidRDefault="00800F30">
            <w:pPr>
              <w:pStyle w:val="ConsPlusNormal"/>
              <w:jc w:val="center"/>
            </w:pPr>
            <w:r>
              <w:t>Сроки строительства, ввода объекта в эксплуатацию</w:t>
            </w:r>
          </w:p>
        </w:tc>
        <w:tc>
          <w:tcPr>
            <w:tcW w:w="2640" w:type="dxa"/>
            <w:gridSpan w:val="2"/>
          </w:tcPr>
          <w:p w:rsidR="00800F30" w:rsidRDefault="00800F30">
            <w:pPr>
              <w:pStyle w:val="ConsPlusNormal"/>
              <w:jc w:val="center"/>
            </w:pPr>
            <w:r>
              <w:t>Сметная стоимость объекта, тыс. рублей</w:t>
            </w:r>
          </w:p>
        </w:tc>
        <w:tc>
          <w:tcPr>
            <w:tcW w:w="1320" w:type="dxa"/>
          </w:tcPr>
          <w:p w:rsidR="00800F30" w:rsidRDefault="00800F30">
            <w:pPr>
              <w:pStyle w:val="ConsPlusNormal"/>
              <w:jc w:val="center"/>
            </w:pPr>
            <w:r>
              <w:t>Остаток сметной стоимости</w:t>
            </w:r>
          </w:p>
        </w:tc>
        <w:tc>
          <w:tcPr>
            <w:tcW w:w="1320" w:type="dxa"/>
            <w:vMerge w:val="restart"/>
          </w:tcPr>
          <w:p w:rsidR="00800F30" w:rsidRDefault="00800F30">
            <w:pPr>
              <w:pStyle w:val="ConsPlusNormal"/>
              <w:jc w:val="center"/>
            </w:pPr>
            <w:r>
              <w:t>Заявлено, тыс. рублей</w:t>
            </w:r>
          </w:p>
        </w:tc>
        <w:tc>
          <w:tcPr>
            <w:tcW w:w="4290" w:type="dxa"/>
            <w:gridSpan w:val="4"/>
          </w:tcPr>
          <w:p w:rsidR="00800F30" w:rsidRDefault="00800F30">
            <w:pPr>
              <w:pStyle w:val="ConsPlusNormal"/>
              <w:jc w:val="center"/>
            </w:pPr>
            <w:r>
              <w:t>Лимит инвестиций, тыс. рублей</w:t>
            </w:r>
          </w:p>
        </w:tc>
        <w:tc>
          <w:tcPr>
            <w:tcW w:w="1485" w:type="dxa"/>
            <w:vMerge w:val="restart"/>
          </w:tcPr>
          <w:p w:rsidR="00800F30" w:rsidRDefault="00800F30">
            <w:pPr>
              <w:pStyle w:val="ConsPlusNormal"/>
              <w:jc w:val="center"/>
            </w:pPr>
            <w:r>
              <w:t>Документ по утвержденному лимиту</w:t>
            </w:r>
          </w:p>
        </w:tc>
        <w:tc>
          <w:tcPr>
            <w:tcW w:w="4950" w:type="dxa"/>
            <w:gridSpan w:val="4"/>
          </w:tcPr>
          <w:p w:rsidR="00800F30" w:rsidRDefault="00800F30">
            <w:pPr>
              <w:pStyle w:val="ConsPlusNormal"/>
              <w:jc w:val="center"/>
            </w:pPr>
            <w:r>
              <w:t>Профинансировано, тыс. рублей</w:t>
            </w:r>
          </w:p>
        </w:tc>
      </w:tr>
      <w:tr w:rsidR="00800F30">
        <w:tc>
          <w:tcPr>
            <w:tcW w:w="825" w:type="dxa"/>
            <w:vMerge/>
          </w:tcPr>
          <w:p w:rsidR="00800F30" w:rsidRDefault="00800F30"/>
        </w:tc>
        <w:tc>
          <w:tcPr>
            <w:tcW w:w="2475" w:type="dxa"/>
            <w:vMerge/>
          </w:tcPr>
          <w:p w:rsidR="00800F30" w:rsidRDefault="00800F30"/>
        </w:tc>
        <w:tc>
          <w:tcPr>
            <w:tcW w:w="1320" w:type="dxa"/>
            <w:vMerge/>
          </w:tcPr>
          <w:p w:rsidR="00800F30" w:rsidRDefault="00800F30"/>
        </w:tc>
        <w:tc>
          <w:tcPr>
            <w:tcW w:w="1320" w:type="dxa"/>
            <w:vMerge/>
          </w:tcPr>
          <w:p w:rsidR="00800F30" w:rsidRDefault="00800F30"/>
        </w:tc>
        <w:tc>
          <w:tcPr>
            <w:tcW w:w="1485" w:type="dxa"/>
          </w:tcPr>
          <w:p w:rsidR="00800F30" w:rsidRDefault="00800F30">
            <w:pPr>
              <w:pStyle w:val="ConsPlusNormal"/>
              <w:jc w:val="center"/>
            </w:pPr>
            <w:r>
              <w:t>в ценах утверждения проектно-сметной документации</w:t>
            </w:r>
          </w:p>
        </w:tc>
        <w:tc>
          <w:tcPr>
            <w:tcW w:w="1155" w:type="dxa"/>
          </w:tcPr>
          <w:p w:rsidR="00800F30" w:rsidRDefault="00800F30">
            <w:pPr>
              <w:pStyle w:val="ConsPlusNormal"/>
              <w:jc w:val="center"/>
            </w:pPr>
            <w:r>
              <w:t>в текущих ценах</w:t>
            </w:r>
          </w:p>
        </w:tc>
        <w:tc>
          <w:tcPr>
            <w:tcW w:w="1320" w:type="dxa"/>
          </w:tcPr>
          <w:p w:rsidR="00800F30" w:rsidRDefault="00800F30">
            <w:pPr>
              <w:pStyle w:val="ConsPlusNormal"/>
              <w:jc w:val="center"/>
            </w:pPr>
            <w:r>
              <w:t>на 1 января текущего года, тыс. рублей</w:t>
            </w:r>
          </w:p>
        </w:tc>
        <w:tc>
          <w:tcPr>
            <w:tcW w:w="1320" w:type="dxa"/>
            <w:vMerge/>
          </w:tcPr>
          <w:p w:rsidR="00800F30" w:rsidRDefault="00800F30"/>
        </w:tc>
        <w:tc>
          <w:tcPr>
            <w:tcW w:w="990" w:type="dxa"/>
          </w:tcPr>
          <w:p w:rsidR="00800F30" w:rsidRDefault="00800F30">
            <w:pPr>
              <w:pStyle w:val="ConsPlusNormal"/>
              <w:jc w:val="center"/>
            </w:pPr>
            <w:r>
              <w:t>всего на год</w:t>
            </w:r>
          </w:p>
        </w:tc>
        <w:tc>
          <w:tcPr>
            <w:tcW w:w="990" w:type="dxa"/>
          </w:tcPr>
          <w:p w:rsidR="00800F30" w:rsidRDefault="00800F30">
            <w:pPr>
              <w:pStyle w:val="ConsPlusNormal"/>
              <w:jc w:val="center"/>
            </w:pPr>
            <w:r>
              <w:t>федеральный бюджет</w:t>
            </w:r>
          </w:p>
        </w:tc>
        <w:tc>
          <w:tcPr>
            <w:tcW w:w="1320" w:type="dxa"/>
          </w:tcPr>
          <w:p w:rsidR="00800F30" w:rsidRDefault="00800F30">
            <w:pPr>
              <w:pStyle w:val="ConsPlusNormal"/>
              <w:jc w:val="center"/>
            </w:pPr>
            <w:r>
              <w:t>бюджет субъекта Российской Федерации</w:t>
            </w:r>
          </w:p>
        </w:tc>
        <w:tc>
          <w:tcPr>
            <w:tcW w:w="990" w:type="dxa"/>
          </w:tcPr>
          <w:p w:rsidR="00800F30" w:rsidRDefault="00800F30">
            <w:pPr>
              <w:pStyle w:val="ConsPlusNormal"/>
              <w:jc w:val="center"/>
            </w:pPr>
            <w:r>
              <w:t>прочие источники</w:t>
            </w:r>
          </w:p>
        </w:tc>
        <w:tc>
          <w:tcPr>
            <w:tcW w:w="1485" w:type="dxa"/>
            <w:vMerge/>
          </w:tcPr>
          <w:p w:rsidR="00800F30" w:rsidRDefault="00800F30"/>
        </w:tc>
        <w:tc>
          <w:tcPr>
            <w:tcW w:w="990" w:type="dxa"/>
          </w:tcPr>
          <w:p w:rsidR="00800F30" w:rsidRDefault="00800F30">
            <w:pPr>
              <w:pStyle w:val="ConsPlusNormal"/>
              <w:jc w:val="center"/>
            </w:pPr>
            <w:r>
              <w:t>всего с начала года нарастающим итогом</w:t>
            </w:r>
          </w:p>
        </w:tc>
        <w:tc>
          <w:tcPr>
            <w:tcW w:w="1155" w:type="dxa"/>
          </w:tcPr>
          <w:p w:rsidR="00800F30" w:rsidRDefault="00800F30">
            <w:pPr>
              <w:pStyle w:val="ConsPlusNormal"/>
              <w:jc w:val="center"/>
            </w:pPr>
            <w:r>
              <w:t>федеральный бюджет</w:t>
            </w:r>
          </w:p>
        </w:tc>
        <w:tc>
          <w:tcPr>
            <w:tcW w:w="1485" w:type="dxa"/>
          </w:tcPr>
          <w:p w:rsidR="00800F30" w:rsidRDefault="00800F30">
            <w:pPr>
              <w:pStyle w:val="ConsPlusNormal"/>
              <w:jc w:val="center"/>
            </w:pPr>
            <w:r>
              <w:t>бюджет субъекта Российской Федерации</w:t>
            </w:r>
          </w:p>
        </w:tc>
        <w:tc>
          <w:tcPr>
            <w:tcW w:w="1320" w:type="dxa"/>
          </w:tcPr>
          <w:p w:rsidR="00800F30" w:rsidRDefault="00800F30">
            <w:pPr>
              <w:pStyle w:val="ConsPlusNormal"/>
              <w:jc w:val="center"/>
            </w:pPr>
            <w:r>
              <w:t>прочие источники</w:t>
            </w:r>
          </w:p>
        </w:tc>
      </w:tr>
      <w:tr w:rsidR="00800F30">
        <w:tc>
          <w:tcPr>
            <w:tcW w:w="825" w:type="dxa"/>
          </w:tcPr>
          <w:p w:rsidR="00800F30" w:rsidRDefault="00800F30">
            <w:pPr>
              <w:pStyle w:val="ConsPlusNormal"/>
              <w:jc w:val="center"/>
            </w:pPr>
            <w:r>
              <w:t>1</w:t>
            </w:r>
          </w:p>
        </w:tc>
        <w:tc>
          <w:tcPr>
            <w:tcW w:w="2475" w:type="dxa"/>
          </w:tcPr>
          <w:p w:rsidR="00800F30" w:rsidRDefault="00800F30">
            <w:pPr>
              <w:pStyle w:val="ConsPlusNormal"/>
              <w:jc w:val="center"/>
            </w:pPr>
            <w:r>
              <w:t>2</w:t>
            </w:r>
          </w:p>
        </w:tc>
        <w:tc>
          <w:tcPr>
            <w:tcW w:w="1320" w:type="dxa"/>
          </w:tcPr>
          <w:p w:rsidR="00800F30" w:rsidRDefault="00800F30">
            <w:pPr>
              <w:pStyle w:val="ConsPlusNormal"/>
              <w:jc w:val="center"/>
            </w:pPr>
            <w:r>
              <w:t>3</w:t>
            </w:r>
          </w:p>
        </w:tc>
        <w:tc>
          <w:tcPr>
            <w:tcW w:w="1320" w:type="dxa"/>
          </w:tcPr>
          <w:p w:rsidR="00800F30" w:rsidRDefault="00800F30">
            <w:pPr>
              <w:pStyle w:val="ConsPlusNormal"/>
              <w:jc w:val="center"/>
            </w:pPr>
            <w:r>
              <w:t>4</w:t>
            </w:r>
          </w:p>
        </w:tc>
        <w:tc>
          <w:tcPr>
            <w:tcW w:w="1485" w:type="dxa"/>
          </w:tcPr>
          <w:p w:rsidR="00800F30" w:rsidRDefault="00800F30">
            <w:pPr>
              <w:pStyle w:val="ConsPlusNormal"/>
              <w:jc w:val="center"/>
            </w:pPr>
            <w:r>
              <w:t>5</w:t>
            </w:r>
          </w:p>
        </w:tc>
        <w:tc>
          <w:tcPr>
            <w:tcW w:w="1155" w:type="dxa"/>
          </w:tcPr>
          <w:p w:rsidR="00800F30" w:rsidRDefault="00800F30">
            <w:pPr>
              <w:pStyle w:val="ConsPlusNormal"/>
              <w:jc w:val="center"/>
            </w:pPr>
            <w:r>
              <w:t>6</w:t>
            </w:r>
          </w:p>
        </w:tc>
        <w:tc>
          <w:tcPr>
            <w:tcW w:w="1320" w:type="dxa"/>
          </w:tcPr>
          <w:p w:rsidR="00800F30" w:rsidRDefault="00800F30">
            <w:pPr>
              <w:pStyle w:val="ConsPlusNormal"/>
              <w:jc w:val="center"/>
            </w:pPr>
            <w:r>
              <w:t>7</w:t>
            </w:r>
          </w:p>
        </w:tc>
        <w:tc>
          <w:tcPr>
            <w:tcW w:w="1320" w:type="dxa"/>
          </w:tcPr>
          <w:p w:rsidR="00800F30" w:rsidRDefault="00800F30">
            <w:pPr>
              <w:pStyle w:val="ConsPlusNormal"/>
              <w:jc w:val="center"/>
            </w:pPr>
            <w:r>
              <w:t>8</w:t>
            </w:r>
          </w:p>
        </w:tc>
        <w:tc>
          <w:tcPr>
            <w:tcW w:w="990" w:type="dxa"/>
          </w:tcPr>
          <w:p w:rsidR="00800F30" w:rsidRDefault="00800F30">
            <w:pPr>
              <w:pStyle w:val="ConsPlusNormal"/>
              <w:jc w:val="center"/>
            </w:pPr>
            <w:r>
              <w:t>9</w:t>
            </w:r>
          </w:p>
        </w:tc>
        <w:tc>
          <w:tcPr>
            <w:tcW w:w="990" w:type="dxa"/>
          </w:tcPr>
          <w:p w:rsidR="00800F30" w:rsidRDefault="00800F30">
            <w:pPr>
              <w:pStyle w:val="ConsPlusNormal"/>
              <w:jc w:val="center"/>
            </w:pPr>
            <w:r>
              <w:t>10</w:t>
            </w:r>
          </w:p>
        </w:tc>
        <w:tc>
          <w:tcPr>
            <w:tcW w:w="1320" w:type="dxa"/>
          </w:tcPr>
          <w:p w:rsidR="00800F30" w:rsidRDefault="00800F30">
            <w:pPr>
              <w:pStyle w:val="ConsPlusNormal"/>
              <w:jc w:val="center"/>
            </w:pPr>
            <w:r>
              <w:t>11</w:t>
            </w:r>
          </w:p>
        </w:tc>
        <w:tc>
          <w:tcPr>
            <w:tcW w:w="990" w:type="dxa"/>
          </w:tcPr>
          <w:p w:rsidR="00800F30" w:rsidRDefault="00800F30">
            <w:pPr>
              <w:pStyle w:val="ConsPlusNormal"/>
              <w:jc w:val="center"/>
            </w:pPr>
            <w:r>
              <w:t>12</w:t>
            </w:r>
          </w:p>
        </w:tc>
        <w:tc>
          <w:tcPr>
            <w:tcW w:w="1485" w:type="dxa"/>
          </w:tcPr>
          <w:p w:rsidR="00800F30" w:rsidRDefault="00800F30">
            <w:pPr>
              <w:pStyle w:val="ConsPlusNormal"/>
              <w:jc w:val="center"/>
            </w:pPr>
            <w:r>
              <w:t>13</w:t>
            </w:r>
          </w:p>
        </w:tc>
        <w:tc>
          <w:tcPr>
            <w:tcW w:w="990" w:type="dxa"/>
          </w:tcPr>
          <w:p w:rsidR="00800F30" w:rsidRDefault="00800F30">
            <w:pPr>
              <w:pStyle w:val="ConsPlusNormal"/>
              <w:jc w:val="center"/>
            </w:pPr>
            <w:r>
              <w:t>14</w:t>
            </w:r>
          </w:p>
        </w:tc>
        <w:tc>
          <w:tcPr>
            <w:tcW w:w="1155" w:type="dxa"/>
          </w:tcPr>
          <w:p w:rsidR="00800F30" w:rsidRDefault="00800F30">
            <w:pPr>
              <w:pStyle w:val="ConsPlusNormal"/>
              <w:jc w:val="center"/>
            </w:pPr>
            <w:r>
              <w:t>15</w:t>
            </w:r>
          </w:p>
        </w:tc>
        <w:tc>
          <w:tcPr>
            <w:tcW w:w="1485" w:type="dxa"/>
          </w:tcPr>
          <w:p w:rsidR="00800F30" w:rsidRDefault="00800F30">
            <w:pPr>
              <w:pStyle w:val="ConsPlusNormal"/>
              <w:jc w:val="center"/>
            </w:pPr>
            <w:r>
              <w:t>16</w:t>
            </w:r>
          </w:p>
        </w:tc>
        <w:tc>
          <w:tcPr>
            <w:tcW w:w="1320" w:type="dxa"/>
          </w:tcPr>
          <w:p w:rsidR="00800F30" w:rsidRDefault="00800F30">
            <w:pPr>
              <w:pStyle w:val="ConsPlusNormal"/>
              <w:jc w:val="center"/>
            </w:pPr>
            <w:r>
              <w:t>17</w:t>
            </w:r>
          </w:p>
        </w:tc>
      </w:tr>
      <w:tr w:rsidR="00800F30">
        <w:tc>
          <w:tcPr>
            <w:tcW w:w="825" w:type="dxa"/>
          </w:tcPr>
          <w:p w:rsidR="00800F30" w:rsidRDefault="00800F30">
            <w:pPr>
              <w:pStyle w:val="ConsPlusNormal"/>
            </w:pPr>
          </w:p>
        </w:tc>
        <w:tc>
          <w:tcPr>
            <w:tcW w:w="2475" w:type="dxa"/>
          </w:tcPr>
          <w:p w:rsidR="00800F30" w:rsidRDefault="00800F30">
            <w:pPr>
              <w:pStyle w:val="ConsPlusNormal"/>
              <w:jc w:val="center"/>
            </w:pPr>
            <w:r>
              <w:t>ВСЕГО</w:t>
            </w:r>
          </w:p>
        </w:tc>
        <w:tc>
          <w:tcPr>
            <w:tcW w:w="1320" w:type="dxa"/>
          </w:tcPr>
          <w:p w:rsidR="00800F30" w:rsidRDefault="00800F30">
            <w:pPr>
              <w:pStyle w:val="ConsPlusNormal"/>
            </w:pPr>
          </w:p>
        </w:tc>
        <w:tc>
          <w:tcPr>
            <w:tcW w:w="1320" w:type="dxa"/>
          </w:tcPr>
          <w:p w:rsidR="00800F30" w:rsidRDefault="00800F30">
            <w:pPr>
              <w:pStyle w:val="ConsPlusNormal"/>
            </w:pPr>
          </w:p>
        </w:tc>
        <w:tc>
          <w:tcPr>
            <w:tcW w:w="1485" w:type="dxa"/>
          </w:tcPr>
          <w:p w:rsidR="00800F30" w:rsidRDefault="00800F30">
            <w:pPr>
              <w:pStyle w:val="ConsPlusNormal"/>
            </w:pPr>
          </w:p>
        </w:tc>
        <w:tc>
          <w:tcPr>
            <w:tcW w:w="1155" w:type="dxa"/>
          </w:tcPr>
          <w:p w:rsidR="00800F30" w:rsidRDefault="00800F30">
            <w:pPr>
              <w:pStyle w:val="ConsPlusNormal"/>
            </w:pPr>
          </w:p>
        </w:tc>
        <w:tc>
          <w:tcPr>
            <w:tcW w:w="1320" w:type="dxa"/>
          </w:tcPr>
          <w:p w:rsidR="00800F30" w:rsidRDefault="00800F30">
            <w:pPr>
              <w:pStyle w:val="ConsPlusNormal"/>
            </w:pPr>
          </w:p>
        </w:tc>
        <w:tc>
          <w:tcPr>
            <w:tcW w:w="1320" w:type="dxa"/>
          </w:tcPr>
          <w:p w:rsidR="00800F30" w:rsidRDefault="00800F30">
            <w:pPr>
              <w:pStyle w:val="ConsPlusNormal"/>
            </w:pPr>
          </w:p>
        </w:tc>
        <w:tc>
          <w:tcPr>
            <w:tcW w:w="990" w:type="dxa"/>
          </w:tcPr>
          <w:p w:rsidR="00800F30" w:rsidRDefault="00800F30">
            <w:pPr>
              <w:pStyle w:val="ConsPlusNormal"/>
            </w:pPr>
          </w:p>
        </w:tc>
        <w:tc>
          <w:tcPr>
            <w:tcW w:w="990" w:type="dxa"/>
          </w:tcPr>
          <w:p w:rsidR="00800F30" w:rsidRDefault="00800F30">
            <w:pPr>
              <w:pStyle w:val="ConsPlusNormal"/>
            </w:pPr>
          </w:p>
        </w:tc>
        <w:tc>
          <w:tcPr>
            <w:tcW w:w="1320" w:type="dxa"/>
          </w:tcPr>
          <w:p w:rsidR="00800F30" w:rsidRDefault="00800F30">
            <w:pPr>
              <w:pStyle w:val="ConsPlusNormal"/>
            </w:pPr>
          </w:p>
        </w:tc>
        <w:tc>
          <w:tcPr>
            <w:tcW w:w="990" w:type="dxa"/>
          </w:tcPr>
          <w:p w:rsidR="00800F30" w:rsidRDefault="00800F30">
            <w:pPr>
              <w:pStyle w:val="ConsPlusNormal"/>
            </w:pPr>
          </w:p>
        </w:tc>
        <w:tc>
          <w:tcPr>
            <w:tcW w:w="1485" w:type="dxa"/>
          </w:tcPr>
          <w:p w:rsidR="00800F30" w:rsidRDefault="00800F30">
            <w:pPr>
              <w:pStyle w:val="ConsPlusNormal"/>
            </w:pPr>
          </w:p>
        </w:tc>
        <w:tc>
          <w:tcPr>
            <w:tcW w:w="990" w:type="dxa"/>
          </w:tcPr>
          <w:p w:rsidR="00800F30" w:rsidRDefault="00800F30">
            <w:pPr>
              <w:pStyle w:val="ConsPlusNormal"/>
            </w:pPr>
          </w:p>
        </w:tc>
        <w:tc>
          <w:tcPr>
            <w:tcW w:w="1155" w:type="dxa"/>
          </w:tcPr>
          <w:p w:rsidR="00800F30" w:rsidRDefault="00800F30">
            <w:pPr>
              <w:pStyle w:val="ConsPlusNormal"/>
            </w:pPr>
          </w:p>
        </w:tc>
        <w:tc>
          <w:tcPr>
            <w:tcW w:w="1485" w:type="dxa"/>
          </w:tcPr>
          <w:p w:rsidR="00800F30" w:rsidRDefault="00800F30">
            <w:pPr>
              <w:pStyle w:val="ConsPlusNormal"/>
            </w:pPr>
          </w:p>
        </w:tc>
        <w:tc>
          <w:tcPr>
            <w:tcW w:w="1320" w:type="dxa"/>
          </w:tcPr>
          <w:p w:rsidR="00800F30" w:rsidRDefault="00800F30">
            <w:pPr>
              <w:pStyle w:val="ConsPlusNormal"/>
            </w:pPr>
          </w:p>
        </w:tc>
      </w:tr>
      <w:tr w:rsidR="00800F30">
        <w:tc>
          <w:tcPr>
            <w:tcW w:w="825" w:type="dxa"/>
          </w:tcPr>
          <w:p w:rsidR="00800F30" w:rsidRDefault="00800F30">
            <w:pPr>
              <w:pStyle w:val="ConsPlusNormal"/>
            </w:pPr>
          </w:p>
        </w:tc>
        <w:tc>
          <w:tcPr>
            <w:tcW w:w="2475" w:type="dxa"/>
          </w:tcPr>
          <w:p w:rsidR="00800F30" w:rsidRDefault="00800F30">
            <w:pPr>
              <w:pStyle w:val="ConsPlusNormal"/>
            </w:pPr>
            <w:r>
              <w:t>Программная часть:</w:t>
            </w:r>
          </w:p>
        </w:tc>
        <w:tc>
          <w:tcPr>
            <w:tcW w:w="1320" w:type="dxa"/>
          </w:tcPr>
          <w:p w:rsidR="00800F30" w:rsidRDefault="00800F30">
            <w:pPr>
              <w:pStyle w:val="ConsPlusNormal"/>
            </w:pPr>
          </w:p>
        </w:tc>
        <w:tc>
          <w:tcPr>
            <w:tcW w:w="1320" w:type="dxa"/>
          </w:tcPr>
          <w:p w:rsidR="00800F30" w:rsidRDefault="00800F30">
            <w:pPr>
              <w:pStyle w:val="ConsPlusNormal"/>
            </w:pPr>
          </w:p>
        </w:tc>
        <w:tc>
          <w:tcPr>
            <w:tcW w:w="1485" w:type="dxa"/>
          </w:tcPr>
          <w:p w:rsidR="00800F30" w:rsidRDefault="00800F30">
            <w:pPr>
              <w:pStyle w:val="ConsPlusNormal"/>
            </w:pPr>
          </w:p>
        </w:tc>
        <w:tc>
          <w:tcPr>
            <w:tcW w:w="1155" w:type="dxa"/>
          </w:tcPr>
          <w:p w:rsidR="00800F30" w:rsidRDefault="00800F30">
            <w:pPr>
              <w:pStyle w:val="ConsPlusNormal"/>
            </w:pPr>
          </w:p>
        </w:tc>
        <w:tc>
          <w:tcPr>
            <w:tcW w:w="1320" w:type="dxa"/>
          </w:tcPr>
          <w:p w:rsidR="00800F30" w:rsidRDefault="00800F30">
            <w:pPr>
              <w:pStyle w:val="ConsPlusNormal"/>
            </w:pPr>
          </w:p>
        </w:tc>
        <w:tc>
          <w:tcPr>
            <w:tcW w:w="1320" w:type="dxa"/>
          </w:tcPr>
          <w:p w:rsidR="00800F30" w:rsidRDefault="00800F30">
            <w:pPr>
              <w:pStyle w:val="ConsPlusNormal"/>
            </w:pPr>
          </w:p>
        </w:tc>
        <w:tc>
          <w:tcPr>
            <w:tcW w:w="990" w:type="dxa"/>
          </w:tcPr>
          <w:p w:rsidR="00800F30" w:rsidRDefault="00800F30">
            <w:pPr>
              <w:pStyle w:val="ConsPlusNormal"/>
            </w:pPr>
          </w:p>
        </w:tc>
        <w:tc>
          <w:tcPr>
            <w:tcW w:w="990" w:type="dxa"/>
          </w:tcPr>
          <w:p w:rsidR="00800F30" w:rsidRDefault="00800F30">
            <w:pPr>
              <w:pStyle w:val="ConsPlusNormal"/>
            </w:pPr>
          </w:p>
        </w:tc>
        <w:tc>
          <w:tcPr>
            <w:tcW w:w="1320" w:type="dxa"/>
          </w:tcPr>
          <w:p w:rsidR="00800F30" w:rsidRDefault="00800F30">
            <w:pPr>
              <w:pStyle w:val="ConsPlusNormal"/>
            </w:pPr>
          </w:p>
        </w:tc>
        <w:tc>
          <w:tcPr>
            <w:tcW w:w="990" w:type="dxa"/>
          </w:tcPr>
          <w:p w:rsidR="00800F30" w:rsidRDefault="00800F30">
            <w:pPr>
              <w:pStyle w:val="ConsPlusNormal"/>
            </w:pPr>
          </w:p>
        </w:tc>
        <w:tc>
          <w:tcPr>
            <w:tcW w:w="1485" w:type="dxa"/>
          </w:tcPr>
          <w:p w:rsidR="00800F30" w:rsidRDefault="00800F30">
            <w:pPr>
              <w:pStyle w:val="ConsPlusNormal"/>
            </w:pPr>
          </w:p>
        </w:tc>
        <w:tc>
          <w:tcPr>
            <w:tcW w:w="990" w:type="dxa"/>
          </w:tcPr>
          <w:p w:rsidR="00800F30" w:rsidRDefault="00800F30">
            <w:pPr>
              <w:pStyle w:val="ConsPlusNormal"/>
            </w:pPr>
          </w:p>
        </w:tc>
        <w:tc>
          <w:tcPr>
            <w:tcW w:w="1155" w:type="dxa"/>
          </w:tcPr>
          <w:p w:rsidR="00800F30" w:rsidRDefault="00800F30">
            <w:pPr>
              <w:pStyle w:val="ConsPlusNormal"/>
            </w:pPr>
          </w:p>
        </w:tc>
        <w:tc>
          <w:tcPr>
            <w:tcW w:w="1485" w:type="dxa"/>
          </w:tcPr>
          <w:p w:rsidR="00800F30" w:rsidRDefault="00800F30">
            <w:pPr>
              <w:pStyle w:val="ConsPlusNormal"/>
            </w:pPr>
          </w:p>
        </w:tc>
        <w:tc>
          <w:tcPr>
            <w:tcW w:w="1320" w:type="dxa"/>
          </w:tcPr>
          <w:p w:rsidR="00800F30" w:rsidRDefault="00800F30">
            <w:pPr>
              <w:pStyle w:val="ConsPlusNormal"/>
            </w:pPr>
          </w:p>
        </w:tc>
      </w:tr>
      <w:tr w:rsidR="00800F30">
        <w:tc>
          <w:tcPr>
            <w:tcW w:w="825" w:type="dxa"/>
          </w:tcPr>
          <w:p w:rsidR="00800F30" w:rsidRDefault="00800F30">
            <w:pPr>
              <w:pStyle w:val="ConsPlusNormal"/>
            </w:pPr>
          </w:p>
        </w:tc>
        <w:tc>
          <w:tcPr>
            <w:tcW w:w="2475" w:type="dxa"/>
          </w:tcPr>
          <w:p w:rsidR="00800F30" w:rsidRDefault="00800F30">
            <w:pPr>
              <w:pStyle w:val="ConsPlusNormal"/>
            </w:pPr>
            <w:r>
              <w:t>Наименование программы (подпрограммы)</w:t>
            </w:r>
          </w:p>
        </w:tc>
        <w:tc>
          <w:tcPr>
            <w:tcW w:w="1320" w:type="dxa"/>
          </w:tcPr>
          <w:p w:rsidR="00800F30" w:rsidRDefault="00800F30">
            <w:pPr>
              <w:pStyle w:val="ConsPlusNormal"/>
            </w:pPr>
          </w:p>
        </w:tc>
        <w:tc>
          <w:tcPr>
            <w:tcW w:w="1320" w:type="dxa"/>
          </w:tcPr>
          <w:p w:rsidR="00800F30" w:rsidRDefault="00800F30">
            <w:pPr>
              <w:pStyle w:val="ConsPlusNormal"/>
            </w:pPr>
          </w:p>
        </w:tc>
        <w:tc>
          <w:tcPr>
            <w:tcW w:w="1485" w:type="dxa"/>
          </w:tcPr>
          <w:p w:rsidR="00800F30" w:rsidRDefault="00800F30">
            <w:pPr>
              <w:pStyle w:val="ConsPlusNormal"/>
            </w:pPr>
          </w:p>
        </w:tc>
        <w:tc>
          <w:tcPr>
            <w:tcW w:w="1155" w:type="dxa"/>
          </w:tcPr>
          <w:p w:rsidR="00800F30" w:rsidRDefault="00800F30">
            <w:pPr>
              <w:pStyle w:val="ConsPlusNormal"/>
            </w:pPr>
          </w:p>
        </w:tc>
        <w:tc>
          <w:tcPr>
            <w:tcW w:w="1320" w:type="dxa"/>
          </w:tcPr>
          <w:p w:rsidR="00800F30" w:rsidRDefault="00800F30">
            <w:pPr>
              <w:pStyle w:val="ConsPlusNormal"/>
            </w:pPr>
          </w:p>
        </w:tc>
        <w:tc>
          <w:tcPr>
            <w:tcW w:w="1320" w:type="dxa"/>
          </w:tcPr>
          <w:p w:rsidR="00800F30" w:rsidRDefault="00800F30">
            <w:pPr>
              <w:pStyle w:val="ConsPlusNormal"/>
            </w:pPr>
          </w:p>
        </w:tc>
        <w:tc>
          <w:tcPr>
            <w:tcW w:w="990" w:type="dxa"/>
          </w:tcPr>
          <w:p w:rsidR="00800F30" w:rsidRDefault="00800F30">
            <w:pPr>
              <w:pStyle w:val="ConsPlusNormal"/>
            </w:pPr>
          </w:p>
        </w:tc>
        <w:tc>
          <w:tcPr>
            <w:tcW w:w="990" w:type="dxa"/>
          </w:tcPr>
          <w:p w:rsidR="00800F30" w:rsidRDefault="00800F30">
            <w:pPr>
              <w:pStyle w:val="ConsPlusNormal"/>
            </w:pPr>
          </w:p>
        </w:tc>
        <w:tc>
          <w:tcPr>
            <w:tcW w:w="1320" w:type="dxa"/>
          </w:tcPr>
          <w:p w:rsidR="00800F30" w:rsidRDefault="00800F30">
            <w:pPr>
              <w:pStyle w:val="ConsPlusNormal"/>
            </w:pPr>
          </w:p>
        </w:tc>
        <w:tc>
          <w:tcPr>
            <w:tcW w:w="990" w:type="dxa"/>
          </w:tcPr>
          <w:p w:rsidR="00800F30" w:rsidRDefault="00800F30">
            <w:pPr>
              <w:pStyle w:val="ConsPlusNormal"/>
            </w:pPr>
          </w:p>
        </w:tc>
        <w:tc>
          <w:tcPr>
            <w:tcW w:w="1485" w:type="dxa"/>
          </w:tcPr>
          <w:p w:rsidR="00800F30" w:rsidRDefault="00800F30">
            <w:pPr>
              <w:pStyle w:val="ConsPlusNormal"/>
            </w:pPr>
          </w:p>
        </w:tc>
        <w:tc>
          <w:tcPr>
            <w:tcW w:w="990" w:type="dxa"/>
          </w:tcPr>
          <w:p w:rsidR="00800F30" w:rsidRDefault="00800F30">
            <w:pPr>
              <w:pStyle w:val="ConsPlusNormal"/>
            </w:pPr>
          </w:p>
        </w:tc>
        <w:tc>
          <w:tcPr>
            <w:tcW w:w="1155" w:type="dxa"/>
          </w:tcPr>
          <w:p w:rsidR="00800F30" w:rsidRDefault="00800F30">
            <w:pPr>
              <w:pStyle w:val="ConsPlusNormal"/>
            </w:pPr>
          </w:p>
        </w:tc>
        <w:tc>
          <w:tcPr>
            <w:tcW w:w="1485" w:type="dxa"/>
          </w:tcPr>
          <w:p w:rsidR="00800F30" w:rsidRDefault="00800F30">
            <w:pPr>
              <w:pStyle w:val="ConsPlusNormal"/>
            </w:pPr>
          </w:p>
        </w:tc>
        <w:tc>
          <w:tcPr>
            <w:tcW w:w="1320" w:type="dxa"/>
          </w:tcPr>
          <w:p w:rsidR="00800F30" w:rsidRDefault="00800F30">
            <w:pPr>
              <w:pStyle w:val="ConsPlusNormal"/>
            </w:pPr>
          </w:p>
        </w:tc>
      </w:tr>
      <w:tr w:rsidR="00800F30">
        <w:tc>
          <w:tcPr>
            <w:tcW w:w="825" w:type="dxa"/>
          </w:tcPr>
          <w:p w:rsidR="00800F30" w:rsidRDefault="00800F30">
            <w:pPr>
              <w:pStyle w:val="ConsPlusNormal"/>
            </w:pPr>
          </w:p>
        </w:tc>
        <w:tc>
          <w:tcPr>
            <w:tcW w:w="2475" w:type="dxa"/>
          </w:tcPr>
          <w:p w:rsidR="00800F30" w:rsidRDefault="00800F30">
            <w:pPr>
              <w:pStyle w:val="ConsPlusNormal"/>
            </w:pPr>
            <w:r>
              <w:t>Главный распорядитель бюджетных средств</w:t>
            </w:r>
          </w:p>
        </w:tc>
        <w:tc>
          <w:tcPr>
            <w:tcW w:w="1320" w:type="dxa"/>
          </w:tcPr>
          <w:p w:rsidR="00800F30" w:rsidRDefault="00800F30">
            <w:pPr>
              <w:pStyle w:val="ConsPlusNormal"/>
            </w:pPr>
          </w:p>
        </w:tc>
        <w:tc>
          <w:tcPr>
            <w:tcW w:w="1320" w:type="dxa"/>
          </w:tcPr>
          <w:p w:rsidR="00800F30" w:rsidRDefault="00800F30">
            <w:pPr>
              <w:pStyle w:val="ConsPlusNormal"/>
            </w:pPr>
          </w:p>
        </w:tc>
        <w:tc>
          <w:tcPr>
            <w:tcW w:w="1485" w:type="dxa"/>
          </w:tcPr>
          <w:p w:rsidR="00800F30" w:rsidRDefault="00800F30">
            <w:pPr>
              <w:pStyle w:val="ConsPlusNormal"/>
            </w:pPr>
          </w:p>
        </w:tc>
        <w:tc>
          <w:tcPr>
            <w:tcW w:w="1155" w:type="dxa"/>
          </w:tcPr>
          <w:p w:rsidR="00800F30" w:rsidRDefault="00800F30">
            <w:pPr>
              <w:pStyle w:val="ConsPlusNormal"/>
            </w:pPr>
          </w:p>
        </w:tc>
        <w:tc>
          <w:tcPr>
            <w:tcW w:w="1320" w:type="dxa"/>
          </w:tcPr>
          <w:p w:rsidR="00800F30" w:rsidRDefault="00800F30">
            <w:pPr>
              <w:pStyle w:val="ConsPlusNormal"/>
            </w:pPr>
          </w:p>
        </w:tc>
        <w:tc>
          <w:tcPr>
            <w:tcW w:w="1320" w:type="dxa"/>
          </w:tcPr>
          <w:p w:rsidR="00800F30" w:rsidRDefault="00800F30">
            <w:pPr>
              <w:pStyle w:val="ConsPlusNormal"/>
            </w:pPr>
          </w:p>
        </w:tc>
        <w:tc>
          <w:tcPr>
            <w:tcW w:w="990" w:type="dxa"/>
          </w:tcPr>
          <w:p w:rsidR="00800F30" w:rsidRDefault="00800F30">
            <w:pPr>
              <w:pStyle w:val="ConsPlusNormal"/>
            </w:pPr>
          </w:p>
        </w:tc>
        <w:tc>
          <w:tcPr>
            <w:tcW w:w="990" w:type="dxa"/>
          </w:tcPr>
          <w:p w:rsidR="00800F30" w:rsidRDefault="00800F30">
            <w:pPr>
              <w:pStyle w:val="ConsPlusNormal"/>
            </w:pPr>
          </w:p>
        </w:tc>
        <w:tc>
          <w:tcPr>
            <w:tcW w:w="1320" w:type="dxa"/>
          </w:tcPr>
          <w:p w:rsidR="00800F30" w:rsidRDefault="00800F30">
            <w:pPr>
              <w:pStyle w:val="ConsPlusNormal"/>
            </w:pPr>
          </w:p>
        </w:tc>
        <w:tc>
          <w:tcPr>
            <w:tcW w:w="990" w:type="dxa"/>
          </w:tcPr>
          <w:p w:rsidR="00800F30" w:rsidRDefault="00800F30">
            <w:pPr>
              <w:pStyle w:val="ConsPlusNormal"/>
            </w:pPr>
          </w:p>
        </w:tc>
        <w:tc>
          <w:tcPr>
            <w:tcW w:w="1485" w:type="dxa"/>
          </w:tcPr>
          <w:p w:rsidR="00800F30" w:rsidRDefault="00800F30">
            <w:pPr>
              <w:pStyle w:val="ConsPlusNormal"/>
            </w:pPr>
          </w:p>
        </w:tc>
        <w:tc>
          <w:tcPr>
            <w:tcW w:w="990" w:type="dxa"/>
          </w:tcPr>
          <w:p w:rsidR="00800F30" w:rsidRDefault="00800F30">
            <w:pPr>
              <w:pStyle w:val="ConsPlusNormal"/>
            </w:pPr>
          </w:p>
        </w:tc>
        <w:tc>
          <w:tcPr>
            <w:tcW w:w="1155" w:type="dxa"/>
          </w:tcPr>
          <w:p w:rsidR="00800F30" w:rsidRDefault="00800F30">
            <w:pPr>
              <w:pStyle w:val="ConsPlusNormal"/>
            </w:pPr>
          </w:p>
        </w:tc>
        <w:tc>
          <w:tcPr>
            <w:tcW w:w="1485" w:type="dxa"/>
          </w:tcPr>
          <w:p w:rsidR="00800F30" w:rsidRDefault="00800F30">
            <w:pPr>
              <w:pStyle w:val="ConsPlusNormal"/>
            </w:pPr>
          </w:p>
        </w:tc>
        <w:tc>
          <w:tcPr>
            <w:tcW w:w="1320" w:type="dxa"/>
          </w:tcPr>
          <w:p w:rsidR="00800F30" w:rsidRDefault="00800F30">
            <w:pPr>
              <w:pStyle w:val="ConsPlusNormal"/>
            </w:pPr>
          </w:p>
        </w:tc>
      </w:tr>
      <w:tr w:rsidR="00800F30">
        <w:tc>
          <w:tcPr>
            <w:tcW w:w="825" w:type="dxa"/>
          </w:tcPr>
          <w:p w:rsidR="00800F30" w:rsidRDefault="00800F30">
            <w:pPr>
              <w:pStyle w:val="ConsPlusNormal"/>
            </w:pPr>
          </w:p>
        </w:tc>
        <w:tc>
          <w:tcPr>
            <w:tcW w:w="2475" w:type="dxa"/>
          </w:tcPr>
          <w:p w:rsidR="00800F30" w:rsidRDefault="00800F30">
            <w:pPr>
              <w:pStyle w:val="ConsPlusNormal"/>
            </w:pPr>
            <w:r>
              <w:t>Заказчик</w:t>
            </w:r>
          </w:p>
        </w:tc>
        <w:tc>
          <w:tcPr>
            <w:tcW w:w="1320" w:type="dxa"/>
          </w:tcPr>
          <w:p w:rsidR="00800F30" w:rsidRDefault="00800F30">
            <w:pPr>
              <w:pStyle w:val="ConsPlusNormal"/>
            </w:pPr>
          </w:p>
        </w:tc>
        <w:tc>
          <w:tcPr>
            <w:tcW w:w="1320" w:type="dxa"/>
          </w:tcPr>
          <w:p w:rsidR="00800F30" w:rsidRDefault="00800F30">
            <w:pPr>
              <w:pStyle w:val="ConsPlusNormal"/>
            </w:pPr>
          </w:p>
        </w:tc>
        <w:tc>
          <w:tcPr>
            <w:tcW w:w="1485" w:type="dxa"/>
          </w:tcPr>
          <w:p w:rsidR="00800F30" w:rsidRDefault="00800F30">
            <w:pPr>
              <w:pStyle w:val="ConsPlusNormal"/>
            </w:pPr>
          </w:p>
        </w:tc>
        <w:tc>
          <w:tcPr>
            <w:tcW w:w="1155" w:type="dxa"/>
          </w:tcPr>
          <w:p w:rsidR="00800F30" w:rsidRDefault="00800F30">
            <w:pPr>
              <w:pStyle w:val="ConsPlusNormal"/>
            </w:pPr>
          </w:p>
        </w:tc>
        <w:tc>
          <w:tcPr>
            <w:tcW w:w="1320" w:type="dxa"/>
          </w:tcPr>
          <w:p w:rsidR="00800F30" w:rsidRDefault="00800F30">
            <w:pPr>
              <w:pStyle w:val="ConsPlusNormal"/>
            </w:pPr>
          </w:p>
        </w:tc>
        <w:tc>
          <w:tcPr>
            <w:tcW w:w="1320" w:type="dxa"/>
          </w:tcPr>
          <w:p w:rsidR="00800F30" w:rsidRDefault="00800F30">
            <w:pPr>
              <w:pStyle w:val="ConsPlusNormal"/>
            </w:pPr>
          </w:p>
        </w:tc>
        <w:tc>
          <w:tcPr>
            <w:tcW w:w="990" w:type="dxa"/>
          </w:tcPr>
          <w:p w:rsidR="00800F30" w:rsidRDefault="00800F30">
            <w:pPr>
              <w:pStyle w:val="ConsPlusNormal"/>
            </w:pPr>
          </w:p>
        </w:tc>
        <w:tc>
          <w:tcPr>
            <w:tcW w:w="990" w:type="dxa"/>
          </w:tcPr>
          <w:p w:rsidR="00800F30" w:rsidRDefault="00800F30">
            <w:pPr>
              <w:pStyle w:val="ConsPlusNormal"/>
            </w:pPr>
          </w:p>
        </w:tc>
        <w:tc>
          <w:tcPr>
            <w:tcW w:w="1320" w:type="dxa"/>
          </w:tcPr>
          <w:p w:rsidR="00800F30" w:rsidRDefault="00800F30">
            <w:pPr>
              <w:pStyle w:val="ConsPlusNormal"/>
            </w:pPr>
          </w:p>
        </w:tc>
        <w:tc>
          <w:tcPr>
            <w:tcW w:w="990" w:type="dxa"/>
          </w:tcPr>
          <w:p w:rsidR="00800F30" w:rsidRDefault="00800F30">
            <w:pPr>
              <w:pStyle w:val="ConsPlusNormal"/>
            </w:pPr>
          </w:p>
        </w:tc>
        <w:tc>
          <w:tcPr>
            <w:tcW w:w="1485" w:type="dxa"/>
          </w:tcPr>
          <w:p w:rsidR="00800F30" w:rsidRDefault="00800F30">
            <w:pPr>
              <w:pStyle w:val="ConsPlusNormal"/>
            </w:pPr>
          </w:p>
        </w:tc>
        <w:tc>
          <w:tcPr>
            <w:tcW w:w="990" w:type="dxa"/>
          </w:tcPr>
          <w:p w:rsidR="00800F30" w:rsidRDefault="00800F30">
            <w:pPr>
              <w:pStyle w:val="ConsPlusNormal"/>
            </w:pPr>
          </w:p>
        </w:tc>
        <w:tc>
          <w:tcPr>
            <w:tcW w:w="1155" w:type="dxa"/>
          </w:tcPr>
          <w:p w:rsidR="00800F30" w:rsidRDefault="00800F30">
            <w:pPr>
              <w:pStyle w:val="ConsPlusNormal"/>
            </w:pPr>
          </w:p>
        </w:tc>
        <w:tc>
          <w:tcPr>
            <w:tcW w:w="1485" w:type="dxa"/>
          </w:tcPr>
          <w:p w:rsidR="00800F30" w:rsidRDefault="00800F30">
            <w:pPr>
              <w:pStyle w:val="ConsPlusNormal"/>
            </w:pPr>
          </w:p>
        </w:tc>
        <w:tc>
          <w:tcPr>
            <w:tcW w:w="1320" w:type="dxa"/>
          </w:tcPr>
          <w:p w:rsidR="00800F30" w:rsidRDefault="00800F30">
            <w:pPr>
              <w:pStyle w:val="ConsPlusNormal"/>
            </w:pPr>
          </w:p>
        </w:tc>
      </w:tr>
      <w:tr w:rsidR="00800F30">
        <w:tc>
          <w:tcPr>
            <w:tcW w:w="825" w:type="dxa"/>
          </w:tcPr>
          <w:p w:rsidR="00800F30" w:rsidRDefault="00800F30">
            <w:pPr>
              <w:pStyle w:val="ConsPlusNormal"/>
            </w:pPr>
          </w:p>
        </w:tc>
        <w:tc>
          <w:tcPr>
            <w:tcW w:w="2475" w:type="dxa"/>
          </w:tcPr>
          <w:p w:rsidR="00800F30" w:rsidRDefault="00800F30">
            <w:pPr>
              <w:pStyle w:val="ConsPlusNormal"/>
            </w:pPr>
            <w:r>
              <w:t>объект, мероприятие</w:t>
            </w:r>
          </w:p>
        </w:tc>
        <w:tc>
          <w:tcPr>
            <w:tcW w:w="1320" w:type="dxa"/>
          </w:tcPr>
          <w:p w:rsidR="00800F30" w:rsidRDefault="00800F30">
            <w:pPr>
              <w:pStyle w:val="ConsPlusNormal"/>
            </w:pPr>
          </w:p>
        </w:tc>
        <w:tc>
          <w:tcPr>
            <w:tcW w:w="1320" w:type="dxa"/>
          </w:tcPr>
          <w:p w:rsidR="00800F30" w:rsidRDefault="00800F30">
            <w:pPr>
              <w:pStyle w:val="ConsPlusNormal"/>
            </w:pPr>
          </w:p>
        </w:tc>
        <w:tc>
          <w:tcPr>
            <w:tcW w:w="1485" w:type="dxa"/>
          </w:tcPr>
          <w:p w:rsidR="00800F30" w:rsidRDefault="00800F30">
            <w:pPr>
              <w:pStyle w:val="ConsPlusNormal"/>
            </w:pPr>
          </w:p>
        </w:tc>
        <w:tc>
          <w:tcPr>
            <w:tcW w:w="1155" w:type="dxa"/>
          </w:tcPr>
          <w:p w:rsidR="00800F30" w:rsidRDefault="00800F30">
            <w:pPr>
              <w:pStyle w:val="ConsPlusNormal"/>
            </w:pPr>
          </w:p>
        </w:tc>
        <w:tc>
          <w:tcPr>
            <w:tcW w:w="1320" w:type="dxa"/>
          </w:tcPr>
          <w:p w:rsidR="00800F30" w:rsidRDefault="00800F30">
            <w:pPr>
              <w:pStyle w:val="ConsPlusNormal"/>
            </w:pPr>
          </w:p>
        </w:tc>
        <w:tc>
          <w:tcPr>
            <w:tcW w:w="1320" w:type="dxa"/>
          </w:tcPr>
          <w:p w:rsidR="00800F30" w:rsidRDefault="00800F30">
            <w:pPr>
              <w:pStyle w:val="ConsPlusNormal"/>
            </w:pPr>
          </w:p>
        </w:tc>
        <w:tc>
          <w:tcPr>
            <w:tcW w:w="990" w:type="dxa"/>
          </w:tcPr>
          <w:p w:rsidR="00800F30" w:rsidRDefault="00800F30">
            <w:pPr>
              <w:pStyle w:val="ConsPlusNormal"/>
            </w:pPr>
          </w:p>
        </w:tc>
        <w:tc>
          <w:tcPr>
            <w:tcW w:w="990" w:type="dxa"/>
          </w:tcPr>
          <w:p w:rsidR="00800F30" w:rsidRDefault="00800F30">
            <w:pPr>
              <w:pStyle w:val="ConsPlusNormal"/>
            </w:pPr>
          </w:p>
        </w:tc>
        <w:tc>
          <w:tcPr>
            <w:tcW w:w="1320" w:type="dxa"/>
          </w:tcPr>
          <w:p w:rsidR="00800F30" w:rsidRDefault="00800F30">
            <w:pPr>
              <w:pStyle w:val="ConsPlusNormal"/>
            </w:pPr>
          </w:p>
        </w:tc>
        <w:tc>
          <w:tcPr>
            <w:tcW w:w="990" w:type="dxa"/>
          </w:tcPr>
          <w:p w:rsidR="00800F30" w:rsidRDefault="00800F30">
            <w:pPr>
              <w:pStyle w:val="ConsPlusNormal"/>
            </w:pPr>
          </w:p>
        </w:tc>
        <w:tc>
          <w:tcPr>
            <w:tcW w:w="1485" w:type="dxa"/>
          </w:tcPr>
          <w:p w:rsidR="00800F30" w:rsidRDefault="00800F30">
            <w:pPr>
              <w:pStyle w:val="ConsPlusNormal"/>
            </w:pPr>
          </w:p>
        </w:tc>
        <w:tc>
          <w:tcPr>
            <w:tcW w:w="990" w:type="dxa"/>
          </w:tcPr>
          <w:p w:rsidR="00800F30" w:rsidRDefault="00800F30">
            <w:pPr>
              <w:pStyle w:val="ConsPlusNormal"/>
            </w:pPr>
          </w:p>
        </w:tc>
        <w:tc>
          <w:tcPr>
            <w:tcW w:w="1155" w:type="dxa"/>
          </w:tcPr>
          <w:p w:rsidR="00800F30" w:rsidRDefault="00800F30">
            <w:pPr>
              <w:pStyle w:val="ConsPlusNormal"/>
            </w:pPr>
          </w:p>
        </w:tc>
        <w:tc>
          <w:tcPr>
            <w:tcW w:w="1485" w:type="dxa"/>
          </w:tcPr>
          <w:p w:rsidR="00800F30" w:rsidRDefault="00800F30">
            <w:pPr>
              <w:pStyle w:val="ConsPlusNormal"/>
            </w:pPr>
          </w:p>
        </w:tc>
        <w:tc>
          <w:tcPr>
            <w:tcW w:w="1320" w:type="dxa"/>
          </w:tcPr>
          <w:p w:rsidR="00800F30" w:rsidRDefault="00800F30">
            <w:pPr>
              <w:pStyle w:val="ConsPlusNormal"/>
            </w:pPr>
          </w:p>
        </w:tc>
      </w:tr>
      <w:tr w:rsidR="00800F30">
        <w:tc>
          <w:tcPr>
            <w:tcW w:w="825" w:type="dxa"/>
          </w:tcPr>
          <w:p w:rsidR="00800F30" w:rsidRDefault="00800F30">
            <w:pPr>
              <w:pStyle w:val="ConsPlusNormal"/>
            </w:pPr>
          </w:p>
        </w:tc>
        <w:tc>
          <w:tcPr>
            <w:tcW w:w="2475" w:type="dxa"/>
          </w:tcPr>
          <w:p w:rsidR="00800F30" w:rsidRDefault="00800F30">
            <w:pPr>
              <w:pStyle w:val="ConsPlusNormal"/>
            </w:pPr>
            <w:r>
              <w:t>объект, мероприятие</w:t>
            </w:r>
          </w:p>
        </w:tc>
        <w:tc>
          <w:tcPr>
            <w:tcW w:w="1320" w:type="dxa"/>
          </w:tcPr>
          <w:p w:rsidR="00800F30" w:rsidRDefault="00800F30">
            <w:pPr>
              <w:pStyle w:val="ConsPlusNormal"/>
            </w:pPr>
          </w:p>
        </w:tc>
        <w:tc>
          <w:tcPr>
            <w:tcW w:w="1320" w:type="dxa"/>
          </w:tcPr>
          <w:p w:rsidR="00800F30" w:rsidRDefault="00800F30">
            <w:pPr>
              <w:pStyle w:val="ConsPlusNormal"/>
            </w:pPr>
          </w:p>
        </w:tc>
        <w:tc>
          <w:tcPr>
            <w:tcW w:w="1485" w:type="dxa"/>
          </w:tcPr>
          <w:p w:rsidR="00800F30" w:rsidRDefault="00800F30">
            <w:pPr>
              <w:pStyle w:val="ConsPlusNormal"/>
            </w:pPr>
          </w:p>
        </w:tc>
        <w:tc>
          <w:tcPr>
            <w:tcW w:w="1155" w:type="dxa"/>
          </w:tcPr>
          <w:p w:rsidR="00800F30" w:rsidRDefault="00800F30">
            <w:pPr>
              <w:pStyle w:val="ConsPlusNormal"/>
            </w:pPr>
          </w:p>
        </w:tc>
        <w:tc>
          <w:tcPr>
            <w:tcW w:w="1320" w:type="dxa"/>
          </w:tcPr>
          <w:p w:rsidR="00800F30" w:rsidRDefault="00800F30">
            <w:pPr>
              <w:pStyle w:val="ConsPlusNormal"/>
            </w:pPr>
          </w:p>
        </w:tc>
        <w:tc>
          <w:tcPr>
            <w:tcW w:w="1320" w:type="dxa"/>
          </w:tcPr>
          <w:p w:rsidR="00800F30" w:rsidRDefault="00800F30">
            <w:pPr>
              <w:pStyle w:val="ConsPlusNormal"/>
            </w:pPr>
          </w:p>
        </w:tc>
        <w:tc>
          <w:tcPr>
            <w:tcW w:w="990" w:type="dxa"/>
          </w:tcPr>
          <w:p w:rsidR="00800F30" w:rsidRDefault="00800F30">
            <w:pPr>
              <w:pStyle w:val="ConsPlusNormal"/>
            </w:pPr>
          </w:p>
        </w:tc>
        <w:tc>
          <w:tcPr>
            <w:tcW w:w="990" w:type="dxa"/>
          </w:tcPr>
          <w:p w:rsidR="00800F30" w:rsidRDefault="00800F30">
            <w:pPr>
              <w:pStyle w:val="ConsPlusNormal"/>
            </w:pPr>
          </w:p>
        </w:tc>
        <w:tc>
          <w:tcPr>
            <w:tcW w:w="1320" w:type="dxa"/>
          </w:tcPr>
          <w:p w:rsidR="00800F30" w:rsidRDefault="00800F30">
            <w:pPr>
              <w:pStyle w:val="ConsPlusNormal"/>
            </w:pPr>
          </w:p>
        </w:tc>
        <w:tc>
          <w:tcPr>
            <w:tcW w:w="990" w:type="dxa"/>
          </w:tcPr>
          <w:p w:rsidR="00800F30" w:rsidRDefault="00800F30">
            <w:pPr>
              <w:pStyle w:val="ConsPlusNormal"/>
            </w:pPr>
          </w:p>
        </w:tc>
        <w:tc>
          <w:tcPr>
            <w:tcW w:w="1485" w:type="dxa"/>
          </w:tcPr>
          <w:p w:rsidR="00800F30" w:rsidRDefault="00800F30">
            <w:pPr>
              <w:pStyle w:val="ConsPlusNormal"/>
            </w:pPr>
          </w:p>
        </w:tc>
        <w:tc>
          <w:tcPr>
            <w:tcW w:w="990" w:type="dxa"/>
          </w:tcPr>
          <w:p w:rsidR="00800F30" w:rsidRDefault="00800F30">
            <w:pPr>
              <w:pStyle w:val="ConsPlusNormal"/>
            </w:pPr>
          </w:p>
        </w:tc>
        <w:tc>
          <w:tcPr>
            <w:tcW w:w="1155" w:type="dxa"/>
          </w:tcPr>
          <w:p w:rsidR="00800F30" w:rsidRDefault="00800F30">
            <w:pPr>
              <w:pStyle w:val="ConsPlusNormal"/>
            </w:pPr>
          </w:p>
        </w:tc>
        <w:tc>
          <w:tcPr>
            <w:tcW w:w="1485" w:type="dxa"/>
          </w:tcPr>
          <w:p w:rsidR="00800F30" w:rsidRDefault="00800F30">
            <w:pPr>
              <w:pStyle w:val="ConsPlusNormal"/>
            </w:pPr>
          </w:p>
        </w:tc>
        <w:tc>
          <w:tcPr>
            <w:tcW w:w="1320" w:type="dxa"/>
          </w:tcPr>
          <w:p w:rsidR="00800F30" w:rsidRDefault="00800F30">
            <w:pPr>
              <w:pStyle w:val="ConsPlusNormal"/>
            </w:pPr>
          </w:p>
        </w:tc>
      </w:tr>
      <w:tr w:rsidR="00800F30">
        <w:tc>
          <w:tcPr>
            <w:tcW w:w="825" w:type="dxa"/>
          </w:tcPr>
          <w:p w:rsidR="00800F30" w:rsidRDefault="00800F30">
            <w:pPr>
              <w:pStyle w:val="ConsPlusNormal"/>
            </w:pPr>
          </w:p>
        </w:tc>
        <w:tc>
          <w:tcPr>
            <w:tcW w:w="2475" w:type="dxa"/>
          </w:tcPr>
          <w:p w:rsidR="00800F30" w:rsidRDefault="00800F30">
            <w:pPr>
              <w:pStyle w:val="ConsPlusNormal"/>
            </w:pPr>
            <w:r>
              <w:t>Непрограммная часть:</w:t>
            </w:r>
          </w:p>
        </w:tc>
        <w:tc>
          <w:tcPr>
            <w:tcW w:w="1320" w:type="dxa"/>
          </w:tcPr>
          <w:p w:rsidR="00800F30" w:rsidRDefault="00800F30">
            <w:pPr>
              <w:pStyle w:val="ConsPlusNormal"/>
            </w:pPr>
          </w:p>
        </w:tc>
        <w:tc>
          <w:tcPr>
            <w:tcW w:w="1320" w:type="dxa"/>
          </w:tcPr>
          <w:p w:rsidR="00800F30" w:rsidRDefault="00800F30">
            <w:pPr>
              <w:pStyle w:val="ConsPlusNormal"/>
            </w:pPr>
          </w:p>
        </w:tc>
        <w:tc>
          <w:tcPr>
            <w:tcW w:w="1485" w:type="dxa"/>
          </w:tcPr>
          <w:p w:rsidR="00800F30" w:rsidRDefault="00800F30">
            <w:pPr>
              <w:pStyle w:val="ConsPlusNormal"/>
            </w:pPr>
          </w:p>
        </w:tc>
        <w:tc>
          <w:tcPr>
            <w:tcW w:w="1155" w:type="dxa"/>
          </w:tcPr>
          <w:p w:rsidR="00800F30" w:rsidRDefault="00800F30">
            <w:pPr>
              <w:pStyle w:val="ConsPlusNormal"/>
            </w:pPr>
          </w:p>
        </w:tc>
        <w:tc>
          <w:tcPr>
            <w:tcW w:w="1320" w:type="dxa"/>
          </w:tcPr>
          <w:p w:rsidR="00800F30" w:rsidRDefault="00800F30">
            <w:pPr>
              <w:pStyle w:val="ConsPlusNormal"/>
            </w:pPr>
          </w:p>
        </w:tc>
        <w:tc>
          <w:tcPr>
            <w:tcW w:w="1320" w:type="dxa"/>
          </w:tcPr>
          <w:p w:rsidR="00800F30" w:rsidRDefault="00800F30">
            <w:pPr>
              <w:pStyle w:val="ConsPlusNormal"/>
            </w:pPr>
          </w:p>
        </w:tc>
        <w:tc>
          <w:tcPr>
            <w:tcW w:w="990" w:type="dxa"/>
          </w:tcPr>
          <w:p w:rsidR="00800F30" w:rsidRDefault="00800F30">
            <w:pPr>
              <w:pStyle w:val="ConsPlusNormal"/>
            </w:pPr>
          </w:p>
        </w:tc>
        <w:tc>
          <w:tcPr>
            <w:tcW w:w="990" w:type="dxa"/>
          </w:tcPr>
          <w:p w:rsidR="00800F30" w:rsidRDefault="00800F30">
            <w:pPr>
              <w:pStyle w:val="ConsPlusNormal"/>
            </w:pPr>
          </w:p>
        </w:tc>
        <w:tc>
          <w:tcPr>
            <w:tcW w:w="1320" w:type="dxa"/>
          </w:tcPr>
          <w:p w:rsidR="00800F30" w:rsidRDefault="00800F30">
            <w:pPr>
              <w:pStyle w:val="ConsPlusNormal"/>
            </w:pPr>
          </w:p>
        </w:tc>
        <w:tc>
          <w:tcPr>
            <w:tcW w:w="990" w:type="dxa"/>
          </w:tcPr>
          <w:p w:rsidR="00800F30" w:rsidRDefault="00800F30">
            <w:pPr>
              <w:pStyle w:val="ConsPlusNormal"/>
            </w:pPr>
          </w:p>
        </w:tc>
        <w:tc>
          <w:tcPr>
            <w:tcW w:w="1485" w:type="dxa"/>
          </w:tcPr>
          <w:p w:rsidR="00800F30" w:rsidRDefault="00800F30">
            <w:pPr>
              <w:pStyle w:val="ConsPlusNormal"/>
            </w:pPr>
          </w:p>
        </w:tc>
        <w:tc>
          <w:tcPr>
            <w:tcW w:w="990" w:type="dxa"/>
          </w:tcPr>
          <w:p w:rsidR="00800F30" w:rsidRDefault="00800F30">
            <w:pPr>
              <w:pStyle w:val="ConsPlusNormal"/>
            </w:pPr>
          </w:p>
        </w:tc>
        <w:tc>
          <w:tcPr>
            <w:tcW w:w="1155" w:type="dxa"/>
          </w:tcPr>
          <w:p w:rsidR="00800F30" w:rsidRDefault="00800F30">
            <w:pPr>
              <w:pStyle w:val="ConsPlusNormal"/>
            </w:pPr>
          </w:p>
        </w:tc>
        <w:tc>
          <w:tcPr>
            <w:tcW w:w="1485" w:type="dxa"/>
          </w:tcPr>
          <w:p w:rsidR="00800F30" w:rsidRDefault="00800F30">
            <w:pPr>
              <w:pStyle w:val="ConsPlusNormal"/>
            </w:pPr>
          </w:p>
        </w:tc>
        <w:tc>
          <w:tcPr>
            <w:tcW w:w="1320" w:type="dxa"/>
          </w:tcPr>
          <w:p w:rsidR="00800F30" w:rsidRDefault="00800F30">
            <w:pPr>
              <w:pStyle w:val="ConsPlusNormal"/>
            </w:pPr>
          </w:p>
        </w:tc>
      </w:tr>
      <w:tr w:rsidR="00800F30">
        <w:tc>
          <w:tcPr>
            <w:tcW w:w="825" w:type="dxa"/>
          </w:tcPr>
          <w:p w:rsidR="00800F30" w:rsidRDefault="00800F30">
            <w:pPr>
              <w:pStyle w:val="ConsPlusNormal"/>
            </w:pPr>
          </w:p>
        </w:tc>
        <w:tc>
          <w:tcPr>
            <w:tcW w:w="2475" w:type="dxa"/>
          </w:tcPr>
          <w:p w:rsidR="00800F30" w:rsidRDefault="00800F30">
            <w:pPr>
              <w:pStyle w:val="ConsPlusNormal"/>
            </w:pPr>
            <w:r>
              <w:t>Главный распорядитель бюджетных средств</w:t>
            </w:r>
          </w:p>
        </w:tc>
        <w:tc>
          <w:tcPr>
            <w:tcW w:w="1320" w:type="dxa"/>
          </w:tcPr>
          <w:p w:rsidR="00800F30" w:rsidRDefault="00800F30">
            <w:pPr>
              <w:pStyle w:val="ConsPlusNormal"/>
            </w:pPr>
          </w:p>
        </w:tc>
        <w:tc>
          <w:tcPr>
            <w:tcW w:w="1320" w:type="dxa"/>
          </w:tcPr>
          <w:p w:rsidR="00800F30" w:rsidRDefault="00800F30">
            <w:pPr>
              <w:pStyle w:val="ConsPlusNormal"/>
            </w:pPr>
          </w:p>
        </w:tc>
        <w:tc>
          <w:tcPr>
            <w:tcW w:w="1485" w:type="dxa"/>
          </w:tcPr>
          <w:p w:rsidR="00800F30" w:rsidRDefault="00800F30">
            <w:pPr>
              <w:pStyle w:val="ConsPlusNormal"/>
            </w:pPr>
          </w:p>
        </w:tc>
        <w:tc>
          <w:tcPr>
            <w:tcW w:w="1155" w:type="dxa"/>
          </w:tcPr>
          <w:p w:rsidR="00800F30" w:rsidRDefault="00800F30">
            <w:pPr>
              <w:pStyle w:val="ConsPlusNormal"/>
            </w:pPr>
          </w:p>
        </w:tc>
        <w:tc>
          <w:tcPr>
            <w:tcW w:w="1320" w:type="dxa"/>
          </w:tcPr>
          <w:p w:rsidR="00800F30" w:rsidRDefault="00800F30">
            <w:pPr>
              <w:pStyle w:val="ConsPlusNormal"/>
            </w:pPr>
          </w:p>
        </w:tc>
        <w:tc>
          <w:tcPr>
            <w:tcW w:w="1320" w:type="dxa"/>
          </w:tcPr>
          <w:p w:rsidR="00800F30" w:rsidRDefault="00800F30">
            <w:pPr>
              <w:pStyle w:val="ConsPlusNormal"/>
            </w:pPr>
          </w:p>
        </w:tc>
        <w:tc>
          <w:tcPr>
            <w:tcW w:w="990" w:type="dxa"/>
          </w:tcPr>
          <w:p w:rsidR="00800F30" w:rsidRDefault="00800F30">
            <w:pPr>
              <w:pStyle w:val="ConsPlusNormal"/>
            </w:pPr>
          </w:p>
        </w:tc>
        <w:tc>
          <w:tcPr>
            <w:tcW w:w="990" w:type="dxa"/>
          </w:tcPr>
          <w:p w:rsidR="00800F30" w:rsidRDefault="00800F30">
            <w:pPr>
              <w:pStyle w:val="ConsPlusNormal"/>
            </w:pPr>
          </w:p>
        </w:tc>
        <w:tc>
          <w:tcPr>
            <w:tcW w:w="1320" w:type="dxa"/>
          </w:tcPr>
          <w:p w:rsidR="00800F30" w:rsidRDefault="00800F30">
            <w:pPr>
              <w:pStyle w:val="ConsPlusNormal"/>
            </w:pPr>
          </w:p>
        </w:tc>
        <w:tc>
          <w:tcPr>
            <w:tcW w:w="990" w:type="dxa"/>
          </w:tcPr>
          <w:p w:rsidR="00800F30" w:rsidRDefault="00800F30">
            <w:pPr>
              <w:pStyle w:val="ConsPlusNormal"/>
            </w:pPr>
          </w:p>
        </w:tc>
        <w:tc>
          <w:tcPr>
            <w:tcW w:w="1485" w:type="dxa"/>
          </w:tcPr>
          <w:p w:rsidR="00800F30" w:rsidRDefault="00800F30">
            <w:pPr>
              <w:pStyle w:val="ConsPlusNormal"/>
            </w:pPr>
          </w:p>
        </w:tc>
        <w:tc>
          <w:tcPr>
            <w:tcW w:w="990" w:type="dxa"/>
          </w:tcPr>
          <w:p w:rsidR="00800F30" w:rsidRDefault="00800F30">
            <w:pPr>
              <w:pStyle w:val="ConsPlusNormal"/>
            </w:pPr>
          </w:p>
        </w:tc>
        <w:tc>
          <w:tcPr>
            <w:tcW w:w="1155" w:type="dxa"/>
          </w:tcPr>
          <w:p w:rsidR="00800F30" w:rsidRDefault="00800F30">
            <w:pPr>
              <w:pStyle w:val="ConsPlusNormal"/>
            </w:pPr>
          </w:p>
        </w:tc>
        <w:tc>
          <w:tcPr>
            <w:tcW w:w="1485" w:type="dxa"/>
          </w:tcPr>
          <w:p w:rsidR="00800F30" w:rsidRDefault="00800F30">
            <w:pPr>
              <w:pStyle w:val="ConsPlusNormal"/>
            </w:pPr>
          </w:p>
        </w:tc>
        <w:tc>
          <w:tcPr>
            <w:tcW w:w="1320" w:type="dxa"/>
          </w:tcPr>
          <w:p w:rsidR="00800F30" w:rsidRDefault="00800F30">
            <w:pPr>
              <w:pStyle w:val="ConsPlusNormal"/>
            </w:pPr>
          </w:p>
        </w:tc>
      </w:tr>
      <w:tr w:rsidR="00800F30">
        <w:tc>
          <w:tcPr>
            <w:tcW w:w="825" w:type="dxa"/>
          </w:tcPr>
          <w:p w:rsidR="00800F30" w:rsidRDefault="00800F30">
            <w:pPr>
              <w:pStyle w:val="ConsPlusNormal"/>
            </w:pPr>
          </w:p>
        </w:tc>
        <w:tc>
          <w:tcPr>
            <w:tcW w:w="2475" w:type="dxa"/>
          </w:tcPr>
          <w:p w:rsidR="00800F30" w:rsidRDefault="00800F30">
            <w:pPr>
              <w:pStyle w:val="ConsPlusNormal"/>
            </w:pPr>
            <w:r>
              <w:t>Заказчик</w:t>
            </w:r>
          </w:p>
        </w:tc>
        <w:tc>
          <w:tcPr>
            <w:tcW w:w="1320" w:type="dxa"/>
          </w:tcPr>
          <w:p w:rsidR="00800F30" w:rsidRDefault="00800F30">
            <w:pPr>
              <w:pStyle w:val="ConsPlusNormal"/>
            </w:pPr>
          </w:p>
        </w:tc>
        <w:tc>
          <w:tcPr>
            <w:tcW w:w="1320" w:type="dxa"/>
          </w:tcPr>
          <w:p w:rsidR="00800F30" w:rsidRDefault="00800F30">
            <w:pPr>
              <w:pStyle w:val="ConsPlusNormal"/>
            </w:pPr>
          </w:p>
        </w:tc>
        <w:tc>
          <w:tcPr>
            <w:tcW w:w="1485" w:type="dxa"/>
          </w:tcPr>
          <w:p w:rsidR="00800F30" w:rsidRDefault="00800F30">
            <w:pPr>
              <w:pStyle w:val="ConsPlusNormal"/>
            </w:pPr>
          </w:p>
        </w:tc>
        <w:tc>
          <w:tcPr>
            <w:tcW w:w="1155" w:type="dxa"/>
          </w:tcPr>
          <w:p w:rsidR="00800F30" w:rsidRDefault="00800F30">
            <w:pPr>
              <w:pStyle w:val="ConsPlusNormal"/>
            </w:pPr>
          </w:p>
        </w:tc>
        <w:tc>
          <w:tcPr>
            <w:tcW w:w="1320" w:type="dxa"/>
          </w:tcPr>
          <w:p w:rsidR="00800F30" w:rsidRDefault="00800F30">
            <w:pPr>
              <w:pStyle w:val="ConsPlusNormal"/>
            </w:pPr>
          </w:p>
        </w:tc>
        <w:tc>
          <w:tcPr>
            <w:tcW w:w="1320" w:type="dxa"/>
          </w:tcPr>
          <w:p w:rsidR="00800F30" w:rsidRDefault="00800F30">
            <w:pPr>
              <w:pStyle w:val="ConsPlusNormal"/>
            </w:pPr>
          </w:p>
        </w:tc>
        <w:tc>
          <w:tcPr>
            <w:tcW w:w="990" w:type="dxa"/>
          </w:tcPr>
          <w:p w:rsidR="00800F30" w:rsidRDefault="00800F30">
            <w:pPr>
              <w:pStyle w:val="ConsPlusNormal"/>
            </w:pPr>
          </w:p>
        </w:tc>
        <w:tc>
          <w:tcPr>
            <w:tcW w:w="990" w:type="dxa"/>
          </w:tcPr>
          <w:p w:rsidR="00800F30" w:rsidRDefault="00800F30">
            <w:pPr>
              <w:pStyle w:val="ConsPlusNormal"/>
            </w:pPr>
          </w:p>
        </w:tc>
        <w:tc>
          <w:tcPr>
            <w:tcW w:w="1320" w:type="dxa"/>
          </w:tcPr>
          <w:p w:rsidR="00800F30" w:rsidRDefault="00800F30">
            <w:pPr>
              <w:pStyle w:val="ConsPlusNormal"/>
            </w:pPr>
          </w:p>
        </w:tc>
        <w:tc>
          <w:tcPr>
            <w:tcW w:w="990" w:type="dxa"/>
          </w:tcPr>
          <w:p w:rsidR="00800F30" w:rsidRDefault="00800F30">
            <w:pPr>
              <w:pStyle w:val="ConsPlusNormal"/>
            </w:pPr>
          </w:p>
        </w:tc>
        <w:tc>
          <w:tcPr>
            <w:tcW w:w="1485" w:type="dxa"/>
          </w:tcPr>
          <w:p w:rsidR="00800F30" w:rsidRDefault="00800F30">
            <w:pPr>
              <w:pStyle w:val="ConsPlusNormal"/>
            </w:pPr>
          </w:p>
        </w:tc>
        <w:tc>
          <w:tcPr>
            <w:tcW w:w="990" w:type="dxa"/>
          </w:tcPr>
          <w:p w:rsidR="00800F30" w:rsidRDefault="00800F30">
            <w:pPr>
              <w:pStyle w:val="ConsPlusNormal"/>
            </w:pPr>
          </w:p>
        </w:tc>
        <w:tc>
          <w:tcPr>
            <w:tcW w:w="1155" w:type="dxa"/>
          </w:tcPr>
          <w:p w:rsidR="00800F30" w:rsidRDefault="00800F30">
            <w:pPr>
              <w:pStyle w:val="ConsPlusNormal"/>
            </w:pPr>
          </w:p>
        </w:tc>
        <w:tc>
          <w:tcPr>
            <w:tcW w:w="1485" w:type="dxa"/>
          </w:tcPr>
          <w:p w:rsidR="00800F30" w:rsidRDefault="00800F30">
            <w:pPr>
              <w:pStyle w:val="ConsPlusNormal"/>
            </w:pPr>
          </w:p>
        </w:tc>
        <w:tc>
          <w:tcPr>
            <w:tcW w:w="1320" w:type="dxa"/>
          </w:tcPr>
          <w:p w:rsidR="00800F30" w:rsidRDefault="00800F30">
            <w:pPr>
              <w:pStyle w:val="ConsPlusNormal"/>
            </w:pPr>
          </w:p>
        </w:tc>
      </w:tr>
      <w:tr w:rsidR="00800F30">
        <w:tc>
          <w:tcPr>
            <w:tcW w:w="825" w:type="dxa"/>
          </w:tcPr>
          <w:p w:rsidR="00800F30" w:rsidRDefault="00800F30">
            <w:pPr>
              <w:pStyle w:val="ConsPlusNormal"/>
            </w:pPr>
          </w:p>
        </w:tc>
        <w:tc>
          <w:tcPr>
            <w:tcW w:w="2475" w:type="dxa"/>
          </w:tcPr>
          <w:p w:rsidR="00800F30" w:rsidRDefault="00800F30">
            <w:pPr>
              <w:pStyle w:val="ConsPlusNormal"/>
            </w:pPr>
            <w:r>
              <w:t>объект, мероприятие</w:t>
            </w:r>
          </w:p>
        </w:tc>
        <w:tc>
          <w:tcPr>
            <w:tcW w:w="1320" w:type="dxa"/>
          </w:tcPr>
          <w:p w:rsidR="00800F30" w:rsidRDefault="00800F30">
            <w:pPr>
              <w:pStyle w:val="ConsPlusNormal"/>
            </w:pPr>
          </w:p>
        </w:tc>
        <w:tc>
          <w:tcPr>
            <w:tcW w:w="1320" w:type="dxa"/>
          </w:tcPr>
          <w:p w:rsidR="00800F30" w:rsidRDefault="00800F30">
            <w:pPr>
              <w:pStyle w:val="ConsPlusNormal"/>
            </w:pPr>
          </w:p>
        </w:tc>
        <w:tc>
          <w:tcPr>
            <w:tcW w:w="1485" w:type="dxa"/>
          </w:tcPr>
          <w:p w:rsidR="00800F30" w:rsidRDefault="00800F30">
            <w:pPr>
              <w:pStyle w:val="ConsPlusNormal"/>
            </w:pPr>
          </w:p>
        </w:tc>
        <w:tc>
          <w:tcPr>
            <w:tcW w:w="1155" w:type="dxa"/>
          </w:tcPr>
          <w:p w:rsidR="00800F30" w:rsidRDefault="00800F30">
            <w:pPr>
              <w:pStyle w:val="ConsPlusNormal"/>
            </w:pPr>
          </w:p>
        </w:tc>
        <w:tc>
          <w:tcPr>
            <w:tcW w:w="1320" w:type="dxa"/>
          </w:tcPr>
          <w:p w:rsidR="00800F30" w:rsidRDefault="00800F30">
            <w:pPr>
              <w:pStyle w:val="ConsPlusNormal"/>
            </w:pPr>
          </w:p>
        </w:tc>
        <w:tc>
          <w:tcPr>
            <w:tcW w:w="1320" w:type="dxa"/>
          </w:tcPr>
          <w:p w:rsidR="00800F30" w:rsidRDefault="00800F30">
            <w:pPr>
              <w:pStyle w:val="ConsPlusNormal"/>
            </w:pPr>
          </w:p>
        </w:tc>
        <w:tc>
          <w:tcPr>
            <w:tcW w:w="990" w:type="dxa"/>
          </w:tcPr>
          <w:p w:rsidR="00800F30" w:rsidRDefault="00800F30">
            <w:pPr>
              <w:pStyle w:val="ConsPlusNormal"/>
            </w:pPr>
          </w:p>
        </w:tc>
        <w:tc>
          <w:tcPr>
            <w:tcW w:w="990" w:type="dxa"/>
          </w:tcPr>
          <w:p w:rsidR="00800F30" w:rsidRDefault="00800F30">
            <w:pPr>
              <w:pStyle w:val="ConsPlusNormal"/>
            </w:pPr>
          </w:p>
        </w:tc>
        <w:tc>
          <w:tcPr>
            <w:tcW w:w="1320" w:type="dxa"/>
          </w:tcPr>
          <w:p w:rsidR="00800F30" w:rsidRDefault="00800F30">
            <w:pPr>
              <w:pStyle w:val="ConsPlusNormal"/>
            </w:pPr>
          </w:p>
        </w:tc>
        <w:tc>
          <w:tcPr>
            <w:tcW w:w="990" w:type="dxa"/>
          </w:tcPr>
          <w:p w:rsidR="00800F30" w:rsidRDefault="00800F30">
            <w:pPr>
              <w:pStyle w:val="ConsPlusNormal"/>
            </w:pPr>
          </w:p>
        </w:tc>
        <w:tc>
          <w:tcPr>
            <w:tcW w:w="1485" w:type="dxa"/>
          </w:tcPr>
          <w:p w:rsidR="00800F30" w:rsidRDefault="00800F30">
            <w:pPr>
              <w:pStyle w:val="ConsPlusNormal"/>
            </w:pPr>
          </w:p>
        </w:tc>
        <w:tc>
          <w:tcPr>
            <w:tcW w:w="990" w:type="dxa"/>
          </w:tcPr>
          <w:p w:rsidR="00800F30" w:rsidRDefault="00800F30">
            <w:pPr>
              <w:pStyle w:val="ConsPlusNormal"/>
            </w:pPr>
          </w:p>
        </w:tc>
        <w:tc>
          <w:tcPr>
            <w:tcW w:w="1155" w:type="dxa"/>
          </w:tcPr>
          <w:p w:rsidR="00800F30" w:rsidRDefault="00800F30">
            <w:pPr>
              <w:pStyle w:val="ConsPlusNormal"/>
            </w:pPr>
          </w:p>
        </w:tc>
        <w:tc>
          <w:tcPr>
            <w:tcW w:w="1485" w:type="dxa"/>
          </w:tcPr>
          <w:p w:rsidR="00800F30" w:rsidRDefault="00800F30">
            <w:pPr>
              <w:pStyle w:val="ConsPlusNormal"/>
            </w:pPr>
          </w:p>
        </w:tc>
        <w:tc>
          <w:tcPr>
            <w:tcW w:w="1320" w:type="dxa"/>
          </w:tcPr>
          <w:p w:rsidR="00800F30" w:rsidRDefault="00800F30">
            <w:pPr>
              <w:pStyle w:val="ConsPlusNormal"/>
            </w:pPr>
          </w:p>
        </w:tc>
      </w:tr>
      <w:tr w:rsidR="00800F30">
        <w:tc>
          <w:tcPr>
            <w:tcW w:w="825" w:type="dxa"/>
          </w:tcPr>
          <w:p w:rsidR="00800F30" w:rsidRDefault="00800F30">
            <w:pPr>
              <w:pStyle w:val="ConsPlusNormal"/>
            </w:pPr>
          </w:p>
        </w:tc>
        <w:tc>
          <w:tcPr>
            <w:tcW w:w="2475" w:type="dxa"/>
          </w:tcPr>
          <w:p w:rsidR="00800F30" w:rsidRDefault="00800F30">
            <w:pPr>
              <w:pStyle w:val="ConsPlusNormal"/>
            </w:pPr>
            <w:r>
              <w:t>объект, мероприятие</w:t>
            </w:r>
          </w:p>
        </w:tc>
        <w:tc>
          <w:tcPr>
            <w:tcW w:w="1320" w:type="dxa"/>
          </w:tcPr>
          <w:p w:rsidR="00800F30" w:rsidRDefault="00800F30">
            <w:pPr>
              <w:pStyle w:val="ConsPlusNormal"/>
            </w:pPr>
          </w:p>
        </w:tc>
        <w:tc>
          <w:tcPr>
            <w:tcW w:w="1320" w:type="dxa"/>
          </w:tcPr>
          <w:p w:rsidR="00800F30" w:rsidRDefault="00800F30">
            <w:pPr>
              <w:pStyle w:val="ConsPlusNormal"/>
            </w:pPr>
          </w:p>
        </w:tc>
        <w:tc>
          <w:tcPr>
            <w:tcW w:w="1485" w:type="dxa"/>
          </w:tcPr>
          <w:p w:rsidR="00800F30" w:rsidRDefault="00800F30">
            <w:pPr>
              <w:pStyle w:val="ConsPlusNormal"/>
            </w:pPr>
          </w:p>
        </w:tc>
        <w:tc>
          <w:tcPr>
            <w:tcW w:w="1155" w:type="dxa"/>
          </w:tcPr>
          <w:p w:rsidR="00800F30" w:rsidRDefault="00800F30">
            <w:pPr>
              <w:pStyle w:val="ConsPlusNormal"/>
            </w:pPr>
          </w:p>
        </w:tc>
        <w:tc>
          <w:tcPr>
            <w:tcW w:w="1320" w:type="dxa"/>
          </w:tcPr>
          <w:p w:rsidR="00800F30" w:rsidRDefault="00800F30">
            <w:pPr>
              <w:pStyle w:val="ConsPlusNormal"/>
            </w:pPr>
          </w:p>
        </w:tc>
        <w:tc>
          <w:tcPr>
            <w:tcW w:w="1320" w:type="dxa"/>
          </w:tcPr>
          <w:p w:rsidR="00800F30" w:rsidRDefault="00800F30">
            <w:pPr>
              <w:pStyle w:val="ConsPlusNormal"/>
            </w:pPr>
          </w:p>
        </w:tc>
        <w:tc>
          <w:tcPr>
            <w:tcW w:w="990" w:type="dxa"/>
          </w:tcPr>
          <w:p w:rsidR="00800F30" w:rsidRDefault="00800F30">
            <w:pPr>
              <w:pStyle w:val="ConsPlusNormal"/>
            </w:pPr>
          </w:p>
        </w:tc>
        <w:tc>
          <w:tcPr>
            <w:tcW w:w="990" w:type="dxa"/>
          </w:tcPr>
          <w:p w:rsidR="00800F30" w:rsidRDefault="00800F30">
            <w:pPr>
              <w:pStyle w:val="ConsPlusNormal"/>
            </w:pPr>
          </w:p>
        </w:tc>
        <w:tc>
          <w:tcPr>
            <w:tcW w:w="1320" w:type="dxa"/>
          </w:tcPr>
          <w:p w:rsidR="00800F30" w:rsidRDefault="00800F30">
            <w:pPr>
              <w:pStyle w:val="ConsPlusNormal"/>
            </w:pPr>
          </w:p>
        </w:tc>
        <w:tc>
          <w:tcPr>
            <w:tcW w:w="990" w:type="dxa"/>
          </w:tcPr>
          <w:p w:rsidR="00800F30" w:rsidRDefault="00800F30">
            <w:pPr>
              <w:pStyle w:val="ConsPlusNormal"/>
            </w:pPr>
          </w:p>
        </w:tc>
        <w:tc>
          <w:tcPr>
            <w:tcW w:w="1485" w:type="dxa"/>
          </w:tcPr>
          <w:p w:rsidR="00800F30" w:rsidRDefault="00800F30">
            <w:pPr>
              <w:pStyle w:val="ConsPlusNormal"/>
            </w:pPr>
          </w:p>
        </w:tc>
        <w:tc>
          <w:tcPr>
            <w:tcW w:w="990" w:type="dxa"/>
          </w:tcPr>
          <w:p w:rsidR="00800F30" w:rsidRDefault="00800F30">
            <w:pPr>
              <w:pStyle w:val="ConsPlusNormal"/>
            </w:pPr>
          </w:p>
        </w:tc>
        <w:tc>
          <w:tcPr>
            <w:tcW w:w="1155" w:type="dxa"/>
          </w:tcPr>
          <w:p w:rsidR="00800F30" w:rsidRDefault="00800F30">
            <w:pPr>
              <w:pStyle w:val="ConsPlusNormal"/>
            </w:pPr>
          </w:p>
        </w:tc>
        <w:tc>
          <w:tcPr>
            <w:tcW w:w="1485" w:type="dxa"/>
          </w:tcPr>
          <w:p w:rsidR="00800F30" w:rsidRDefault="00800F30">
            <w:pPr>
              <w:pStyle w:val="ConsPlusNormal"/>
            </w:pPr>
          </w:p>
        </w:tc>
        <w:tc>
          <w:tcPr>
            <w:tcW w:w="1320" w:type="dxa"/>
          </w:tcPr>
          <w:p w:rsidR="00800F30" w:rsidRDefault="00800F30">
            <w:pPr>
              <w:pStyle w:val="ConsPlusNormal"/>
            </w:pPr>
          </w:p>
        </w:tc>
      </w:tr>
    </w:tbl>
    <w:p w:rsidR="00800F30" w:rsidRDefault="00800F30">
      <w:pPr>
        <w:pStyle w:val="ConsPlusNormal"/>
        <w:jc w:val="both"/>
      </w:pPr>
    </w:p>
    <w:p w:rsidR="00800F30" w:rsidRDefault="00800F30">
      <w:pPr>
        <w:pStyle w:val="ConsPlusNonformat"/>
        <w:jc w:val="both"/>
      </w:pPr>
      <w:r>
        <w:t>Руководитель       _______________________________________</w:t>
      </w:r>
    </w:p>
    <w:p w:rsidR="00800F30" w:rsidRDefault="00800F30">
      <w:pPr>
        <w:pStyle w:val="ConsPlusNonformat"/>
        <w:jc w:val="both"/>
      </w:pPr>
      <w:r>
        <w:t xml:space="preserve">                                        (Ф.И.О., подпись)</w:t>
      </w:r>
    </w:p>
    <w:p w:rsidR="00800F30" w:rsidRDefault="00800F30">
      <w:pPr>
        <w:pStyle w:val="ConsPlusNonformat"/>
        <w:jc w:val="both"/>
      </w:pPr>
    </w:p>
    <w:p w:rsidR="00800F30" w:rsidRDefault="00800F30">
      <w:pPr>
        <w:pStyle w:val="ConsPlusNonformat"/>
        <w:jc w:val="both"/>
      </w:pPr>
      <w:r>
        <w:t>Ответственный исполнитель _________________________________________</w:t>
      </w:r>
    </w:p>
    <w:p w:rsidR="00800F30" w:rsidRDefault="00800F30">
      <w:pPr>
        <w:pStyle w:val="ConsPlusNonformat"/>
        <w:jc w:val="both"/>
      </w:pPr>
      <w:r>
        <w:t xml:space="preserve">                                        (Ф.И.О., подпись)</w:t>
      </w:r>
    </w:p>
    <w:p w:rsidR="00800F30" w:rsidRDefault="00800F30">
      <w:pPr>
        <w:pStyle w:val="ConsPlusNonformat"/>
        <w:jc w:val="both"/>
      </w:pPr>
    </w:p>
    <w:p w:rsidR="00800F30" w:rsidRDefault="00800F30">
      <w:pPr>
        <w:pStyle w:val="ConsPlusNonformat"/>
        <w:jc w:val="both"/>
      </w:pPr>
      <w:r>
        <w:t>Телефон                   _________________________________________</w:t>
      </w:r>
    </w:p>
    <w:p w:rsidR="00800F30" w:rsidRDefault="00800F30">
      <w:pPr>
        <w:sectPr w:rsidR="00800F30">
          <w:pgSz w:w="16838" w:h="11905" w:orient="landscape"/>
          <w:pgMar w:top="1701" w:right="1134" w:bottom="850" w:left="1134" w:header="0" w:footer="0" w:gutter="0"/>
          <w:cols w:space="720"/>
        </w:sectPr>
      </w:pPr>
    </w:p>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right"/>
        <w:outlineLvl w:val="1"/>
      </w:pPr>
      <w:r>
        <w:t>Приложение N 3</w:t>
      </w:r>
    </w:p>
    <w:p w:rsidR="00800F30" w:rsidRDefault="00800F30">
      <w:pPr>
        <w:pStyle w:val="ConsPlusNormal"/>
        <w:jc w:val="right"/>
      </w:pPr>
      <w:r>
        <w:t>к Порядку</w:t>
      </w:r>
    </w:p>
    <w:p w:rsidR="00800F30" w:rsidRDefault="00800F30">
      <w:pPr>
        <w:pStyle w:val="ConsPlusNormal"/>
        <w:jc w:val="right"/>
      </w:pPr>
      <w:r>
        <w:t>разработки, реализации и оценки</w:t>
      </w:r>
    </w:p>
    <w:p w:rsidR="00800F30" w:rsidRDefault="00800F30">
      <w:pPr>
        <w:pStyle w:val="ConsPlusNormal"/>
        <w:jc w:val="right"/>
      </w:pPr>
      <w:r>
        <w:t>эффективности государственных программ</w:t>
      </w:r>
    </w:p>
    <w:p w:rsidR="00800F30" w:rsidRDefault="00800F30">
      <w:pPr>
        <w:pStyle w:val="ConsPlusNormal"/>
        <w:jc w:val="both"/>
      </w:pPr>
    </w:p>
    <w:p w:rsidR="00800F30" w:rsidRDefault="00800F30">
      <w:pPr>
        <w:pStyle w:val="ConsPlusNormal"/>
        <w:jc w:val="right"/>
      </w:pPr>
      <w:r>
        <w:t>Форма</w:t>
      </w:r>
    </w:p>
    <w:p w:rsidR="00800F30" w:rsidRDefault="00800F30">
      <w:pPr>
        <w:pStyle w:val="ConsPlusNormal"/>
        <w:jc w:val="both"/>
      </w:pPr>
    </w:p>
    <w:p w:rsidR="00800F30" w:rsidRDefault="00800F30">
      <w:pPr>
        <w:pStyle w:val="ConsPlusNormal"/>
        <w:jc w:val="center"/>
      </w:pPr>
      <w:bookmarkStart w:id="9" w:name="P670"/>
      <w:bookmarkEnd w:id="9"/>
      <w:r>
        <w:t>Паспорт</w:t>
      </w:r>
    </w:p>
    <w:p w:rsidR="00800F30" w:rsidRDefault="00800F30">
      <w:pPr>
        <w:pStyle w:val="ConsPlusNormal"/>
        <w:jc w:val="center"/>
      </w:pPr>
      <w:r>
        <w:t>государственной программы</w:t>
      </w:r>
    </w:p>
    <w:p w:rsidR="00800F30" w:rsidRDefault="00800F30">
      <w:pPr>
        <w:pStyle w:val="ConsPlusNormal"/>
        <w:jc w:val="both"/>
      </w:pPr>
    </w:p>
    <w:p w:rsidR="00800F30" w:rsidRDefault="00800F30">
      <w:pPr>
        <w:pStyle w:val="ConsPlusNonformat"/>
        <w:jc w:val="both"/>
      </w:pPr>
      <w:r>
        <w:t>Наименование программы</w:t>
      </w:r>
    </w:p>
    <w:p w:rsidR="00800F30" w:rsidRDefault="00800F30">
      <w:pPr>
        <w:pStyle w:val="ConsPlusNonformat"/>
        <w:jc w:val="both"/>
      </w:pPr>
      <w:r>
        <w:t>___________________________________________________________________________</w:t>
      </w:r>
    </w:p>
    <w:p w:rsidR="00800F30" w:rsidRDefault="00800F30">
      <w:pPr>
        <w:pStyle w:val="ConsPlusNonformat"/>
        <w:jc w:val="both"/>
      </w:pPr>
      <w:r>
        <w:t>Государственный заказчик (государственный заказчик - координатор) _________</w:t>
      </w:r>
    </w:p>
    <w:p w:rsidR="00800F30" w:rsidRDefault="00800F30">
      <w:pPr>
        <w:pStyle w:val="ConsPlusNonformat"/>
        <w:jc w:val="both"/>
      </w:pPr>
      <w:r>
        <w:t>___________________________________________________________________________</w:t>
      </w:r>
    </w:p>
    <w:p w:rsidR="00800F30" w:rsidRDefault="00800F30">
      <w:pPr>
        <w:pStyle w:val="ConsPlusNonformat"/>
        <w:jc w:val="both"/>
      </w:pPr>
      <w:r>
        <w:t>Основные разработчики программы ___________________________________________</w:t>
      </w:r>
    </w:p>
    <w:p w:rsidR="00800F30" w:rsidRDefault="00800F30">
      <w:pPr>
        <w:pStyle w:val="ConsPlusNonformat"/>
        <w:jc w:val="both"/>
      </w:pPr>
      <w:r>
        <w:t>Цели и задачи программы ___________________________________________________</w:t>
      </w:r>
    </w:p>
    <w:p w:rsidR="00800F30" w:rsidRDefault="00800F30">
      <w:pPr>
        <w:pStyle w:val="ConsPlusNonformat"/>
        <w:jc w:val="both"/>
      </w:pPr>
      <w:r>
        <w:t>Сроки и этапы реализации программы ________________________________________</w:t>
      </w:r>
    </w:p>
    <w:p w:rsidR="00800F30" w:rsidRDefault="00800F30">
      <w:pPr>
        <w:pStyle w:val="ConsPlusNonformat"/>
        <w:jc w:val="both"/>
      </w:pPr>
      <w:r>
        <w:t>Перечень подпрограмм ______________________________________________________</w:t>
      </w:r>
    </w:p>
    <w:p w:rsidR="00800F30" w:rsidRDefault="00800F30">
      <w:pPr>
        <w:pStyle w:val="ConsPlusNonformat"/>
        <w:jc w:val="both"/>
      </w:pPr>
      <w:r>
        <w:t>Объемы финансирования с разбивкой по годам и источникам ___________________</w:t>
      </w:r>
    </w:p>
    <w:p w:rsidR="00800F30" w:rsidRDefault="00800F30">
      <w:pPr>
        <w:pStyle w:val="ConsPlusNonformat"/>
        <w:jc w:val="both"/>
      </w:pPr>
      <w:r>
        <w:t>___________________________________________________________________________</w:t>
      </w:r>
    </w:p>
    <w:p w:rsidR="00800F30" w:rsidRDefault="00800F30">
      <w:pPr>
        <w:pStyle w:val="ConsPlusNonformat"/>
        <w:jc w:val="both"/>
      </w:pPr>
      <w:r>
        <w:t xml:space="preserve">Ожидаемые   конечные   результаты   реализации   </w:t>
      </w:r>
      <w:proofErr w:type="gramStart"/>
      <w:r>
        <w:t>целей  и</w:t>
      </w:r>
      <w:proofErr w:type="gramEnd"/>
      <w:r>
        <w:t xml:space="preserve">  задач  программы</w:t>
      </w:r>
    </w:p>
    <w:p w:rsidR="00800F30" w:rsidRDefault="00800F30">
      <w:pPr>
        <w:pStyle w:val="ConsPlusNonformat"/>
        <w:jc w:val="both"/>
      </w:pPr>
      <w:r>
        <w:t>(индикаторы оценки результатов) с разбивкой по годам и показатели бюджетной</w:t>
      </w:r>
    </w:p>
    <w:p w:rsidR="00800F30" w:rsidRDefault="00800F30">
      <w:pPr>
        <w:pStyle w:val="ConsPlusNonformat"/>
        <w:jc w:val="both"/>
      </w:pPr>
      <w:r>
        <w:t>эффективности программы ___________________________________________________</w:t>
      </w:r>
    </w:p>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right"/>
        <w:outlineLvl w:val="1"/>
      </w:pPr>
      <w:r>
        <w:t>Приложение N 4</w:t>
      </w:r>
    </w:p>
    <w:p w:rsidR="00800F30" w:rsidRDefault="00800F30">
      <w:pPr>
        <w:pStyle w:val="ConsPlusNormal"/>
        <w:jc w:val="right"/>
      </w:pPr>
      <w:r>
        <w:t>к Порядку</w:t>
      </w:r>
    </w:p>
    <w:p w:rsidR="00800F30" w:rsidRDefault="00800F30">
      <w:pPr>
        <w:pStyle w:val="ConsPlusNormal"/>
        <w:jc w:val="right"/>
      </w:pPr>
      <w:r>
        <w:t>разработки, реализации и оценки</w:t>
      </w:r>
    </w:p>
    <w:p w:rsidR="00800F30" w:rsidRDefault="00800F30">
      <w:pPr>
        <w:pStyle w:val="ConsPlusNormal"/>
        <w:jc w:val="right"/>
      </w:pPr>
      <w:r>
        <w:t>эффективности государственных программ</w:t>
      </w:r>
    </w:p>
    <w:p w:rsidR="00800F30" w:rsidRDefault="00800F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0F30">
        <w:trPr>
          <w:jc w:val="center"/>
        </w:trPr>
        <w:tc>
          <w:tcPr>
            <w:tcW w:w="9294" w:type="dxa"/>
            <w:tcBorders>
              <w:top w:val="nil"/>
              <w:left w:val="single" w:sz="24" w:space="0" w:color="CED3F1"/>
              <w:bottom w:val="nil"/>
              <w:right w:val="single" w:sz="24" w:space="0" w:color="F4F3F8"/>
            </w:tcBorders>
            <w:shd w:val="clear" w:color="auto" w:fill="F4F3F8"/>
          </w:tcPr>
          <w:p w:rsidR="00800F30" w:rsidRDefault="00800F30">
            <w:pPr>
              <w:pStyle w:val="ConsPlusNormal"/>
              <w:jc w:val="center"/>
            </w:pPr>
            <w:r>
              <w:rPr>
                <w:color w:val="392C69"/>
              </w:rPr>
              <w:t>Список изменяющих документов</w:t>
            </w:r>
          </w:p>
          <w:p w:rsidR="00800F30" w:rsidRDefault="00800F30">
            <w:pPr>
              <w:pStyle w:val="ConsPlusNormal"/>
              <w:jc w:val="center"/>
            </w:pPr>
            <w:r>
              <w:rPr>
                <w:color w:val="392C69"/>
              </w:rPr>
              <w:t xml:space="preserve">(в ред. </w:t>
            </w:r>
            <w:hyperlink r:id="rId123" w:history="1">
              <w:r>
                <w:rPr>
                  <w:color w:val="0000FF"/>
                </w:rPr>
                <w:t>Постановления</w:t>
              </w:r>
            </w:hyperlink>
            <w:r>
              <w:rPr>
                <w:color w:val="392C69"/>
              </w:rPr>
              <w:t xml:space="preserve"> КМ РТ от 24.10.2013 N 789)</w:t>
            </w:r>
          </w:p>
        </w:tc>
      </w:tr>
    </w:tbl>
    <w:p w:rsidR="00800F30" w:rsidRDefault="00800F30">
      <w:pPr>
        <w:pStyle w:val="ConsPlusNormal"/>
        <w:jc w:val="both"/>
      </w:pPr>
    </w:p>
    <w:p w:rsidR="00800F30" w:rsidRDefault="00800F30">
      <w:pPr>
        <w:pStyle w:val="ConsPlusNormal"/>
        <w:jc w:val="right"/>
      </w:pPr>
      <w:r>
        <w:t>Форма</w:t>
      </w:r>
    </w:p>
    <w:p w:rsidR="00800F30" w:rsidRDefault="00800F30">
      <w:pPr>
        <w:pStyle w:val="ConsPlusNormal"/>
        <w:jc w:val="both"/>
      </w:pPr>
    </w:p>
    <w:p w:rsidR="00800F30" w:rsidRDefault="00800F30">
      <w:pPr>
        <w:pStyle w:val="ConsPlusNormal"/>
        <w:jc w:val="center"/>
      </w:pPr>
      <w:bookmarkStart w:id="10" w:name="P700"/>
      <w:bookmarkEnd w:id="10"/>
      <w:r>
        <w:t>Цели, задачи, индикаторы оценки результатов</w:t>
      </w:r>
    </w:p>
    <w:p w:rsidR="00800F30" w:rsidRDefault="00800F30">
      <w:pPr>
        <w:pStyle w:val="ConsPlusNormal"/>
        <w:jc w:val="center"/>
      </w:pPr>
      <w:r>
        <w:t>государственной программы и финансирование</w:t>
      </w:r>
    </w:p>
    <w:p w:rsidR="00800F30" w:rsidRDefault="00800F30">
      <w:pPr>
        <w:pStyle w:val="ConsPlusNormal"/>
        <w:jc w:val="center"/>
      </w:pPr>
      <w:r>
        <w:t>по мероприятиям программы</w:t>
      </w:r>
    </w:p>
    <w:p w:rsidR="00800F30" w:rsidRDefault="00800F30">
      <w:pPr>
        <w:pStyle w:val="ConsPlusNormal"/>
        <w:jc w:val="both"/>
      </w:pPr>
    </w:p>
    <w:p w:rsidR="00800F30" w:rsidRDefault="00800F30">
      <w:pPr>
        <w:sectPr w:rsidR="00800F3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134"/>
        <w:gridCol w:w="1134"/>
        <w:gridCol w:w="1485"/>
        <w:gridCol w:w="1020"/>
        <w:gridCol w:w="1077"/>
        <w:gridCol w:w="1247"/>
        <w:gridCol w:w="794"/>
        <w:gridCol w:w="567"/>
        <w:gridCol w:w="660"/>
        <w:gridCol w:w="660"/>
        <w:gridCol w:w="660"/>
        <w:gridCol w:w="660"/>
        <w:gridCol w:w="567"/>
      </w:tblGrid>
      <w:tr w:rsidR="00800F30">
        <w:tc>
          <w:tcPr>
            <w:tcW w:w="1020" w:type="dxa"/>
            <w:vMerge w:val="restart"/>
          </w:tcPr>
          <w:p w:rsidR="00800F30" w:rsidRDefault="00800F30">
            <w:pPr>
              <w:pStyle w:val="ConsPlusNormal"/>
              <w:jc w:val="center"/>
            </w:pPr>
            <w:r>
              <w:t>Наименование цели</w:t>
            </w:r>
          </w:p>
        </w:tc>
        <w:tc>
          <w:tcPr>
            <w:tcW w:w="1134" w:type="dxa"/>
            <w:vMerge w:val="restart"/>
          </w:tcPr>
          <w:p w:rsidR="00800F30" w:rsidRDefault="00800F30">
            <w:pPr>
              <w:pStyle w:val="ConsPlusNormal"/>
              <w:jc w:val="center"/>
            </w:pPr>
            <w:r>
              <w:t>Наименование задачи</w:t>
            </w:r>
          </w:p>
        </w:tc>
        <w:tc>
          <w:tcPr>
            <w:tcW w:w="1134" w:type="dxa"/>
            <w:vMerge w:val="restart"/>
          </w:tcPr>
          <w:p w:rsidR="00800F30" w:rsidRDefault="00800F30">
            <w:pPr>
              <w:pStyle w:val="ConsPlusNormal"/>
              <w:jc w:val="center"/>
            </w:pPr>
            <w:r>
              <w:t>Наименование подпрограмм</w:t>
            </w:r>
          </w:p>
        </w:tc>
        <w:tc>
          <w:tcPr>
            <w:tcW w:w="1485" w:type="dxa"/>
            <w:vMerge w:val="restart"/>
          </w:tcPr>
          <w:p w:rsidR="00800F30" w:rsidRDefault="00800F30">
            <w:pPr>
              <w:pStyle w:val="ConsPlusNormal"/>
              <w:jc w:val="center"/>
            </w:pPr>
            <w:r>
              <w:t>Наименование основных мероприятий</w:t>
            </w:r>
          </w:p>
        </w:tc>
        <w:tc>
          <w:tcPr>
            <w:tcW w:w="1020" w:type="dxa"/>
            <w:vMerge w:val="restart"/>
          </w:tcPr>
          <w:p w:rsidR="00800F30" w:rsidRDefault="00800F30">
            <w:pPr>
              <w:pStyle w:val="ConsPlusNormal"/>
              <w:jc w:val="center"/>
            </w:pPr>
            <w:r>
              <w:t>Исполнители</w:t>
            </w:r>
          </w:p>
        </w:tc>
        <w:tc>
          <w:tcPr>
            <w:tcW w:w="1077" w:type="dxa"/>
            <w:vMerge w:val="restart"/>
          </w:tcPr>
          <w:p w:rsidR="00800F30" w:rsidRDefault="00800F30">
            <w:pPr>
              <w:pStyle w:val="ConsPlusNormal"/>
              <w:jc w:val="center"/>
            </w:pPr>
            <w:r>
              <w:t>Сроки выполнения основных мероприятий</w:t>
            </w:r>
          </w:p>
        </w:tc>
        <w:tc>
          <w:tcPr>
            <w:tcW w:w="1247" w:type="dxa"/>
            <w:vMerge w:val="restart"/>
          </w:tcPr>
          <w:p w:rsidR="00800F30" w:rsidRDefault="00800F30">
            <w:pPr>
              <w:pStyle w:val="ConsPlusNormal"/>
              <w:jc w:val="center"/>
            </w:pPr>
            <w:r>
              <w:t>Индикаторы оценки конечных результатов, единицы измерения</w:t>
            </w:r>
          </w:p>
        </w:tc>
        <w:tc>
          <w:tcPr>
            <w:tcW w:w="2681" w:type="dxa"/>
            <w:gridSpan w:val="4"/>
          </w:tcPr>
          <w:p w:rsidR="00800F30" w:rsidRDefault="00800F30">
            <w:pPr>
              <w:pStyle w:val="ConsPlusNormal"/>
              <w:jc w:val="center"/>
            </w:pPr>
            <w:r>
              <w:t>Значения индикаторов</w:t>
            </w:r>
          </w:p>
        </w:tc>
        <w:tc>
          <w:tcPr>
            <w:tcW w:w="1887" w:type="dxa"/>
            <w:gridSpan w:val="3"/>
          </w:tcPr>
          <w:p w:rsidR="00800F30" w:rsidRDefault="00800F30">
            <w:pPr>
              <w:pStyle w:val="ConsPlusNormal"/>
              <w:jc w:val="center"/>
            </w:pPr>
            <w:r>
              <w:t>Финансирование с указанием источника финансирования</w:t>
            </w:r>
          </w:p>
        </w:tc>
      </w:tr>
      <w:tr w:rsidR="00800F30">
        <w:tc>
          <w:tcPr>
            <w:tcW w:w="1020" w:type="dxa"/>
            <w:vMerge/>
          </w:tcPr>
          <w:p w:rsidR="00800F30" w:rsidRDefault="00800F30"/>
        </w:tc>
        <w:tc>
          <w:tcPr>
            <w:tcW w:w="1134" w:type="dxa"/>
            <w:vMerge/>
          </w:tcPr>
          <w:p w:rsidR="00800F30" w:rsidRDefault="00800F30"/>
        </w:tc>
        <w:tc>
          <w:tcPr>
            <w:tcW w:w="1134" w:type="dxa"/>
            <w:vMerge/>
          </w:tcPr>
          <w:p w:rsidR="00800F30" w:rsidRDefault="00800F30"/>
        </w:tc>
        <w:tc>
          <w:tcPr>
            <w:tcW w:w="1485" w:type="dxa"/>
            <w:vMerge/>
          </w:tcPr>
          <w:p w:rsidR="00800F30" w:rsidRDefault="00800F30"/>
        </w:tc>
        <w:tc>
          <w:tcPr>
            <w:tcW w:w="1020" w:type="dxa"/>
            <w:vMerge/>
          </w:tcPr>
          <w:p w:rsidR="00800F30" w:rsidRDefault="00800F30"/>
        </w:tc>
        <w:tc>
          <w:tcPr>
            <w:tcW w:w="1077" w:type="dxa"/>
            <w:vMerge/>
          </w:tcPr>
          <w:p w:rsidR="00800F30" w:rsidRDefault="00800F30"/>
        </w:tc>
        <w:tc>
          <w:tcPr>
            <w:tcW w:w="1247" w:type="dxa"/>
            <w:vMerge/>
          </w:tcPr>
          <w:p w:rsidR="00800F30" w:rsidRDefault="00800F30"/>
        </w:tc>
        <w:tc>
          <w:tcPr>
            <w:tcW w:w="794" w:type="dxa"/>
          </w:tcPr>
          <w:p w:rsidR="00800F30" w:rsidRDefault="00800F30">
            <w:pPr>
              <w:pStyle w:val="ConsPlusNormal"/>
              <w:jc w:val="center"/>
            </w:pPr>
            <w:r>
              <w:t>базовый год</w:t>
            </w:r>
          </w:p>
        </w:tc>
        <w:tc>
          <w:tcPr>
            <w:tcW w:w="567" w:type="dxa"/>
          </w:tcPr>
          <w:p w:rsidR="00800F30" w:rsidRDefault="00800F30">
            <w:pPr>
              <w:pStyle w:val="ConsPlusNormal"/>
              <w:jc w:val="center"/>
            </w:pPr>
            <w:r>
              <w:t>1 год</w:t>
            </w:r>
          </w:p>
        </w:tc>
        <w:tc>
          <w:tcPr>
            <w:tcW w:w="660" w:type="dxa"/>
          </w:tcPr>
          <w:p w:rsidR="00800F30" w:rsidRDefault="00800F30">
            <w:pPr>
              <w:pStyle w:val="ConsPlusNormal"/>
              <w:jc w:val="center"/>
            </w:pPr>
            <w:r>
              <w:t>2 год</w:t>
            </w:r>
          </w:p>
        </w:tc>
        <w:tc>
          <w:tcPr>
            <w:tcW w:w="660" w:type="dxa"/>
          </w:tcPr>
          <w:p w:rsidR="00800F30" w:rsidRDefault="00800F30">
            <w:pPr>
              <w:pStyle w:val="ConsPlusNormal"/>
              <w:jc w:val="center"/>
            </w:pPr>
            <w:r>
              <w:t>n-й год</w:t>
            </w:r>
          </w:p>
        </w:tc>
        <w:tc>
          <w:tcPr>
            <w:tcW w:w="660" w:type="dxa"/>
          </w:tcPr>
          <w:p w:rsidR="00800F30" w:rsidRDefault="00800F30">
            <w:pPr>
              <w:pStyle w:val="ConsPlusNormal"/>
              <w:jc w:val="center"/>
            </w:pPr>
            <w:r>
              <w:t>1 год</w:t>
            </w:r>
          </w:p>
        </w:tc>
        <w:tc>
          <w:tcPr>
            <w:tcW w:w="660" w:type="dxa"/>
          </w:tcPr>
          <w:p w:rsidR="00800F30" w:rsidRDefault="00800F30">
            <w:pPr>
              <w:pStyle w:val="ConsPlusNormal"/>
              <w:jc w:val="center"/>
            </w:pPr>
            <w:r>
              <w:t>2 год</w:t>
            </w:r>
          </w:p>
        </w:tc>
        <w:tc>
          <w:tcPr>
            <w:tcW w:w="567" w:type="dxa"/>
          </w:tcPr>
          <w:p w:rsidR="00800F30" w:rsidRDefault="00800F30">
            <w:pPr>
              <w:pStyle w:val="ConsPlusNormal"/>
              <w:jc w:val="center"/>
            </w:pPr>
            <w:r>
              <w:t>n-й год</w:t>
            </w:r>
          </w:p>
        </w:tc>
      </w:tr>
    </w:tbl>
    <w:p w:rsidR="00800F30" w:rsidRDefault="00800F30">
      <w:pPr>
        <w:sectPr w:rsidR="00800F30">
          <w:pgSz w:w="16838" w:h="11905" w:orient="landscape"/>
          <w:pgMar w:top="1701" w:right="1134" w:bottom="850" w:left="1134" w:header="0" w:footer="0" w:gutter="0"/>
          <w:cols w:space="720"/>
        </w:sectPr>
      </w:pPr>
    </w:p>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right"/>
        <w:outlineLvl w:val="1"/>
      </w:pPr>
      <w:r>
        <w:t>Приложение N 5</w:t>
      </w:r>
    </w:p>
    <w:p w:rsidR="00800F30" w:rsidRDefault="00800F30">
      <w:pPr>
        <w:pStyle w:val="ConsPlusNormal"/>
        <w:jc w:val="right"/>
      </w:pPr>
      <w:r>
        <w:t>к Порядку</w:t>
      </w:r>
    </w:p>
    <w:p w:rsidR="00800F30" w:rsidRDefault="00800F30">
      <w:pPr>
        <w:pStyle w:val="ConsPlusNormal"/>
        <w:jc w:val="right"/>
      </w:pPr>
      <w:r>
        <w:t>разработки, реализации и оценки</w:t>
      </w:r>
    </w:p>
    <w:p w:rsidR="00800F30" w:rsidRDefault="00800F30">
      <w:pPr>
        <w:pStyle w:val="ConsPlusNormal"/>
        <w:jc w:val="right"/>
      </w:pPr>
      <w:r>
        <w:t>эффективности государственных программ</w:t>
      </w:r>
    </w:p>
    <w:p w:rsidR="00800F30" w:rsidRDefault="00800F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0F30">
        <w:trPr>
          <w:jc w:val="center"/>
        </w:trPr>
        <w:tc>
          <w:tcPr>
            <w:tcW w:w="9294" w:type="dxa"/>
            <w:tcBorders>
              <w:top w:val="nil"/>
              <w:left w:val="single" w:sz="24" w:space="0" w:color="CED3F1"/>
              <w:bottom w:val="nil"/>
              <w:right w:val="single" w:sz="24" w:space="0" w:color="F4F3F8"/>
            </w:tcBorders>
            <w:shd w:val="clear" w:color="auto" w:fill="F4F3F8"/>
          </w:tcPr>
          <w:p w:rsidR="00800F30" w:rsidRDefault="00800F30">
            <w:pPr>
              <w:pStyle w:val="ConsPlusNormal"/>
              <w:jc w:val="center"/>
            </w:pPr>
            <w:r>
              <w:rPr>
                <w:color w:val="392C69"/>
              </w:rPr>
              <w:t>Список изменяющих документов</w:t>
            </w:r>
          </w:p>
          <w:p w:rsidR="00800F30" w:rsidRDefault="00800F30">
            <w:pPr>
              <w:pStyle w:val="ConsPlusNormal"/>
              <w:jc w:val="center"/>
            </w:pPr>
            <w:r>
              <w:rPr>
                <w:color w:val="392C69"/>
              </w:rPr>
              <w:t xml:space="preserve">(в ред. </w:t>
            </w:r>
            <w:hyperlink r:id="rId124" w:history="1">
              <w:r>
                <w:rPr>
                  <w:color w:val="0000FF"/>
                </w:rPr>
                <w:t>Постановления</w:t>
              </w:r>
            </w:hyperlink>
            <w:r>
              <w:rPr>
                <w:color w:val="392C69"/>
              </w:rPr>
              <w:t xml:space="preserve"> КМ РТ от 27.04.2016 N 252)</w:t>
            </w:r>
          </w:p>
        </w:tc>
      </w:tr>
    </w:tbl>
    <w:p w:rsidR="00800F30" w:rsidRDefault="00800F30">
      <w:pPr>
        <w:pStyle w:val="ConsPlusNormal"/>
        <w:jc w:val="both"/>
      </w:pPr>
    </w:p>
    <w:p w:rsidR="00800F30" w:rsidRDefault="00800F30">
      <w:pPr>
        <w:pStyle w:val="ConsPlusNormal"/>
        <w:jc w:val="right"/>
      </w:pPr>
      <w:r>
        <w:t>Форма</w:t>
      </w:r>
    </w:p>
    <w:p w:rsidR="00800F30" w:rsidRDefault="00800F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134"/>
      </w:tblGrid>
      <w:tr w:rsidR="00800F30">
        <w:tc>
          <w:tcPr>
            <w:tcW w:w="7824" w:type="dxa"/>
          </w:tcPr>
          <w:p w:rsidR="00800F30" w:rsidRDefault="00800F30">
            <w:pPr>
              <w:pStyle w:val="ConsPlusNormal"/>
              <w:jc w:val="both"/>
            </w:pPr>
            <w:r>
              <w:t>Реквизиты государственной программы, период реализации</w:t>
            </w:r>
          </w:p>
        </w:tc>
        <w:tc>
          <w:tcPr>
            <w:tcW w:w="1134" w:type="dxa"/>
          </w:tcPr>
          <w:p w:rsidR="00800F30" w:rsidRDefault="00800F30">
            <w:pPr>
              <w:pStyle w:val="ConsPlusNormal"/>
            </w:pPr>
          </w:p>
        </w:tc>
      </w:tr>
      <w:tr w:rsidR="00800F30">
        <w:tc>
          <w:tcPr>
            <w:tcW w:w="7824" w:type="dxa"/>
          </w:tcPr>
          <w:p w:rsidR="00800F30" w:rsidRDefault="00800F30">
            <w:pPr>
              <w:pStyle w:val="ConsPlusNormal"/>
              <w:jc w:val="both"/>
            </w:pPr>
            <w:r>
              <w:t>Наименование отчитывающейся организации</w:t>
            </w:r>
          </w:p>
        </w:tc>
        <w:tc>
          <w:tcPr>
            <w:tcW w:w="1134" w:type="dxa"/>
          </w:tcPr>
          <w:p w:rsidR="00800F30" w:rsidRDefault="00800F30">
            <w:pPr>
              <w:pStyle w:val="ConsPlusNormal"/>
            </w:pPr>
          </w:p>
        </w:tc>
      </w:tr>
      <w:tr w:rsidR="00800F30">
        <w:tc>
          <w:tcPr>
            <w:tcW w:w="7824" w:type="dxa"/>
          </w:tcPr>
          <w:p w:rsidR="00800F30" w:rsidRDefault="00800F30">
            <w:pPr>
              <w:pStyle w:val="ConsPlusNormal"/>
              <w:jc w:val="both"/>
            </w:pPr>
            <w:r>
              <w:t>Наименование нормативного правового акта об утверждении государственной программы</w:t>
            </w:r>
          </w:p>
        </w:tc>
        <w:tc>
          <w:tcPr>
            <w:tcW w:w="1134" w:type="dxa"/>
          </w:tcPr>
          <w:p w:rsidR="00800F30" w:rsidRDefault="00800F30">
            <w:pPr>
              <w:pStyle w:val="ConsPlusNormal"/>
            </w:pPr>
          </w:p>
        </w:tc>
      </w:tr>
      <w:tr w:rsidR="00800F30">
        <w:tc>
          <w:tcPr>
            <w:tcW w:w="7824" w:type="dxa"/>
          </w:tcPr>
          <w:p w:rsidR="00800F30" w:rsidRDefault="00800F30">
            <w:pPr>
              <w:pStyle w:val="ConsPlusNormal"/>
              <w:jc w:val="both"/>
            </w:pPr>
            <w:r>
              <w:t>Должностное лицо, ответственное за составление формы (Ф.И.О., должность, контактный телефон)</w:t>
            </w:r>
          </w:p>
        </w:tc>
        <w:tc>
          <w:tcPr>
            <w:tcW w:w="1134" w:type="dxa"/>
          </w:tcPr>
          <w:p w:rsidR="00800F30" w:rsidRDefault="00800F30">
            <w:pPr>
              <w:pStyle w:val="ConsPlusNormal"/>
            </w:pPr>
          </w:p>
        </w:tc>
      </w:tr>
    </w:tbl>
    <w:p w:rsidR="00800F30" w:rsidRDefault="00800F30">
      <w:pPr>
        <w:pStyle w:val="ConsPlusNormal"/>
        <w:jc w:val="both"/>
      </w:pPr>
    </w:p>
    <w:p w:rsidR="00800F30" w:rsidRDefault="00800F30">
      <w:pPr>
        <w:pStyle w:val="ConsPlusNormal"/>
        <w:jc w:val="center"/>
      </w:pPr>
      <w:bookmarkStart w:id="11" w:name="P743"/>
      <w:bookmarkEnd w:id="11"/>
      <w:r>
        <w:t>Отчет о реализации государственной программы</w:t>
      </w:r>
    </w:p>
    <w:p w:rsidR="00800F30" w:rsidRDefault="00800F30">
      <w:pPr>
        <w:pStyle w:val="ConsPlusNormal"/>
        <w:jc w:val="center"/>
      </w:pPr>
      <w:r>
        <w:t>за __________ 20______ года</w:t>
      </w:r>
    </w:p>
    <w:p w:rsidR="00800F30" w:rsidRDefault="00800F30">
      <w:pPr>
        <w:pStyle w:val="ConsPlusNormal"/>
        <w:jc w:val="both"/>
      </w:pPr>
    </w:p>
    <w:p w:rsidR="00800F30" w:rsidRDefault="00800F30">
      <w:pPr>
        <w:sectPr w:rsidR="00800F3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757"/>
        <w:gridCol w:w="2044"/>
        <w:gridCol w:w="1531"/>
        <w:gridCol w:w="1531"/>
        <w:gridCol w:w="1361"/>
        <w:gridCol w:w="1474"/>
        <w:gridCol w:w="1077"/>
        <w:gridCol w:w="737"/>
        <w:gridCol w:w="794"/>
        <w:gridCol w:w="794"/>
        <w:gridCol w:w="737"/>
        <w:gridCol w:w="1084"/>
        <w:gridCol w:w="1084"/>
      </w:tblGrid>
      <w:tr w:rsidR="00800F30">
        <w:tc>
          <w:tcPr>
            <w:tcW w:w="680" w:type="dxa"/>
            <w:vMerge w:val="restart"/>
          </w:tcPr>
          <w:p w:rsidR="00800F30" w:rsidRDefault="00800F30">
            <w:pPr>
              <w:pStyle w:val="ConsPlusNormal"/>
              <w:jc w:val="center"/>
            </w:pPr>
            <w:r>
              <w:t>N п/п</w:t>
            </w:r>
          </w:p>
        </w:tc>
        <w:tc>
          <w:tcPr>
            <w:tcW w:w="1757" w:type="dxa"/>
            <w:vMerge w:val="restart"/>
          </w:tcPr>
          <w:p w:rsidR="00800F30" w:rsidRDefault="00800F30">
            <w:pPr>
              <w:pStyle w:val="ConsPlusNormal"/>
              <w:jc w:val="center"/>
            </w:pPr>
            <w:r>
              <w:t>Наименование подпрограмм (раздела, мероприятия)</w:t>
            </w:r>
          </w:p>
        </w:tc>
        <w:tc>
          <w:tcPr>
            <w:tcW w:w="2044" w:type="dxa"/>
            <w:vMerge w:val="restart"/>
          </w:tcPr>
          <w:p w:rsidR="00800F30" w:rsidRDefault="00800F30">
            <w:pPr>
              <w:pStyle w:val="ConsPlusNormal"/>
              <w:jc w:val="center"/>
            </w:pPr>
            <w:r>
              <w:t>Источник финансирования (в том числе бюджет Российской Федерации, бюджет Республики Татарстан, местный бюджет, внебюджетные источники)</w:t>
            </w:r>
          </w:p>
        </w:tc>
        <w:tc>
          <w:tcPr>
            <w:tcW w:w="1531" w:type="dxa"/>
            <w:vMerge w:val="restart"/>
          </w:tcPr>
          <w:p w:rsidR="00800F30" w:rsidRDefault="00800F30">
            <w:pPr>
              <w:pStyle w:val="ConsPlusNormal"/>
              <w:jc w:val="center"/>
            </w:pPr>
            <w:r>
              <w:t xml:space="preserve">Плановые объемы финансирования на отчетный год </w:t>
            </w:r>
            <w:hyperlink w:anchor="P882" w:history="1">
              <w:r>
                <w:rPr>
                  <w:color w:val="0000FF"/>
                </w:rPr>
                <w:t>&lt;*&gt;</w:t>
              </w:r>
            </w:hyperlink>
            <w:r>
              <w:t>, тыс. рублей</w:t>
            </w:r>
          </w:p>
        </w:tc>
        <w:tc>
          <w:tcPr>
            <w:tcW w:w="1531" w:type="dxa"/>
            <w:vMerge w:val="restart"/>
          </w:tcPr>
          <w:p w:rsidR="00800F30" w:rsidRDefault="00800F30">
            <w:pPr>
              <w:pStyle w:val="ConsPlusNormal"/>
              <w:jc w:val="center"/>
            </w:pPr>
            <w:r>
              <w:t xml:space="preserve">Объемы финансирования на отчетный год, в соответствии с лимитами бюджетных обязательств и средствами из внебюджетных источников </w:t>
            </w:r>
            <w:hyperlink w:anchor="P883" w:history="1">
              <w:r>
                <w:rPr>
                  <w:color w:val="0000FF"/>
                </w:rPr>
                <w:t>&lt;**&gt;</w:t>
              </w:r>
            </w:hyperlink>
            <w:r>
              <w:t>, тыс. рублей</w:t>
            </w:r>
          </w:p>
        </w:tc>
        <w:tc>
          <w:tcPr>
            <w:tcW w:w="1361" w:type="dxa"/>
            <w:vMerge w:val="restart"/>
          </w:tcPr>
          <w:p w:rsidR="00800F30" w:rsidRDefault="00800F30">
            <w:pPr>
              <w:pStyle w:val="ConsPlusNormal"/>
              <w:jc w:val="center"/>
            </w:pPr>
            <w:r>
              <w:t xml:space="preserve">Исполнено с начала года </w:t>
            </w:r>
            <w:hyperlink w:anchor="P884" w:history="1">
              <w:r>
                <w:rPr>
                  <w:color w:val="0000FF"/>
                </w:rPr>
                <w:t>&lt;***&gt;</w:t>
              </w:r>
            </w:hyperlink>
            <w:r>
              <w:t>, тыс. рублей</w:t>
            </w:r>
          </w:p>
        </w:tc>
        <w:tc>
          <w:tcPr>
            <w:tcW w:w="1474" w:type="dxa"/>
            <w:vMerge w:val="restart"/>
          </w:tcPr>
          <w:p w:rsidR="00800F30" w:rsidRDefault="00800F30">
            <w:pPr>
              <w:pStyle w:val="ConsPlusNormal"/>
              <w:jc w:val="center"/>
            </w:pPr>
            <w:r>
              <w:t>Процент исполнения</w:t>
            </w:r>
          </w:p>
        </w:tc>
        <w:tc>
          <w:tcPr>
            <w:tcW w:w="1077" w:type="dxa"/>
            <w:vMerge w:val="restart"/>
          </w:tcPr>
          <w:p w:rsidR="00800F30" w:rsidRDefault="00800F30">
            <w:pPr>
              <w:pStyle w:val="ConsPlusNormal"/>
              <w:jc w:val="center"/>
            </w:pPr>
            <w:r>
              <w:t>Наименование индикатора, единица измерения</w:t>
            </w:r>
          </w:p>
        </w:tc>
        <w:tc>
          <w:tcPr>
            <w:tcW w:w="5230" w:type="dxa"/>
            <w:gridSpan w:val="6"/>
          </w:tcPr>
          <w:p w:rsidR="00800F30" w:rsidRDefault="00800F30">
            <w:pPr>
              <w:pStyle w:val="ConsPlusNormal"/>
              <w:jc w:val="center"/>
            </w:pPr>
            <w:r>
              <w:t>Значения индикатора</w:t>
            </w:r>
          </w:p>
        </w:tc>
      </w:tr>
      <w:tr w:rsidR="00800F30">
        <w:tc>
          <w:tcPr>
            <w:tcW w:w="680" w:type="dxa"/>
            <w:vMerge/>
          </w:tcPr>
          <w:p w:rsidR="00800F30" w:rsidRDefault="00800F30"/>
        </w:tc>
        <w:tc>
          <w:tcPr>
            <w:tcW w:w="1757" w:type="dxa"/>
            <w:vMerge/>
          </w:tcPr>
          <w:p w:rsidR="00800F30" w:rsidRDefault="00800F30"/>
        </w:tc>
        <w:tc>
          <w:tcPr>
            <w:tcW w:w="2044" w:type="dxa"/>
            <w:vMerge/>
          </w:tcPr>
          <w:p w:rsidR="00800F30" w:rsidRDefault="00800F30"/>
        </w:tc>
        <w:tc>
          <w:tcPr>
            <w:tcW w:w="1531" w:type="dxa"/>
            <w:vMerge/>
          </w:tcPr>
          <w:p w:rsidR="00800F30" w:rsidRDefault="00800F30"/>
        </w:tc>
        <w:tc>
          <w:tcPr>
            <w:tcW w:w="1531" w:type="dxa"/>
            <w:vMerge/>
          </w:tcPr>
          <w:p w:rsidR="00800F30" w:rsidRDefault="00800F30"/>
        </w:tc>
        <w:tc>
          <w:tcPr>
            <w:tcW w:w="1361" w:type="dxa"/>
            <w:vMerge/>
          </w:tcPr>
          <w:p w:rsidR="00800F30" w:rsidRDefault="00800F30"/>
        </w:tc>
        <w:tc>
          <w:tcPr>
            <w:tcW w:w="1474" w:type="dxa"/>
            <w:vMerge/>
          </w:tcPr>
          <w:p w:rsidR="00800F30" w:rsidRDefault="00800F30"/>
        </w:tc>
        <w:tc>
          <w:tcPr>
            <w:tcW w:w="1077" w:type="dxa"/>
            <w:vMerge/>
          </w:tcPr>
          <w:p w:rsidR="00800F30" w:rsidRDefault="00800F30"/>
        </w:tc>
        <w:tc>
          <w:tcPr>
            <w:tcW w:w="1531" w:type="dxa"/>
            <w:gridSpan w:val="2"/>
          </w:tcPr>
          <w:p w:rsidR="00800F30" w:rsidRDefault="00800F30">
            <w:pPr>
              <w:pStyle w:val="ConsPlusNormal"/>
              <w:jc w:val="center"/>
            </w:pPr>
            <w:r>
              <w:t>предыдущий год</w:t>
            </w:r>
          </w:p>
        </w:tc>
        <w:tc>
          <w:tcPr>
            <w:tcW w:w="2615" w:type="dxa"/>
            <w:gridSpan w:val="3"/>
          </w:tcPr>
          <w:p w:rsidR="00800F30" w:rsidRDefault="00800F30">
            <w:pPr>
              <w:pStyle w:val="ConsPlusNormal"/>
              <w:jc w:val="center"/>
            </w:pPr>
            <w:r>
              <w:t>текущий год</w:t>
            </w:r>
          </w:p>
        </w:tc>
        <w:tc>
          <w:tcPr>
            <w:tcW w:w="1084" w:type="dxa"/>
            <w:vMerge w:val="restart"/>
          </w:tcPr>
          <w:p w:rsidR="00800F30" w:rsidRDefault="00800F30">
            <w:pPr>
              <w:pStyle w:val="ConsPlusNormal"/>
              <w:jc w:val="center"/>
            </w:pPr>
            <w:r>
              <w:t>план на следующий год</w:t>
            </w:r>
          </w:p>
        </w:tc>
      </w:tr>
      <w:tr w:rsidR="00800F30">
        <w:tc>
          <w:tcPr>
            <w:tcW w:w="680" w:type="dxa"/>
            <w:vMerge/>
          </w:tcPr>
          <w:p w:rsidR="00800F30" w:rsidRDefault="00800F30"/>
        </w:tc>
        <w:tc>
          <w:tcPr>
            <w:tcW w:w="1757" w:type="dxa"/>
            <w:vMerge/>
          </w:tcPr>
          <w:p w:rsidR="00800F30" w:rsidRDefault="00800F30"/>
        </w:tc>
        <w:tc>
          <w:tcPr>
            <w:tcW w:w="2044" w:type="dxa"/>
            <w:vMerge/>
          </w:tcPr>
          <w:p w:rsidR="00800F30" w:rsidRDefault="00800F30"/>
        </w:tc>
        <w:tc>
          <w:tcPr>
            <w:tcW w:w="1531" w:type="dxa"/>
            <w:vMerge/>
          </w:tcPr>
          <w:p w:rsidR="00800F30" w:rsidRDefault="00800F30"/>
        </w:tc>
        <w:tc>
          <w:tcPr>
            <w:tcW w:w="1531" w:type="dxa"/>
            <w:vMerge/>
          </w:tcPr>
          <w:p w:rsidR="00800F30" w:rsidRDefault="00800F30"/>
        </w:tc>
        <w:tc>
          <w:tcPr>
            <w:tcW w:w="1361" w:type="dxa"/>
            <w:vMerge/>
          </w:tcPr>
          <w:p w:rsidR="00800F30" w:rsidRDefault="00800F30"/>
        </w:tc>
        <w:tc>
          <w:tcPr>
            <w:tcW w:w="1474" w:type="dxa"/>
            <w:vMerge/>
          </w:tcPr>
          <w:p w:rsidR="00800F30" w:rsidRDefault="00800F30"/>
        </w:tc>
        <w:tc>
          <w:tcPr>
            <w:tcW w:w="1077" w:type="dxa"/>
            <w:vMerge/>
          </w:tcPr>
          <w:p w:rsidR="00800F30" w:rsidRDefault="00800F30"/>
        </w:tc>
        <w:tc>
          <w:tcPr>
            <w:tcW w:w="737" w:type="dxa"/>
          </w:tcPr>
          <w:p w:rsidR="00800F30" w:rsidRDefault="00800F30">
            <w:pPr>
              <w:pStyle w:val="ConsPlusNormal"/>
              <w:jc w:val="center"/>
            </w:pPr>
            <w:r>
              <w:t>план</w:t>
            </w:r>
          </w:p>
        </w:tc>
        <w:tc>
          <w:tcPr>
            <w:tcW w:w="794" w:type="dxa"/>
          </w:tcPr>
          <w:p w:rsidR="00800F30" w:rsidRDefault="00800F30">
            <w:pPr>
              <w:pStyle w:val="ConsPlusNormal"/>
              <w:jc w:val="center"/>
            </w:pPr>
            <w:r>
              <w:t>факт</w:t>
            </w:r>
          </w:p>
        </w:tc>
        <w:tc>
          <w:tcPr>
            <w:tcW w:w="794" w:type="dxa"/>
          </w:tcPr>
          <w:p w:rsidR="00800F30" w:rsidRDefault="00800F30">
            <w:pPr>
              <w:pStyle w:val="ConsPlusNormal"/>
              <w:jc w:val="center"/>
            </w:pPr>
            <w:r>
              <w:t>план</w:t>
            </w:r>
          </w:p>
        </w:tc>
        <w:tc>
          <w:tcPr>
            <w:tcW w:w="737" w:type="dxa"/>
          </w:tcPr>
          <w:p w:rsidR="00800F30" w:rsidRDefault="00800F30">
            <w:pPr>
              <w:pStyle w:val="ConsPlusNormal"/>
              <w:jc w:val="center"/>
            </w:pPr>
            <w:r>
              <w:t>факт</w:t>
            </w:r>
          </w:p>
        </w:tc>
        <w:tc>
          <w:tcPr>
            <w:tcW w:w="1084" w:type="dxa"/>
          </w:tcPr>
          <w:p w:rsidR="00800F30" w:rsidRDefault="00800F30">
            <w:pPr>
              <w:pStyle w:val="ConsPlusNormal"/>
              <w:jc w:val="center"/>
            </w:pPr>
            <w:r>
              <w:t>процент выполнения</w:t>
            </w:r>
          </w:p>
        </w:tc>
        <w:tc>
          <w:tcPr>
            <w:tcW w:w="1084" w:type="dxa"/>
            <w:vMerge/>
          </w:tcPr>
          <w:p w:rsidR="00800F30" w:rsidRDefault="00800F30"/>
        </w:tc>
      </w:tr>
      <w:tr w:rsidR="00800F30">
        <w:tc>
          <w:tcPr>
            <w:tcW w:w="680" w:type="dxa"/>
          </w:tcPr>
          <w:p w:rsidR="00800F30" w:rsidRDefault="00800F30">
            <w:pPr>
              <w:pStyle w:val="ConsPlusNormal"/>
              <w:jc w:val="center"/>
            </w:pPr>
            <w:r>
              <w:t>1</w:t>
            </w:r>
          </w:p>
        </w:tc>
        <w:tc>
          <w:tcPr>
            <w:tcW w:w="1757" w:type="dxa"/>
          </w:tcPr>
          <w:p w:rsidR="00800F30" w:rsidRDefault="00800F30">
            <w:pPr>
              <w:pStyle w:val="ConsPlusNormal"/>
              <w:jc w:val="center"/>
            </w:pPr>
            <w:r>
              <w:t>2</w:t>
            </w:r>
          </w:p>
        </w:tc>
        <w:tc>
          <w:tcPr>
            <w:tcW w:w="2044" w:type="dxa"/>
          </w:tcPr>
          <w:p w:rsidR="00800F30" w:rsidRDefault="00800F30">
            <w:pPr>
              <w:pStyle w:val="ConsPlusNormal"/>
              <w:jc w:val="center"/>
            </w:pPr>
            <w:r>
              <w:t>3</w:t>
            </w:r>
          </w:p>
        </w:tc>
        <w:tc>
          <w:tcPr>
            <w:tcW w:w="1531" w:type="dxa"/>
          </w:tcPr>
          <w:p w:rsidR="00800F30" w:rsidRDefault="00800F30">
            <w:pPr>
              <w:pStyle w:val="ConsPlusNormal"/>
              <w:jc w:val="center"/>
            </w:pPr>
            <w:r>
              <w:t>4</w:t>
            </w:r>
          </w:p>
        </w:tc>
        <w:tc>
          <w:tcPr>
            <w:tcW w:w="1531" w:type="dxa"/>
          </w:tcPr>
          <w:p w:rsidR="00800F30" w:rsidRDefault="00800F30">
            <w:pPr>
              <w:pStyle w:val="ConsPlusNormal"/>
              <w:jc w:val="center"/>
            </w:pPr>
            <w:r>
              <w:t>5</w:t>
            </w:r>
          </w:p>
        </w:tc>
        <w:tc>
          <w:tcPr>
            <w:tcW w:w="1361" w:type="dxa"/>
          </w:tcPr>
          <w:p w:rsidR="00800F30" w:rsidRDefault="00800F30">
            <w:pPr>
              <w:pStyle w:val="ConsPlusNormal"/>
              <w:jc w:val="center"/>
            </w:pPr>
            <w:r>
              <w:t>6</w:t>
            </w:r>
          </w:p>
        </w:tc>
        <w:tc>
          <w:tcPr>
            <w:tcW w:w="1474" w:type="dxa"/>
          </w:tcPr>
          <w:p w:rsidR="00800F30" w:rsidRDefault="00800F30">
            <w:pPr>
              <w:pStyle w:val="ConsPlusNormal"/>
              <w:jc w:val="center"/>
            </w:pPr>
            <w:r>
              <w:t>7 = 6 / 5</w:t>
            </w:r>
          </w:p>
        </w:tc>
        <w:tc>
          <w:tcPr>
            <w:tcW w:w="1077" w:type="dxa"/>
          </w:tcPr>
          <w:p w:rsidR="00800F30" w:rsidRDefault="00800F30">
            <w:pPr>
              <w:pStyle w:val="ConsPlusNormal"/>
              <w:jc w:val="center"/>
            </w:pPr>
            <w:r>
              <w:t>8</w:t>
            </w:r>
          </w:p>
        </w:tc>
        <w:tc>
          <w:tcPr>
            <w:tcW w:w="737" w:type="dxa"/>
          </w:tcPr>
          <w:p w:rsidR="00800F30" w:rsidRDefault="00800F30">
            <w:pPr>
              <w:pStyle w:val="ConsPlusNormal"/>
              <w:jc w:val="center"/>
            </w:pPr>
            <w:r>
              <w:t>9</w:t>
            </w:r>
          </w:p>
        </w:tc>
        <w:tc>
          <w:tcPr>
            <w:tcW w:w="794" w:type="dxa"/>
          </w:tcPr>
          <w:p w:rsidR="00800F30" w:rsidRDefault="00800F30">
            <w:pPr>
              <w:pStyle w:val="ConsPlusNormal"/>
              <w:jc w:val="center"/>
            </w:pPr>
            <w:r>
              <w:t>10</w:t>
            </w:r>
          </w:p>
        </w:tc>
        <w:tc>
          <w:tcPr>
            <w:tcW w:w="794" w:type="dxa"/>
          </w:tcPr>
          <w:p w:rsidR="00800F30" w:rsidRDefault="00800F30">
            <w:pPr>
              <w:pStyle w:val="ConsPlusNormal"/>
              <w:jc w:val="center"/>
            </w:pPr>
            <w:r>
              <w:t>11</w:t>
            </w:r>
          </w:p>
        </w:tc>
        <w:tc>
          <w:tcPr>
            <w:tcW w:w="737" w:type="dxa"/>
          </w:tcPr>
          <w:p w:rsidR="00800F30" w:rsidRDefault="00800F30">
            <w:pPr>
              <w:pStyle w:val="ConsPlusNormal"/>
              <w:jc w:val="center"/>
            </w:pPr>
            <w:r>
              <w:t>12</w:t>
            </w:r>
          </w:p>
        </w:tc>
        <w:tc>
          <w:tcPr>
            <w:tcW w:w="1084" w:type="dxa"/>
          </w:tcPr>
          <w:p w:rsidR="00800F30" w:rsidRDefault="00800F30">
            <w:pPr>
              <w:pStyle w:val="ConsPlusNormal"/>
              <w:jc w:val="center"/>
            </w:pPr>
            <w:r>
              <w:t>13</w:t>
            </w:r>
          </w:p>
        </w:tc>
        <w:tc>
          <w:tcPr>
            <w:tcW w:w="1084" w:type="dxa"/>
          </w:tcPr>
          <w:p w:rsidR="00800F30" w:rsidRDefault="00800F30">
            <w:pPr>
              <w:pStyle w:val="ConsPlusNormal"/>
              <w:jc w:val="center"/>
            </w:pPr>
            <w:r>
              <w:t>14</w:t>
            </w:r>
          </w:p>
        </w:tc>
      </w:tr>
      <w:tr w:rsidR="00800F30">
        <w:tc>
          <w:tcPr>
            <w:tcW w:w="680" w:type="dxa"/>
          </w:tcPr>
          <w:p w:rsidR="00800F30" w:rsidRDefault="00800F30">
            <w:pPr>
              <w:pStyle w:val="ConsPlusNormal"/>
            </w:pPr>
          </w:p>
        </w:tc>
        <w:tc>
          <w:tcPr>
            <w:tcW w:w="1757" w:type="dxa"/>
          </w:tcPr>
          <w:p w:rsidR="00800F30" w:rsidRDefault="00800F30">
            <w:pPr>
              <w:pStyle w:val="ConsPlusNormal"/>
            </w:pPr>
          </w:p>
        </w:tc>
        <w:tc>
          <w:tcPr>
            <w:tcW w:w="2044" w:type="dxa"/>
          </w:tcPr>
          <w:p w:rsidR="00800F30" w:rsidRDefault="00800F30">
            <w:pPr>
              <w:pStyle w:val="ConsPlusNormal"/>
            </w:pPr>
          </w:p>
        </w:tc>
        <w:tc>
          <w:tcPr>
            <w:tcW w:w="1531" w:type="dxa"/>
          </w:tcPr>
          <w:p w:rsidR="00800F30" w:rsidRDefault="00800F30">
            <w:pPr>
              <w:pStyle w:val="ConsPlusNormal"/>
            </w:pPr>
          </w:p>
        </w:tc>
        <w:tc>
          <w:tcPr>
            <w:tcW w:w="1531" w:type="dxa"/>
          </w:tcPr>
          <w:p w:rsidR="00800F30" w:rsidRDefault="00800F30">
            <w:pPr>
              <w:pStyle w:val="ConsPlusNormal"/>
            </w:pPr>
          </w:p>
        </w:tc>
        <w:tc>
          <w:tcPr>
            <w:tcW w:w="1361" w:type="dxa"/>
          </w:tcPr>
          <w:p w:rsidR="00800F30" w:rsidRDefault="00800F30">
            <w:pPr>
              <w:pStyle w:val="ConsPlusNormal"/>
            </w:pPr>
          </w:p>
        </w:tc>
        <w:tc>
          <w:tcPr>
            <w:tcW w:w="1474" w:type="dxa"/>
          </w:tcPr>
          <w:p w:rsidR="00800F30" w:rsidRDefault="00800F30">
            <w:pPr>
              <w:pStyle w:val="ConsPlusNormal"/>
            </w:pPr>
          </w:p>
        </w:tc>
        <w:tc>
          <w:tcPr>
            <w:tcW w:w="1077" w:type="dxa"/>
          </w:tcPr>
          <w:p w:rsidR="00800F30" w:rsidRDefault="00800F30">
            <w:pPr>
              <w:pStyle w:val="ConsPlusNormal"/>
            </w:pPr>
          </w:p>
        </w:tc>
        <w:tc>
          <w:tcPr>
            <w:tcW w:w="737" w:type="dxa"/>
          </w:tcPr>
          <w:p w:rsidR="00800F30" w:rsidRDefault="00800F30">
            <w:pPr>
              <w:pStyle w:val="ConsPlusNormal"/>
            </w:pPr>
          </w:p>
        </w:tc>
        <w:tc>
          <w:tcPr>
            <w:tcW w:w="794" w:type="dxa"/>
          </w:tcPr>
          <w:p w:rsidR="00800F30" w:rsidRDefault="00800F30">
            <w:pPr>
              <w:pStyle w:val="ConsPlusNormal"/>
            </w:pPr>
          </w:p>
        </w:tc>
        <w:tc>
          <w:tcPr>
            <w:tcW w:w="794" w:type="dxa"/>
          </w:tcPr>
          <w:p w:rsidR="00800F30" w:rsidRDefault="00800F30">
            <w:pPr>
              <w:pStyle w:val="ConsPlusNormal"/>
            </w:pPr>
          </w:p>
        </w:tc>
        <w:tc>
          <w:tcPr>
            <w:tcW w:w="737" w:type="dxa"/>
          </w:tcPr>
          <w:p w:rsidR="00800F30" w:rsidRDefault="00800F30">
            <w:pPr>
              <w:pStyle w:val="ConsPlusNormal"/>
            </w:pPr>
          </w:p>
        </w:tc>
        <w:tc>
          <w:tcPr>
            <w:tcW w:w="1084" w:type="dxa"/>
          </w:tcPr>
          <w:p w:rsidR="00800F30" w:rsidRDefault="00800F30">
            <w:pPr>
              <w:pStyle w:val="ConsPlusNormal"/>
            </w:pPr>
          </w:p>
        </w:tc>
        <w:tc>
          <w:tcPr>
            <w:tcW w:w="1084" w:type="dxa"/>
          </w:tcPr>
          <w:p w:rsidR="00800F30" w:rsidRDefault="00800F30">
            <w:pPr>
              <w:pStyle w:val="ConsPlusNormal"/>
            </w:pPr>
          </w:p>
        </w:tc>
      </w:tr>
      <w:tr w:rsidR="00800F30">
        <w:tc>
          <w:tcPr>
            <w:tcW w:w="680" w:type="dxa"/>
          </w:tcPr>
          <w:p w:rsidR="00800F30" w:rsidRDefault="00800F30">
            <w:pPr>
              <w:pStyle w:val="ConsPlusNormal"/>
            </w:pPr>
          </w:p>
        </w:tc>
        <w:tc>
          <w:tcPr>
            <w:tcW w:w="1757" w:type="dxa"/>
          </w:tcPr>
          <w:p w:rsidR="00800F30" w:rsidRDefault="00800F30">
            <w:pPr>
              <w:pStyle w:val="ConsPlusNormal"/>
            </w:pPr>
          </w:p>
        </w:tc>
        <w:tc>
          <w:tcPr>
            <w:tcW w:w="2044" w:type="dxa"/>
          </w:tcPr>
          <w:p w:rsidR="00800F30" w:rsidRDefault="00800F30">
            <w:pPr>
              <w:pStyle w:val="ConsPlusNormal"/>
            </w:pPr>
          </w:p>
        </w:tc>
        <w:tc>
          <w:tcPr>
            <w:tcW w:w="1531" w:type="dxa"/>
          </w:tcPr>
          <w:p w:rsidR="00800F30" w:rsidRDefault="00800F30">
            <w:pPr>
              <w:pStyle w:val="ConsPlusNormal"/>
            </w:pPr>
          </w:p>
        </w:tc>
        <w:tc>
          <w:tcPr>
            <w:tcW w:w="1531" w:type="dxa"/>
          </w:tcPr>
          <w:p w:rsidR="00800F30" w:rsidRDefault="00800F30">
            <w:pPr>
              <w:pStyle w:val="ConsPlusNormal"/>
            </w:pPr>
          </w:p>
        </w:tc>
        <w:tc>
          <w:tcPr>
            <w:tcW w:w="1361" w:type="dxa"/>
          </w:tcPr>
          <w:p w:rsidR="00800F30" w:rsidRDefault="00800F30">
            <w:pPr>
              <w:pStyle w:val="ConsPlusNormal"/>
            </w:pPr>
          </w:p>
        </w:tc>
        <w:tc>
          <w:tcPr>
            <w:tcW w:w="1474" w:type="dxa"/>
          </w:tcPr>
          <w:p w:rsidR="00800F30" w:rsidRDefault="00800F30">
            <w:pPr>
              <w:pStyle w:val="ConsPlusNormal"/>
            </w:pPr>
          </w:p>
        </w:tc>
        <w:tc>
          <w:tcPr>
            <w:tcW w:w="1077" w:type="dxa"/>
          </w:tcPr>
          <w:p w:rsidR="00800F30" w:rsidRDefault="00800F30">
            <w:pPr>
              <w:pStyle w:val="ConsPlusNormal"/>
            </w:pPr>
          </w:p>
        </w:tc>
        <w:tc>
          <w:tcPr>
            <w:tcW w:w="737" w:type="dxa"/>
          </w:tcPr>
          <w:p w:rsidR="00800F30" w:rsidRDefault="00800F30">
            <w:pPr>
              <w:pStyle w:val="ConsPlusNormal"/>
            </w:pPr>
          </w:p>
        </w:tc>
        <w:tc>
          <w:tcPr>
            <w:tcW w:w="794" w:type="dxa"/>
          </w:tcPr>
          <w:p w:rsidR="00800F30" w:rsidRDefault="00800F30">
            <w:pPr>
              <w:pStyle w:val="ConsPlusNormal"/>
            </w:pPr>
          </w:p>
        </w:tc>
        <w:tc>
          <w:tcPr>
            <w:tcW w:w="794" w:type="dxa"/>
          </w:tcPr>
          <w:p w:rsidR="00800F30" w:rsidRDefault="00800F30">
            <w:pPr>
              <w:pStyle w:val="ConsPlusNormal"/>
            </w:pPr>
          </w:p>
        </w:tc>
        <w:tc>
          <w:tcPr>
            <w:tcW w:w="737" w:type="dxa"/>
          </w:tcPr>
          <w:p w:rsidR="00800F30" w:rsidRDefault="00800F30">
            <w:pPr>
              <w:pStyle w:val="ConsPlusNormal"/>
            </w:pPr>
          </w:p>
        </w:tc>
        <w:tc>
          <w:tcPr>
            <w:tcW w:w="1084" w:type="dxa"/>
          </w:tcPr>
          <w:p w:rsidR="00800F30" w:rsidRDefault="00800F30">
            <w:pPr>
              <w:pStyle w:val="ConsPlusNormal"/>
            </w:pPr>
          </w:p>
        </w:tc>
        <w:tc>
          <w:tcPr>
            <w:tcW w:w="1084" w:type="dxa"/>
          </w:tcPr>
          <w:p w:rsidR="00800F30" w:rsidRDefault="00800F30">
            <w:pPr>
              <w:pStyle w:val="ConsPlusNormal"/>
            </w:pPr>
          </w:p>
        </w:tc>
      </w:tr>
      <w:tr w:rsidR="00800F30">
        <w:tc>
          <w:tcPr>
            <w:tcW w:w="680" w:type="dxa"/>
          </w:tcPr>
          <w:p w:rsidR="00800F30" w:rsidRDefault="00800F30">
            <w:pPr>
              <w:pStyle w:val="ConsPlusNormal"/>
            </w:pPr>
          </w:p>
        </w:tc>
        <w:tc>
          <w:tcPr>
            <w:tcW w:w="1757" w:type="dxa"/>
          </w:tcPr>
          <w:p w:rsidR="00800F30" w:rsidRDefault="00800F30">
            <w:pPr>
              <w:pStyle w:val="ConsPlusNormal"/>
            </w:pPr>
          </w:p>
        </w:tc>
        <w:tc>
          <w:tcPr>
            <w:tcW w:w="2044" w:type="dxa"/>
          </w:tcPr>
          <w:p w:rsidR="00800F30" w:rsidRDefault="00800F30">
            <w:pPr>
              <w:pStyle w:val="ConsPlusNormal"/>
            </w:pPr>
          </w:p>
        </w:tc>
        <w:tc>
          <w:tcPr>
            <w:tcW w:w="1531" w:type="dxa"/>
          </w:tcPr>
          <w:p w:rsidR="00800F30" w:rsidRDefault="00800F30">
            <w:pPr>
              <w:pStyle w:val="ConsPlusNormal"/>
            </w:pPr>
          </w:p>
        </w:tc>
        <w:tc>
          <w:tcPr>
            <w:tcW w:w="1531" w:type="dxa"/>
          </w:tcPr>
          <w:p w:rsidR="00800F30" w:rsidRDefault="00800F30">
            <w:pPr>
              <w:pStyle w:val="ConsPlusNormal"/>
            </w:pPr>
          </w:p>
        </w:tc>
        <w:tc>
          <w:tcPr>
            <w:tcW w:w="1361" w:type="dxa"/>
          </w:tcPr>
          <w:p w:rsidR="00800F30" w:rsidRDefault="00800F30">
            <w:pPr>
              <w:pStyle w:val="ConsPlusNormal"/>
            </w:pPr>
          </w:p>
        </w:tc>
        <w:tc>
          <w:tcPr>
            <w:tcW w:w="1474" w:type="dxa"/>
          </w:tcPr>
          <w:p w:rsidR="00800F30" w:rsidRDefault="00800F30">
            <w:pPr>
              <w:pStyle w:val="ConsPlusNormal"/>
            </w:pPr>
          </w:p>
        </w:tc>
        <w:tc>
          <w:tcPr>
            <w:tcW w:w="1077" w:type="dxa"/>
          </w:tcPr>
          <w:p w:rsidR="00800F30" w:rsidRDefault="00800F30">
            <w:pPr>
              <w:pStyle w:val="ConsPlusNormal"/>
            </w:pPr>
          </w:p>
        </w:tc>
        <w:tc>
          <w:tcPr>
            <w:tcW w:w="737" w:type="dxa"/>
          </w:tcPr>
          <w:p w:rsidR="00800F30" w:rsidRDefault="00800F30">
            <w:pPr>
              <w:pStyle w:val="ConsPlusNormal"/>
            </w:pPr>
          </w:p>
        </w:tc>
        <w:tc>
          <w:tcPr>
            <w:tcW w:w="794" w:type="dxa"/>
          </w:tcPr>
          <w:p w:rsidR="00800F30" w:rsidRDefault="00800F30">
            <w:pPr>
              <w:pStyle w:val="ConsPlusNormal"/>
            </w:pPr>
          </w:p>
        </w:tc>
        <w:tc>
          <w:tcPr>
            <w:tcW w:w="794" w:type="dxa"/>
          </w:tcPr>
          <w:p w:rsidR="00800F30" w:rsidRDefault="00800F30">
            <w:pPr>
              <w:pStyle w:val="ConsPlusNormal"/>
            </w:pPr>
          </w:p>
        </w:tc>
        <w:tc>
          <w:tcPr>
            <w:tcW w:w="737" w:type="dxa"/>
          </w:tcPr>
          <w:p w:rsidR="00800F30" w:rsidRDefault="00800F30">
            <w:pPr>
              <w:pStyle w:val="ConsPlusNormal"/>
            </w:pPr>
          </w:p>
        </w:tc>
        <w:tc>
          <w:tcPr>
            <w:tcW w:w="1084" w:type="dxa"/>
          </w:tcPr>
          <w:p w:rsidR="00800F30" w:rsidRDefault="00800F30">
            <w:pPr>
              <w:pStyle w:val="ConsPlusNormal"/>
            </w:pPr>
          </w:p>
        </w:tc>
        <w:tc>
          <w:tcPr>
            <w:tcW w:w="1084" w:type="dxa"/>
          </w:tcPr>
          <w:p w:rsidR="00800F30" w:rsidRDefault="00800F30">
            <w:pPr>
              <w:pStyle w:val="ConsPlusNormal"/>
            </w:pPr>
          </w:p>
        </w:tc>
      </w:tr>
      <w:tr w:rsidR="00800F30">
        <w:tc>
          <w:tcPr>
            <w:tcW w:w="2437" w:type="dxa"/>
            <w:gridSpan w:val="2"/>
            <w:vMerge w:val="restart"/>
          </w:tcPr>
          <w:p w:rsidR="00800F30" w:rsidRDefault="00800F30">
            <w:pPr>
              <w:pStyle w:val="ConsPlusNormal"/>
            </w:pPr>
            <w:r>
              <w:t>Всего по программе</w:t>
            </w:r>
          </w:p>
        </w:tc>
        <w:tc>
          <w:tcPr>
            <w:tcW w:w="2044" w:type="dxa"/>
          </w:tcPr>
          <w:p w:rsidR="00800F30" w:rsidRDefault="00800F30">
            <w:pPr>
              <w:pStyle w:val="ConsPlusNormal"/>
            </w:pPr>
            <w:r>
              <w:t>Всего</w:t>
            </w:r>
          </w:p>
        </w:tc>
        <w:tc>
          <w:tcPr>
            <w:tcW w:w="1531" w:type="dxa"/>
          </w:tcPr>
          <w:p w:rsidR="00800F30" w:rsidRDefault="00800F30">
            <w:pPr>
              <w:pStyle w:val="ConsPlusNormal"/>
            </w:pPr>
          </w:p>
        </w:tc>
        <w:tc>
          <w:tcPr>
            <w:tcW w:w="1531" w:type="dxa"/>
          </w:tcPr>
          <w:p w:rsidR="00800F30" w:rsidRDefault="00800F30">
            <w:pPr>
              <w:pStyle w:val="ConsPlusNormal"/>
            </w:pPr>
          </w:p>
        </w:tc>
        <w:tc>
          <w:tcPr>
            <w:tcW w:w="1361" w:type="dxa"/>
          </w:tcPr>
          <w:p w:rsidR="00800F30" w:rsidRDefault="00800F30">
            <w:pPr>
              <w:pStyle w:val="ConsPlusNormal"/>
            </w:pPr>
          </w:p>
        </w:tc>
        <w:tc>
          <w:tcPr>
            <w:tcW w:w="1474" w:type="dxa"/>
          </w:tcPr>
          <w:p w:rsidR="00800F30" w:rsidRDefault="00800F30">
            <w:pPr>
              <w:pStyle w:val="ConsPlusNormal"/>
            </w:pPr>
          </w:p>
        </w:tc>
        <w:tc>
          <w:tcPr>
            <w:tcW w:w="1077" w:type="dxa"/>
          </w:tcPr>
          <w:p w:rsidR="00800F30" w:rsidRDefault="00800F30">
            <w:pPr>
              <w:pStyle w:val="ConsPlusNormal"/>
            </w:pPr>
          </w:p>
        </w:tc>
        <w:tc>
          <w:tcPr>
            <w:tcW w:w="737" w:type="dxa"/>
          </w:tcPr>
          <w:p w:rsidR="00800F30" w:rsidRDefault="00800F30">
            <w:pPr>
              <w:pStyle w:val="ConsPlusNormal"/>
            </w:pPr>
          </w:p>
        </w:tc>
        <w:tc>
          <w:tcPr>
            <w:tcW w:w="794" w:type="dxa"/>
          </w:tcPr>
          <w:p w:rsidR="00800F30" w:rsidRDefault="00800F30">
            <w:pPr>
              <w:pStyle w:val="ConsPlusNormal"/>
            </w:pPr>
          </w:p>
        </w:tc>
        <w:tc>
          <w:tcPr>
            <w:tcW w:w="794" w:type="dxa"/>
          </w:tcPr>
          <w:p w:rsidR="00800F30" w:rsidRDefault="00800F30">
            <w:pPr>
              <w:pStyle w:val="ConsPlusNormal"/>
            </w:pPr>
          </w:p>
        </w:tc>
        <w:tc>
          <w:tcPr>
            <w:tcW w:w="737" w:type="dxa"/>
          </w:tcPr>
          <w:p w:rsidR="00800F30" w:rsidRDefault="00800F30">
            <w:pPr>
              <w:pStyle w:val="ConsPlusNormal"/>
            </w:pPr>
          </w:p>
        </w:tc>
        <w:tc>
          <w:tcPr>
            <w:tcW w:w="1084" w:type="dxa"/>
          </w:tcPr>
          <w:p w:rsidR="00800F30" w:rsidRDefault="00800F30">
            <w:pPr>
              <w:pStyle w:val="ConsPlusNormal"/>
            </w:pPr>
          </w:p>
        </w:tc>
        <w:tc>
          <w:tcPr>
            <w:tcW w:w="1084" w:type="dxa"/>
          </w:tcPr>
          <w:p w:rsidR="00800F30" w:rsidRDefault="00800F30">
            <w:pPr>
              <w:pStyle w:val="ConsPlusNormal"/>
            </w:pPr>
          </w:p>
        </w:tc>
      </w:tr>
      <w:tr w:rsidR="00800F30">
        <w:tc>
          <w:tcPr>
            <w:tcW w:w="2437" w:type="dxa"/>
            <w:gridSpan w:val="2"/>
            <w:vMerge/>
          </w:tcPr>
          <w:p w:rsidR="00800F30" w:rsidRDefault="00800F30"/>
        </w:tc>
        <w:tc>
          <w:tcPr>
            <w:tcW w:w="2044" w:type="dxa"/>
          </w:tcPr>
          <w:p w:rsidR="00800F30" w:rsidRDefault="00800F30">
            <w:pPr>
              <w:pStyle w:val="ConsPlusNormal"/>
            </w:pPr>
            <w:r>
              <w:t>бюджет Российской Федерации</w:t>
            </w:r>
          </w:p>
        </w:tc>
        <w:tc>
          <w:tcPr>
            <w:tcW w:w="1531" w:type="dxa"/>
          </w:tcPr>
          <w:p w:rsidR="00800F30" w:rsidRDefault="00800F30">
            <w:pPr>
              <w:pStyle w:val="ConsPlusNormal"/>
            </w:pPr>
          </w:p>
        </w:tc>
        <w:tc>
          <w:tcPr>
            <w:tcW w:w="1531" w:type="dxa"/>
          </w:tcPr>
          <w:p w:rsidR="00800F30" w:rsidRDefault="00800F30">
            <w:pPr>
              <w:pStyle w:val="ConsPlusNormal"/>
            </w:pPr>
          </w:p>
        </w:tc>
        <w:tc>
          <w:tcPr>
            <w:tcW w:w="1361" w:type="dxa"/>
          </w:tcPr>
          <w:p w:rsidR="00800F30" w:rsidRDefault="00800F30">
            <w:pPr>
              <w:pStyle w:val="ConsPlusNormal"/>
            </w:pPr>
          </w:p>
        </w:tc>
        <w:tc>
          <w:tcPr>
            <w:tcW w:w="1474" w:type="dxa"/>
          </w:tcPr>
          <w:p w:rsidR="00800F30" w:rsidRDefault="00800F30">
            <w:pPr>
              <w:pStyle w:val="ConsPlusNormal"/>
            </w:pPr>
          </w:p>
        </w:tc>
        <w:tc>
          <w:tcPr>
            <w:tcW w:w="1077" w:type="dxa"/>
          </w:tcPr>
          <w:p w:rsidR="00800F30" w:rsidRDefault="00800F30">
            <w:pPr>
              <w:pStyle w:val="ConsPlusNormal"/>
            </w:pPr>
          </w:p>
        </w:tc>
        <w:tc>
          <w:tcPr>
            <w:tcW w:w="737" w:type="dxa"/>
          </w:tcPr>
          <w:p w:rsidR="00800F30" w:rsidRDefault="00800F30">
            <w:pPr>
              <w:pStyle w:val="ConsPlusNormal"/>
            </w:pPr>
          </w:p>
        </w:tc>
        <w:tc>
          <w:tcPr>
            <w:tcW w:w="794" w:type="dxa"/>
          </w:tcPr>
          <w:p w:rsidR="00800F30" w:rsidRDefault="00800F30">
            <w:pPr>
              <w:pStyle w:val="ConsPlusNormal"/>
            </w:pPr>
          </w:p>
        </w:tc>
        <w:tc>
          <w:tcPr>
            <w:tcW w:w="794" w:type="dxa"/>
          </w:tcPr>
          <w:p w:rsidR="00800F30" w:rsidRDefault="00800F30">
            <w:pPr>
              <w:pStyle w:val="ConsPlusNormal"/>
            </w:pPr>
          </w:p>
        </w:tc>
        <w:tc>
          <w:tcPr>
            <w:tcW w:w="737" w:type="dxa"/>
          </w:tcPr>
          <w:p w:rsidR="00800F30" w:rsidRDefault="00800F30">
            <w:pPr>
              <w:pStyle w:val="ConsPlusNormal"/>
            </w:pPr>
          </w:p>
        </w:tc>
        <w:tc>
          <w:tcPr>
            <w:tcW w:w="1084" w:type="dxa"/>
          </w:tcPr>
          <w:p w:rsidR="00800F30" w:rsidRDefault="00800F30">
            <w:pPr>
              <w:pStyle w:val="ConsPlusNormal"/>
            </w:pPr>
          </w:p>
        </w:tc>
        <w:tc>
          <w:tcPr>
            <w:tcW w:w="1084" w:type="dxa"/>
          </w:tcPr>
          <w:p w:rsidR="00800F30" w:rsidRDefault="00800F30">
            <w:pPr>
              <w:pStyle w:val="ConsPlusNormal"/>
            </w:pPr>
          </w:p>
        </w:tc>
      </w:tr>
      <w:tr w:rsidR="00800F30">
        <w:tc>
          <w:tcPr>
            <w:tcW w:w="2437" w:type="dxa"/>
            <w:gridSpan w:val="2"/>
            <w:vMerge/>
          </w:tcPr>
          <w:p w:rsidR="00800F30" w:rsidRDefault="00800F30"/>
        </w:tc>
        <w:tc>
          <w:tcPr>
            <w:tcW w:w="2044" w:type="dxa"/>
          </w:tcPr>
          <w:p w:rsidR="00800F30" w:rsidRDefault="00800F30">
            <w:pPr>
              <w:pStyle w:val="ConsPlusNormal"/>
            </w:pPr>
            <w:r>
              <w:t>бюджет Республики Татарстан</w:t>
            </w:r>
          </w:p>
        </w:tc>
        <w:tc>
          <w:tcPr>
            <w:tcW w:w="1531" w:type="dxa"/>
          </w:tcPr>
          <w:p w:rsidR="00800F30" w:rsidRDefault="00800F30">
            <w:pPr>
              <w:pStyle w:val="ConsPlusNormal"/>
            </w:pPr>
          </w:p>
        </w:tc>
        <w:tc>
          <w:tcPr>
            <w:tcW w:w="1531" w:type="dxa"/>
          </w:tcPr>
          <w:p w:rsidR="00800F30" w:rsidRDefault="00800F30">
            <w:pPr>
              <w:pStyle w:val="ConsPlusNormal"/>
            </w:pPr>
          </w:p>
        </w:tc>
        <w:tc>
          <w:tcPr>
            <w:tcW w:w="1361" w:type="dxa"/>
          </w:tcPr>
          <w:p w:rsidR="00800F30" w:rsidRDefault="00800F30">
            <w:pPr>
              <w:pStyle w:val="ConsPlusNormal"/>
            </w:pPr>
          </w:p>
        </w:tc>
        <w:tc>
          <w:tcPr>
            <w:tcW w:w="1474" w:type="dxa"/>
          </w:tcPr>
          <w:p w:rsidR="00800F30" w:rsidRDefault="00800F30">
            <w:pPr>
              <w:pStyle w:val="ConsPlusNormal"/>
            </w:pPr>
          </w:p>
        </w:tc>
        <w:tc>
          <w:tcPr>
            <w:tcW w:w="1077" w:type="dxa"/>
          </w:tcPr>
          <w:p w:rsidR="00800F30" w:rsidRDefault="00800F30">
            <w:pPr>
              <w:pStyle w:val="ConsPlusNormal"/>
            </w:pPr>
          </w:p>
        </w:tc>
        <w:tc>
          <w:tcPr>
            <w:tcW w:w="737" w:type="dxa"/>
          </w:tcPr>
          <w:p w:rsidR="00800F30" w:rsidRDefault="00800F30">
            <w:pPr>
              <w:pStyle w:val="ConsPlusNormal"/>
            </w:pPr>
          </w:p>
        </w:tc>
        <w:tc>
          <w:tcPr>
            <w:tcW w:w="794" w:type="dxa"/>
          </w:tcPr>
          <w:p w:rsidR="00800F30" w:rsidRDefault="00800F30">
            <w:pPr>
              <w:pStyle w:val="ConsPlusNormal"/>
            </w:pPr>
          </w:p>
        </w:tc>
        <w:tc>
          <w:tcPr>
            <w:tcW w:w="794" w:type="dxa"/>
          </w:tcPr>
          <w:p w:rsidR="00800F30" w:rsidRDefault="00800F30">
            <w:pPr>
              <w:pStyle w:val="ConsPlusNormal"/>
            </w:pPr>
          </w:p>
        </w:tc>
        <w:tc>
          <w:tcPr>
            <w:tcW w:w="737" w:type="dxa"/>
          </w:tcPr>
          <w:p w:rsidR="00800F30" w:rsidRDefault="00800F30">
            <w:pPr>
              <w:pStyle w:val="ConsPlusNormal"/>
            </w:pPr>
          </w:p>
        </w:tc>
        <w:tc>
          <w:tcPr>
            <w:tcW w:w="1084" w:type="dxa"/>
          </w:tcPr>
          <w:p w:rsidR="00800F30" w:rsidRDefault="00800F30">
            <w:pPr>
              <w:pStyle w:val="ConsPlusNormal"/>
            </w:pPr>
          </w:p>
        </w:tc>
        <w:tc>
          <w:tcPr>
            <w:tcW w:w="1084" w:type="dxa"/>
          </w:tcPr>
          <w:p w:rsidR="00800F30" w:rsidRDefault="00800F30">
            <w:pPr>
              <w:pStyle w:val="ConsPlusNormal"/>
            </w:pPr>
          </w:p>
        </w:tc>
      </w:tr>
      <w:tr w:rsidR="00800F30">
        <w:tc>
          <w:tcPr>
            <w:tcW w:w="2437" w:type="dxa"/>
            <w:gridSpan w:val="2"/>
            <w:vMerge/>
          </w:tcPr>
          <w:p w:rsidR="00800F30" w:rsidRDefault="00800F30"/>
        </w:tc>
        <w:tc>
          <w:tcPr>
            <w:tcW w:w="2044" w:type="dxa"/>
          </w:tcPr>
          <w:p w:rsidR="00800F30" w:rsidRDefault="00800F30">
            <w:pPr>
              <w:pStyle w:val="ConsPlusNormal"/>
            </w:pPr>
            <w:r>
              <w:t>местный бюджет</w:t>
            </w:r>
          </w:p>
        </w:tc>
        <w:tc>
          <w:tcPr>
            <w:tcW w:w="1531" w:type="dxa"/>
          </w:tcPr>
          <w:p w:rsidR="00800F30" w:rsidRDefault="00800F30">
            <w:pPr>
              <w:pStyle w:val="ConsPlusNormal"/>
            </w:pPr>
          </w:p>
        </w:tc>
        <w:tc>
          <w:tcPr>
            <w:tcW w:w="1531" w:type="dxa"/>
          </w:tcPr>
          <w:p w:rsidR="00800F30" w:rsidRDefault="00800F30">
            <w:pPr>
              <w:pStyle w:val="ConsPlusNormal"/>
            </w:pPr>
          </w:p>
        </w:tc>
        <w:tc>
          <w:tcPr>
            <w:tcW w:w="1361" w:type="dxa"/>
          </w:tcPr>
          <w:p w:rsidR="00800F30" w:rsidRDefault="00800F30">
            <w:pPr>
              <w:pStyle w:val="ConsPlusNormal"/>
            </w:pPr>
          </w:p>
        </w:tc>
        <w:tc>
          <w:tcPr>
            <w:tcW w:w="1474" w:type="dxa"/>
          </w:tcPr>
          <w:p w:rsidR="00800F30" w:rsidRDefault="00800F30">
            <w:pPr>
              <w:pStyle w:val="ConsPlusNormal"/>
            </w:pPr>
          </w:p>
        </w:tc>
        <w:tc>
          <w:tcPr>
            <w:tcW w:w="1077" w:type="dxa"/>
          </w:tcPr>
          <w:p w:rsidR="00800F30" w:rsidRDefault="00800F30">
            <w:pPr>
              <w:pStyle w:val="ConsPlusNormal"/>
            </w:pPr>
          </w:p>
        </w:tc>
        <w:tc>
          <w:tcPr>
            <w:tcW w:w="737" w:type="dxa"/>
          </w:tcPr>
          <w:p w:rsidR="00800F30" w:rsidRDefault="00800F30">
            <w:pPr>
              <w:pStyle w:val="ConsPlusNormal"/>
            </w:pPr>
          </w:p>
        </w:tc>
        <w:tc>
          <w:tcPr>
            <w:tcW w:w="794" w:type="dxa"/>
          </w:tcPr>
          <w:p w:rsidR="00800F30" w:rsidRDefault="00800F30">
            <w:pPr>
              <w:pStyle w:val="ConsPlusNormal"/>
            </w:pPr>
          </w:p>
        </w:tc>
        <w:tc>
          <w:tcPr>
            <w:tcW w:w="794" w:type="dxa"/>
          </w:tcPr>
          <w:p w:rsidR="00800F30" w:rsidRDefault="00800F30">
            <w:pPr>
              <w:pStyle w:val="ConsPlusNormal"/>
            </w:pPr>
          </w:p>
        </w:tc>
        <w:tc>
          <w:tcPr>
            <w:tcW w:w="737" w:type="dxa"/>
          </w:tcPr>
          <w:p w:rsidR="00800F30" w:rsidRDefault="00800F30">
            <w:pPr>
              <w:pStyle w:val="ConsPlusNormal"/>
            </w:pPr>
          </w:p>
        </w:tc>
        <w:tc>
          <w:tcPr>
            <w:tcW w:w="1084" w:type="dxa"/>
          </w:tcPr>
          <w:p w:rsidR="00800F30" w:rsidRDefault="00800F30">
            <w:pPr>
              <w:pStyle w:val="ConsPlusNormal"/>
            </w:pPr>
          </w:p>
        </w:tc>
        <w:tc>
          <w:tcPr>
            <w:tcW w:w="1084" w:type="dxa"/>
          </w:tcPr>
          <w:p w:rsidR="00800F30" w:rsidRDefault="00800F30">
            <w:pPr>
              <w:pStyle w:val="ConsPlusNormal"/>
            </w:pPr>
          </w:p>
        </w:tc>
      </w:tr>
      <w:tr w:rsidR="00800F30">
        <w:tc>
          <w:tcPr>
            <w:tcW w:w="2437" w:type="dxa"/>
            <w:gridSpan w:val="2"/>
            <w:vMerge/>
          </w:tcPr>
          <w:p w:rsidR="00800F30" w:rsidRDefault="00800F30"/>
        </w:tc>
        <w:tc>
          <w:tcPr>
            <w:tcW w:w="2044" w:type="dxa"/>
          </w:tcPr>
          <w:p w:rsidR="00800F30" w:rsidRDefault="00800F30">
            <w:pPr>
              <w:pStyle w:val="ConsPlusNormal"/>
            </w:pPr>
            <w:r>
              <w:t>внебюджетные источники</w:t>
            </w:r>
          </w:p>
        </w:tc>
        <w:tc>
          <w:tcPr>
            <w:tcW w:w="1531" w:type="dxa"/>
          </w:tcPr>
          <w:p w:rsidR="00800F30" w:rsidRDefault="00800F30">
            <w:pPr>
              <w:pStyle w:val="ConsPlusNormal"/>
            </w:pPr>
          </w:p>
        </w:tc>
        <w:tc>
          <w:tcPr>
            <w:tcW w:w="1531" w:type="dxa"/>
          </w:tcPr>
          <w:p w:rsidR="00800F30" w:rsidRDefault="00800F30">
            <w:pPr>
              <w:pStyle w:val="ConsPlusNormal"/>
            </w:pPr>
          </w:p>
        </w:tc>
        <w:tc>
          <w:tcPr>
            <w:tcW w:w="1361" w:type="dxa"/>
          </w:tcPr>
          <w:p w:rsidR="00800F30" w:rsidRDefault="00800F30">
            <w:pPr>
              <w:pStyle w:val="ConsPlusNormal"/>
            </w:pPr>
          </w:p>
        </w:tc>
        <w:tc>
          <w:tcPr>
            <w:tcW w:w="1474" w:type="dxa"/>
          </w:tcPr>
          <w:p w:rsidR="00800F30" w:rsidRDefault="00800F30">
            <w:pPr>
              <w:pStyle w:val="ConsPlusNormal"/>
            </w:pPr>
          </w:p>
        </w:tc>
        <w:tc>
          <w:tcPr>
            <w:tcW w:w="1077" w:type="dxa"/>
          </w:tcPr>
          <w:p w:rsidR="00800F30" w:rsidRDefault="00800F30">
            <w:pPr>
              <w:pStyle w:val="ConsPlusNormal"/>
            </w:pPr>
          </w:p>
        </w:tc>
        <w:tc>
          <w:tcPr>
            <w:tcW w:w="737" w:type="dxa"/>
          </w:tcPr>
          <w:p w:rsidR="00800F30" w:rsidRDefault="00800F30">
            <w:pPr>
              <w:pStyle w:val="ConsPlusNormal"/>
            </w:pPr>
          </w:p>
        </w:tc>
        <w:tc>
          <w:tcPr>
            <w:tcW w:w="794" w:type="dxa"/>
          </w:tcPr>
          <w:p w:rsidR="00800F30" w:rsidRDefault="00800F30">
            <w:pPr>
              <w:pStyle w:val="ConsPlusNormal"/>
            </w:pPr>
          </w:p>
        </w:tc>
        <w:tc>
          <w:tcPr>
            <w:tcW w:w="794" w:type="dxa"/>
          </w:tcPr>
          <w:p w:rsidR="00800F30" w:rsidRDefault="00800F30">
            <w:pPr>
              <w:pStyle w:val="ConsPlusNormal"/>
            </w:pPr>
          </w:p>
        </w:tc>
        <w:tc>
          <w:tcPr>
            <w:tcW w:w="737" w:type="dxa"/>
          </w:tcPr>
          <w:p w:rsidR="00800F30" w:rsidRDefault="00800F30">
            <w:pPr>
              <w:pStyle w:val="ConsPlusNormal"/>
            </w:pPr>
          </w:p>
        </w:tc>
        <w:tc>
          <w:tcPr>
            <w:tcW w:w="1084" w:type="dxa"/>
          </w:tcPr>
          <w:p w:rsidR="00800F30" w:rsidRDefault="00800F30">
            <w:pPr>
              <w:pStyle w:val="ConsPlusNormal"/>
            </w:pPr>
          </w:p>
        </w:tc>
        <w:tc>
          <w:tcPr>
            <w:tcW w:w="1084" w:type="dxa"/>
          </w:tcPr>
          <w:p w:rsidR="00800F30" w:rsidRDefault="00800F30">
            <w:pPr>
              <w:pStyle w:val="ConsPlusNormal"/>
            </w:pPr>
          </w:p>
        </w:tc>
      </w:tr>
    </w:tbl>
    <w:p w:rsidR="00800F30" w:rsidRDefault="00800F30">
      <w:pPr>
        <w:sectPr w:rsidR="00800F30">
          <w:pgSz w:w="16838" w:h="11905" w:orient="landscape"/>
          <w:pgMar w:top="1701" w:right="1134" w:bottom="850" w:left="1134" w:header="0" w:footer="0" w:gutter="0"/>
          <w:cols w:space="720"/>
        </w:sectPr>
      </w:pPr>
    </w:p>
    <w:p w:rsidR="00800F30" w:rsidRDefault="00800F30">
      <w:pPr>
        <w:pStyle w:val="ConsPlusNormal"/>
        <w:jc w:val="both"/>
      </w:pPr>
    </w:p>
    <w:p w:rsidR="00800F30" w:rsidRDefault="00800F30">
      <w:pPr>
        <w:pStyle w:val="ConsPlusNormal"/>
        <w:ind w:firstLine="540"/>
        <w:jc w:val="both"/>
      </w:pPr>
      <w:r>
        <w:t>--------------------------------</w:t>
      </w:r>
    </w:p>
    <w:p w:rsidR="00800F30" w:rsidRDefault="00800F30">
      <w:pPr>
        <w:pStyle w:val="ConsPlusNormal"/>
        <w:spacing w:before="220"/>
        <w:ind w:firstLine="540"/>
        <w:jc w:val="both"/>
      </w:pPr>
      <w:bookmarkStart w:id="12" w:name="P882"/>
      <w:bookmarkEnd w:id="12"/>
      <w:r>
        <w:t>&lt;*&gt; в части бюджетных средств - в соответствии с законом (решением) о бюджете на соответствующий финансовый год, в части внебюджетных средств - в соответствии с нормативным правовым актом об утверждении программы;</w:t>
      </w:r>
    </w:p>
    <w:p w:rsidR="00800F30" w:rsidRDefault="00800F30">
      <w:pPr>
        <w:pStyle w:val="ConsPlusNormal"/>
        <w:spacing w:before="220"/>
        <w:ind w:firstLine="540"/>
        <w:jc w:val="both"/>
      </w:pPr>
      <w:bookmarkStart w:id="13" w:name="P883"/>
      <w:bookmarkEnd w:id="13"/>
      <w:r>
        <w:t>&lt;**&gt; в части бюджетных средств - в соответствии с лимитами, доведенными уведомлениями о лимитах (справками об изменении лимитов) бюджетных обязательств, в части внебюджетных средств - в соответствии с нормативным правовым актом об утверждении программы;</w:t>
      </w:r>
    </w:p>
    <w:p w:rsidR="00800F30" w:rsidRDefault="00800F30">
      <w:pPr>
        <w:pStyle w:val="ConsPlusNormal"/>
        <w:spacing w:before="220"/>
        <w:ind w:firstLine="540"/>
        <w:jc w:val="both"/>
      </w:pPr>
      <w:bookmarkStart w:id="14" w:name="P884"/>
      <w:bookmarkEnd w:id="14"/>
      <w:r>
        <w:t>&lt;***&gt; отражаются кассовые расходы на реализацию мероприятий государственной программы.</w:t>
      </w:r>
    </w:p>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right"/>
        <w:outlineLvl w:val="1"/>
      </w:pPr>
      <w:r>
        <w:t>Приложение N 6</w:t>
      </w:r>
    </w:p>
    <w:p w:rsidR="00800F30" w:rsidRDefault="00800F30">
      <w:pPr>
        <w:pStyle w:val="ConsPlusNormal"/>
        <w:jc w:val="right"/>
      </w:pPr>
      <w:r>
        <w:t>к Порядку</w:t>
      </w:r>
    </w:p>
    <w:p w:rsidR="00800F30" w:rsidRDefault="00800F30">
      <w:pPr>
        <w:pStyle w:val="ConsPlusNormal"/>
        <w:jc w:val="right"/>
      </w:pPr>
      <w:r>
        <w:t>разработки, реализации и оценки</w:t>
      </w:r>
    </w:p>
    <w:p w:rsidR="00800F30" w:rsidRDefault="00800F30">
      <w:pPr>
        <w:pStyle w:val="ConsPlusNormal"/>
        <w:jc w:val="right"/>
      </w:pPr>
      <w:r>
        <w:t>эффективности государственных программ</w:t>
      </w:r>
    </w:p>
    <w:p w:rsidR="00800F30" w:rsidRDefault="00800F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0F30">
        <w:trPr>
          <w:jc w:val="center"/>
        </w:trPr>
        <w:tc>
          <w:tcPr>
            <w:tcW w:w="9294" w:type="dxa"/>
            <w:tcBorders>
              <w:top w:val="nil"/>
              <w:left w:val="single" w:sz="24" w:space="0" w:color="CED3F1"/>
              <w:bottom w:val="nil"/>
              <w:right w:val="single" w:sz="24" w:space="0" w:color="F4F3F8"/>
            </w:tcBorders>
            <w:shd w:val="clear" w:color="auto" w:fill="F4F3F8"/>
          </w:tcPr>
          <w:p w:rsidR="00800F30" w:rsidRDefault="00800F30">
            <w:pPr>
              <w:pStyle w:val="ConsPlusNormal"/>
              <w:jc w:val="center"/>
            </w:pPr>
            <w:r>
              <w:rPr>
                <w:color w:val="392C69"/>
              </w:rPr>
              <w:t>Список изменяющих документов</w:t>
            </w:r>
          </w:p>
          <w:p w:rsidR="00800F30" w:rsidRDefault="00800F30">
            <w:pPr>
              <w:pStyle w:val="ConsPlusNormal"/>
              <w:jc w:val="center"/>
            </w:pPr>
            <w:r>
              <w:rPr>
                <w:color w:val="392C69"/>
              </w:rPr>
              <w:t xml:space="preserve">(введено </w:t>
            </w:r>
            <w:hyperlink r:id="rId125" w:history="1">
              <w:r>
                <w:rPr>
                  <w:color w:val="0000FF"/>
                </w:rPr>
                <w:t>Постановлением</w:t>
              </w:r>
            </w:hyperlink>
            <w:r>
              <w:rPr>
                <w:color w:val="392C69"/>
              </w:rPr>
              <w:t xml:space="preserve"> КМ РТ от 24.10.2013 N 789)</w:t>
            </w:r>
          </w:p>
        </w:tc>
      </w:tr>
    </w:tbl>
    <w:p w:rsidR="00800F30" w:rsidRDefault="00800F30">
      <w:pPr>
        <w:pStyle w:val="ConsPlusNormal"/>
        <w:jc w:val="both"/>
      </w:pPr>
    </w:p>
    <w:p w:rsidR="00800F30" w:rsidRDefault="00800F30">
      <w:pPr>
        <w:pStyle w:val="ConsPlusNormal"/>
        <w:jc w:val="right"/>
      </w:pPr>
      <w:r>
        <w:t>Форма</w:t>
      </w:r>
    </w:p>
    <w:p w:rsidR="00800F30" w:rsidRDefault="00800F30">
      <w:pPr>
        <w:pStyle w:val="ConsPlusNormal"/>
        <w:jc w:val="both"/>
      </w:pPr>
    </w:p>
    <w:p w:rsidR="00800F30" w:rsidRDefault="00800F30">
      <w:pPr>
        <w:pStyle w:val="ConsPlusNormal"/>
        <w:jc w:val="center"/>
      </w:pPr>
      <w:bookmarkStart w:id="15" w:name="P899"/>
      <w:bookmarkEnd w:id="15"/>
      <w:r>
        <w:t>Оценка</w:t>
      </w:r>
    </w:p>
    <w:p w:rsidR="00800F30" w:rsidRDefault="00800F30">
      <w:pPr>
        <w:pStyle w:val="ConsPlusNormal"/>
        <w:jc w:val="center"/>
      </w:pPr>
      <w:r>
        <w:t>бюджетной эффективности государственной программы</w:t>
      </w:r>
    </w:p>
    <w:p w:rsidR="00800F30" w:rsidRDefault="00800F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479"/>
        <w:gridCol w:w="660"/>
        <w:gridCol w:w="660"/>
        <w:gridCol w:w="660"/>
        <w:gridCol w:w="660"/>
        <w:gridCol w:w="660"/>
        <w:gridCol w:w="567"/>
      </w:tblGrid>
      <w:tr w:rsidR="00800F30">
        <w:tc>
          <w:tcPr>
            <w:tcW w:w="624" w:type="dxa"/>
            <w:vMerge w:val="restart"/>
          </w:tcPr>
          <w:p w:rsidR="00800F30" w:rsidRDefault="00800F30">
            <w:pPr>
              <w:pStyle w:val="ConsPlusNormal"/>
              <w:jc w:val="center"/>
            </w:pPr>
            <w:r>
              <w:t>N п/п</w:t>
            </w:r>
          </w:p>
        </w:tc>
        <w:tc>
          <w:tcPr>
            <w:tcW w:w="4479" w:type="dxa"/>
            <w:vMerge w:val="restart"/>
          </w:tcPr>
          <w:p w:rsidR="00800F30" w:rsidRDefault="00800F30">
            <w:pPr>
              <w:pStyle w:val="ConsPlusNormal"/>
              <w:jc w:val="center"/>
            </w:pPr>
            <w:r>
              <w:t>Наименование</w:t>
            </w:r>
          </w:p>
          <w:p w:rsidR="00800F30" w:rsidRDefault="00800F30">
            <w:pPr>
              <w:pStyle w:val="ConsPlusNormal"/>
              <w:jc w:val="center"/>
            </w:pPr>
            <w:r>
              <w:t>показателя</w:t>
            </w:r>
          </w:p>
        </w:tc>
        <w:tc>
          <w:tcPr>
            <w:tcW w:w="1980" w:type="dxa"/>
            <w:gridSpan w:val="3"/>
          </w:tcPr>
          <w:p w:rsidR="00800F30" w:rsidRDefault="00800F30">
            <w:pPr>
              <w:pStyle w:val="ConsPlusNormal"/>
              <w:jc w:val="center"/>
            </w:pPr>
            <w:r>
              <w:t>Эффективность для бюджета Республики Татарстан</w:t>
            </w:r>
          </w:p>
        </w:tc>
        <w:tc>
          <w:tcPr>
            <w:tcW w:w="1887" w:type="dxa"/>
            <w:gridSpan w:val="3"/>
          </w:tcPr>
          <w:p w:rsidR="00800F30" w:rsidRDefault="00800F30">
            <w:pPr>
              <w:pStyle w:val="ConsPlusNormal"/>
              <w:jc w:val="center"/>
            </w:pPr>
            <w:r>
              <w:t>Эффективность для федерального бюджета</w:t>
            </w:r>
          </w:p>
        </w:tc>
      </w:tr>
      <w:tr w:rsidR="00800F30">
        <w:tc>
          <w:tcPr>
            <w:tcW w:w="624" w:type="dxa"/>
            <w:vMerge/>
          </w:tcPr>
          <w:p w:rsidR="00800F30" w:rsidRDefault="00800F30"/>
        </w:tc>
        <w:tc>
          <w:tcPr>
            <w:tcW w:w="4479" w:type="dxa"/>
            <w:vMerge/>
          </w:tcPr>
          <w:p w:rsidR="00800F30" w:rsidRDefault="00800F30"/>
        </w:tc>
        <w:tc>
          <w:tcPr>
            <w:tcW w:w="660" w:type="dxa"/>
          </w:tcPr>
          <w:p w:rsidR="00800F30" w:rsidRDefault="00800F30">
            <w:pPr>
              <w:pStyle w:val="ConsPlusNormal"/>
              <w:jc w:val="both"/>
            </w:pPr>
            <w:r>
              <w:t>1-й год</w:t>
            </w:r>
          </w:p>
        </w:tc>
        <w:tc>
          <w:tcPr>
            <w:tcW w:w="660" w:type="dxa"/>
          </w:tcPr>
          <w:p w:rsidR="00800F30" w:rsidRDefault="00800F30">
            <w:pPr>
              <w:pStyle w:val="ConsPlusNormal"/>
              <w:jc w:val="both"/>
            </w:pPr>
            <w:r>
              <w:t>2-й год</w:t>
            </w:r>
          </w:p>
        </w:tc>
        <w:tc>
          <w:tcPr>
            <w:tcW w:w="660" w:type="dxa"/>
          </w:tcPr>
          <w:p w:rsidR="00800F30" w:rsidRDefault="00800F30">
            <w:pPr>
              <w:pStyle w:val="ConsPlusNormal"/>
              <w:jc w:val="both"/>
            </w:pPr>
            <w:r>
              <w:t>p-й год</w:t>
            </w:r>
          </w:p>
        </w:tc>
        <w:tc>
          <w:tcPr>
            <w:tcW w:w="660" w:type="dxa"/>
          </w:tcPr>
          <w:p w:rsidR="00800F30" w:rsidRDefault="00800F30">
            <w:pPr>
              <w:pStyle w:val="ConsPlusNormal"/>
              <w:jc w:val="both"/>
            </w:pPr>
            <w:r>
              <w:t>1-й год</w:t>
            </w:r>
          </w:p>
        </w:tc>
        <w:tc>
          <w:tcPr>
            <w:tcW w:w="660" w:type="dxa"/>
          </w:tcPr>
          <w:p w:rsidR="00800F30" w:rsidRDefault="00800F30">
            <w:pPr>
              <w:pStyle w:val="ConsPlusNormal"/>
              <w:jc w:val="both"/>
            </w:pPr>
            <w:r>
              <w:t>2-й год</w:t>
            </w:r>
          </w:p>
        </w:tc>
        <w:tc>
          <w:tcPr>
            <w:tcW w:w="567" w:type="dxa"/>
          </w:tcPr>
          <w:p w:rsidR="00800F30" w:rsidRDefault="00800F30">
            <w:pPr>
              <w:pStyle w:val="ConsPlusNormal"/>
              <w:jc w:val="both"/>
            </w:pPr>
            <w:r>
              <w:t>p-й год</w:t>
            </w:r>
          </w:p>
        </w:tc>
      </w:tr>
      <w:tr w:rsidR="00800F30">
        <w:tc>
          <w:tcPr>
            <w:tcW w:w="624" w:type="dxa"/>
          </w:tcPr>
          <w:p w:rsidR="00800F30" w:rsidRDefault="00800F30">
            <w:pPr>
              <w:pStyle w:val="ConsPlusNormal"/>
              <w:jc w:val="center"/>
            </w:pPr>
            <w:r>
              <w:t>1</w:t>
            </w:r>
          </w:p>
        </w:tc>
        <w:tc>
          <w:tcPr>
            <w:tcW w:w="4479" w:type="dxa"/>
          </w:tcPr>
          <w:p w:rsidR="00800F30" w:rsidRDefault="00800F30">
            <w:pPr>
              <w:pStyle w:val="ConsPlusNormal"/>
              <w:jc w:val="both"/>
            </w:pPr>
            <w:r>
              <w:t>Бюджетные инвестиции на реализацию государственной программы</w:t>
            </w: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567" w:type="dxa"/>
          </w:tcPr>
          <w:p w:rsidR="00800F30" w:rsidRDefault="00800F30">
            <w:pPr>
              <w:pStyle w:val="ConsPlusNormal"/>
            </w:pPr>
          </w:p>
        </w:tc>
      </w:tr>
      <w:tr w:rsidR="00800F30">
        <w:tc>
          <w:tcPr>
            <w:tcW w:w="624" w:type="dxa"/>
          </w:tcPr>
          <w:p w:rsidR="00800F30" w:rsidRDefault="00800F30">
            <w:pPr>
              <w:pStyle w:val="ConsPlusNormal"/>
              <w:jc w:val="center"/>
            </w:pPr>
            <w:r>
              <w:t>2</w:t>
            </w:r>
          </w:p>
        </w:tc>
        <w:tc>
          <w:tcPr>
            <w:tcW w:w="4479" w:type="dxa"/>
          </w:tcPr>
          <w:p w:rsidR="00800F30" w:rsidRDefault="00800F30">
            <w:pPr>
              <w:pStyle w:val="ConsPlusNormal"/>
              <w:jc w:val="both"/>
            </w:pPr>
            <w:r>
              <w:t>Налоговые поступления в консолидированный бюджет Республики Татарстан (</w:t>
            </w:r>
            <w:proofErr w:type="spellStart"/>
            <w:r>
              <w:t>Ni</w:t>
            </w:r>
            <w:proofErr w:type="spellEnd"/>
            <w:r>
              <w:t>)</w:t>
            </w: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567" w:type="dxa"/>
          </w:tcPr>
          <w:p w:rsidR="00800F30" w:rsidRDefault="00800F30">
            <w:pPr>
              <w:pStyle w:val="ConsPlusNormal"/>
            </w:pPr>
          </w:p>
        </w:tc>
      </w:tr>
      <w:tr w:rsidR="00800F30">
        <w:tc>
          <w:tcPr>
            <w:tcW w:w="624" w:type="dxa"/>
          </w:tcPr>
          <w:p w:rsidR="00800F30" w:rsidRDefault="00800F30">
            <w:pPr>
              <w:pStyle w:val="ConsPlusNormal"/>
            </w:pPr>
          </w:p>
        </w:tc>
        <w:tc>
          <w:tcPr>
            <w:tcW w:w="4479" w:type="dxa"/>
          </w:tcPr>
          <w:p w:rsidR="00800F30" w:rsidRDefault="00800F30">
            <w:pPr>
              <w:pStyle w:val="ConsPlusNormal"/>
              <w:jc w:val="both"/>
            </w:pPr>
            <w:r>
              <w:t>из них налоги, поступающие от реализации государственной программы</w:t>
            </w: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567" w:type="dxa"/>
          </w:tcPr>
          <w:p w:rsidR="00800F30" w:rsidRDefault="00800F30">
            <w:pPr>
              <w:pStyle w:val="ConsPlusNormal"/>
            </w:pPr>
          </w:p>
        </w:tc>
      </w:tr>
      <w:tr w:rsidR="00800F30">
        <w:tc>
          <w:tcPr>
            <w:tcW w:w="624" w:type="dxa"/>
          </w:tcPr>
          <w:p w:rsidR="00800F30" w:rsidRDefault="00800F30">
            <w:pPr>
              <w:pStyle w:val="ConsPlusNormal"/>
            </w:pPr>
          </w:p>
        </w:tc>
        <w:tc>
          <w:tcPr>
            <w:tcW w:w="4479" w:type="dxa"/>
          </w:tcPr>
          <w:p w:rsidR="00800F30" w:rsidRDefault="00800F30">
            <w:pPr>
              <w:pStyle w:val="ConsPlusNormal"/>
            </w:pPr>
            <w:r>
              <w:t>1</w:t>
            </w: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567" w:type="dxa"/>
          </w:tcPr>
          <w:p w:rsidR="00800F30" w:rsidRDefault="00800F30">
            <w:pPr>
              <w:pStyle w:val="ConsPlusNormal"/>
            </w:pPr>
          </w:p>
        </w:tc>
      </w:tr>
      <w:tr w:rsidR="00800F30">
        <w:tc>
          <w:tcPr>
            <w:tcW w:w="624" w:type="dxa"/>
          </w:tcPr>
          <w:p w:rsidR="00800F30" w:rsidRDefault="00800F30">
            <w:pPr>
              <w:pStyle w:val="ConsPlusNormal"/>
            </w:pPr>
          </w:p>
        </w:tc>
        <w:tc>
          <w:tcPr>
            <w:tcW w:w="4479" w:type="dxa"/>
          </w:tcPr>
          <w:p w:rsidR="00800F30" w:rsidRDefault="00800F30">
            <w:pPr>
              <w:pStyle w:val="ConsPlusNormal"/>
            </w:pPr>
            <w:r>
              <w:t>2</w:t>
            </w: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567" w:type="dxa"/>
          </w:tcPr>
          <w:p w:rsidR="00800F30" w:rsidRDefault="00800F30">
            <w:pPr>
              <w:pStyle w:val="ConsPlusNormal"/>
            </w:pPr>
          </w:p>
        </w:tc>
      </w:tr>
      <w:tr w:rsidR="00800F30">
        <w:tc>
          <w:tcPr>
            <w:tcW w:w="624" w:type="dxa"/>
          </w:tcPr>
          <w:p w:rsidR="00800F30" w:rsidRDefault="00800F30">
            <w:pPr>
              <w:pStyle w:val="ConsPlusNormal"/>
            </w:pPr>
          </w:p>
        </w:tc>
        <w:tc>
          <w:tcPr>
            <w:tcW w:w="4479" w:type="dxa"/>
          </w:tcPr>
          <w:p w:rsidR="00800F30" w:rsidRDefault="00800F30">
            <w:pPr>
              <w:pStyle w:val="ConsPlusNormal"/>
            </w:pPr>
            <w:r>
              <w:t>n</w:t>
            </w: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567" w:type="dxa"/>
          </w:tcPr>
          <w:p w:rsidR="00800F30" w:rsidRDefault="00800F30">
            <w:pPr>
              <w:pStyle w:val="ConsPlusNormal"/>
            </w:pPr>
          </w:p>
        </w:tc>
      </w:tr>
      <w:tr w:rsidR="00800F30">
        <w:tc>
          <w:tcPr>
            <w:tcW w:w="624" w:type="dxa"/>
          </w:tcPr>
          <w:p w:rsidR="00800F30" w:rsidRDefault="00800F30">
            <w:pPr>
              <w:pStyle w:val="ConsPlusNormal"/>
              <w:jc w:val="center"/>
            </w:pPr>
            <w:r>
              <w:t>3</w:t>
            </w:r>
          </w:p>
        </w:tc>
        <w:tc>
          <w:tcPr>
            <w:tcW w:w="4479" w:type="dxa"/>
          </w:tcPr>
          <w:p w:rsidR="00800F30" w:rsidRDefault="00800F30">
            <w:pPr>
              <w:pStyle w:val="ConsPlusNormal"/>
              <w:jc w:val="both"/>
            </w:pPr>
            <w:r>
              <w:t>Прямая годовая бюджетная эффективность (</w:t>
            </w:r>
            <w:proofErr w:type="spellStart"/>
            <w:r>
              <w:t>Гбэ</w:t>
            </w:r>
            <w:proofErr w:type="spellEnd"/>
            <w:r>
              <w:t>) государственной программы для Республики Татарстан</w:t>
            </w: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567" w:type="dxa"/>
          </w:tcPr>
          <w:p w:rsidR="00800F30" w:rsidRDefault="00800F30">
            <w:pPr>
              <w:pStyle w:val="ConsPlusNormal"/>
            </w:pPr>
          </w:p>
        </w:tc>
      </w:tr>
      <w:tr w:rsidR="00800F30">
        <w:tc>
          <w:tcPr>
            <w:tcW w:w="624" w:type="dxa"/>
          </w:tcPr>
          <w:p w:rsidR="00800F30" w:rsidRDefault="00800F30">
            <w:pPr>
              <w:pStyle w:val="ConsPlusNormal"/>
              <w:jc w:val="center"/>
            </w:pPr>
            <w:r>
              <w:t>4</w:t>
            </w:r>
          </w:p>
        </w:tc>
        <w:tc>
          <w:tcPr>
            <w:tcW w:w="4479" w:type="dxa"/>
          </w:tcPr>
          <w:p w:rsidR="00800F30" w:rsidRDefault="00800F30">
            <w:pPr>
              <w:pStyle w:val="ConsPlusNormal"/>
              <w:jc w:val="both"/>
            </w:pPr>
            <w:r>
              <w:t>Прямая интегральная бюджетная эффективность (</w:t>
            </w:r>
            <w:proofErr w:type="spellStart"/>
            <w:r>
              <w:t>Ибэ</w:t>
            </w:r>
            <w:proofErr w:type="spellEnd"/>
            <w:r>
              <w:t>) для Республики Татарстан</w:t>
            </w: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567" w:type="dxa"/>
          </w:tcPr>
          <w:p w:rsidR="00800F30" w:rsidRDefault="00800F30">
            <w:pPr>
              <w:pStyle w:val="ConsPlusNormal"/>
            </w:pPr>
          </w:p>
        </w:tc>
      </w:tr>
      <w:tr w:rsidR="00800F30">
        <w:tc>
          <w:tcPr>
            <w:tcW w:w="624" w:type="dxa"/>
          </w:tcPr>
          <w:p w:rsidR="00800F30" w:rsidRDefault="00800F30">
            <w:pPr>
              <w:pStyle w:val="ConsPlusNormal"/>
              <w:jc w:val="center"/>
            </w:pPr>
            <w:r>
              <w:t>5</w:t>
            </w:r>
          </w:p>
        </w:tc>
        <w:tc>
          <w:tcPr>
            <w:tcW w:w="4479" w:type="dxa"/>
          </w:tcPr>
          <w:p w:rsidR="00800F30" w:rsidRDefault="00800F30">
            <w:pPr>
              <w:pStyle w:val="ConsPlusNormal"/>
              <w:jc w:val="both"/>
            </w:pPr>
            <w:r>
              <w:t>Экономия на социальных выплатах из консолидированного бюджета Республики Татарстан (К)</w:t>
            </w: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567" w:type="dxa"/>
          </w:tcPr>
          <w:p w:rsidR="00800F30" w:rsidRDefault="00800F30">
            <w:pPr>
              <w:pStyle w:val="ConsPlusNormal"/>
            </w:pPr>
          </w:p>
        </w:tc>
      </w:tr>
      <w:tr w:rsidR="00800F30">
        <w:tc>
          <w:tcPr>
            <w:tcW w:w="624" w:type="dxa"/>
          </w:tcPr>
          <w:p w:rsidR="00800F30" w:rsidRDefault="00800F30">
            <w:pPr>
              <w:pStyle w:val="ConsPlusNormal"/>
              <w:jc w:val="center"/>
            </w:pPr>
            <w:r>
              <w:t>6</w:t>
            </w:r>
          </w:p>
        </w:tc>
        <w:tc>
          <w:tcPr>
            <w:tcW w:w="4479" w:type="dxa"/>
          </w:tcPr>
          <w:p w:rsidR="00800F30" w:rsidRDefault="00800F30">
            <w:pPr>
              <w:pStyle w:val="ConsPlusNormal"/>
              <w:jc w:val="both"/>
            </w:pPr>
            <w:r>
              <w:t>Прямая и косвенная интегральная бюджетная эффективность (</w:t>
            </w:r>
            <w:proofErr w:type="spellStart"/>
            <w:r>
              <w:t>СИбэ</w:t>
            </w:r>
            <w:proofErr w:type="spellEnd"/>
            <w:r>
              <w:t>)</w:t>
            </w: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660" w:type="dxa"/>
          </w:tcPr>
          <w:p w:rsidR="00800F30" w:rsidRDefault="00800F30">
            <w:pPr>
              <w:pStyle w:val="ConsPlusNormal"/>
            </w:pPr>
          </w:p>
        </w:tc>
        <w:tc>
          <w:tcPr>
            <w:tcW w:w="567" w:type="dxa"/>
          </w:tcPr>
          <w:p w:rsidR="00800F30" w:rsidRDefault="00800F30">
            <w:pPr>
              <w:pStyle w:val="ConsPlusNormal"/>
            </w:pPr>
          </w:p>
        </w:tc>
      </w:tr>
    </w:tbl>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right"/>
        <w:outlineLvl w:val="1"/>
      </w:pPr>
      <w:r>
        <w:t>Приложение N 7</w:t>
      </w:r>
    </w:p>
    <w:p w:rsidR="00800F30" w:rsidRDefault="00800F30">
      <w:pPr>
        <w:pStyle w:val="ConsPlusNormal"/>
        <w:jc w:val="right"/>
      </w:pPr>
      <w:r>
        <w:t>к Порядку</w:t>
      </w:r>
    </w:p>
    <w:p w:rsidR="00800F30" w:rsidRDefault="00800F30">
      <w:pPr>
        <w:pStyle w:val="ConsPlusNormal"/>
        <w:jc w:val="right"/>
      </w:pPr>
      <w:r>
        <w:t>разработки, реализации и оценки</w:t>
      </w:r>
    </w:p>
    <w:p w:rsidR="00800F30" w:rsidRDefault="00800F30">
      <w:pPr>
        <w:pStyle w:val="ConsPlusNormal"/>
        <w:jc w:val="right"/>
      </w:pPr>
      <w:r>
        <w:t>эффективности государственных программ</w:t>
      </w:r>
    </w:p>
    <w:p w:rsidR="00800F30" w:rsidRDefault="00800F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0F30">
        <w:trPr>
          <w:jc w:val="center"/>
        </w:trPr>
        <w:tc>
          <w:tcPr>
            <w:tcW w:w="9294" w:type="dxa"/>
            <w:tcBorders>
              <w:top w:val="nil"/>
              <w:left w:val="single" w:sz="24" w:space="0" w:color="CED3F1"/>
              <w:bottom w:val="nil"/>
              <w:right w:val="single" w:sz="24" w:space="0" w:color="F4F3F8"/>
            </w:tcBorders>
            <w:shd w:val="clear" w:color="auto" w:fill="F4F3F8"/>
          </w:tcPr>
          <w:p w:rsidR="00800F30" w:rsidRDefault="00800F30">
            <w:pPr>
              <w:pStyle w:val="ConsPlusNormal"/>
              <w:jc w:val="center"/>
            </w:pPr>
            <w:r>
              <w:rPr>
                <w:color w:val="392C69"/>
              </w:rPr>
              <w:t>Список изменяющих документов</w:t>
            </w:r>
          </w:p>
          <w:p w:rsidR="00800F30" w:rsidRDefault="00800F30">
            <w:pPr>
              <w:pStyle w:val="ConsPlusNormal"/>
              <w:jc w:val="center"/>
            </w:pPr>
            <w:r>
              <w:rPr>
                <w:color w:val="392C69"/>
              </w:rPr>
              <w:t xml:space="preserve">(введено </w:t>
            </w:r>
            <w:hyperlink r:id="rId126" w:history="1">
              <w:r>
                <w:rPr>
                  <w:color w:val="0000FF"/>
                </w:rPr>
                <w:t>Постановлением</w:t>
              </w:r>
            </w:hyperlink>
            <w:r>
              <w:rPr>
                <w:color w:val="392C69"/>
              </w:rPr>
              <w:t xml:space="preserve"> КМ РТ от 11.06.2014 N 405)</w:t>
            </w:r>
          </w:p>
        </w:tc>
      </w:tr>
    </w:tbl>
    <w:p w:rsidR="00800F30" w:rsidRDefault="00800F30">
      <w:pPr>
        <w:pStyle w:val="ConsPlusNormal"/>
        <w:jc w:val="both"/>
      </w:pPr>
    </w:p>
    <w:p w:rsidR="00800F30" w:rsidRDefault="00800F30">
      <w:pPr>
        <w:pStyle w:val="ConsPlusNormal"/>
        <w:jc w:val="right"/>
      </w:pPr>
      <w:r>
        <w:t>Форма</w:t>
      </w:r>
    </w:p>
    <w:p w:rsidR="00800F30" w:rsidRDefault="00800F30">
      <w:pPr>
        <w:pStyle w:val="ConsPlusNormal"/>
        <w:jc w:val="both"/>
      </w:pPr>
    </w:p>
    <w:p w:rsidR="00800F30" w:rsidRDefault="00800F30">
      <w:pPr>
        <w:pStyle w:val="ConsPlusNormal"/>
        <w:jc w:val="center"/>
      </w:pPr>
      <w:bookmarkStart w:id="16" w:name="P1007"/>
      <w:bookmarkEnd w:id="16"/>
      <w:r>
        <w:t>Перечень мероприятий,</w:t>
      </w:r>
    </w:p>
    <w:p w:rsidR="00800F30" w:rsidRDefault="00800F30">
      <w:pPr>
        <w:pStyle w:val="ConsPlusNormal"/>
        <w:jc w:val="center"/>
      </w:pPr>
      <w:r>
        <w:t>предусматривающих капитальное строительство, реконструкцию</w:t>
      </w:r>
    </w:p>
    <w:p w:rsidR="00800F30" w:rsidRDefault="00800F30">
      <w:pPr>
        <w:pStyle w:val="ConsPlusNormal"/>
        <w:jc w:val="center"/>
      </w:pPr>
      <w:r>
        <w:t>и капитальный ремонт объектов общественной инфраструктуры</w:t>
      </w:r>
    </w:p>
    <w:p w:rsidR="00800F30" w:rsidRDefault="00800F30">
      <w:pPr>
        <w:pStyle w:val="ConsPlusNormal"/>
        <w:jc w:val="both"/>
      </w:pPr>
    </w:p>
    <w:p w:rsidR="00800F30" w:rsidRDefault="00800F30">
      <w:pPr>
        <w:sectPr w:rsidR="00800F3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1474"/>
        <w:gridCol w:w="1417"/>
        <w:gridCol w:w="1275"/>
        <w:gridCol w:w="1587"/>
        <w:gridCol w:w="1134"/>
        <w:gridCol w:w="1701"/>
        <w:gridCol w:w="1020"/>
        <w:gridCol w:w="737"/>
        <w:gridCol w:w="680"/>
        <w:gridCol w:w="794"/>
      </w:tblGrid>
      <w:tr w:rsidR="00800F30">
        <w:tc>
          <w:tcPr>
            <w:tcW w:w="724" w:type="dxa"/>
            <w:vMerge w:val="restart"/>
          </w:tcPr>
          <w:p w:rsidR="00800F30" w:rsidRDefault="00800F30">
            <w:pPr>
              <w:pStyle w:val="ConsPlusNormal"/>
              <w:jc w:val="center"/>
            </w:pPr>
            <w:r>
              <w:t>N п/п</w:t>
            </w:r>
          </w:p>
        </w:tc>
        <w:tc>
          <w:tcPr>
            <w:tcW w:w="1474" w:type="dxa"/>
            <w:vMerge w:val="restart"/>
          </w:tcPr>
          <w:p w:rsidR="00800F30" w:rsidRDefault="00800F30">
            <w:pPr>
              <w:pStyle w:val="ConsPlusNormal"/>
              <w:jc w:val="center"/>
            </w:pPr>
            <w:r>
              <w:t>Наименование мероприятия</w:t>
            </w:r>
          </w:p>
        </w:tc>
        <w:tc>
          <w:tcPr>
            <w:tcW w:w="1417" w:type="dxa"/>
            <w:vMerge w:val="restart"/>
          </w:tcPr>
          <w:p w:rsidR="00800F30" w:rsidRDefault="00800F30">
            <w:pPr>
              <w:pStyle w:val="ConsPlusNormal"/>
              <w:jc w:val="center"/>
            </w:pPr>
            <w:r>
              <w:t>Наименование муниципального образования</w:t>
            </w:r>
          </w:p>
        </w:tc>
        <w:tc>
          <w:tcPr>
            <w:tcW w:w="1275" w:type="dxa"/>
            <w:vMerge w:val="restart"/>
          </w:tcPr>
          <w:p w:rsidR="00800F30" w:rsidRDefault="00800F30">
            <w:pPr>
              <w:pStyle w:val="ConsPlusNormal"/>
              <w:jc w:val="center"/>
            </w:pPr>
            <w:r>
              <w:t>Адрес объекта</w:t>
            </w:r>
          </w:p>
        </w:tc>
        <w:tc>
          <w:tcPr>
            <w:tcW w:w="1587" w:type="dxa"/>
            <w:vMerge w:val="restart"/>
          </w:tcPr>
          <w:p w:rsidR="00800F30" w:rsidRDefault="00800F30">
            <w:pPr>
              <w:pStyle w:val="ConsPlusNormal"/>
              <w:jc w:val="center"/>
            </w:pPr>
            <w:r>
              <w:t>Мощность проекта (кв. метров, погонных метров, мест, койко-мест и т.д.)</w:t>
            </w:r>
          </w:p>
        </w:tc>
        <w:tc>
          <w:tcPr>
            <w:tcW w:w="1134" w:type="dxa"/>
            <w:vMerge w:val="restart"/>
          </w:tcPr>
          <w:p w:rsidR="00800F30" w:rsidRDefault="00800F30">
            <w:pPr>
              <w:pStyle w:val="ConsPlusNormal"/>
              <w:jc w:val="center"/>
            </w:pPr>
            <w:r>
              <w:t>Ответственное министерство, ведомство</w:t>
            </w:r>
          </w:p>
        </w:tc>
        <w:tc>
          <w:tcPr>
            <w:tcW w:w="1701" w:type="dxa"/>
            <w:vMerge w:val="restart"/>
          </w:tcPr>
          <w:p w:rsidR="00800F30" w:rsidRDefault="00800F30">
            <w:pPr>
              <w:pStyle w:val="ConsPlusNormal"/>
              <w:jc w:val="center"/>
            </w:pPr>
            <w:r>
              <w:t>Источник финансирования (всего, в том числе за счет средств федерального бюджета, бюджета Республики Татарстан, местного бюджета, внебюджетных источников)</w:t>
            </w:r>
          </w:p>
        </w:tc>
        <w:tc>
          <w:tcPr>
            <w:tcW w:w="3231" w:type="dxa"/>
            <w:gridSpan w:val="4"/>
          </w:tcPr>
          <w:p w:rsidR="00800F30" w:rsidRDefault="00800F30">
            <w:pPr>
              <w:pStyle w:val="ConsPlusNormal"/>
              <w:jc w:val="center"/>
            </w:pPr>
            <w:r>
              <w:t>Финансирование, млн рублей</w:t>
            </w:r>
          </w:p>
          <w:p w:rsidR="00800F30" w:rsidRDefault="00800F30">
            <w:pPr>
              <w:pStyle w:val="ConsPlusNormal"/>
              <w:jc w:val="center"/>
            </w:pPr>
            <w:r>
              <w:t>(в текущих ценах)</w:t>
            </w:r>
          </w:p>
        </w:tc>
      </w:tr>
      <w:tr w:rsidR="00800F30">
        <w:tc>
          <w:tcPr>
            <w:tcW w:w="724" w:type="dxa"/>
            <w:vMerge/>
          </w:tcPr>
          <w:p w:rsidR="00800F30" w:rsidRDefault="00800F30"/>
        </w:tc>
        <w:tc>
          <w:tcPr>
            <w:tcW w:w="1474" w:type="dxa"/>
            <w:vMerge/>
          </w:tcPr>
          <w:p w:rsidR="00800F30" w:rsidRDefault="00800F30"/>
        </w:tc>
        <w:tc>
          <w:tcPr>
            <w:tcW w:w="1417" w:type="dxa"/>
            <w:vMerge/>
          </w:tcPr>
          <w:p w:rsidR="00800F30" w:rsidRDefault="00800F30"/>
        </w:tc>
        <w:tc>
          <w:tcPr>
            <w:tcW w:w="1275" w:type="dxa"/>
            <w:vMerge/>
          </w:tcPr>
          <w:p w:rsidR="00800F30" w:rsidRDefault="00800F30"/>
        </w:tc>
        <w:tc>
          <w:tcPr>
            <w:tcW w:w="1587" w:type="dxa"/>
            <w:vMerge/>
          </w:tcPr>
          <w:p w:rsidR="00800F30" w:rsidRDefault="00800F30"/>
        </w:tc>
        <w:tc>
          <w:tcPr>
            <w:tcW w:w="1134" w:type="dxa"/>
            <w:vMerge/>
          </w:tcPr>
          <w:p w:rsidR="00800F30" w:rsidRDefault="00800F30"/>
        </w:tc>
        <w:tc>
          <w:tcPr>
            <w:tcW w:w="1701" w:type="dxa"/>
            <w:vMerge/>
          </w:tcPr>
          <w:p w:rsidR="00800F30" w:rsidRDefault="00800F30"/>
        </w:tc>
        <w:tc>
          <w:tcPr>
            <w:tcW w:w="1020" w:type="dxa"/>
          </w:tcPr>
          <w:p w:rsidR="00800F30" w:rsidRDefault="00800F30">
            <w:pPr>
              <w:pStyle w:val="ConsPlusNormal"/>
              <w:jc w:val="center"/>
            </w:pPr>
            <w:r>
              <w:t>Всего</w:t>
            </w:r>
          </w:p>
        </w:tc>
        <w:tc>
          <w:tcPr>
            <w:tcW w:w="737" w:type="dxa"/>
          </w:tcPr>
          <w:p w:rsidR="00800F30" w:rsidRDefault="00800F30">
            <w:pPr>
              <w:pStyle w:val="ConsPlusNormal"/>
              <w:jc w:val="center"/>
            </w:pPr>
            <w:r>
              <w:t>1 год</w:t>
            </w:r>
          </w:p>
        </w:tc>
        <w:tc>
          <w:tcPr>
            <w:tcW w:w="680" w:type="dxa"/>
          </w:tcPr>
          <w:p w:rsidR="00800F30" w:rsidRDefault="00800F30">
            <w:pPr>
              <w:pStyle w:val="ConsPlusNormal"/>
              <w:jc w:val="center"/>
            </w:pPr>
            <w:r>
              <w:t>2 год</w:t>
            </w:r>
          </w:p>
        </w:tc>
        <w:tc>
          <w:tcPr>
            <w:tcW w:w="794" w:type="dxa"/>
          </w:tcPr>
          <w:p w:rsidR="00800F30" w:rsidRDefault="00800F30">
            <w:pPr>
              <w:pStyle w:val="ConsPlusNormal"/>
              <w:jc w:val="center"/>
            </w:pPr>
            <w:r>
              <w:t>n-й год</w:t>
            </w:r>
          </w:p>
        </w:tc>
      </w:tr>
      <w:tr w:rsidR="00800F30">
        <w:tc>
          <w:tcPr>
            <w:tcW w:w="724" w:type="dxa"/>
          </w:tcPr>
          <w:p w:rsidR="00800F30" w:rsidRDefault="00800F30">
            <w:pPr>
              <w:pStyle w:val="ConsPlusNormal"/>
              <w:jc w:val="center"/>
            </w:pPr>
            <w:r>
              <w:t>1</w:t>
            </w:r>
          </w:p>
        </w:tc>
        <w:tc>
          <w:tcPr>
            <w:tcW w:w="1474" w:type="dxa"/>
          </w:tcPr>
          <w:p w:rsidR="00800F30" w:rsidRDefault="00800F30">
            <w:pPr>
              <w:pStyle w:val="ConsPlusNormal"/>
              <w:jc w:val="center"/>
            </w:pPr>
            <w:r>
              <w:t>2</w:t>
            </w:r>
          </w:p>
        </w:tc>
        <w:tc>
          <w:tcPr>
            <w:tcW w:w="1417" w:type="dxa"/>
          </w:tcPr>
          <w:p w:rsidR="00800F30" w:rsidRDefault="00800F30">
            <w:pPr>
              <w:pStyle w:val="ConsPlusNormal"/>
              <w:jc w:val="center"/>
            </w:pPr>
            <w:r>
              <w:t>3</w:t>
            </w:r>
          </w:p>
        </w:tc>
        <w:tc>
          <w:tcPr>
            <w:tcW w:w="1275" w:type="dxa"/>
          </w:tcPr>
          <w:p w:rsidR="00800F30" w:rsidRDefault="00800F30">
            <w:pPr>
              <w:pStyle w:val="ConsPlusNormal"/>
              <w:jc w:val="center"/>
            </w:pPr>
            <w:r>
              <w:t>4</w:t>
            </w:r>
          </w:p>
        </w:tc>
        <w:tc>
          <w:tcPr>
            <w:tcW w:w="1587" w:type="dxa"/>
          </w:tcPr>
          <w:p w:rsidR="00800F30" w:rsidRDefault="00800F30">
            <w:pPr>
              <w:pStyle w:val="ConsPlusNormal"/>
              <w:jc w:val="center"/>
            </w:pPr>
            <w:r>
              <w:t>5</w:t>
            </w:r>
          </w:p>
        </w:tc>
        <w:tc>
          <w:tcPr>
            <w:tcW w:w="1134" w:type="dxa"/>
          </w:tcPr>
          <w:p w:rsidR="00800F30" w:rsidRDefault="00800F30">
            <w:pPr>
              <w:pStyle w:val="ConsPlusNormal"/>
              <w:jc w:val="center"/>
            </w:pPr>
            <w:r>
              <w:t>6</w:t>
            </w:r>
          </w:p>
        </w:tc>
        <w:tc>
          <w:tcPr>
            <w:tcW w:w="1701" w:type="dxa"/>
          </w:tcPr>
          <w:p w:rsidR="00800F30" w:rsidRDefault="00800F30">
            <w:pPr>
              <w:pStyle w:val="ConsPlusNormal"/>
              <w:jc w:val="center"/>
            </w:pPr>
            <w:r>
              <w:t>7</w:t>
            </w:r>
          </w:p>
        </w:tc>
        <w:tc>
          <w:tcPr>
            <w:tcW w:w="1020" w:type="dxa"/>
          </w:tcPr>
          <w:p w:rsidR="00800F30" w:rsidRDefault="00800F30">
            <w:pPr>
              <w:pStyle w:val="ConsPlusNormal"/>
              <w:jc w:val="center"/>
            </w:pPr>
            <w:r>
              <w:t>8</w:t>
            </w:r>
          </w:p>
        </w:tc>
        <w:tc>
          <w:tcPr>
            <w:tcW w:w="737" w:type="dxa"/>
          </w:tcPr>
          <w:p w:rsidR="00800F30" w:rsidRDefault="00800F30">
            <w:pPr>
              <w:pStyle w:val="ConsPlusNormal"/>
              <w:jc w:val="center"/>
            </w:pPr>
            <w:r>
              <w:t>9</w:t>
            </w:r>
          </w:p>
        </w:tc>
        <w:tc>
          <w:tcPr>
            <w:tcW w:w="680" w:type="dxa"/>
          </w:tcPr>
          <w:p w:rsidR="00800F30" w:rsidRDefault="00800F30">
            <w:pPr>
              <w:pStyle w:val="ConsPlusNormal"/>
              <w:jc w:val="center"/>
            </w:pPr>
            <w:r>
              <w:t>10</w:t>
            </w:r>
          </w:p>
        </w:tc>
        <w:tc>
          <w:tcPr>
            <w:tcW w:w="794" w:type="dxa"/>
          </w:tcPr>
          <w:p w:rsidR="00800F30" w:rsidRDefault="00800F30">
            <w:pPr>
              <w:pStyle w:val="ConsPlusNormal"/>
              <w:jc w:val="center"/>
            </w:pPr>
            <w:r>
              <w:t>11</w:t>
            </w:r>
          </w:p>
        </w:tc>
      </w:tr>
      <w:tr w:rsidR="00800F30">
        <w:tc>
          <w:tcPr>
            <w:tcW w:w="724" w:type="dxa"/>
            <w:vAlign w:val="center"/>
          </w:tcPr>
          <w:p w:rsidR="00800F30" w:rsidRDefault="00800F30">
            <w:pPr>
              <w:pStyle w:val="ConsPlusNormal"/>
            </w:pPr>
          </w:p>
        </w:tc>
        <w:tc>
          <w:tcPr>
            <w:tcW w:w="1474" w:type="dxa"/>
            <w:vAlign w:val="center"/>
          </w:tcPr>
          <w:p w:rsidR="00800F30" w:rsidRDefault="00800F30">
            <w:pPr>
              <w:pStyle w:val="ConsPlusNormal"/>
            </w:pPr>
          </w:p>
        </w:tc>
        <w:tc>
          <w:tcPr>
            <w:tcW w:w="1417" w:type="dxa"/>
            <w:vAlign w:val="center"/>
          </w:tcPr>
          <w:p w:rsidR="00800F30" w:rsidRDefault="00800F30">
            <w:pPr>
              <w:pStyle w:val="ConsPlusNormal"/>
            </w:pPr>
          </w:p>
        </w:tc>
        <w:tc>
          <w:tcPr>
            <w:tcW w:w="1275" w:type="dxa"/>
            <w:vAlign w:val="center"/>
          </w:tcPr>
          <w:p w:rsidR="00800F30" w:rsidRDefault="00800F30">
            <w:pPr>
              <w:pStyle w:val="ConsPlusNormal"/>
            </w:pPr>
          </w:p>
        </w:tc>
        <w:tc>
          <w:tcPr>
            <w:tcW w:w="1587" w:type="dxa"/>
            <w:vAlign w:val="center"/>
          </w:tcPr>
          <w:p w:rsidR="00800F30" w:rsidRDefault="00800F30">
            <w:pPr>
              <w:pStyle w:val="ConsPlusNormal"/>
            </w:pPr>
          </w:p>
        </w:tc>
        <w:tc>
          <w:tcPr>
            <w:tcW w:w="1134" w:type="dxa"/>
            <w:vAlign w:val="center"/>
          </w:tcPr>
          <w:p w:rsidR="00800F30" w:rsidRDefault="00800F30">
            <w:pPr>
              <w:pStyle w:val="ConsPlusNormal"/>
            </w:pPr>
          </w:p>
        </w:tc>
        <w:tc>
          <w:tcPr>
            <w:tcW w:w="1701" w:type="dxa"/>
            <w:vAlign w:val="center"/>
          </w:tcPr>
          <w:p w:rsidR="00800F30" w:rsidRDefault="00800F30">
            <w:pPr>
              <w:pStyle w:val="ConsPlusNormal"/>
            </w:pPr>
          </w:p>
        </w:tc>
        <w:tc>
          <w:tcPr>
            <w:tcW w:w="1020" w:type="dxa"/>
          </w:tcPr>
          <w:p w:rsidR="00800F30" w:rsidRDefault="00800F30">
            <w:pPr>
              <w:pStyle w:val="ConsPlusNormal"/>
            </w:pPr>
          </w:p>
        </w:tc>
        <w:tc>
          <w:tcPr>
            <w:tcW w:w="737" w:type="dxa"/>
            <w:vAlign w:val="center"/>
          </w:tcPr>
          <w:p w:rsidR="00800F30" w:rsidRDefault="00800F30">
            <w:pPr>
              <w:pStyle w:val="ConsPlusNormal"/>
            </w:pPr>
          </w:p>
        </w:tc>
        <w:tc>
          <w:tcPr>
            <w:tcW w:w="680" w:type="dxa"/>
            <w:vAlign w:val="center"/>
          </w:tcPr>
          <w:p w:rsidR="00800F30" w:rsidRDefault="00800F30">
            <w:pPr>
              <w:pStyle w:val="ConsPlusNormal"/>
            </w:pPr>
          </w:p>
        </w:tc>
        <w:tc>
          <w:tcPr>
            <w:tcW w:w="794" w:type="dxa"/>
            <w:vAlign w:val="center"/>
          </w:tcPr>
          <w:p w:rsidR="00800F30" w:rsidRDefault="00800F30">
            <w:pPr>
              <w:pStyle w:val="ConsPlusNormal"/>
            </w:pPr>
          </w:p>
        </w:tc>
      </w:tr>
    </w:tbl>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both"/>
      </w:pPr>
    </w:p>
    <w:p w:rsidR="00800F30" w:rsidRDefault="00800F30">
      <w:pPr>
        <w:pStyle w:val="ConsPlusNormal"/>
        <w:jc w:val="right"/>
        <w:outlineLvl w:val="0"/>
      </w:pPr>
      <w:r>
        <w:t>Утвержден</w:t>
      </w:r>
    </w:p>
    <w:p w:rsidR="00800F30" w:rsidRDefault="00800F30">
      <w:pPr>
        <w:pStyle w:val="ConsPlusNormal"/>
        <w:jc w:val="right"/>
      </w:pPr>
      <w:r>
        <w:t>Постановлением</w:t>
      </w:r>
    </w:p>
    <w:p w:rsidR="00800F30" w:rsidRDefault="00800F30">
      <w:pPr>
        <w:pStyle w:val="ConsPlusNormal"/>
        <w:jc w:val="right"/>
      </w:pPr>
      <w:r>
        <w:t>Кабинета Министров</w:t>
      </w:r>
    </w:p>
    <w:p w:rsidR="00800F30" w:rsidRDefault="00800F30">
      <w:pPr>
        <w:pStyle w:val="ConsPlusNormal"/>
        <w:jc w:val="right"/>
      </w:pPr>
      <w:r>
        <w:t>Республики Татарстан</w:t>
      </w:r>
    </w:p>
    <w:p w:rsidR="00800F30" w:rsidRDefault="00800F30">
      <w:pPr>
        <w:pStyle w:val="ConsPlusNormal"/>
        <w:jc w:val="right"/>
      </w:pPr>
      <w:r>
        <w:t>от 31 декабря 2012 г. N 1199</w:t>
      </w:r>
    </w:p>
    <w:p w:rsidR="00800F30" w:rsidRDefault="00800F30">
      <w:pPr>
        <w:pStyle w:val="ConsPlusNormal"/>
        <w:jc w:val="both"/>
      </w:pPr>
    </w:p>
    <w:p w:rsidR="00800F30" w:rsidRDefault="00800F30">
      <w:pPr>
        <w:pStyle w:val="ConsPlusTitle"/>
        <w:jc w:val="center"/>
      </w:pPr>
      <w:bookmarkStart w:id="17" w:name="P1057"/>
      <w:bookmarkEnd w:id="17"/>
      <w:r>
        <w:t>ПЕРЕЧЕНЬ</w:t>
      </w:r>
    </w:p>
    <w:p w:rsidR="00800F30" w:rsidRDefault="00800F30">
      <w:pPr>
        <w:pStyle w:val="ConsPlusTitle"/>
        <w:jc w:val="center"/>
      </w:pPr>
      <w:r>
        <w:t>ГОСУДАРСТВЕННЫХ ПРОГРАММ РЕСПУБЛИКИ ТАТАРСТАН</w:t>
      </w:r>
    </w:p>
    <w:p w:rsidR="00800F30" w:rsidRDefault="00800F3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00F30">
        <w:trPr>
          <w:jc w:val="center"/>
        </w:trPr>
        <w:tc>
          <w:tcPr>
            <w:tcW w:w="9294" w:type="dxa"/>
            <w:tcBorders>
              <w:top w:val="nil"/>
              <w:left w:val="single" w:sz="24" w:space="0" w:color="CED3F1"/>
              <w:bottom w:val="nil"/>
              <w:right w:val="single" w:sz="24" w:space="0" w:color="F4F3F8"/>
            </w:tcBorders>
            <w:shd w:val="clear" w:color="auto" w:fill="F4F3F8"/>
          </w:tcPr>
          <w:p w:rsidR="00800F30" w:rsidRDefault="00800F30">
            <w:pPr>
              <w:pStyle w:val="ConsPlusNormal"/>
              <w:jc w:val="center"/>
            </w:pPr>
            <w:r>
              <w:rPr>
                <w:color w:val="392C69"/>
              </w:rPr>
              <w:t>Список изменяющих документов</w:t>
            </w:r>
          </w:p>
          <w:p w:rsidR="00800F30" w:rsidRDefault="00800F30">
            <w:pPr>
              <w:pStyle w:val="ConsPlusNormal"/>
              <w:jc w:val="center"/>
            </w:pPr>
            <w:r>
              <w:rPr>
                <w:color w:val="392C69"/>
              </w:rPr>
              <w:t xml:space="preserve">(в ред. Постановлений КМ РТ от 26.04.2013 </w:t>
            </w:r>
            <w:hyperlink r:id="rId127" w:history="1">
              <w:r>
                <w:rPr>
                  <w:color w:val="0000FF"/>
                </w:rPr>
                <w:t>N 282</w:t>
              </w:r>
            </w:hyperlink>
            <w:r>
              <w:rPr>
                <w:color w:val="392C69"/>
              </w:rPr>
              <w:t xml:space="preserve">, от 29.04.2013 </w:t>
            </w:r>
            <w:hyperlink r:id="rId128" w:history="1">
              <w:r>
                <w:rPr>
                  <w:color w:val="0000FF"/>
                </w:rPr>
                <w:t>N 294</w:t>
              </w:r>
            </w:hyperlink>
            <w:r>
              <w:rPr>
                <w:color w:val="392C69"/>
              </w:rPr>
              <w:t>,</w:t>
            </w:r>
          </w:p>
          <w:p w:rsidR="00800F30" w:rsidRDefault="00800F30">
            <w:pPr>
              <w:pStyle w:val="ConsPlusNormal"/>
              <w:jc w:val="center"/>
            </w:pPr>
            <w:r>
              <w:rPr>
                <w:color w:val="392C69"/>
              </w:rPr>
              <w:t xml:space="preserve">от 29.06.2013 </w:t>
            </w:r>
            <w:hyperlink r:id="rId129" w:history="1">
              <w:r>
                <w:rPr>
                  <w:color w:val="0000FF"/>
                </w:rPr>
                <w:t>N 454</w:t>
              </w:r>
            </w:hyperlink>
            <w:r>
              <w:rPr>
                <w:color w:val="392C69"/>
              </w:rPr>
              <w:t xml:space="preserve">, от 31.12.2013 </w:t>
            </w:r>
            <w:hyperlink r:id="rId130" w:history="1">
              <w:r>
                <w:rPr>
                  <w:color w:val="0000FF"/>
                </w:rPr>
                <w:t>N 1110</w:t>
              </w:r>
            </w:hyperlink>
            <w:r>
              <w:rPr>
                <w:color w:val="392C69"/>
              </w:rPr>
              <w:t xml:space="preserve">, от 14.04.2014 </w:t>
            </w:r>
            <w:hyperlink r:id="rId131" w:history="1">
              <w:r>
                <w:rPr>
                  <w:color w:val="0000FF"/>
                </w:rPr>
                <w:t>N 242</w:t>
              </w:r>
            </w:hyperlink>
            <w:r>
              <w:rPr>
                <w:color w:val="392C69"/>
              </w:rPr>
              <w:t>,</w:t>
            </w:r>
          </w:p>
          <w:p w:rsidR="00800F30" w:rsidRDefault="00800F30">
            <w:pPr>
              <w:pStyle w:val="ConsPlusNormal"/>
              <w:jc w:val="center"/>
            </w:pPr>
            <w:r>
              <w:rPr>
                <w:color w:val="392C69"/>
              </w:rPr>
              <w:t xml:space="preserve">от 09.07.2014 </w:t>
            </w:r>
            <w:hyperlink r:id="rId132" w:history="1">
              <w:r>
                <w:rPr>
                  <w:color w:val="0000FF"/>
                </w:rPr>
                <w:t>N 475</w:t>
              </w:r>
            </w:hyperlink>
            <w:r>
              <w:rPr>
                <w:color w:val="392C69"/>
              </w:rPr>
              <w:t xml:space="preserve">, от 05.09.2014 </w:t>
            </w:r>
            <w:hyperlink r:id="rId133" w:history="1">
              <w:r>
                <w:rPr>
                  <w:color w:val="0000FF"/>
                </w:rPr>
                <w:t>N 644</w:t>
              </w:r>
            </w:hyperlink>
            <w:r>
              <w:rPr>
                <w:color w:val="392C69"/>
              </w:rPr>
              <w:t xml:space="preserve">, от 06.05.2015 </w:t>
            </w:r>
            <w:hyperlink r:id="rId134" w:history="1">
              <w:r>
                <w:rPr>
                  <w:color w:val="0000FF"/>
                </w:rPr>
                <w:t>N 326</w:t>
              </w:r>
            </w:hyperlink>
            <w:r>
              <w:rPr>
                <w:color w:val="392C69"/>
              </w:rPr>
              <w:t>,</w:t>
            </w:r>
          </w:p>
          <w:p w:rsidR="00800F30" w:rsidRDefault="00800F30">
            <w:pPr>
              <w:pStyle w:val="ConsPlusNormal"/>
              <w:jc w:val="center"/>
            </w:pPr>
            <w:r>
              <w:rPr>
                <w:color w:val="392C69"/>
              </w:rPr>
              <w:t xml:space="preserve">от 22.07.2015 </w:t>
            </w:r>
            <w:hyperlink r:id="rId135" w:history="1">
              <w:r>
                <w:rPr>
                  <w:color w:val="0000FF"/>
                </w:rPr>
                <w:t>N 532</w:t>
              </w:r>
            </w:hyperlink>
            <w:r>
              <w:rPr>
                <w:color w:val="392C69"/>
              </w:rPr>
              <w:t xml:space="preserve">, от 17.02.2016 </w:t>
            </w:r>
            <w:hyperlink r:id="rId136" w:history="1">
              <w:r>
                <w:rPr>
                  <w:color w:val="0000FF"/>
                </w:rPr>
                <w:t>N 101</w:t>
              </w:r>
            </w:hyperlink>
            <w:r>
              <w:rPr>
                <w:color w:val="392C69"/>
              </w:rPr>
              <w:t xml:space="preserve">, от 12.05.2016 </w:t>
            </w:r>
            <w:hyperlink r:id="rId137" w:history="1">
              <w:r>
                <w:rPr>
                  <w:color w:val="0000FF"/>
                </w:rPr>
                <w:t>N 298</w:t>
              </w:r>
            </w:hyperlink>
            <w:r>
              <w:rPr>
                <w:color w:val="392C69"/>
              </w:rPr>
              <w:t>,</w:t>
            </w:r>
          </w:p>
          <w:p w:rsidR="00800F30" w:rsidRDefault="00800F30">
            <w:pPr>
              <w:pStyle w:val="ConsPlusNormal"/>
              <w:jc w:val="center"/>
            </w:pPr>
            <w:r>
              <w:rPr>
                <w:color w:val="392C69"/>
              </w:rPr>
              <w:t xml:space="preserve">от 10.06.2016 </w:t>
            </w:r>
            <w:hyperlink r:id="rId138" w:history="1">
              <w:r>
                <w:rPr>
                  <w:color w:val="0000FF"/>
                </w:rPr>
                <w:t>N 396</w:t>
              </w:r>
            </w:hyperlink>
            <w:r>
              <w:rPr>
                <w:color w:val="392C69"/>
              </w:rPr>
              <w:t xml:space="preserve">, от 26.12.2016 </w:t>
            </w:r>
            <w:hyperlink r:id="rId139" w:history="1">
              <w:r>
                <w:rPr>
                  <w:color w:val="0000FF"/>
                </w:rPr>
                <w:t>N 989</w:t>
              </w:r>
            </w:hyperlink>
            <w:r>
              <w:rPr>
                <w:color w:val="392C69"/>
              </w:rPr>
              <w:t xml:space="preserve">, от 20.04.2017 </w:t>
            </w:r>
            <w:hyperlink r:id="rId140" w:history="1">
              <w:r>
                <w:rPr>
                  <w:color w:val="0000FF"/>
                </w:rPr>
                <w:t>N 232</w:t>
              </w:r>
            </w:hyperlink>
            <w:r>
              <w:rPr>
                <w:color w:val="392C69"/>
              </w:rPr>
              <w:t>,</w:t>
            </w:r>
          </w:p>
          <w:p w:rsidR="00800F30" w:rsidRDefault="00800F30">
            <w:pPr>
              <w:pStyle w:val="ConsPlusNormal"/>
              <w:jc w:val="center"/>
            </w:pPr>
            <w:r>
              <w:rPr>
                <w:color w:val="392C69"/>
              </w:rPr>
              <w:t xml:space="preserve">от 13.05.2017 </w:t>
            </w:r>
            <w:hyperlink r:id="rId141" w:history="1">
              <w:r>
                <w:rPr>
                  <w:color w:val="0000FF"/>
                </w:rPr>
                <w:t>N 281</w:t>
              </w:r>
            </w:hyperlink>
            <w:r>
              <w:rPr>
                <w:color w:val="392C69"/>
              </w:rPr>
              <w:t xml:space="preserve">, от 30.10.2017 </w:t>
            </w:r>
            <w:hyperlink r:id="rId142" w:history="1">
              <w:r>
                <w:rPr>
                  <w:color w:val="0000FF"/>
                </w:rPr>
                <w:t>N 821</w:t>
              </w:r>
            </w:hyperlink>
            <w:r>
              <w:rPr>
                <w:color w:val="392C69"/>
              </w:rPr>
              <w:t xml:space="preserve">, </w:t>
            </w:r>
            <w:hyperlink r:id="rId143" w:history="1">
              <w:r>
                <w:rPr>
                  <w:color w:val="0000FF"/>
                </w:rPr>
                <w:t>N 823</w:t>
              </w:r>
            </w:hyperlink>
            <w:r>
              <w:rPr>
                <w:color w:val="392C69"/>
              </w:rPr>
              <w:t xml:space="preserve"> (ред.</w:t>
            </w:r>
          </w:p>
          <w:p w:rsidR="00800F30" w:rsidRDefault="00800F30">
            <w:pPr>
              <w:pStyle w:val="ConsPlusNormal"/>
              <w:jc w:val="center"/>
            </w:pPr>
            <w:r>
              <w:rPr>
                <w:color w:val="392C69"/>
              </w:rPr>
              <w:t xml:space="preserve">13.09.2019), от 21.11.2017 </w:t>
            </w:r>
            <w:hyperlink r:id="rId144" w:history="1">
              <w:r>
                <w:rPr>
                  <w:color w:val="0000FF"/>
                </w:rPr>
                <w:t>N 895</w:t>
              </w:r>
            </w:hyperlink>
          </w:p>
          <w:p w:rsidR="00800F30" w:rsidRDefault="00800F30">
            <w:pPr>
              <w:pStyle w:val="ConsPlusNormal"/>
              <w:jc w:val="center"/>
            </w:pPr>
            <w:r>
              <w:rPr>
                <w:color w:val="392C69"/>
              </w:rPr>
              <w:t xml:space="preserve">от 28.11.2017 </w:t>
            </w:r>
            <w:hyperlink r:id="rId145" w:history="1">
              <w:r>
                <w:rPr>
                  <w:color w:val="0000FF"/>
                </w:rPr>
                <w:t>N 920</w:t>
              </w:r>
            </w:hyperlink>
            <w:r>
              <w:rPr>
                <w:color w:val="392C69"/>
              </w:rPr>
              <w:t xml:space="preserve">, от 11.06.2018 </w:t>
            </w:r>
            <w:hyperlink r:id="rId146" w:history="1">
              <w:r>
                <w:rPr>
                  <w:color w:val="0000FF"/>
                </w:rPr>
                <w:t>N 458</w:t>
              </w:r>
            </w:hyperlink>
            <w:r>
              <w:rPr>
                <w:color w:val="392C69"/>
              </w:rPr>
              <w:t xml:space="preserve">, от 16.11.2018 </w:t>
            </w:r>
            <w:hyperlink r:id="rId147" w:history="1">
              <w:r>
                <w:rPr>
                  <w:color w:val="0000FF"/>
                </w:rPr>
                <w:t>N 1002</w:t>
              </w:r>
            </w:hyperlink>
            <w:r>
              <w:rPr>
                <w:color w:val="392C69"/>
              </w:rPr>
              <w:t>,</w:t>
            </w:r>
          </w:p>
          <w:p w:rsidR="00800F30" w:rsidRDefault="00800F30">
            <w:pPr>
              <w:pStyle w:val="ConsPlusNormal"/>
              <w:jc w:val="center"/>
            </w:pPr>
            <w:r>
              <w:rPr>
                <w:color w:val="392C69"/>
              </w:rPr>
              <w:t xml:space="preserve">от 05.03.2019 </w:t>
            </w:r>
            <w:hyperlink r:id="rId148" w:history="1">
              <w:r>
                <w:rPr>
                  <w:color w:val="0000FF"/>
                </w:rPr>
                <w:t>N 156</w:t>
              </w:r>
            </w:hyperlink>
            <w:r>
              <w:rPr>
                <w:color w:val="392C69"/>
              </w:rPr>
              <w:t xml:space="preserve">, от 26.04.2019 </w:t>
            </w:r>
            <w:hyperlink r:id="rId149" w:history="1">
              <w:r>
                <w:rPr>
                  <w:color w:val="0000FF"/>
                </w:rPr>
                <w:t>N 344</w:t>
              </w:r>
            </w:hyperlink>
            <w:r>
              <w:rPr>
                <w:color w:val="392C69"/>
              </w:rPr>
              <w:t xml:space="preserve">, от 27.06.2019 </w:t>
            </w:r>
            <w:hyperlink r:id="rId150" w:history="1">
              <w:r>
                <w:rPr>
                  <w:color w:val="0000FF"/>
                </w:rPr>
                <w:t>N 517</w:t>
              </w:r>
            </w:hyperlink>
            <w:r>
              <w:rPr>
                <w:color w:val="392C69"/>
              </w:rPr>
              <w:t>,</w:t>
            </w:r>
          </w:p>
          <w:p w:rsidR="00800F30" w:rsidRDefault="00800F30">
            <w:pPr>
              <w:pStyle w:val="ConsPlusNormal"/>
              <w:jc w:val="center"/>
            </w:pPr>
            <w:r>
              <w:rPr>
                <w:color w:val="392C69"/>
              </w:rPr>
              <w:t xml:space="preserve">от 11.12.2019 </w:t>
            </w:r>
            <w:hyperlink r:id="rId151" w:history="1">
              <w:r>
                <w:rPr>
                  <w:color w:val="0000FF"/>
                </w:rPr>
                <w:t>N 1136</w:t>
              </w:r>
            </w:hyperlink>
            <w:r>
              <w:rPr>
                <w:color w:val="392C69"/>
              </w:rPr>
              <w:t>)</w:t>
            </w:r>
          </w:p>
        </w:tc>
      </w:tr>
    </w:tbl>
    <w:p w:rsidR="00800F30" w:rsidRDefault="00800F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268"/>
        <w:gridCol w:w="2381"/>
        <w:gridCol w:w="3855"/>
        <w:gridCol w:w="4479"/>
      </w:tblGrid>
      <w:tr w:rsidR="00800F30">
        <w:tc>
          <w:tcPr>
            <w:tcW w:w="660" w:type="dxa"/>
          </w:tcPr>
          <w:p w:rsidR="00800F30" w:rsidRDefault="00800F30">
            <w:pPr>
              <w:pStyle w:val="ConsPlusNormal"/>
              <w:jc w:val="center"/>
            </w:pPr>
            <w:r>
              <w:t>N п/п</w:t>
            </w:r>
          </w:p>
        </w:tc>
        <w:tc>
          <w:tcPr>
            <w:tcW w:w="2268" w:type="dxa"/>
          </w:tcPr>
          <w:p w:rsidR="00800F30" w:rsidRDefault="00800F30">
            <w:pPr>
              <w:pStyle w:val="ConsPlusNormal"/>
              <w:jc w:val="center"/>
            </w:pPr>
            <w:r>
              <w:t>Наименование государственной программы Республики Татарстан</w:t>
            </w:r>
          </w:p>
        </w:tc>
        <w:tc>
          <w:tcPr>
            <w:tcW w:w="2381" w:type="dxa"/>
          </w:tcPr>
          <w:p w:rsidR="00800F30" w:rsidRDefault="00800F30">
            <w:pPr>
              <w:pStyle w:val="ConsPlusNormal"/>
              <w:jc w:val="center"/>
            </w:pPr>
            <w:r>
              <w:t>Государственный заказчик (государственный заказчик - координатор)</w:t>
            </w:r>
          </w:p>
        </w:tc>
        <w:tc>
          <w:tcPr>
            <w:tcW w:w="3855" w:type="dxa"/>
          </w:tcPr>
          <w:p w:rsidR="00800F30" w:rsidRDefault="00800F30">
            <w:pPr>
              <w:pStyle w:val="ConsPlusNormal"/>
              <w:jc w:val="center"/>
            </w:pPr>
            <w:r>
              <w:t>Исполнители государственной программы</w:t>
            </w:r>
          </w:p>
        </w:tc>
        <w:tc>
          <w:tcPr>
            <w:tcW w:w="4479" w:type="dxa"/>
          </w:tcPr>
          <w:p w:rsidR="00800F30" w:rsidRDefault="00800F30">
            <w:pPr>
              <w:pStyle w:val="ConsPlusNormal"/>
              <w:jc w:val="center"/>
            </w:pPr>
            <w:r>
              <w:t>Основные направления реализации</w:t>
            </w:r>
          </w:p>
        </w:tc>
      </w:tr>
      <w:tr w:rsidR="00800F30">
        <w:tc>
          <w:tcPr>
            <w:tcW w:w="660" w:type="dxa"/>
          </w:tcPr>
          <w:p w:rsidR="00800F30" w:rsidRDefault="00800F30">
            <w:pPr>
              <w:pStyle w:val="ConsPlusNormal"/>
              <w:jc w:val="center"/>
            </w:pPr>
            <w:r>
              <w:t>1</w:t>
            </w:r>
          </w:p>
        </w:tc>
        <w:tc>
          <w:tcPr>
            <w:tcW w:w="2268" w:type="dxa"/>
          </w:tcPr>
          <w:p w:rsidR="00800F30" w:rsidRDefault="00800F30">
            <w:pPr>
              <w:pStyle w:val="ConsPlusNormal"/>
            </w:pPr>
            <w:r>
              <w:t>Развитие здравоохранения</w:t>
            </w:r>
          </w:p>
        </w:tc>
        <w:tc>
          <w:tcPr>
            <w:tcW w:w="2381" w:type="dxa"/>
          </w:tcPr>
          <w:p w:rsidR="00800F30" w:rsidRDefault="00800F30">
            <w:pPr>
              <w:pStyle w:val="ConsPlusNormal"/>
              <w:jc w:val="center"/>
            </w:pPr>
            <w:r>
              <w:t>Министерство здравоохранения Республики Татарстан</w:t>
            </w:r>
          </w:p>
        </w:tc>
        <w:tc>
          <w:tcPr>
            <w:tcW w:w="3855" w:type="dxa"/>
          </w:tcPr>
          <w:p w:rsidR="00800F30" w:rsidRDefault="00800F30">
            <w:pPr>
              <w:pStyle w:val="ConsPlusNormal"/>
            </w:pPr>
            <w:r>
              <w:t>Министерство строительства, архитектуры и жилищно-коммунального хозяйства Республики Татарстан, Министерство информатизации и связи Республики Татарстан, Министерство финансов Республики Татарстан, государственное учреждение "Территориальный фонд обязательного медицинского страхования Республики Татарстан", органы местного самоуправления Республики Татарстан (по согласованию), государственные автономные учреждения здравоохранения Республики Татарстан, государственные бюджетные учреждения здравоохранения Республики Татарстан</w:t>
            </w:r>
          </w:p>
        </w:tc>
        <w:tc>
          <w:tcPr>
            <w:tcW w:w="4479" w:type="dxa"/>
          </w:tcPr>
          <w:p w:rsidR="00800F30" w:rsidRDefault="00800F30">
            <w:pPr>
              <w:pStyle w:val="ConsPlusNormal"/>
              <w:jc w:val="both"/>
            </w:pPr>
            <w:r>
              <w:t xml:space="preserve">Модернизация и развитие системы здравоохранения; инвестиционная программа развития инфраструктуры здравоохранения; обеспечение оказания медицинской помощи и предоставление услуг в сфере здравоохранения; обеспечение качественными и безопасными лекарственными препаратами и изделиями медицинского назначения; предупреждение потерь здоровья населения, обусловленных воздействием факторов образа жизни; развитие службы крови; обеспечение здравоохранения кадрами высокой квалификации; обеспечение реализации государственной </w:t>
            </w:r>
            <w:hyperlink r:id="rId152" w:history="1">
              <w:r>
                <w:rPr>
                  <w:color w:val="0000FF"/>
                </w:rPr>
                <w:t>программы</w:t>
              </w:r>
            </w:hyperlink>
            <w:r>
              <w:t xml:space="preserve"> "Развитие здравоохранения"; предупреждение и борьба с социально значимыми заболеваниями; приоритетный национальный проект "Здоровье"</w:t>
            </w:r>
          </w:p>
        </w:tc>
      </w:tr>
      <w:tr w:rsidR="00800F30">
        <w:tblPrEx>
          <w:tblBorders>
            <w:insideH w:val="nil"/>
          </w:tblBorders>
        </w:tblPrEx>
        <w:tc>
          <w:tcPr>
            <w:tcW w:w="660" w:type="dxa"/>
            <w:tcBorders>
              <w:bottom w:val="nil"/>
            </w:tcBorders>
          </w:tcPr>
          <w:p w:rsidR="00800F30" w:rsidRDefault="00800F30">
            <w:pPr>
              <w:pStyle w:val="ConsPlusNormal"/>
              <w:jc w:val="center"/>
            </w:pPr>
            <w:r>
              <w:t>2</w:t>
            </w:r>
          </w:p>
        </w:tc>
        <w:tc>
          <w:tcPr>
            <w:tcW w:w="2268" w:type="dxa"/>
            <w:tcBorders>
              <w:bottom w:val="nil"/>
            </w:tcBorders>
          </w:tcPr>
          <w:p w:rsidR="00800F30" w:rsidRDefault="00800F30">
            <w:pPr>
              <w:pStyle w:val="ConsPlusNormal"/>
            </w:pPr>
            <w:r>
              <w:t>Развитие образования и науки</w:t>
            </w:r>
          </w:p>
        </w:tc>
        <w:tc>
          <w:tcPr>
            <w:tcW w:w="2381" w:type="dxa"/>
            <w:tcBorders>
              <w:bottom w:val="nil"/>
            </w:tcBorders>
          </w:tcPr>
          <w:p w:rsidR="00800F30" w:rsidRDefault="00800F30">
            <w:pPr>
              <w:pStyle w:val="ConsPlusNormal"/>
              <w:jc w:val="center"/>
            </w:pPr>
            <w:r>
              <w:t>Министерство образования и науки Республики Татарстан</w:t>
            </w:r>
          </w:p>
        </w:tc>
        <w:tc>
          <w:tcPr>
            <w:tcW w:w="3855" w:type="dxa"/>
            <w:tcBorders>
              <w:bottom w:val="nil"/>
            </w:tcBorders>
          </w:tcPr>
          <w:p w:rsidR="00800F30" w:rsidRDefault="00800F30">
            <w:pPr>
              <w:pStyle w:val="ConsPlusNormal"/>
              <w:jc w:val="both"/>
            </w:pPr>
            <w:r>
              <w:t>Министерство труда, занятости и социальной защиты Республики Татарстан, Министерство культуры Республики Татарстан, Министерство здравоохранения Республики Татарстан, Министерство по делам молодежи и спорту Республики Татарстан, Министерство сельского хозяйства и продовольствия Республики Татарстан, Министерство строительства, архитектуры и жилищно-коммунального хозяйства Республики Татарстан, Министерство информатизации и связи Республики Татарстан, Министерство лесного хозяйства Республики Татарстан, Министерство финансов Республики Татарстан, Академия наук Республики Татарстан, органы местного самоуправления Республики Татарстан (по согласованию), государственные и муниципальные автономные учреждения образования Республики Татарстан, государственные и муниципальные бюджетные учреждения образования Республики Татарстан</w:t>
            </w:r>
          </w:p>
        </w:tc>
        <w:tc>
          <w:tcPr>
            <w:tcW w:w="4479" w:type="dxa"/>
            <w:tcBorders>
              <w:bottom w:val="nil"/>
            </w:tcBorders>
          </w:tcPr>
          <w:p w:rsidR="00800F30" w:rsidRDefault="00800F30">
            <w:pPr>
              <w:pStyle w:val="ConsPlusNormal"/>
              <w:jc w:val="both"/>
            </w:pPr>
            <w:r>
              <w:t xml:space="preserve">Повышение доступности и качества дошкольного, общего, профессионального и дополнительного образования; совершенствование системы подготовки, повышения квалификации и переподготовки кадров; развитие системы воспитания и дополнительного образования детей и молодежи; приоритетный национальный проект "Образование"; модернизация материально-технической и учебной базы образовательных учреждений; обеспечение деятельности учреждений образования; развитие системы государственных учреждений для детей-сирот и детей, оставшихся без попечения родителей; сохранение и развитие системы начального профессионального образования, специального (коррекционного) образования, среднего профессионального образования и высшего профессионального образования; оказание государственной поддержи талантливой молодежи; внедрение современных информационных и коммуникационных технологий; формирование </w:t>
            </w:r>
            <w:proofErr w:type="spellStart"/>
            <w:r>
              <w:t>здоровьесберегающей</w:t>
            </w:r>
            <w:proofErr w:type="spellEnd"/>
            <w:r>
              <w:t xml:space="preserve"> образовательной среды</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(в ред. </w:t>
            </w:r>
            <w:hyperlink r:id="rId153" w:history="1">
              <w:r>
                <w:rPr>
                  <w:color w:val="0000FF"/>
                </w:rPr>
                <w:t>Постановления</w:t>
              </w:r>
            </w:hyperlink>
            <w:r>
              <w:t xml:space="preserve"> КМ РТ от 14.04.2014 N 242)</w:t>
            </w:r>
          </w:p>
        </w:tc>
      </w:tr>
      <w:tr w:rsidR="00800F30">
        <w:tblPrEx>
          <w:tblBorders>
            <w:insideH w:val="nil"/>
          </w:tblBorders>
        </w:tblPrEx>
        <w:tc>
          <w:tcPr>
            <w:tcW w:w="660" w:type="dxa"/>
            <w:tcBorders>
              <w:bottom w:val="nil"/>
            </w:tcBorders>
          </w:tcPr>
          <w:p w:rsidR="00800F30" w:rsidRDefault="00800F30">
            <w:pPr>
              <w:pStyle w:val="ConsPlusNormal"/>
              <w:jc w:val="center"/>
            </w:pPr>
            <w:r>
              <w:t>3</w:t>
            </w:r>
          </w:p>
        </w:tc>
        <w:tc>
          <w:tcPr>
            <w:tcW w:w="2268" w:type="dxa"/>
            <w:tcBorders>
              <w:bottom w:val="nil"/>
            </w:tcBorders>
          </w:tcPr>
          <w:p w:rsidR="00800F30" w:rsidRDefault="00800F30">
            <w:pPr>
              <w:pStyle w:val="ConsPlusNormal"/>
            </w:pPr>
            <w:r>
              <w:t>Социальная поддержка граждан</w:t>
            </w:r>
          </w:p>
        </w:tc>
        <w:tc>
          <w:tcPr>
            <w:tcW w:w="2381" w:type="dxa"/>
            <w:tcBorders>
              <w:bottom w:val="nil"/>
            </w:tcBorders>
          </w:tcPr>
          <w:p w:rsidR="00800F30" w:rsidRDefault="00800F30">
            <w:pPr>
              <w:pStyle w:val="ConsPlusNormal"/>
              <w:jc w:val="center"/>
            </w:pPr>
            <w:r>
              <w:t>Министерство труда, занятости и социальной защиты Республики Татарстан</w:t>
            </w:r>
          </w:p>
        </w:tc>
        <w:tc>
          <w:tcPr>
            <w:tcW w:w="3855" w:type="dxa"/>
            <w:tcBorders>
              <w:bottom w:val="nil"/>
            </w:tcBorders>
          </w:tcPr>
          <w:p w:rsidR="00800F30" w:rsidRDefault="00800F30">
            <w:pPr>
              <w:pStyle w:val="ConsPlusNormal"/>
            </w:pPr>
            <w:r>
              <w:t>Министерство здравоохранения Республики Татарстан, Министерство образования и науки Республики Татарстан, Министерство культуры Республики Татарстан, Министерство сельского хозяйства и продовольствия Республики Татарстан, Министерство по делам молодежи и спорту Республики Татарстан, Министерство строительства, архитектуры и жилищно-коммунального хозяйства Республики Татарстан, Министерство внутренних дел по Республике Татарстан (по согласованию), Министерство транспорта и дорожного хозяйства Республики Татарстан, Министерство информатизации и связи Республики Татарстан, Министерство финансов Республики Татарстан, Агентство инвестиционного развития Республики Татарстан, Отделение Пенсионного фонда Российской Федерации по Республике Татарстан (по согласованию), федеральное государственное учреждение "Главное бюро медико-социальной экспертизы по Республике Татарстан" (по согласованию), органы местного самоуправления Республики Татарстан (по согласованию), государственные автономные учреждения социального обслуживания населения Республики Татарстан, государственные бюджетные учреждения социального обслуживания населения Республики Татарстан</w:t>
            </w:r>
          </w:p>
        </w:tc>
        <w:tc>
          <w:tcPr>
            <w:tcW w:w="4479" w:type="dxa"/>
            <w:tcBorders>
              <w:bottom w:val="nil"/>
            </w:tcBorders>
          </w:tcPr>
          <w:p w:rsidR="00800F30" w:rsidRDefault="00800F30">
            <w:pPr>
              <w:pStyle w:val="ConsPlusNormal"/>
              <w:jc w:val="both"/>
            </w:pPr>
            <w:r>
              <w:t>Социальная поддержка отдельных категорий граждан; охрана семьи и детства; социальная помощь и социальное обеспечение населения; осуществление социальных выплат и пособий; развитие эффективной системы социального обслуживания населения; поддержка семей, имеющих детей, и граждан, находящихся в трудной жизненной ситуации; развитие пенсионного обеспечения; повышение качества жизни граждан пожилого возраста; создание для инвалидов и других маломобильных групп населения доступной и комфортной среды жизнедеятельности; совершенствование механизма предоставления услуг в сфере реабилитации и государственной системы медико-социальной экспертизы с целью интеграции инвалидов в общество; обеспечение мер социальной поддержки при оплате жилого помещения и коммунальных услуг; модернизация учреждений социального обслуживания Министерства труда, занятости и социальной защиты Республики Татарстан; организация обеспечения детей первых трех лет жизни специальными продуктами детского питания; осуществление деятельности по опеке и попечительству, профилактика детской безнадзорности</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(в ред. </w:t>
            </w:r>
            <w:hyperlink r:id="rId154" w:history="1">
              <w:r>
                <w:rPr>
                  <w:color w:val="0000FF"/>
                </w:rPr>
                <w:t>Постановления</w:t>
              </w:r>
            </w:hyperlink>
            <w:r>
              <w:t xml:space="preserve"> КМ РТ от 14.04.2014 N 242)</w:t>
            </w:r>
          </w:p>
        </w:tc>
      </w:tr>
      <w:tr w:rsidR="00800F30">
        <w:tc>
          <w:tcPr>
            <w:tcW w:w="660" w:type="dxa"/>
          </w:tcPr>
          <w:p w:rsidR="00800F30" w:rsidRDefault="00800F30">
            <w:pPr>
              <w:pStyle w:val="ConsPlusNormal"/>
              <w:jc w:val="center"/>
            </w:pPr>
            <w:r>
              <w:t>4</w:t>
            </w:r>
          </w:p>
        </w:tc>
        <w:tc>
          <w:tcPr>
            <w:tcW w:w="2268" w:type="dxa"/>
          </w:tcPr>
          <w:p w:rsidR="00800F30" w:rsidRDefault="00800F30">
            <w:pPr>
              <w:pStyle w:val="ConsPlusNormal"/>
            </w:pPr>
            <w:r>
              <w:t>Обеспечение качественным жильем и услугами жилищно-коммунального хозяйства населения</w:t>
            </w:r>
          </w:p>
        </w:tc>
        <w:tc>
          <w:tcPr>
            <w:tcW w:w="2381" w:type="dxa"/>
          </w:tcPr>
          <w:p w:rsidR="00800F30" w:rsidRDefault="00800F30">
            <w:pPr>
              <w:pStyle w:val="ConsPlusNormal"/>
              <w:jc w:val="center"/>
            </w:pPr>
            <w:r>
              <w:t>Министерство строительства, архитектуры и жилищно-коммунального хозяйства Республики Татарстан</w:t>
            </w:r>
          </w:p>
        </w:tc>
        <w:tc>
          <w:tcPr>
            <w:tcW w:w="3855" w:type="dxa"/>
          </w:tcPr>
          <w:p w:rsidR="00800F30" w:rsidRDefault="00800F30">
            <w:pPr>
              <w:pStyle w:val="ConsPlusNormal"/>
            </w:pPr>
            <w:r>
              <w:t>Государственное казенное учреждение "Главное инвестиционно-строительное управление Республики Татарстан", некоммерческая организация "Государственный жилищный фонд при Президенте Республики Татарстан" (по согласованию), Государственная жилищная инспекция Республики Татарстан, министерства и ведомства Республики Татарстан, органы местного самоуправления Республики Татарстан (по согласованию)</w:t>
            </w:r>
          </w:p>
        </w:tc>
        <w:tc>
          <w:tcPr>
            <w:tcW w:w="4479" w:type="dxa"/>
          </w:tcPr>
          <w:p w:rsidR="00800F30" w:rsidRDefault="00800F30">
            <w:pPr>
              <w:pStyle w:val="ConsPlusNormal"/>
              <w:jc w:val="both"/>
            </w:pPr>
            <w:r>
              <w:t>Стимулирование и развитие жилищного хозяйства, в том числе малоэтажного; выполнение государственных обязательств по обеспечению жильем категорий граждан, установленных федеральным законодательством; приобретение жилья гражданам, уволенным с военной службы (службы), и приравненным к ним лицам; обеспечение жильем многодетных семей и детей-сирот, нуждающихся в улучшении жилищных условий; оказание поддержки в обеспечении жильем молодых семей; обеспечение мероприятий по капитальному ремонту многоквартирных домов и переселению граждан из аварийного жилищного фонда; реализация программы перехода на отпуск коммунальных ресурсов потребителям в соответствии с показателями коллективных (общедомовых) приборов учета; приоритетный национальный проект "Доступное и комфортное жилье - гражданам России"; обеспечение населения качественной питьевой водой; развитие и модернизация объектов коммунальной инфраструктуры, другие мероприятия в области коммунального хозяйства: пополнение аварийно-технического запаса, информационно-пропагандистская деятельность, организация и проведение республиканского конкурса "Самый благоустроенный населенный пункт Республики Татарстан"</w:t>
            </w:r>
          </w:p>
        </w:tc>
      </w:tr>
      <w:tr w:rsidR="00800F30">
        <w:tblPrEx>
          <w:tblBorders>
            <w:insideH w:val="nil"/>
          </w:tblBorders>
        </w:tblPrEx>
        <w:tc>
          <w:tcPr>
            <w:tcW w:w="660" w:type="dxa"/>
            <w:tcBorders>
              <w:bottom w:val="nil"/>
            </w:tcBorders>
          </w:tcPr>
          <w:p w:rsidR="00800F30" w:rsidRDefault="00800F30">
            <w:pPr>
              <w:pStyle w:val="ConsPlusNormal"/>
              <w:jc w:val="center"/>
            </w:pPr>
            <w:r>
              <w:t>5</w:t>
            </w:r>
          </w:p>
        </w:tc>
        <w:tc>
          <w:tcPr>
            <w:tcW w:w="2268" w:type="dxa"/>
            <w:tcBorders>
              <w:bottom w:val="nil"/>
            </w:tcBorders>
          </w:tcPr>
          <w:p w:rsidR="00800F30" w:rsidRDefault="00800F30">
            <w:pPr>
              <w:pStyle w:val="ConsPlusNormal"/>
            </w:pPr>
            <w:r>
              <w:t>Содействие занятости населения</w:t>
            </w:r>
          </w:p>
        </w:tc>
        <w:tc>
          <w:tcPr>
            <w:tcW w:w="2381" w:type="dxa"/>
            <w:tcBorders>
              <w:bottom w:val="nil"/>
            </w:tcBorders>
          </w:tcPr>
          <w:p w:rsidR="00800F30" w:rsidRDefault="00800F30">
            <w:pPr>
              <w:pStyle w:val="ConsPlusNormal"/>
              <w:jc w:val="center"/>
            </w:pPr>
            <w:r>
              <w:t>Министерство труда, занятости и социальной защиты Республики Татарстан</w:t>
            </w:r>
          </w:p>
        </w:tc>
        <w:tc>
          <w:tcPr>
            <w:tcW w:w="3855" w:type="dxa"/>
            <w:tcBorders>
              <w:bottom w:val="nil"/>
            </w:tcBorders>
          </w:tcPr>
          <w:p w:rsidR="00800F30" w:rsidRDefault="00800F30">
            <w:pPr>
              <w:pStyle w:val="ConsPlusNormal"/>
            </w:pPr>
            <w:r>
              <w:t>Министерство образования и науки Республики Татарстан, Министерство внутренних дел по Республике Татарстан, Министерство здравоохранения Республики Татарстан, Министерство промышленности и торговли Республики Татарстан, Министерство сельского хозяйства и продовольствия Республики Татарстан, Министерство строительства, архитектуры и жилищно-коммунального хозяйства Республики Татарстан, Министерство по делам молодежи и спорту Республики Татарстан, Министерство финансов Республики Татарстан, Государственная инспекция труда в Республике Татарстан, Комитет Республики Татарстан по социально-экономическому мониторингу, органы местного самоуправления Республики Татарстан (по согласованию)</w:t>
            </w:r>
          </w:p>
        </w:tc>
        <w:tc>
          <w:tcPr>
            <w:tcW w:w="4479" w:type="dxa"/>
            <w:tcBorders>
              <w:bottom w:val="nil"/>
            </w:tcBorders>
          </w:tcPr>
          <w:p w:rsidR="00800F30" w:rsidRDefault="00800F30">
            <w:pPr>
              <w:pStyle w:val="ConsPlusNormal"/>
              <w:jc w:val="both"/>
            </w:pPr>
            <w:r>
              <w:t xml:space="preserve">Реализация мероприятий активной политики в области обеспечения занятости населения, в том числе инвалидов; содействие развитию малого предпринимательства и </w:t>
            </w:r>
            <w:proofErr w:type="spellStart"/>
            <w:r>
              <w:t>самозанятости</w:t>
            </w:r>
            <w:proofErr w:type="spellEnd"/>
            <w:r>
              <w:t xml:space="preserve"> безработных граждан; реализация дополнительных мероприятий, направленных на снижение напряженности на рынке труда; повышение трудовой мобильности населения; совершенствование системы социальной поддержки безработных граждан; улучшение условий и охраны труда населения; обеспечение потребностей отраслей экономики в высокопрофессиональных и конкурентоспособных рабочих кадрах; популяризация рабочих и инженерных профессий с целью привлечения и закрепления специалистов на предприятиях республики</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(в ред. Постановлений КМ РТ от 14.04.2014 </w:t>
            </w:r>
            <w:hyperlink r:id="rId155" w:history="1">
              <w:r>
                <w:rPr>
                  <w:color w:val="0000FF"/>
                </w:rPr>
                <w:t>N 242</w:t>
              </w:r>
            </w:hyperlink>
            <w:r>
              <w:t xml:space="preserve">, от 26.12.2016 </w:t>
            </w:r>
            <w:hyperlink r:id="rId156" w:history="1">
              <w:r>
                <w:rPr>
                  <w:color w:val="0000FF"/>
                </w:rPr>
                <w:t>N 989</w:t>
              </w:r>
            </w:hyperlink>
            <w:r>
              <w:t>)</w:t>
            </w:r>
          </w:p>
        </w:tc>
      </w:tr>
      <w:tr w:rsidR="00800F30">
        <w:tblPrEx>
          <w:tblBorders>
            <w:insideH w:val="nil"/>
          </w:tblBorders>
        </w:tblPrEx>
        <w:tc>
          <w:tcPr>
            <w:tcW w:w="660" w:type="dxa"/>
            <w:tcBorders>
              <w:bottom w:val="nil"/>
            </w:tcBorders>
          </w:tcPr>
          <w:p w:rsidR="00800F30" w:rsidRDefault="00800F30">
            <w:pPr>
              <w:pStyle w:val="ConsPlusNormal"/>
              <w:jc w:val="center"/>
            </w:pPr>
            <w:r>
              <w:t>6</w:t>
            </w:r>
          </w:p>
        </w:tc>
        <w:tc>
          <w:tcPr>
            <w:tcW w:w="2268" w:type="dxa"/>
            <w:tcBorders>
              <w:bottom w:val="nil"/>
            </w:tcBorders>
          </w:tcPr>
          <w:p w:rsidR="00800F30" w:rsidRDefault="00800F30">
            <w:pPr>
              <w:pStyle w:val="ConsPlusNormal"/>
            </w:pPr>
            <w:r>
              <w:t>Обеспечение общественного порядка и противодействие преступности</w:t>
            </w:r>
          </w:p>
        </w:tc>
        <w:tc>
          <w:tcPr>
            <w:tcW w:w="2381" w:type="dxa"/>
            <w:tcBorders>
              <w:bottom w:val="nil"/>
            </w:tcBorders>
          </w:tcPr>
          <w:p w:rsidR="00800F30" w:rsidRDefault="00800F30">
            <w:pPr>
              <w:pStyle w:val="ConsPlusNormal"/>
              <w:jc w:val="center"/>
            </w:pPr>
            <w:r>
              <w:t>Министерство внутренних дел по Республике Татарстан</w:t>
            </w:r>
          </w:p>
        </w:tc>
        <w:tc>
          <w:tcPr>
            <w:tcW w:w="3855" w:type="dxa"/>
            <w:tcBorders>
              <w:bottom w:val="nil"/>
            </w:tcBorders>
          </w:tcPr>
          <w:p w:rsidR="00800F30" w:rsidRDefault="00800F30">
            <w:pPr>
              <w:pStyle w:val="ConsPlusNormal"/>
            </w:pPr>
            <w:r>
              <w:t>Министерство здравоохранения Республики Татарстан, Министерство культуры Республики Татарстан, Министерство информатизации и связи Республики Татарстан, Министерство образования и науки Республики Татарстан, Министерство транспорта и дорожного хозяйства Республики Татарстан, Министерство труда, занятости и социальной защиты Республики Татарстан, Министерство по делам молодежи и спорту Республики Татарстан, Министерство юстиции Республики Татарстан, Министерство финансов Республики Татарстан, Комитет Республики Татарстан по социально-экономическому мониторингу, Агентство инвестиционного развития Республики Татарстан, Управление Государственной инспекции безопасности дорожного движения Министерства внутренних дел по Республике Татарстан (по согласованию), 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 органы местного самоуправления Республики Татарстан (по согласованию)</w:t>
            </w:r>
          </w:p>
        </w:tc>
        <w:tc>
          <w:tcPr>
            <w:tcW w:w="4479" w:type="dxa"/>
            <w:tcBorders>
              <w:bottom w:val="nil"/>
            </w:tcBorders>
          </w:tcPr>
          <w:p w:rsidR="00800F30" w:rsidRDefault="00800F30">
            <w:pPr>
              <w:pStyle w:val="ConsPlusNormal"/>
              <w:jc w:val="both"/>
            </w:pPr>
            <w:r>
              <w:t>Осуществление оперативно-</w:t>
            </w:r>
            <w:proofErr w:type="spellStart"/>
            <w:r>
              <w:t>разыскной</w:t>
            </w:r>
            <w:proofErr w:type="spellEnd"/>
            <w:r>
              <w:t xml:space="preserve"> деятельности и противодействия преступности; повышение безопасности дорожного движения; профилактика терроризма и экстремизма; развитие и совершенствование многоуровневой системы профилактики правонарушений, укрепление общественного порядка и общественной безопасности; социальная реабилитация лиц, отбывших наказание в виде лишения свободы; реализация комплекса мер по противодействию злоупотреблению наркотиками и их незаконному обороту, профилактике наркомании среди населения республики; снижение уровня коррупции во всех сферах деятельности государственных и общественных институтов в республике; развитие комплексной системы защиты прав потребителей; снижение масштабов злоупотребления алкогольной продукцией и профилактика алкоголизма</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(в ред. Постановлений КМ РТ от 14.04.2014 </w:t>
            </w:r>
            <w:hyperlink r:id="rId157" w:history="1">
              <w:r>
                <w:rPr>
                  <w:color w:val="0000FF"/>
                </w:rPr>
                <w:t>N 242</w:t>
              </w:r>
            </w:hyperlink>
            <w:r>
              <w:t xml:space="preserve">, от 26.12.2016 </w:t>
            </w:r>
            <w:hyperlink r:id="rId158" w:history="1">
              <w:r>
                <w:rPr>
                  <w:color w:val="0000FF"/>
                </w:rPr>
                <w:t>N 989</w:t>
              </w:r>
            </w:hyperlink>
            <w:r>
              <w:t>)</w:t>
            </w:r>
          </w:p>
        </w:tc>
      </w:tr>
      <w:tr w:rsidR="00800F30">
        <w:tblPrEx>
          <w:tblBorders>
            <w:insideH w:val="nil"/>
          </w:tblBorders>
        </w:tblPrEx>
        <w:tc>
          <w:tcPr>
            <w:tcW w:w="660" w:type="dxa"/>
            <w:tcBorders>
              <w:bottom w:val="nil"/>
            </w:tcBorders>
          </w:tcPr>
          <w:p w:rsidR="00800F30" w:rsidRDefault="00800F30">
            <w:pPr>
              <w:pStyle w:val="ConsPlusNormal"/>
              <w:jc w:val="center"/>
            </w:pPr>
            <w:r>
              <w:t>7</w:t>
            </w:r>
          </w:p>
        </w:tc>
        <w:tc>
          <w:tcPr>
            <w:tcW w:w="2268" w:type="dxa"/>
            <w:tcBorders>
              <w:bottom w:val="nil"/>
            </w:tcBorders>
          </w:tcPr>
          <w:p w:rsidR="00800F30" w:rsidRDefault="00800F30">
            <w:pPr>
              <w:pStyle w:val="ConsPlusNormal"/>
            </w:pPr>
            <w:r>
              <w:t>Защита населения и территорий от чрезвычайных ситуаций, обеспечение пожарной безопасности и безопасности людей на водных объектах</w:t>
            </w:r>
          </w:p>
        </w:tc>
        <w:tc>
          <w:tcPr>
            <w:tcW w:w="2381" w:type="dxa"/>
            <w:tcBorders>
              <w:bottom w:val="nil"/>
            </w:tcBorders>
          </w:tcPr>
          <w:p w:rsidR="00800F30" w:rsidRDefault="00800F30">
            <w:pPr>
              <w:pStyle w:val="ConsPlusNormal"/>
              <w:jc w:val="center"/>
            </w:pPr>
            <w:r>
              <w:t>Министерство по делам гражданской обороны и чрезвычайным ситуациям Республики Татарстан</w:t>
            </w:r>
          </w:p>
        </w:tc>
        <w:tc>
          <w:tcPr>
            <w:tcW w:w="3855" w:type="dxa"/>
            <w:tcBorders>
              <w:bottom w:val="nil"/>
            </w:tcBorders>
          </w:tcPr>
          <w:p w:rsidR="00800F30" w:rsidRDefault="00800F30">
            <w:pPr>
              <w:pStyle w:val="ConsPlusNormal"/>
            </w:pPr>
            <w:r>
              <w:t>Министерство промышленности и торговли Республики Татарстан, Министерство здравоохранения Республики Татарстан, Министерство культуры Республики Татарстан, Министерство информатизации и связи Республики Татарстан, Министерство образования и науки Республики Татарстан, Министерство транспорта и дорожного хозяйства Республики Татарстан, Министерство труда, занятости и социальной защиты Республики Татарстан, Министерство по делам молодежи и спорту Республики Татарстан, Министерство финансов Республики Татарстан, Комитет Республики Татарстан по социально-экономическому мониторингу, органы местного самоуправления Республики Татарстан (по согласованию)</w:t>
            </w:r>
          </w:p>
        </w:tc>
        <w:tc>
          <w:tcPr>
            <w:tcW w:w="4479" w:type="dxa"/>
            <w:tcBorders>
              <w:bottom w:val="nil"/>
            </w:tcBorders>
          </w:tcPr>
          <w:p w:rsidR="00800F30" w:rsidRDefault="00800F30">
            <w:pPr>
              <w:pStyle w:val="ConsPlusNormal"/>
              <w:jc w:val="both"/>
            </w:pPr>
            <w:r>
              <w:t>Организация и осуществление мероприятий по гражданской обороне; снижение рисков и смягчение последствий чрезвычайных ситуаций природного и техногенного характера; обеспечение пожарной безопасности, обеспечение безопасности людей на водных объектах</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(в ред. </w:t>
            </w:r>
            <w:hyperlink r:id="rId159" w:history="1">
              <w:r>
                <w:rPr>
                  <w:color w:val="0000FF"/>
                </w:rPr>
                <w:t>Постановления</w:t>
              </w:r>
            </w:hyperlink>
            <w:r>
              <w:t xml:space="preserve"> КМ РТ от 14.04.2014 N 242)</w:t>
            </w:r>
          </w:p>
        </w:tc>
      </w:tr>
      <w:tr w:rsidR="00800F30">
        <w:tblPrEx>
          <w:tblBorders>
            <w:insideH w:val="nil"/>
          </w:tblBorders>
        </w:tblPrEx>
        <w:tc>
          <w:tcPr>
            <w:tcW w:w="660" w:type="dxa"/>
            <w:tcBorders>
              <w:bottom w:val="nil"/>
            </w:tcBorders>
          </w:tcPr>
          <w:p w:rsidR="00800F30" w:rsidRDefault="00800F30">
            <w:pPr>
              <w:pStyle w:val="ConsPlusNormal"/>
              <w:jc w:val="center"/>
            </w:pPr>
            <w:r>
              <w:t>8</w:t>
            </w:r>
          </w:p>
        </w:tc>
        <w:tc>
          <w:tcPr>
            <w:tcW w:w="2268" w:type="dxa"/>
            <w:tcBorders>
              <w:bottom w:val="nil"/>
            </w:tcBorders>
          </w:tcPr>
          <w:p w:rsidR="00800F30" w:rsidRDefault="00800F30">
            <w:pPr>
              <w:pStyle w:val="ConsPlusNormal"/>
              <w:jc w:val="both"/>
            </w:pPr>
            <w:r>
              <w:t>Развитие культуры</w:t>
            </w:r>
          </w:p>
        </w:tc>
        <w:tc>
          <w:tcPr>
            <w:tcW w:w="2381" w:type="dxa"/>
            <w:tcBorders>
              <w:bottom w:val="nil"/>
            </w:tcBorders>
          </w:tcPr>
          <w:p w:rsidR="00800F30" w:rsidRDefault="00800F30">
            <w:pPr>
              <w:pStyle w:val="ConsPlusNormal"/>
              <w:jc w:val="both"/>
            </w:pPr>
            <w:r>
              <w:t>Министерство культуры Республики Татарстан</w:t>
            </w:r>
          </w:p>
        </w:tc>
        <w:tc>
          <w:tcPr>
            <w:tcW w:w="3855" w:type="dxa"/>
            <w:tcBorders>
              <w:bottom w:val="nil"/>
            </w:tcBorders>
          </w:tcPr>
          <w:p w:rsidR="00800F30" w:rsidRDefault="00800F30">
            <w:pPr>
              <w:pStyle w:val="ConsPlusNormal"/>
              <w:jc w:val="both"/>
            </w:pPr>
            <w:r>
              <w:t>Министерство строительства, архитектуры и жилищно-коммунального хозяйства Республики Татарстан, Министерство образования и науки Республики Татарстан, Министерство информатизации и связи Республики Татарстан, Министерство финансов Республики Татарстан, Академия наук Республики Татарстан, государственное бюджетное учреждение "Государственный историко-архитектурный и художественный музей-заповедник "Казанский Кремль", Центр развития народных художественных промыслов и ремесел Республики Татарстан, Управление культуры и развития языков народов Республики Татарстан Аппарата Кабинета Министров Республики Татарстан, органы местного самоуправления Республики Татарстан (по согласованию), государственные бюджетные учреждения культуры Республики Татарстан, Комитет Республики Татарстан по охране объектов культурного наследия</w:t>
            </w:r>
          </w:p>
        </w:tc>
        <w:tc>
          <w:tcPr>
            <w:tcW w:w="4479" w:type="dxa"/>
            <w:tcBorders>
              <w:bottom w:val="nil"/>
            </w:tcBorders>
          </w:tcPr>
          <w:p w:rsidR="00800F30" w:rsidRDefault="00800F30">
            <w:pPr>
              <w:pStyle w:val="ConsPlusNormal"/>
              <w:jc w:val="both"/>
            </w:pPr>
            <w:r>
              <w:t xml:space="preserve">Модернизация сферы культуры; развитие профессионального искусства; укрепление единого культурного пространства республики; совершенствование системы эстетического воспитания; поддержка одаренных детей и творческой молодежи; сохранение, повышение доступности, популяризация и охрана объектов культурного наследия; сохранение, возрождение, изучение и развитие народных художественных промыслов; развитие библиотечного дела и создание доступного цифрового контента библиотечных фондов; сохранение и развитие государственных музеев и музеев-заповедников республики, учреждений культуры и искусства; обеспечение сохранности музейного фонда Республики Татарстан; обеспечение сохранности, пополнения и использования фильмофондов, обеспечение сохранности и эффективного использования уникальных достопримечательностей России: острова-града Свияжск и древнего </w:t>
            </w:r>
            <w:proofErr w:type="spellStart"/>
            <w:r>
              <w:t>Болгара</w:t>
            </w:r>
            <w:proofErr w:type="spellEnd"/>
            <w:r>
              <w:t xml:space="preserve">, их духовного, социально-экономического и культурного возрождения; развитие и поддержка кинематографии, создание условий для доступа к произведениям кинематографии; осуществление </w:t>
            </w:r>
            <w:proofErr w:type="spellStart"/>
            <w:r>
              <w:t>грантовой</w:t>
            </w:r>
            <w:proofErr w:type="spellEnd"/>
            <w:r>
              <w:t xml:space="preserve"> поддержки в области культуры, искусства и кинематографии; обеспечение деятельности учреждений культуры; проведение актуальных фундаментальных и прикладных исследований татарского языкознания, литературоведения и искусствознания</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(в ред. Постановлений КМ РТ от 10.06.2016 </w:t>
            </w:r>
            <w:hyperlink r:id="rId160" w:history="1">
              <w:r>
                <w:rPr>
                  <w:color w:val="0000FF"/>
                </w:rPr>
                <w:t>N 396</w:t>
              </w:r>
            </w:hyperlink>
            <w:r>
              <w:t xml:space="preserve">, от 05.03.2019 </w:t>
            </w:r>
            <w:hyperlink r:id="rId161" w:history="1">
              <w:r>
                <w:rPr>
                  <w:color w:val="0000FF"/>
                </w:rPr>
                <w:t>N 156</w:t>
              </w:r>
            </w:hyperlink>
            <w:r>
              <w:t>)</w:t>
            </w:r>
          </w:p>
        </w:tc>
      </w:tr>
      <w:tr w:rsidR="00800F30">
        <w:tc>
          <w:tcPr>
            <w:tcW w:w="660" w:type="dxa"/>
          </w:tcPr>
          <w:p w:rsidR="00800F30" w:rsidRDefault="00800F30">
            <w:pPr>
              <w:pStyle w:val="ConsPlusNormal"/>
              <w:jc w:val="center"/>
            </w:pPr>
            <w:r>
              <w:t>9</w:t>
            </w:r>
          </w:p>
        </w:tc>
        <w:tc>
          <w:tcPr>
            <w:tcW w:w="2268" w:type="dxa"/>
          </w:tcPr>
          <w:p w:rsidR="00800F30" w:rsidRDefault="00800F30">
            <w:pPr>
              <w:pStyle w:val="ConsPlusNormal"/>
            </w:pPr>
            <w:r>
              <w:t>Охрана окружающей среды, воспроизводство и использование природных ресурсов</w:t>
            </w:r>
          </w:p>
        </w:tc>
        <w:tc>
          <w:tcPr>
            <w:tcW w:w="2381" w:type="dxa"/>
          </w:tcPr>
          <w:p w:rsidR="00800F30" w:rsidRDefault="00800F30">
            <w:pPr>
              <w:pStyle w:val="ConsPlusNormal"/>
              <w:jc w:val="center"/>
            </w:pPr>
            <w:r>
              <w:t>Министерство экологии и природных ресурсов Республики Татарстан</w:t>
            </w:r>
          </w:p>
        </w:tc>
        <w:tc>
          <w:tcPr>
            <w:tcW w:w="3855" w:type="dxa"/>
          </w:tcPr>
          <w:p w:rsidR="00800F30" w:rsidRDefault="00800F30">
            <w:pPr>
              <w:pStyle w:val="ConsPlusNormal"/>
            </w:pPr>
            <w:r>
              <w:t>Министерство лесного хозяйства Республики Татарстан, Министерство строительства, архитектуры и жилищно-коммунального хозяйства Республики Татарстан, Управление по охране и использованию объектов животного мира Республики Татарстан, Управление Федеральной службы по надзору в сфере природопользования по Республике Татарстан (по согласованию), органы местного самоуправления Республики Татарстан (по согласованию), государственное бюджетное учреждение "Центр внедрения инновационных технологий в области сохранения животного мира"</w:t>
            </w:r>
          </w:p>
        </w:tc>
        <w:tc>
          <w:tcPr>
            <w:tcW w:w="4479" w:type="dxa"/>
          </w:tcPr>
          <w:p w:rsidR="00800F30" w:rsidRDefault="00800F30">
            <w:pPr>
              <w:pStyle w:val="ConsPlusNormal"/>
              <w:jc w:val="both"/>
            </w:pPr>
            <w:r>
              <w:t>Обеспечение экологической безопасности и охраны окружающей среды; сохранение редких и находящихся под угрозой исчезновения объектов растительного и животного мира; сохранение территорий, занятых государственными природными заповедниками и национальными парками; повышение эффективности функционирования системы гидрометеорологии; повышение эффективности функционирования системы экологического надзора; повышение эффективности функционирования системы государственной экологической экспертизы; совершенствование недропользования; поддержание и развитие действующего минерально-сырьевого комплекса, безопасное использование геологической среды; сохранение и восстановление экологического ресурсного потенциала лесов и их биоразнообразия; повышение эффективности использования водных ресурсов; поддержка особо охраняемых природных территорий; создание системы обращения с отходами; расширение зеленых зон, озеленение и благоустройство территорий; повышение экологической культуры населения, развитие водохозяйственного комплекса</w:t>
            </w:r>
          </w:p>
        </w:tc>
      </w:tr>
      <w:tr w:rsidR="00800F30">
        <w:tblPrEx>
          <w:tblBorders>
            <w:insideH w:val="nil"/>
          </w:tblBorders>
        </w:tblPrEx>
        <w:tc>
          <w:tcPr>
            <w:tcW w:w="660" w:type="dxa"/>
            <w:tcBorders>
              <w:bottom w:val="nil"/>
            </w:tcBorders>
          </w:tcPr>
          <w:p w:rsidR="00800F30" w:rsidRDefault="00800F30">
            <w:pPr>
              <w:pStyle w:val="ConsPlusNormal"/>
              <w:jc w:val="center"/>
            </w:pPr>
            <w:r>
              <w:t>10</w:t>
            </w:r>
          </w:p>
        </w:tc>
        <w:tc>
          <w:tcPr>
            <w:tcW w:w="2268" w:type="dxa"/>
            <w:tcBorders>
              <w:bottom w:val="nil"/>
            </w:tcBorders>
          </w:tcPr>
          <w:p w:rsidR="00800F30" w:rsidRDefault="00800F30">
            <w:pPr>
              <w:pStyle w:val="ConsPlusNormal"/>
              <w:jc w:val="both"/>
            </w:pPr>
            <w:r>
              <w:t>Развитие молодежной политики, физической культуры и спорта в Республике Татарстан на 2014 - 2018 годы</w:t>
            </w:r>
          </w:p>
        </w:tc>
        <w:tc>
          <w:tcPr>
            <w:tcW w:w="2381" w:type="dxa"/>
            <w:tcBorders>
              <w:bottom w:val="nil"/>
            </w:tcBorders>
          </w:tcPr>
          <w:p w:rsidR="00800F30" w:rsidRDefault="00800F30">
            <w:pPr>
              <w:pStyle w:val="ConsPlusNormal"/>
              <w:jc w:val="both"/>
            </w:pPr>
            <w:r>
              <w:t>Министерство спорта Республики Татарстан</w:t>
            </w:r>
          </w:p>
        </w:tc>
        <w:tc>
          <w:tcPr>
            <w:tcW w:w="3855" w:type="dxa"/>
            <w:tcBorders>
              <w:bottom w:val="nil"/>
            </w:tcBorders>
          </w:tcPr>
          <w:p w:rsidR="00800F30" w:rsidRDefault="00800F30">
            <w:pPr>
              <w:pStyle w:val="ConsPlusNormal"/>
              <w:jc w:val="both"/>
            </w:pPr>
            <w:r>
              <w:t>Министерство по делам молодежи Республики Татарстан, Министерство образования и науки Республики Татарстан, Министерство труда, занятости и социальной защиты Республики Татарстан, Министерство финансов Республики Татарстан, Министерство здравоохранения Республики Татарстан, Министерство культуры Республики Татарстан, Министерство информатизации и связи Республики Татарстан, Министерство строительства, архитектуры и жилищно-коммунального хозяйства Республики Татарстан, органы местного самоуправления Республики Татарстан (по согласованию)</w:t>
            </w:r>
          </w:p>
        </w:tc>
        <w:tc>
          <w:tcPr>
            <w:tcW w:w="4479" w:type="dxa"/>
            <w:tcBorders>
              <w:bottom w:val="nil"/>
            </w:tcBorders>
          </w:tcPr>
          <w:p w:rsidR="00800F30" w:rsidRDefault="00800F30">
            <w:pPr>
              <w:pStyle w:val="ConsPlusNormal"/>
              <w:jc w:val="both"/>
            </w:pPr>
            <w:r>
              <w:t>Развитие физической культуры и спорта; организация и проведение XVI чемпионата мира по водным видам спорта в 2015 году в г. Казани, чемпионата мира по футболу FIFA 2018 года и Кубка конфедераций FIFA 2017 года; проведение мероприятий для детей и молодежи; сохранение системы организации отдыха, оздоровления, занятости детей и молодежи; развитие оздоровительных учреждений, лагерей различных типов и форм собственности; развитие и модернизация системы патриотического воспитания детей и молодежи, обеспечивающей поддержание общественной и экономической стабильности в республике; создание условий для повышения социальной и экономической активности сельской молодежи Республики Татарстан; создание благоприятных условий для комплексного развития жизнедеятельности детей и государственная поддержка детей, находящихся в трудной жизненной ситуации; осуществление организационно-воспитательной работы с молодежью; обеспечение деятельности подведомственных учреждений</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(п. 10 в ред. </w:t>
            </w:r>
            <w:hyperlink r:id="rId162" w:history="1">
              <w:r>
                <w:rPr>
                  <w:color w:val="0000FF"/>
                </w:rPr>
                <w:t>Постановления</w:t>
              </w:r>
            </w:hyperlink>
            <w:r>
              <w:t xml:space="preserve"> КМ РТ от 05.03.2019 N 156)</w:t>
            </w:r>
          </w:p>
        </w:tc>
      </w:tr>
      <w:tr w:rsidR="00800F30">
        <w:tc>
          <w:tcPr>
            <w:tcW w:w="660" w:type="dxa"/>
          </w:tcPr>
          <w:p w:rsidR="00800F30" w:rsidRDefault="00800F30">
            <w:pPr>
              <w:pStyle w:val="ConsPlusNormal"/>
              <w:jc w:val="center"/>
            </w:pPr>
            <w:r>
              <w:t>11</w:t>
            </w:r>
          </w:p>
        </w:tc>
        <w:tc>
          <w:tcPr>
            <w:tcW w:w="2268" w:type="dxa"/>
          </w:tcPr>
          <w:p w:rsidR="00800F30" w:rsidRDefault="00800F30">
            <w:pPr>
              <w:pStyle w:val="ConsPlusNormal"/>
            </w:pPr>
            <w:r>
              <w:t>Экономическое развитие и инновационная экономика</w:t>
            </w:r>
          </w:p>
        </w:tc>
        <w:tc>
          <w:tcPr>
            <w:tcW w:w="2381" w:type="dxa"/>
          </w:tcPr>
          <w:p w:rsidR="00800F30" w:rsidRDefault="00800F30">
            <w:pPr>
              <w:pStyle w:val="ConsPlusNormal"/>
              <w:jc w:val="center"/>
            </w:pPr>
            <w:r>
              <w:t>Министерство экономики Республики Татарстан</w:t>
            </w:r>
          </w:p>
        </w:tc>
        <w:tc>
          <w:tcPr>
            <w:tcW w:w="3855" w:type="dxa"/>
          </w:tcPr>
          <w:p w:rsidR="00800F30" w:rsidRDefault="00800F30">
            <w:pPr>
              <w:pStyle w:val="ConsPlusNormal"/>
            </w:pPr>
            <w:r>
              <w:t>Министерство промышленности и торговли Республики Татарстан, Агентство инвестиционного развития Республики Татарстан, Министерство финансов Республики Татарстан, Государственный комитет Республики Татарстан по тарифам, Управление государственных закупок Республики Татарстан, Министерство строительства, архитектуры и жилищно-коммунального хозяйства Республики Татарстан, Министерство образования и науки Республики Татарстан, органы местного самоуправления Республики Татарстан (по согласованию)</w:t>
            </w:r>
          </w:p>
        </w:tc>
        <w:tc>
          <w:tcPr>
            <w:tcW w:w="4479" w:type="dxa"/>
          </w:tcPr>
          <w:p w:rsidR="00800F30" w:rsidRDefault="00800F30">
            <w:pPr>
              <w:pStyle w:val="ConsPlusNormal"/>
              <w:jc w:val="both"/>
            </w:pPr>
            <w:r>
              <w:t xml:space="preserve">Разработка стратегии социально-экономической, инновационной, кадровой политики; государственное регулирование инвестиционной деятельности; разработка комплексного прогноза социально-экономического развития промышленности, других отраслей и секторов экономики республики; разработка схемы территориального планирования Республики Татарстан; формирование, сопровождение и управление государственным заказом Республики Татарстан на поставки товаров, выполнение работ, оказание услуг для государственных и муниципальных нужд; развитие и защита конкуренции на рынках товаров и услуг; совершенствование механизмов государственно-частного партнерства, создание единого экономического пространства, развитие </w:t>
            </w:r>
            <w:proofErr w:type="spellStart"/>
            <w:r>
              <w:t>наноиндустрии</w:t>
            </w:r>
            <w:proofErr w:type="spellEnd"/>
            <w:r>
              <w:t xml:space="preserve"> в Республике Татарстан; развитие рынка интеллектуальной собственности в Республике Татарстан; стимулирование инноваций; поддержка технопарков; привлечение инвестиций; сопровождение и реализация инвестиционных проектов; улучшение инвестиционного климата и повышение инвестиционной привлекательности; совершенствование государственного регулирования цен (тарифов) на товары, услуги, работы субъектов естественных монополий и организаций коммунального комплекса; стимулирование развития инновационной инфраструктуры в сфере науки и технологий, развитие национальных исследовательских университетов; поддержка малого и среднего, молодежного, в том числе и инновационного, предпринимательства</w:t>
            </w:r>
          </w:p>
        </w:tc>
      </w:tr>
      <w:tr w:rsidR="00800F30">
        <w:tblPrEx>
          <w:tblBorders>
            <w:insideH w:val="nil"/>
          </w:tblBorders>
        </w:tblPrEx>
        <w:tc>
          <w:tcPr>
            <w:tcW w:w="660" w:type="dxa"/>
            <w:tcBorders>
              <w:bottom w:val="nil"/>
            </w:tcBorders>
          </w:tcPr>
          <w:p w:rsidR="00800F30" w:rsidRDefault="00800F30">
            <w:pPr>
              <w:pStyle w:val="ConsPlusNormal"/>
              <w:jc w:val="center"/>
            </w:pPr>
            <w:r>
              <w:t>12</w:t>
            </w:r>
          </w:p>
        </w:tc>
        <w:tc>
          <w:tcPr>
            <w:tcW w:w="2268" w:type="dxa"/>
            <w:tcBorders>
              <w:bottom w:val="nil"/>
            </w:tcBorders>
          </w:tcPr>
          <w:p w:rsidR="00800F30" w:rsidRDefault="00800F30">
            <w:pPr>
              <w:pStyle w:val="ConsPlusNormal"/>
            </w:pPr>
            <w:r>
              <w:t>Развитие информационных и коммуникационных технологий</w:t>
            </w:r>
          </w:p>
        </w:tc>
        <w:tc>
          <w:tcPr>
            <w:tcW w:w="2381" w:type="dxa"/>
            <w:tcBorders>
              <w:bottom w:val="nil"/>
            </w:tcBorders>
          </w:tcPr>
          <w:p w:rsidR="00800F30" w:rsidRDefault="00800F30">
            <w:pPr>
              <w:pStyle w:val="ConsPlusNormal"/>
              <w:jc w:val="center"/>
            </w:pPr>
            <w:r>
              <w:t>Министерство информатизации и связи Республики Татарстан</w:t>
            </w:r>
          </w:p>
        </w:tc>
        <w:tc>
          <w:tcPr>
            <w:tcW w:w="3855" w:type="dxa"/>
            <w:tcBorders>
              <w:bottom w:val="nil"/>
            </w:tcBorders>
          </w:tcPr>
          <w:p w:rsidR="00800F30" w:rsidRDefault="00800F30">
            <w:pPr>
              <w:pStyle w:val="ConsPlusNormal"/>
            </w:pPr>
            <w:r>
              <w:t>Министерство образования и науки Республики Татарстан, Министерство здравоохранения Республики Татарстан, Министерство культуры Республики Татарстан, Министерство внутренних дел по Республике Татарстан (по согласованию), Министерство по делам гражданской обороны и чрезвычайным ситуациям Республики Татарстан, Министерство строительства, архитектуры и жилищно-коммунального хозяйства Республики Татарстан, Государственный комитет Республики Татарстан по архивному делу, органы местного самоуправления Республики Татарстан (по согласованию)</w:t>
            </w:r>
          </w:p>
        </w:tc>
        <w:tc>
          <w:tcPr>
            <w:tcW w:w="4479" w:type="dxa"/>
            <w:tcBorders>
              <w:bottom w:val="nil"/>
            </w:tcBorders>
          </w:tcPr>
          <w:p w:rsidR="00800F30" w:rsidRDefault="00800F30">
            <w:pPr>
              <w:pStyle w:val="ConsPlusNormal"/>
              <w:jc w:val="both"/>
            </w:pPr>
            <w:r>
              <w:t>Формирование современной инфраструктуры связи и телекоммуникаций; развитие и использование информационных коммуникационных технологий; развитие и совершенствование инфраструктуры информационного пространства республики; осуществление государственной поддержки в сфере средств массовой информации; предоставление государственных и муниципальных услуг в электронном виде; развитие систем связи для нужд государственного и муниципального управления, безопасности республики, поддержания правопорядка; автоматизация и комплексная информатизация основных направлений деятельности архивов</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(в ред. </w:t>
            </w:r>
            <w:hyperlink r:id="rId163" w:history="1">
              <w:r>
                <w:rPr>
                  <w:color w:val="0000FF"/>
                </w:rPr>
                <w:t>Постановления</w:t>
              </w:r>
            </w:hyperlink>
            <w:r>
              <w:t xml:space="preserve"> КМ РТ от 20.04.2017 N 232)</w:t>
            </w:r>
          </w:p>
        </w:tc>
      </w:tr>
      <w:tr w:rsidR="00800F30">
        <w:tc>
          <w:tcPr>
            <w:tcW w:w="660" w:type="dxa"/>
          </w:tcPr>
          <w:p w:rsidR="00800F30" w:rsidRDefault="00800F30">
            <w:pPr>
              <w:pStyle w:val="ConsPlusNormal"/>
              <w:jc w:val="center"/>
            </w:pPr>
            <w:r>
              <w:t>13</w:t>
            </w:r>
          </w:p>
        </w:tc>
        <w:tc>
          <w:tcPr>
            <w:tcW w:w="2268" w:type="dxa"/>
          </w:tcPr>
          <w:p w:rsidR="00800F30" w:rsidRDefault="00800F30">
            <w:pPr>
              <w:pStyle w:val="ConsPlusNormal"/>
            </w:pPr>
            <w:r>
              <w:t>Развитие транспортной системы</w:t>
            </w:r>
          </w:p>
        </w:tc>
        <w:tc>
          <w:tcPr>
            <w:tcW w:w="2381" w:type="dxa"/>
          </w:tcPr>
          <w:p w:rsidR="00800F30" w:rsidRDefault="00800F30">
            <w:pPr>
              <w:pStyle w:val="ConsPlusNormal"/>
              <w:jc w:val="center"/>
            </w:pPr>
            <w:r>
              <w:t>Министерство транспорта и дорожного хозяйства Республики Татарстан</w:t>
            </w:r>
          </w:p>
        </w:tc>
        <w:tc>
          <w:tcPr>
            <w:tcW w:w="3855" w:type="dxa"/>
          </w:tcPr>
          <w:p w:rsidR="00800F30" w:rsidRDefault="00800F30">
            <w:pPr>
              <w:pStyle w:val="ConsPlusNormal"/>
            </w:pPr>
            <w:r>
              <w:t>Министерство строительства, архитектуры и жилищно-коммунального хозяйства Республики Татарстан, ОАО "Российские железные дороги" (по согласованию), ОАО "Судоходная компания "</w:t>
            </w:r>
            <w:proofErr w:type="spellStart"/>
            <w:r>
              <w:t>Татфлот</w:t>
            </w:r>
            <w:proofErr w:type="spellEnd"/>
            <w:r>
              <w:t>" (по согласованию), ООО "Речной порт "Набережные Челны" - филиал ОАО "</w:t>
            </w:r>
            <w:proofErr w:type="spellStart"/>
            <w:r>
              <w:t>Таиф</w:t>
            </w:r>
            <w:proofErr w:type="spellEnd"/>
            <w:r>
              <w:t>-магистраль" (по согласованию), ОАО "Международный аэропорт "Казань" (по согласованию), ОАО "Авиакомпания "Татарстан" (по согласованию), ОАО "АК БАРС АЭРО" (по согласованию), ОАО "Аэропорт "</w:t>
            </w:r>
            <w:proofErr w:type="spellStart"/>
            <w:r>
              <w:t>Бегишево</w:t>
            </w:r>
            <w:proofErr w:type="spellEnd"/>
            <w:r>
              <w:t>" (по согласованию), федеральное государственное учреждение "</w:t>
            </w:r>
            <w:proofErr w:type="spellStart"/>
            <w:r>
              <w:t>Ространсмодернизация</w:t>
            </w:r>
            <w:proofErr w:type="spellEnd"/>
            <w:r>
              <w:t xml:space="preserve">" (по согласованию), ОАО "Казанский </w:t>
            </w:r>
            <w:proofErr w:type="spellStart"/>
            <w:r>
              <w:t>ГипроНИИавиапром</w:t>
            </w:r>
            <w:proofErr w:type="spellEnd"/>
            <w:r>
              <w:t>" (по согласованию), федеральное государственное учреждение "Федеральное управление автомобильных дорог Волго-Вятского региона" (по согласованию), государственное казенное учреждение "Главное управление дорожно-транспортного комплекса Татарстана при Министерстве транспорта и дорожного хозяйства Республики Татарстан", предприятия водного транспорта и судостроения Республики Татарстан (по согласованию), предприятия воздушного транспорта Республики Татарстан (по согласованию), представители транспортных компаний (по согласованию), органы местного самоуправления Республики Татарстан (по согласованию)</w:t>
            </w:r>
          </w:p>
        </w:tc>
        <w:tc>
          <w:tcPr>
            <w:tcW w:w="4479" w:type="dxa"/>
          </w:tcPr>
          <w:p w:rsidR="00800F30" w:rsidRDefault="00800F30">
            <w:pPr>
              <w:pStyle w:val="ConsPlusNormal"/>
              <w:jc w:val="both"/>
            </w:pPr>
            <w:r>
              <w:t xml:space="preserve">Развитие железнодорожной инфраструктуры; развитие речного транспорта, внутренних водных путей и речных портов; развитие воздушного транспорта и аэронавигации; развитие автомобильного, городского электрического транспорта, в том числе метро; развитие дорожного хозяйства; развитие рынка логистических и </w:t>
            </w:r>
            <w:proofErr w:type="spellStart"/>
            <w:r>
              <w:t>терминально</w:t>
            </w:r>
            <w:proofErr w:type="spellEnd"/>
            <w:r>
              <w:t>-складских услуг; совершенствование, развитие и сохранение сети автомобильных дорог; повышение уровня безопасности транспортной системы</w:t>
            </w:r>
          </w:p>
        </w:tc>
      </w:tr>
      <w:tr w:rsidR="00800F30">
        <w:tc>
          <w:tcPr>
            <w:tcW w:w="660" w:type="dxa"/>
          </w:tcPr>
          <w:p w:rsidR="00800F30" w:rsidRDefault="00800F30">
            <w:pPr>
              <w:pStyle w:val="ConsPlusNormal"/>
              <w:jc w:val="center"/>
            </w:pPr>
            <w:r>
              <w:t>14</w:t>
            </w:r>
          </w:p>
        </w:tc>
        <w:tc>
          <w:tcPr>
            <w:tcW w:w="2268" w:type="dxa"/>
          </w:tcPr>
          <w:p w:rsidR="00800F30" w:rsidRDefault="00800F30">
            <w:pPr>
              <w:pStyle w:val="ConsPlusNormal"/>
            </w:pPr>
            <w:r>
              <w:t>Развитие сельского хозяйства и регулирования рынков сельскохозяйственной продукции, сырья и продовольствия</w:t>
            </w:r>
          </w:p>
        </w:tc>
        <w:tc>
          <w:tcPr>
            <w:tcW w:w="2381" w:type="dxa"/>
          </w:tcPr>
          <w:p w:rsidR="00800F30" w:rsidRDefault="00800F30">
            <w:pPr>
              <w:pStyle w:val="ConsPlusNormal"/>
              <w:jc w:val="center"/>
            </w:pPr>
            <w:r>
              <w:t>Министерство сельского хозяйства и продовольствия Республики Татарстан</w:t>
            </w:r>
          </w:p>
        </w:tc>
        <w:tc>
          <w:tcPr>
            <w:tcW w:w="3855" w:type="dxa"/>
          </w:tcPr>
          <w:p w:rsidR="00800F30" w:rsidRDefault="00800F30">
            <w:pPr>
              <w:pStyle w:val="ConsPlusNormal"/>
              <w:jc w:val="both"/>
            </w:pPr>
            <w:r>
              <w:t>Министерство финансов Республики Татарстан, Главное управление ветеринарии Кабинета Министров Республики Татарстан, Министерство лесного хозяйства Республики Татарстан, Министерство промышленности и торговли Республики Татарстан, Министерство транспорта и дорожного хозяйства Республики Татарстан, Министерство земельных и имущественных отношений Республики Татарстан, органы местного самоуправления Республики Татарстан (по согласованию)</w:t>
            </w:r>
          </w:p>
        </w:tc>
        <w:tc>
          <w:tcPr>
            <w:tcW w:w="4479" w:type="dxa"/>
          </w:tcPr>
          <w:p w:rsidR="00800F30" w:rsidRDefault="00800F30">
            <w:pPr>
              <w:pStyle w:val="ConsPlusNormal"/>
              <w:jc w:val="both"/>
            </w:pPr>
            <w:r>
              <w:t xml:space="preserve">Поддержка развития отраслей сельского хозяйства; обеспечение финансовой устойчивости и модернизации сельского хозяйства; регулирование рынка сельскохозяйственной продукции, сырья и продовольствия; развитие инфраструктуры и логистического обеспечения агропродовольственного рынка; предоставление мер государственной поддержки сельского хозяйства; развитие </w:t>
            </w:r>
            <w:proofErr w:type="spellStart"/>
            <w:r>
              <w:t>рыбохозяйственного</w:t>
            </w:r>
            <w:proofErr w:type="spellEnd"/>
            <w:r>
              <w:t xml:space="preserve"> комплекса; осуществление мелиоративных работ по коренному улучшению земель на сельскохозяйственных предприятиях республики; развитие коневодства и конного спорта; развитие потребительской кооперации; реализация приоритетного национального проекта "Развитие агропромышленного комплекса"</w:t>
            </w:r>
          </w:p>
        </w:tc>
      </w:tr>
      <w:tr w:rsidR="00800F30">
        <w:tc>
          <w:tcPr>
            <w:tcW w:w="660" w:type="dxa"/>
          </w:tcPr>
          <w:p w:rsidR="00800F30" w:rsidRDefault="00800F30">
            <w:pPr>
              <w:pStyle w:val="ConsPlusNormal"/>
              <w:jc w:val="center"/>
            </w:pPr>
            <w:r>
              <w:t>15</w:t>
            </w:r>
          </w:p>
        </w:tc>
        <w:tc>
          <w:tcPr>
            <w:tcW w:w="2268" w:type="dxa"/>
          </w:tcPr>
          <w:p w:rsidR="00800F30" w:rsidRDefault="00800F30">
            <w:pPr>
              <w:pStyle w:val="ConsPlusNormal"/>
              <w:jc w:val="both"/>
            </w:pPr>
            <w:r>
              <w:t>Развитие лесного хозяйства</w:t>
            </w:r>
          </w:p>
        </w:tc>
        <w:tc>
          <w:tcPr>
            <w:tcW w:w="2381" w:type="dxa"/>
          </w:tcPr>
          <w:p w:rsidR="00800F30" w:rsidRDefault="00800F30">
            <w:pPr>
              <w:pStyle w:val="ConsPlusNormal"/>
              <w:jc w:val="center"/>
            </w:pPr>
            <w:r>
              <w:t>Министерство лесного хозяйства Республики Татарстан</w:t>
            </w:r>
          </w:p>
        </w:tc>
        <w:tc>
          <w:tcPr>
            <w:tcW w:w="3855" w:type="dxa"/>
          </w:tcPr>
          <w:p w:rsidR="00800F30" w:rsidRDefault="00800F30">
            <w:pPr>
              <w:pStyle w:val="ConsPlusNormal"/>
            </w:pPr>
            <w:r>
              <w:t>Министерство финансов Республики Татарстан, Министерство экологии и природных ресурсов Республики Татарстан, Министерство по делам гражданской обороны и чрезвычайным ситуациям Республики Татарстан, Министерство земельных и имущественных отношений Республики Татарстан, органы местного самоуправления Республики Татарстан (по согласованию)</w:t>
            </w:r>
          </w:p>
        </w:tc>
        <w:tc>
          <w:tcPr>
            <w:tcW w:w="4479" w:type="dxa"/>
          </w:tcPr>
          <w:p w:rsidR="00800F30" w:rsidRDefault="00800F30">
            <w:pPr>
              <w:pStyle w:val="ConsPlusNormal"/>
              <w:jc w:val="both"/>
            </w:pPr>
            <w:r>
              <w:t>Повышение эффективности государственного управления в лесохозяйственном комплексе и государственного контроля соблюдения законодательств Российской Федерации и Республики Татарстан в области лесного хозяйства; обеспечение устойчивого управления лесами; сохранение и повышение их ресурсно-экологического потенциала; обеспечение государственной инвентаризации лесов</w:t>
            </w:r>
          </w:p>
        </w:tc>
      </w:tr>
      <w:tr w:rsidR="00800F30">
        <w:tc>
          <w:tcPr>
            <w:tcW w:w="660" w:type="dxa"/>
          </w:tcPr>
          <w:p w:rsidR="00800F30" w:rsidRDefault="00800F30">
            <w:pPr>
              <w:pStyle w:val="ConsPlusNormal"/>
              <w:jc w:val="center"/>
            </w:pPr>
            <w:r>
              <w:t>16</w:t>
            </w:r>
          </w:p>
        </w:tc>
        <w:tc>
          <w:tcPr>
            <w:tcW w:w="2268" w:type="dxa"/>
          </w:tcPr>
          <w:p w:rsidR="00800F30" w:rsidRDefault="00800F30">
            <w:pPr>
              <w:pStyle w:val="ConsPlusNormal"/>
            </w:pPr>
            <w:r>
              <w:t>Управление имуществом</w:t>
            </w:r>
          </w:p>
        </w:tc>
        <w:tc>
          <w:tcPr>
            <w:tcW w:w="2381" w:type="dxa"/>
          </w:tcPr>
          <w:p w:rsidR="00800F30" w:rsidRDefault="00800F30">
            <w:pPr>
              <w:pStyle w:val="ConsPlusNormal"/>
              <w:jc w:val="center"/>
            </w:pPr>
            <w:r>
              <w:t>Министерство земельных и имущественных отношений Республики Татарстан</w:t>
            </w:r>
          </w:p>
        </w:tc>
        <w:tc>
          <w:tcPr>
            <w:tcW w:w="3855" w:type="dxa"/>
          </w:tcPr>
          <w:p w:rsidR="00800F30" w:rsidRDefault="00800F30">
            <w:pPr>
              <w:pStyle w:val="ConsPlusNormal"/>
              <w:jc w:val="center"/>
            </w:pPr>
            <w:r>
              <w:t>-</w:t>
            </w:r>
          </w:p>
        </w:tc>
        <w:tc>
          <w:tcPr>
            <w:tcW w:w="4479" w:type="dxa"/>
          </w:tcPr>
          <w:p w:rsidR="00800F30" w:rsidRDefault="00800F30">
            <w:pPr>
              <w:pStyle w:val="ConsPlusNormal"/>
              <w:jc w:val="both"/>
            </w:pPr>
            <w:r>
              <w:t>Повышение эффективности управления имуществом, находящимся в собственности Республики Татарстан, управление использованием недвижимого имущества (зданий, сооружений), транспорта, оборудования, объектов культурного наследия, находящихся в собственности Республики Татарстан; управление использованием пакета акций (долей), находящегося в собственности Республики Татарстан; управление приватизацией организаций, зданий, сооружений, транспорта, оборудования, акций (долей), жилищного фонда, находящихся в собственности Республики Татарстан; управление приватизацией земельных участков, находящихся в собственности Республики Татарстан; рационализация и оптимизация состава и структуры имущества Республики Татарстан, повышение эффективности приватизации имущества Республики Татарстан, управление земельными ресурсами Республики Татарстан; управление отнесением земель к категориям, переводом их из одной категории в другую (в отношении земель, находящихся в собственности Республики Татарстан, а также земель сельскохозяйственного назначения, находящихся в муниципальной и частной собственности); управление земельными ресурсами, находящимися в собственности Республики Татарстан; управление государственным материальным резервом</w:t>
            </w:r>
          </w:p>
        </w:tc>
      </w:tr>
      <w:tr w:rsidR="00800F30">
        <w:tblPrEx>
          <w:tblBorders>
            <w:insideH w:val="nil"/>
          </w:tblBorders>
        </w:tblPrEx>
        <w:tc>
          <w:tcPr>
            <w:tcW w:w="660" w:type="dxa"/>
            <w:tcBorders>
              <w:bottom w:val="nil"/>
            </w:tcBorders>
          </w:tcPr>
          <w:p w:rsidR="00800F30" w:rsidRDefault="00800F30">
            <w:pPr>
              <w:pStyle w:val="ConsPlusNormal"/>
              <w:jc w:val="center"/>
            </w:pPr>
            <w:r>
              <w:t>17</w:t>
            </w:r>
          </w:p>
        </w:tc>
        <w:tc>
          <w:tcPr>
            <w:tcW w:w="12983" w:type="dxa"/>
            <w:gridSpan w:val="4"/>
            <w:tcBorders>
              <w:bottom w:val="nil"/>
            </w:tcBorders>
          </w:tcPr>
          <w:p w:rsidR="00800F30" w:rsidRDefault="00800F30">
            <w:pPr>
              <w:pStyle w:val="ConsPlusNormal"/>
              <w:jc w:val="both"/>
            </w:pPr>
            <w:r>
              <w:t xml:space="preserve">Исключен. - </w:t>
            </w:r>
            <w:hyperlink r:id="rId164" w:history="1">
              <w:r>
                <w:rPr>
                  <w:color w:val="0000FF"/>
                </w:rPr>
                <w:t>Постановление</w:t>
              </w:r>
            </w:hyperlink>
            <w:r>
              <w:t xml:space="preserve"> КМ РТ от 31.12.2013 N 1110</w:t>
            </w:r>
          </w:p>
        </w:tc>
      </w:tr>
      <w:tr w:rsidR="00800F30">
        <w:tc>
          <w:tcPr>
            <w:tcW w:w="660" w:type="dxa"/>
          </w:tcPr>
          <w:p w:rsidR="00800F30" w:rsidRDefault="00800F30">
            <w:pPr>
              <w:pStyle w:val="ConsPlusNormal"/>
              <w:jc w:val="center"/>
            </w:pPr>
            <w:r>
              <w:t>18</w:t>
            </w:r>
          </w:p>
        </w:tc>
        <w:tc>
          <w:tcPr>
            <w:tcW w:w="2268" w:type="dxa"/>
          </w:tcPr>
          <w:p w:rsidR="00800F30" w:rsidRDefault="00800F30">
            <w:pPr>
              <w:pStyle w:val="ConsPlusNormal"/>
            </w:pPr>
            <w:r>
              <w:t>Управление государственными финансами Республики Татарстан</w:t>
            </w:r>
          </w:p>
        </w:tc>
        <w:tc>
          <w:tcPr>
            <w:tcW w:w="2381" w:type="dxa"/>
          </w:tcPr>
          <w:p w:rsidR="00800F30" w:rsidRDefault="00800F30">
            <w:pPr>
              <w:pStyle w:val="ConsPlusNormal"/>
              <w:jc w:val="center"/>
            </w:pPr>
            <w:r>
              <w:t>Министерство финансов Республики Татарстан</w:t>
            </w:r>
          </w:p>
        </w:tc>
        <w:tc>
          <w:tcPr>
            <w:tcW w:w="3855" w:type="dxa"/>
          </w:tcPr>
          <w:p w:rsidR="00800F30" w:rsidRDefault="00800F30">
            <w:pPr>
              <w:pStyle w:val="ConsPlusNormal"/>
            </w:pPr>
            <w:r>
              <w:t>Министерство экономики Республики Татарстан, Центр экономических и социальных исследований Республики Татарстан при Кабинете Министров Республики Татарстан, министерства и ведомства Республики Татарстан</w:t>
            </w:r>
          </w:p>
        </w:tc>
        <w:tc>
          <w:tcPr>
            <w:tcW w:w="4479" w:type="dxa"/>
          </w:tcPr>
          <w:p w:rsidR="00800F30" w:rsidRDefault="00800F30">
            <w:pPr>
              <w:pStyle w:val="ConsPlusNormal"/>
              <w:jc w:val="both"/>
            </w:pPr>
            <w:r>
              <w:t>Повышение эффективности управления государственными финансами Республики Татарстан; повышение эффективности межбюджетных отношений с местными бюджетами</w:t>
            </w:r>
          </w:p>
        </w:tc>
      </w:tr>
      <w:tr w:rsidR="00800F30">
        <w:tblPrEx>
          <w:tblBorders>
            <w:insideH w:val="nil"/>
          </w:tblBorders>
        </w:tblPrEx>
        <w:tc>
          <w:tcPr>
            <w:tcW w:w="660" w:type="dxa"/>
            <w:tcBorders>
              <w:bottom w:val="nil"/>
            </w:tcBorders>
          </w:tcPr>
          <w:p w:rsidR="00800F30" w:rsidRDefault="00800F30">
            <w:pPr>
              <w:pStyle w:val="ConsPlusNormal"/>
              <w:jc w:val="center"/>
            </w:pPr>
            <w:r>
              <w:t>19</w:t>
            </w:r>
          </w:p>
        </w:tc>
        <w:tc>
          <w:tcPr>
            <w:tcW w:w="2268" w:type="dxa"/>
            <w:tcBorders>
              <w:bottom w:val="nil"/>
            </w:tcBorders>
          </w:tcPr>
          <w:p w:rsidR="00800F30" w:rsidRDefault="00800F30">
            <w:pPr>
              <w:pStyle w:val="ConsPlusNormal"/>
            </w:pPr>
            <w:r>
              <w:t>Развитие государственной гражданской службы Республики Татарстан и муниципальной службы в Республике Татарстан</w:t>
            </w:r>
          </w:p>
        </w:tc>
        <w:tc>
          <w:tcPr>
            <w:tcW w:w="2381" w:type="dxa"/>
            <w:tcBorders>
              <w:bottom w:val="nil"/>
            </w:tcBorders>
          </w:tcPr>
          <w:p w:rsidR="00800F30" w:rsidRDefault="00800F30">
            <w:pPr>
              <w:pStyle w:val="ConsPlusNormal"/>
              <w:jc w:val="center"/>
            </w:pPr>
            <w:r>
              <w:t>Департамент по делам государственных служащих при Президенте Республики Татарстан</w:t>
            </w:r>
          </w:p>
        </w:tc>
        <w:tc>
          <w:tcPr>
            <w:tcW w:w="3855" w:type="dxa"/>
            <w:tcBorders>
              <w:bottom w:val="nil"/>
            </w:tcBorders>
          </w:tcPr>
          <w:p w:rsidR="00800F30" w:rsidRDefault="00800F30">
            <w:pPr>
              <w:pStyle w:val="ConsPlusNormal"/>
            </w:pPr>
            <w:r>
              <w:t>Министерство юстиции Республики Татарстан, Министерство экономики Республики Татарстан, Министерство финансов Республики Татарстан, Министерство образования и науки Республики Татарстан, Министерство здравоохранения Республики Татарстан, Министерство строительства, архитектуры и жилищно-коммунального хозяйства Республики Татарстан, Министерство по делам молодежи и спорту Республики Татарстан, Министерство информатизации и связи Республики Татарстан, Управление по вопросам внутренней политики Президента Республики Татарстан (по согласованию), органы местного самоуправления Республики Татарстан (по согласованию)</w:t>
            </w:r>
          </w:p>
        </w:tc>
        <w:tc>
          <w:tcPr>
            <w:tcW w:w="4479" w:type="dxa"/>
            <w:tcBorders>
              <w:bottom w:val="nil"/>
            </w:tcBorders>
          </w:tcPr>
          <w:p w:rsidR="00800F30" w:rsidRDefault="00800F30">
            <w:pPr>
              <w:pStyle w:val="ConsPlusNormal"/>
              <w:jc w:val="both"/>
            </w:pPr>
            <w:r>
              <w:t>Совершенствование системы управления государственной гражданской службой Республики Татарстан и муниципальной службой в Республике Татарстан; формирование высококвалифицированного кадрового состава гражданской службы и муниципальной службы, обеспечивающего эффективность государственного управления, развитие институтов гражданского общества; развитие организационного, информационного и ресурсного обеспечения государственной гражданской и муниципальной службы; совершенствование правовой основы государственной гражданской и муниципальной службы</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(в ред. </w:t>
            </w:r>
            <w:hyperlink r:id="rId165" w:history="1">
              <w:r>
                <w:rPr>
                  <w:color w:val="0000FF"/>
                </w:rPr>
                <w:t>Постановления</w:t>
              </w:r>
            </w:hyperlink>
            <w:r>
              <w:t xml:space="preserve"> КМ РТ от 14.04.2014 N 242)</w:t>
            </w:r>
          </w:p>
        </w:tc>
      </w:tr>
      <w:tr w:rsidR="00800F30">
        <w:tblPrEx>
          <w:tblBorders>
            <w:insideH w:val="nil"/>
          </w:tblBorders>
        </w:tblPrEx>
        <w:tc>
          <w:tcPr>
            <w:tcW w:w="660" w:type="dxa"/>
            <w:tcBorders>
              <w:bottom w:val="nil"/>
            </w:tcBorders>
          </w:tcPr>
          <w:p w:rsidR="00800F30" w:rsidRDefault="00800F30">
            <w:pPr>
              <w:pStyle w:val="ConsPlusNormal"/>
              <w:jc w:val="center"/>
            </w:pPr>
            <w:r>
              <w:t>20</w:t>
            </w:r>
          </w:p>
        </w:tc>
        <w:tc>
          <w:tcPr>
            <w:tcW w:w="2268" w:type="dxa"/>
            <w:tcBorders>
              <w:bottom w:val="nil"/>
            </w:tcBorders>
          </w:tcPr>
          <w:p w:rsidR="00800F30" w:rsidRDefault="00800F30">
            <w:pPr>
              <w:pStyle w:val="ConsPlusNormal"/>
            </w:pPr>
            <w:r>
              <w:t>Реализация Концепции государственной национальной политики в Республике Татарстан</w:t>
            </w:r>
          </w:p>
        </w:tc>
        <w:tc>
          <w:tcPr>
            <w:tcW w:w="2381" w:type="dxa"/>
            <w:tcBorders>
              <w:bottom w:val="nil"/>
            </w:tcBorders>
          </w:tcPr>
          <w:p w:rsidR="00800F30" w:rsidRDefault="00800F30">
            <w:pPr>
              <w:pStyle w:val="ConsPlusNormal"/>
              <w:jc w:val="center"/>
            </w:pPr>
            <w:r>
              <w:t>Кабинет Министров Республики Татарстан</w:t>
            </w:r>
          </w:p>
        </w:tc>
        <w:tc>
          <w:tcPr>
            <w:tcW w:w="3855" w:type="dxa"/>
            <w:tcBorders>
              <w:bottom w:val="nil"/>
            </w:tcBorders>
          </w:tcPr>
          <w:p w:rsidR="00800F30" w:rsidRDefault="00800F30">
            <w:pPr>
              <w:pStyle w:val="ConsPlusNormal"/>
            </w:pPr>
            <w:r>
              <w:t>Департамент по делам государственных служащих при Президенте Республики Татарстан (по согласованию), Уполномоченный по правам человека Республики Татарстан, Уполномоченный по правам ребенка Республики Татарстан, Министерство культуры Республики Татарстан, Министерство по делам молодежи и спорту Республики Татарстан, Министерство экономики Республики Татарстан, Министерство образования и науки Республики Татарстан, Министерство финансов Республики Татарстан, Министерство труда, занятости и социальной защиты Республики Татарстан, Министерство здравоохранения Республики Татарстан, Министерство информатизации и связи Республики Татарстан, Министерство внутренних дел по Республике Татарстан (по согласованию), Министерство промышленности и торговли Республики Татарстан, Министерство по делам гражданской обороны и чрезвычайным ситуациям Республики Татарстан, Академия наук Республики Татарстан, Ассамблея народов Татарстана (по согласованию), Федеральная национально-культурная автономия татар (по согласованию), Исполнительный комитет Всемирного конгресса татар (по согласованию), Республиканский центр развития традиционной культуры (по согласованию), Республиканский центр социально-психологической помощи населению "Зеркало" (по согласованию), Институт развития образования Республики Татарстан (по согласованию), учреждения высшего и среднего профессионального образования республики (по согласованию), социально ориентированные некоммерческие организации (по согласованию), национально-культурные автономии (по согласованию), научные учреждения (по согласованию), органы местного самоуправления Республики Татарстан (по согласованию)</w:t>
            </w:r>
          </w:p>
        </w:tc>
        <w:tc>
          <w:tcPr>
            <w:tcW w:w="4479" w:type="dxa"/>
            <w:tcBorders>
              <w:bottom w:val="nil"/>
            </w:tcBorders>
          </w:tcPr>
          <w:p w:rsidR="00800F30" w:rsidRDefault="00800F30">
            <w:pPr>
              <w:pStyle w:val="ConsPlusNormal"/>
              <w:jc w:val="both"/>
            </w:pPr>
            <w:r>
              <w:t>Реализация комплекса мер, обеспечивающих совершенствование и гармонизацию межнациональных и межконфессиональных отношений Республики Татарстан; разработка комплекса мер по дальнейшему укреплению общероссийской гражданской идентичности в условиях этнокультурного многообразия Республики Татарстан; разработка механизмов, направленных на обеспечение и реализацию прав, гарантирующих поддержку национального языка и традиций, развитие этнокультурного потенциала представителей каждого народа, проживающего в Республике Татарстан; совершенствование механизмов адаптации мигрантов в социально-экономическую и социокультурную жизнь Республики Татарстан; реализация социальных инновационных проектных технологий развития межэтнических и межконфессиональных взаимодействий в Республике Татарстан; ведение интегрированного мониторинга и прогнозирование процессов в сфере межнациональных и межконфессиональных отношений в Республике Татарстан; поддержка сотрудничества народов, проживающих в Республике Татарстан, с соотечественниками и их общественными организациями в других странах и субъектах Российской Федерации</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(в ред. Постановлений КМ РТ от 14.04.2014 </w:t>
            </w:r>
            <w:hyperlink r:id="rId166" w:history="1">
              <w:r>
                <w:rPr>
                  <w:color w:val="0000FF"/>
                </w:rPr>
                <w:t>N 242</w:t>
              </w:r>
            </w:hyperlink>
            <w:r>
              <w:t xml:space="preserve">, от 26.12.2016 </w:t>
            </w:r>
            <w:hyperlink r:id="rId167" w:history="1">
              <w:r>
                <w:rPr>
                  <w:color w:val="0000FF"/>
                </w:rPr>
                <w:t>N 989</w:t>
              </w:r>
            </w:hyperlink>
            <w:r>
              <w:t>)</w:t>
            </w:r>
          </w:p>
        </w:tc>
      </w:tr>
      <w:tr w:rsidR="00800F30">
        <w:tblPrEx>
          <w:tblBorders>
            <w:insideH w:val="nil"/>
          </w:tblBorders>
        </w:tblPrEx>
        <w:tc>
          <w:tcPr>
            <w:tcW w:w="660" w:type="dxa"/>
            <w:tcBorders>
              <w:bottom w:val="nil"/>
            </w:tcBorders>
          </w:tcPr>
          <w:p w:rsidR="00800F30" w:rsidRDefault="00800F30">
            <w:pPr>
              <w:pStyle w:val="ConsPlusNormal"/>
              <w:jc w:val="center"/>
            </w:pPr>
            <w:r>
              <w:t>21</w:t>
            </w:r>
          </w:p>
        </w:tc>
        <w:tc>
          <w:tcPr>
            <w:tcW w:w="2268" w:type="dxa"/>
            <w:tcBorders>
              <w:bottom w:val="nil"/>
            </w:tcBorders>
          </w:tcPr>
          <w:p w:rsidR="00800F30" w:rsidRDefault="00800F30">
            <w:pPr>
              <w:pStyle w:val="ConsPlusNormal"/>
            </w:pPr>
            <w:r>
              <w:t>Сохранение национальной идентичности татарского народа</w:t>
            </w:r>
          </w:p>
        </w:tc>
        <w:tc>
          <w:tcPr>
            <w:tcW w:w="2381" w:type="dxa"/>
            <w:tcBorders>
              <w:bottom w:val="nil"/>
            </w:tcBorders>
          </w:tcPr>
          <w:p w:rsidR="00800F30" w:rsidRDefault="00800F30">
            <w:pPr>
              <w:pStyle w:val="ConsPlusNormal"/>
              <w:jc w:val="center"/>
            </w:pPr>
            <w:r>
              <w:t>Кабинет Министров Республики Татарстан</w:t>
            </w:r>
          </w:p>
        </w:tc>
        <w:tc>
          <w:tcPr>
            <w:tcW w:w="3855" w:type="dxa"/>
            <w:tcBorders>
              <w:bottom w:val="nil"/>
            </w:tcBorders>
          </w:tcPr>
          <w:p w:rsidR="00800F30" w:rsidRDefault="00800F30">
            <w:pPr>
              <w:pStyle w:val="ConsPlusNormal"/>
            </w:pPr>
            <w:r>
              <w:t>Министерство культуры Республики Татарстан, Министерство по делам молодежи и спорту Республики Татарстан, Министерство экономики Республики Татарстан, Министерство образования и науки Республики Татарстан, Министерство юстиции Республики Татарстан, Министерство финансов Республики Татарстан, Министерство труда, занятости и социальной защиты Республики Татарстан, Министерство информатизации и связи Республики Татарстан, Министерство внутренних дел по Республике Татарстан (по согласованию), Министерство промышленности и торговли Республики Татарстан, Академия наук Республики Татарстан, Ассамблея народов Татарстана (по согласованию), Федеральная национально-культурная автономия татар (по согласованию), Национально-культурные автономии татар регионов Российской Федерации и стран ближнего и дальнего зарубежья (по согласованию), Исполнительный комитет Всемирного конгресса татар (по согласованию), Республиканский центр развития традиционной культуры (по согласованию), учреждения высшего и среднего профессионального образования республики (по согласованию), социально ориентированные некоммерческие организации (по согласованию), научные учреждения (по согласованию), органы местного самоуправления Республики Татарстан (по согласованию)</w:t>
            </w:r>
          </w:p>
        </w:tc>
        <w:tc>
          <w:tcPr>
            <w:tcW w:w="4479" w:type="dxa"/>
            <w:tcBorders>
              <w:bottom w:val="nil"/>
            </w:tcBorders>
          </w:tcPr>
          <w:p w:rsidR="00800F30" w:rsidRDefault="00800F30">
            <w:pPr>
              <w:pStyle w:val="ConsPlusNormal"/>
              <w:jc w:val="both"/>
            </w:pPr>
            <w:r>
              <w:t>Разработка концептуальных составляющих национальной идентичности, гражданской и социокультурной национальной идентичности; разработка системы мероприятий, направленных на сохранение национальной идентичности, национального самосознания и национальной самобытности народа в условиях глобализации; развитие информационных ресурсов на татарском языке как фактора сохранения национальной идентичности; создание условий для формирования общенациональной культуры и культурной национальной идентичности в сфере образования и языка, сохранения особенностей культурной идентичности; анализ проблем семьи и семейного воспитания как составляющей сохранения национальной идентичности</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(в ред. Постановлений КМ РТ от 14.04.2014 </w:t>
            </w:r>
            <w:hyperlink r:id="rId168" w:history="1">
              <w:r>
                <w:rPr>
                  <w:color w:val="0000FF"/>
                </w:rPr>
                <w:t>N 242</w:t>
              </w:r>
            </w:hyperlink>
            <w:r>
              <w:t xml:space="preserve">, от 26.12.2016 </w:t>
            </w:r>
            <w:hyperlink r:id="rId169" w:history="1">
              <w:r>
                <w:rPr>
                  <w:color w:val="0000FF"/>
                </w:rPr>
                <w:t>N 989</w:t>
              </w:r>
            </w:hyperlink>
            <w:r>
              <w:t>)</w:t>
            </w:r>
          </w:p>
        </w:tc>
      </w:tr>
      <w:tr w:rsidR="00800F30">
        <w:tblPrEx>
          <w:tblBorders>
            <w:insideH w:val="nil"/>
          </w:tblBorders>
        </w:tblPrEx>
        <w:tc>
          <w:tcPr>
            <w:tcW w:w="660" w:type="dxa"/>
            <w:tcBorders>
              <w:bottom w:val="nil"/>
            </w:tcBorders>
          </w:tcPr>
          <w:p w:rsidR="00800F30" w:rsidRDefault="00800F30">
            <w:pPr>
              <w:pStyle w:val="ConsPlusNormal"/>
              <w:jc w:val="center"/>
            </w:pPr>
            <w:r>
              <w:t>22</w:t>
            </w:r>
          </w:p>
        </w:tc>
        <w:tc>
          <w:tcPr>
            <w:tcW w:w="2268" w:type="dxa"/>
            <w:tcBorders>
              <w:bottom w:val="nil"/>
            </w:tcBorders>
          </w:tcPr>
          <w:p w:rsidR="00800F30" w:rsidRDefault="00800F30">
            <w:pPr>
              <w:pStyle w:val="ConsPlusNormal"/>
            </w:pPr>
            <w:r>
              <w:t>Сохранение, изучение и развитие государственных языков Республики Татарстан и других языков в Республике Татарстан</w:t>
            </w:r>
          </w:p>
        </w:tc>
        <w:tc>
          <w:tcPr>
            <w:tcW w:w="2381" w:type="dxa"/>
            <w:tcBorders>
              <w:bottom w:val="nil"/>
            </w:tcBorders>
          </w:tcPr>
          <w:p w:rsidR="00800F30" w:rsidRDefault="00800F30">
            <w:pPr>
              <w:pStyle w:val="ConsPlusNormal"/>
              <w:jc w:val="center"/>
            </w:pPr>
            <w:r>
              <w:t>Кабинет Министров Республики Татарстан</w:t>
            </w:r>
          </w:p>
        </w:tc>
        <w:tc>
          <w:tcPr>
            <w:tcW w:w="3855" w:type="dxa"/>
            <w:tcBorders>
              <w:bottom w:val="nil"/>
            </w:tcBorders>
          </w:tcPr>
          <w:p w:rsidR="00800F30" w:rsidRDefault="00800F30">
            <w:pPr>
              <w:pStyle w:val="ConsPlusNormal"/>
            </w:pPr>
            <w:r>
              <w:t>Министерство образования и науки Республики Татарстан, Министерство культуры Республики Татарстан, Министерство юстиции Республики Татарстан, Министерство информатизации и связи Республики Татарстан, Министерство внутренних дел по Республике Татарстан (по согласованию), Министерство по делам молодежи и спорту Республики Татарстан, Министерство экономики Республики Татарстан, Министерство финансов Республики Татарстан, Министерство труда, занятости и социальной защиты Республики Татарстан, Министерство здравоохранения Республики Татарстан, Министерство сельского хозяйства и продовольствия Республики Татарстан, Министерство промышленности и торговли Республики Татарстан, Академия наук Республики Татарстан, Ассамблея народов Татарстана (по согласованию), Федеральная национально-культурная автономия татар (по согласованию), Исполнительный комитет Всемирного конгресса татар (по согласованию), Республиканский центр развития традиционной культуры (по согласованию), Институт развития образования Республики Татарстан (по согласованию), учреждения высшего, среднего и начального профессионального образования республики (по согласованию), национально-культурные автономии (по согласованию), научные учреждения (по согласованию), органы местного самоуправления Республики Татарстан (по согласованию)</w:t>
            </w:r>
          </w:p>
        </w:tc>
        <w:tc>
          <w:tcPr>
            <w:tcW w:w="4479" w:type="dxa"/>
            <w:tcBorders>
              <w:bottom w:val="nil"/>
            </w:tcBorders>
          </w:tcPr>
          <w:p w:rsidR="00800F30" w:rsidRDefault="00800F30">
            <w:pPr>
              <w:pStyle w:val="ConsPlusNormal"/>
              <w:jc w:val="both"/>
            </w:pPr>
            <w:r>
              <w:t>Создание условий для функционального развития татарского языка как государственного языка Республики Татарстан; развитие русского языка как государственного языка; обеспечение условий для получения дошкольного и общего образования на родном языке; подготовка высококвалифицированных кадров, владеющих государственными языками Республики Татарстан; сохранение и развитие языков народов, проживающих в Республике Татарстан; сохранение и развитие татарского языка за пределами Республики Татарстан; развитие информационных и коммуникационных ресурсов на татарском языке; мониторинг и прогнозирование языковой ситуации в Республике Татарстан; координация, организация и поддержка научных исследований в области сохранения, изучения и развития языков; разработка эффективных методик и технологий изучения языков; дальнейшая разработка нормативно-правовых механизмов реализации законодательства о языках</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(в ред. </w:t>
            </w:r>
            <w:hyperlink r:id="rId170" w:history="1">
              <w:r>
                <w:rPr>
                  <w:color w:val="0000FF"/>
                </w:rPr>
                <w:t>Постановления</w:t>
              </w:r>
            </w:hyperlink>
            <w:r>
              <w:t xml:space="preserve"> КМ РТ от 14.04.2014 N 242)</w:t>
            </w:r>
          </w:p>
        </w:tc>
      </w:tr>
      <w:tr w:rsidR="00800F30">
        <w:tblPrEx>
          <w:tblBorders>
            <w:insideH w:val="nil"/>
          </w:tblBorders>
        </w:tblPrEx>
        <w:tc>
          <w:tcPr>
            <w:tcW w:w="660" w:type="dxa"/>
            <w:tcBorders>
              <w:bottom w:val="nil"/>
            </w:tcBorders>
          </w:tcPr>
          <w:p w:rsidR="00800F30" w:rsidRDefault="00800F30">
            <w:pPr>
              <w:pStyle w:val="ConsPlusNormal"/>
              <w:jc w:val="center"/>
            </w:pPr>
            <w:r>
              <w:t>23</w:t>
            </w:r>
          </w:p>
        </w:tc>
        <w:tc>
          <w:tcPr>
            <w:tcW w:w="2268" w:type="dxa"/>
            <w:tcBorders>
              <w:bottom w:val="nil"/>
            </w:tcBorders>
          </w:tcPr>
          <w:p w:rsidR="00800F30" w:rsidRDefault="00800F30">
            <w:pPr>
              <w:pStyle w:val="ConsPlusNormal"/>
              <w:jc w:val="both"/>
            </w:pPr>
            <w:r>
              <w:t>Развитие рынка газомоторного топлива в Республике Татарстан</w:t>
            </w:r>
          </w:p>
        </w:tc>
        <w:tc>
          <w:tcPr>
            <w:tcW w:w="2381" w:type="dxa"/>
            <w:tcBorders>
              <w:bottom w:val="nil"/>
            </w:tcBorders>
          </w:tcPr>
          <w:p w:rsidR="00800F30" w:rsidRDefault="00800F30">
            <w:pPr>
              <w:pStyle w:val="ConsPlusNormal"/>
              <w:jc w:val="center"/>
            </w:pPr>
            <w:r>
              <w:t>Министерство промышленности и торговли Республики Татарстан</w:t>
            </w:r>
          </w:p>
        </w:tc>
        <w:tc>
          <w:tcPr>
            <w:tcW w:w="3855" w:type="dxa"/>
            <w:tcBorders>
              <w:bottom w:val="nil"/>
            </w:tcBorders>
          </w:tcPr>
          <w:p w:rsidR="00800F30" w:rsidRDefault="00800F30">
            <w:pPr>
              <w:pStyle w:val="ConsPlusNormal"/>
              <w:jc w:val="both"/>
            </w:pPr>
            <w:r>
              <w:t>Министерство транспорта и дорожного хозяйства Республики Татарстан, Министерство строительства, архитектуры и жилищно-коммунального хозяйства Республики Татарстан, Министерство сельского хозяйства и продовольствия Республики Татарстан, Министерство экологии и природных ресурсов Республики Татарстан, Министерство экономики Республики Татарстан, Министерство образования и науки Республики Татарстан, Министерство здравоохранения Республики Татарстан, Министерство внутренних дел по Республике Татарстан (по согласованию), Министерство по делам гражданской обороны и чрезвычайным ситуациям Республики Татарстан, Министерство труда, занятости и социальной защиты Республики Татарстан</w:t>
            </w:r>
          </w:p>
        </w:tc>
        <w:tc>
          <w:tcPr>
            <w:tcW w:w="4479" w:type="dxa"/>
            <w:tcBorders>
              <w:bottom w:val="nil"/>
            </w:tcBorders>
          </w:tcPr>
          <w:p w:rsidR="00800F30" w:rsidRDefault="00800F30">
            <w:pPr>
              <w:pStyle w:val="ConsPlusNormal"/>
              <w:jc w:val="both"/>
            </w:pPr>
            <w:r>
              <w:t>Обеспечение устойчивого снижения уровня негативного воздействия автомобильного транспорта на окружающую среду и здоровье населения, достижение наибольшей экономической эффективности перевозок автотранспортом и создание условий для приоритетного использования автотранспортом компримированного природного газа в качестве моторного топлива</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(п. 23 в ред. </w:t>
            </w:r>
            <w:hyperlink r:id="rId171" w:history="1">
              <w:r>
                <w:rPr>
                  <w:color w:val="0000FF"/>
                </w:rPr>
                <w:t>Постановления</w:t>
              </w:r>
            </w:hyperlink>
            <w:r>
              <w:t xml:space="preserve"> КМ РТ от 13.05.2017 N 281)</w:t>
            </w:r>
          </w:p>
        </w:tc>
      </w:tr>
      <w:tr w:rsidR="00800F30">
        <w:tblPrEx>
          <w:tblBorders>
            <w:insideH w:val="nil"/>
          </w:tblBorders>
        </w:tblPrEx>
        <w:tc>
          <w:tcPr>
            <w:tcW w:w="660" w:type="dxa"/>
            <w:tcBorders>
              <w:bottom w:val="nil"/>
            </w:tcBorders>
          </w:tcPr>
          <w:p w:rsidR="00800F30" w:rsidRDefault="00800F30">
            <w:pPr>
              <w:pStyle w:val="ConsPlusNormal"/>
              <w:jc w:val="center"/>
            </w:pPr>
            <w:r>
              <w:t>24</w:t>
            </w:r>
          </w:p>
        </w:tc>
        <w:tc>
          <w:tcPr>
            <w:tcW w:w="2268" w:type="dxa"/>
            <w:tcBorders>
              <w:bottom w:val="nil"/>
            </w:tcBorders>
          </w:tcPr>
          <w:p w:rsidR="00800F30" w:rsidRDefault="00800F30">
            <w:pPr>
              <w:pStyle w:val="ConsPlusNormal"/>
            </w:pPr>
            <w:r>
              <w:t>Развитие юстиции в Республике Татарстан</w:t>
            </w:r>
          </w:p>
        </w:tc>
        <w:tc>
          <w:tcPr>
            <w:tcW w:w="2381" w:type="dxa"/>
            <w:tcBorders>
              <w:bottom w:val="nil"/>
            </w:tcBorders>
          </w:tcPr>
          <w:p w:rsidR="00800F30" w:rsidRDefault="00800F30">
            <w:pPr>
              <w:pStyle w:val="ConsPlusNormal"/>
              <w:jc w:val="center"/>
            </w:pPr>
            <w:r>
              <w:t>Министерство юстиции Республики Татарстан</w:t>
            </w:r>
          </w:p>
        </w:tc>
        <w:tc>
          <w:tcPr>
            <w:tcW w:w="3855" w:type="dxa"/>
            <w:tcBorders>
              <w:bottom w:val="nil"/>
            </w:tcBorders>
          </w:tcPr>
          <w:p w:rsidR="00800F30" w:rsidRDefault="00800F30">
            <w:pPr>
              <w:pStyle w:val="ConsPlusNormal"/>
            </w:pPr>
            <w:r>
              <w:t>Министерство строительства, архитектуры и жилищно-коммунального хозяйства Республики Татарстан (государственное казенное учреждение "Главное инвестиционно-строительное управление Республики Татарстан")</w:t>
            </w:r>
          </w:p>
        </w:tc>
        <w:tc>
          <w:tcPr>
            <w:tcW w:w="4479" w:type="dxa"/>
            <w:tcBorders>
              <w:bottom w:val="nil"/>
            </w:tcBorders>
          </w:tcPr>
          <w:p w:rsidR="00800F30" w:rsidRDefault="00800F30">
            <w:pPr>
              <w:pStyle w:val="ConsPlusNormal"/>
              <w:jc w:val="both"/>
            </w:pPr>
            <w:r>
              <w:t xml:space="preserve">Координация нормотворческой деятельности исполнительных органов государственной власти Республики Татарстан; формирование Свода законов Республики Татарстан; обеспечение систематизации и учета муниципальных нормативных правовых актов и создания условий для получения пользователями информации о муниципальных нормативных правовых актах; упорядочение использования в наименованиях юридических лиц официальных наименований Республики Татарстан; осуществление взаимодействия с органами местного самоуправления по правовым вопросам; совершенствование организационно-технического и информационно-аналитического обеспечения деятельности Межведомственного координационного комитета по правовым вопросам; обеспечение деятельности Общественной приемной Президента Российской Федерации в Республике Татарстан; материальное обеспечение депутатов Государственной Думы на территории Республики Татарстан; улучшение условий для размещения судебных участков мировых судей; повышение уровня технической </w:t>
            </w:r>
            <w:proofErr w:type="spellStart"/>
            <w:r>
              <w:t>укрепленности</w:t>
            </w:r>
            <w:proofErr w:type="spellEnd"/>
            <w:r>
              <w:t>, антитеррористической устойчивости судебных участков; развитие информационных и коммуникационных технологий судебных участков; укрепление материально-технического обеспечения судебных участков; повышение профессионального уровня мировых судей; содержание аппарата мировых судей</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(п. 24 введен </w:t>
            </w:r>
            <w:hyperlink r:id="rId172" w:history="1">
              <w:r>
                <w:rPr>
                  <w:color w:val="0000FF"/>
                </w:rPr>
                <w:t>Постановлением</w:t>
              </w:r>
            </w:hyperlink>
            <w:r>
              <w:t xml:space="preserve"> КМ РТ от 29.04.2013 N 294; в ред. Постановлений КМ РТ</w:t>
            </w:r>
          </w:p>
          <w:p w:rsidR="00800F30" w:rsidRDefault="00800F30">
            <w:pPr>
              <w:pStyle w:val="ConsPlusNormal"/>
              <w:jc w:val="both"/>
            </w:pPr>
            <w:r>
              <w:t xml:space="preserve">от 28.11.2017 </w:t>
            </w:r>
            <w:hyperlink r:id="rId173" w:history="1">
              <w:r>
                <w:rPr>
                  <w:color w:val="0000FF"/>
                </w:rPr>
                <w:t>N 920</w:t>
              </w:r>
            </w:hyperlink>
            <w:r>
              <w:t xml:space="preserve">, от 11.06.2018 </w:t>
            </w:r>
            <w:hyperlink r:id="rId174" w:history="1">
              <w:r>
                <w:rPr>
                  <w:color w:val="0000FF"/>
                </w:rPr>
                <w:t>N 458</w:t>
              </w:r>
            </w:hyperlink>
            <w:r>
              <w:t>)</w:t>
            </w:r>
          </w:p>
        </w:tc>
      </w:tr>
      <w:tr w:rsidR="00800F30">
        <w:tblPrEx>
          <w:tblBorders>
            <w:insideH w:val="nil"/>
          </w:tblBorders>
        </w:tblPrEx>
        <w:tc>
          <w:tcPr>
            <w:tcW w:w="660" w:type="dxa"/>
            <w:tcBorders>
              <w:bottom w:val="nil"/>
            </w:tcBorders>
          </w:tcPr>
          <w:p w:rsidR="00800F30" w:rsidRDefault="00800F30">
            <w:pPr>
              <w:pStyle w:val="ConsPlusNormal"/>
              <w:jc w:val="center"/>
            </w:pPr>
            <w:r>
              <w:t>25</w:t>
            </w:r>
          </w:p>
        </w:tc>
        <w:tc>
          <w:tcPr>
            <w:tcW w:w="2268" w:type="dxa"/>
            <w:tcBorders>
              <w:bottom w:val="nil"/>
            </w:tcBorders>
          </w:tcPr>
          <w:p w:rsidR="00800F30" w:rsidRDefault="00800F30">
            <w:pPr>
              <w:pStyle w:val="ConsPlusNormal"/>
            </w:pPr>
            <w:r>
              <w:t>Энергосбережение и повышение энергетической эффективности</w:t>
            </w:r>
          </w:p>
        </w:tc>
        <w:tc>
          <w:tcPr>
            <w:tcW w:w="2381" w:type="dxa"/>
            <w:tcBorders>
              <w:bottom w:val="nil"/>
            </w:tcBorders>
          </w:tcPr>
          <w:p w:rsidR="00800F30" w:rsidRDefault="00800F30">
            <w:pPr>
              <w:pStyle w:val="ConsPlusNormal"/>
              <w:jc w:val="center"/>
            </w:pPr>
            <w:r>
              <w:t>Министерство промышленности и торговли Республики Татарстан</w:t>
            </w:r>
          </w:p>
        </w:tc>
        <w:tc>
          <w:tcPr>
            <w:tcW w:w="3855" w:type="dxa"/>
            <w:tcBorders>
              <w:bottom w:val="nil"/>
            </w:tcBorders>
          </w:tcPr>
          <w:p w:rsidR="00800F30" w:rsidRDefault="00800F30">
            <w:pPr>
              <w:pStyle w:val="ConsPlusNormal"/>
            </w:pPr>
            <w:r>
              <w:t>Органы местного самоуправления Республики Татарстан (по согласованию), министерства и ведомства Республики Татарстан, предприятия, организации и учреждения Республики Татарстан (по согласованию)</w:t>
            </w:r>
          </w:p>
        </w:tc>
        <w:tc>
          <w:tcPr>
            <w:tcW w:w="4479" w:type="dxa"/>
            <w:tcBorders>
              <w:bottom w:val="nil"/>
            </w:tcBorders>
          </w:tcPr>
          <w:p w:rsidR="00800F30" w:rsidRDefault="00800F30">
            <w:pPr>
              <w:pStyle w:val="ConsPlusNormal"/>
              <w:jc w:val="both"/>
            </w:pPr>
            <w:r>
              <w:t>Энергосбережение и повышение энергетической эффективности в бюджетной сфере, в жилищно-коммунальном хозяйстве и жилищном фонде, при производстве и распределении энергоресурсов, в промышленности, на транспорте, в сельском хозяйстве; информационное обеспечение и пропаганда энергосбережения</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(п. 25 введен </w:t>
            </w:r>
            <w:hyperlink r:id="rId175" w:history="1">
              <w:r>
                <w:rPr>
                  <w:color w:val="0000FF"/>
                </w:rPr>
                <w:t>Постановлением</w:t>
              </w:r>
            </w:hyperlink>
            <w:r>
              <w:t xml:space="preserve"> КМ РТ от 29.06.2013 N 454)</w:t>
            </w:r>
          </w:p>
        </w:tc>
      </w:tr>
      <w:tr w:rsidR="00800F30">
        <w:tblPrEx>
          <w:tblBorders>
            <w:insideH w:val="nil"/>
          </w:tblBorders>
        </w:tblPrEx>
        <w:tc>
          <w:tcPr>
            <w:tcW w:w="660" w:type="dxa"/>
            <w:tcBorders>
              <w:bottom w:val="nil"/>
            </w:tcBorders>
          </w:tcPr>
          <w:p w:rsidR="00800F30" w:rsidRDefault="00800F30">
            <w:pPr>
              <w:pStyle w:val="ConsPlusNormal"/>
              <w:jc w:val="center"/>
            </w:pPr>
            <w:r>
              <w:t>26</w:t>
            </w:r>
          </w:p>
        </w:tc>
        <w:tc>
          <w:tcPr>
            <w:tcW w:w="2268" w:type="dxa"/>
            <w:tcBorders>
              <w:bottom w:val="nil"/>
            </w:tcBorders>
          </w:tcPr>
          <w:p w:rsidR="00800F30" w:rsidRDefault="00800F30">
            <w:pPr>
              <w:pStyle w:val="ConsPlusNormal"/>
              <w:jc w:val="both"/>
            </w:pPr>
            <w:r>
              <w:t>Развитие сферы туризма и гостеприимства в Республике Татарстан</w:t>
            </w:r>
          </w:p>
        </w:tc>
        <w:tc>
          <w:tcPr>
            <w:tcW w:w="2381" w:type="dxa"/>
            <w:tcBorders>
              <w:bottom w:val="nil"/>
            </w:tcBorders>
          </w:tcPr>
          <w:p w:rsidR="00800F30" w:rsidRDefault="00800F30">
            <w:pPr>
              <w:pStyle w:val="ConsPlusNormal"/>
              <w:jc w:val="both"/>
            </w:pPr>
            <w:r>
              <w:t>Государственный комитет Республики Татарстан по туризму</w:t>
            </w:r>
          </w:p>
        </w:tc>
        <w:tc>
          <w:tcPr>
            <w:tcW w:w="3855" w:type="dxa"/>
            <w:tcBorders>
              <w:bottom w:val="nil"/>
            </w:tcBorders>
          </w:tcPr>
          <w:p w:rsidR="00800F30" w:rsidRDefault="00800F30">
            <w:pPr>
              <w:pStyle w:val="ConsPlusNormal"/>
              <w:jc w:val="both"/>
            </w:pPr>
            <w:r>
              <w:t>Агентство инвестиционного развития Республики Татарстан, Министерство строительства, архитектуры и жилищно-коммунального хозяйства Республики Татарстан, Министерство транспорта и дорожного хозяйства Республики Татарстан, Министерство культуры Республики Татарстан, Министерство образования и науки Республики Татарстан, Министерство сельского хозяйства и продовольствия Республики Татарстан, Министерство лесного хозяйства Республики Татарстан, Министерство промышленности и торговли Республики Татарстан, органы местного самоуправления Республики Татарстан (по согласованию)</w:t>
            </w:r>
          </w:p>
        </w:tc>
        <w:tc>
          <w:tcPr>
            <w:tcW w:w="4479" w:type="dxa"/>
            <w:tcBorders>
              <w:bottom w:val="nil"/>
            </w:tcBorders>
          </w:tcPr>
          <w:p w:rsidR="00800F30" w:rsidRDefault="00800F30">
            <w:pPr>
              <w:pStyle w:val="ConsPlusNormal"/>
              <w:jc w:val="both"/>
            </w:pPr>
            <w:r>
              <w:t>Формирование благоприятного туристского имиджа Республики Татарстан, организация увеличения объема и разнообразия предоставляемых туристских услуг населению, развитие туристско-рекреационного комплекса Республики Татарстан, формирование конкурентоспособного туристского продукта и его продвижение на перспективных туристских рынках, повышение качества республиканского туристского продукта, уровня гостеприимства при обслуживании туристов на объектах индустрии туризма с учетом стандартов Российской Федерации и международных стандартов</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(п. 26 в ред. </w:t>
            </w:r>
            <w:hyperlink r:id="rId176" w:history="1">
              <w:r>
                <w:rPr>
                  <w:color w:val="0000FF"/>
                </w:rPr>
                <w:t>Постановления</w:t>
              </w:r>
            </w:hyperlink>
            <w:r>
              <w:t xml:space="preserve"> КМ РТ от 27.06.2019 N 517)</w:t>
            </w:r>
          </w:p>
        </w:tc>
      </w:tr>
      <w:tr w:rsidR="00800F30">
        <w:tblPrEx>
          <w:tblBorders>
            <w:insideH w:val="nil"/>
          </w:tblBorders>
        </w:tblPrEx>
        <w:tc>
          <w:tcPr>
            <w:tcW w:w="660" w:type="dxa"/>
            <w:tcBorders>
              <w:bottom w:val="nil"/>
            </w:tcBorders>
          </w:tcPr>
          <w:p w:rsidR="00800F30" w:rsidRDefault="00800F30">
            <w:pPr>
              <w:pStyle w:val="ConsPlusNormal"/>
              <w:jc w:val="center"/>
            </w:pPr>
            <w:r>
              <w:t>27</w:t>
            </w:r>
          </w:p>
        </w:tc>
        <w:tc>
          <w:tcPr>
            <w:tcW w:w="2268" w:type="dxa"/>
            <w:tcBorders>
              <w:bottom w:val="nil"/>
            </w:tcBorders>
          </w:tcPr>
          <w:p w:rsidR="00800F30" w:rsidRDefault="00800F30">
            <w:pPr>
              <w:pStyle w:val="ConsPlusNormal"/>
            </w:pPr>
            <w:r>
              <w:t>Реализация антикоррупционной политики Республики Татарстан на 2015 - 2020 годы</w:t>
            </w:r>
          </w:p>
        </w:tc>
        <w:tc>
          <w:tcPr>
            <w:tcW w:w="2381" w:type="dxa"/>
            <w:tcBorders>
              <w:bottom w:val="nil"/>
            </w:tcBorders>
          </w:tcPr>
          <w:p w:rsidR="00800F30" w:rsidRDefault="00800F30">
            <w:pPr>
              <w:pStyle w:val="ConsPlusNormal"/>
              <w:jc w:val="center"/>
            </w:pPr>
            <w:r>
              <w:t>Министерство юстиции Республики Татарстан</w:t>
            </w:r>
          </w:p>
        </w:tc>
        <w:tc>
          <w:tcPr>
            <w:tcW w:w="3855" w:type="dxa"/>
            <w:tcBorders>
              <w:bottom w:val="nil"/>
            </w:tcBorders>
          </w:tcPr>
          <w:p w:rsidR="00800F30" w:rsidRDefault="00800F30">
            <w:pPr>
              <w:pStyle w:val="ConsPlusNormal"/>
              <w:jc w:val="both"/>
            </w:pPr>
            <w:r>
              <w:t>Министерство образования и науки Республики Татарстан;</w:t>
            </w:r>
          </w:p>
          <w:p w:rsidR="00800F30" w:rsidRDefault="00800F30">
            <w:pPr>
              <w:pStyle w:val="ConsPlusNormal"/>
            </w:pPr>
            <w:r>
              <w:t>Министерство по делам молодежи и спорту Республики Татарстан;</w:t>
            </w:r>
          </w:p>
          <w:p w:rsidR="00800F30" w:rsidRDefault="00800F30">
            <w:pPr>
              <w:pStyle w:val="ConsPlusNormal"/>
              <w:jc w:val="both"/>
            </w:pPr>
            <w:r>
              <w:t>Министерство юстиции Республики Татарстан;</w:t>
            </w:r>
          </w:p>
          <w:p w:rsidR="00800F30" w:rsidRDefault="00800F30">
            <w:pPr>
              <w:pStyle w:val="ConsPlusNormal"/>
              <w:jc w:val="both"/>
            </w:pPr>
            <w:r>
              <w:t>Республиканское агентство по печати и массовым коммуникациям "</w:t>
            </w:r>
            <w:proofErr w:type="spellStart"/>
            <w:r>
              <w:t>Татмедиа</w:t>
            </w:r>
            <w:proofErr w:type="spellEnd"/>
            <w:r>
              <w:t>";</w:t>
            </w:r>
          </w:p>
          <w:p w:rsidR="00800F30" w:rsidRDefault="00800F30">
            <w:pPr>
              <w:pStyle w:val="ConsPlusNormal"/>
            </w:pPr>
            <w:r>
              <w:t>Комитет Республики Татарстан по социально-экономическому мониторингу;</w:t>
            </w:r>
          </w:p>
          <w:p w:rsidR="00800F30" w:rsidRDefault="00800F30">
            <w:pPr>
              <w:pStyle w:val="ConsPlusNormal"/>
            </w:pPr>
            <w:r>
              <w:t>министерства и ведомства Республики Татарстан;</w:t>
            </w:r>
          </w:p>
          <w:p w:rsidR="00800F30" w:rsidRDefault="00800F30">
            <w:pPr>
              <w:pStyle w:val="ConsPlusNormal"/>
            </w:pPr>
            <w:r>
              <w:t>Управление Президента Республики Татарстан по вопросам антикоррупционной политики (по согласованию);</w:t>
            </w:r>
          </w:p>
          <w:p w:rsidR="00800F30" w:rsidRDefault="00800F30">
            <w:pPr>
              <w:pStyle w:val="ConsPlusNormal"/>
            </w:pPr>
            <w:r>
              <w:t>Департамент государственной службы и кадров при Президенте Республики Татарстан (по согласованию);</w:t>
            </w:r>
          </w:p>
          <w:p w:rsidR="00800F30" w:rsidRDefault="00800F30">
            <w:pPr>
              <w:pStyle w:val="ConsPlusNormal"/>
            </w:pPr>
            <w:r>
              <w:t>Уполномоченный при Президенте Республики Татарстан по защите прав предпринимателей (по согласованию);</w:t>
            </w:r>
          </w:p>
          <w:p w:rsidR="00800F30" w:rsidRDefault="00800F30">
            <w:pPr>
              <w:pStyle w:val="ConsPlusNormal"/>
            </w:pPr>
            <w:r>
              <w:t>Совет муниципальных образований Республики Татарстан (по согласованию);</w:t>
            </w:r>
          </w:p>
          <w:p w:rsidR="00800F30" w:rsidRDefault="00800F30">
            <w:pPr>
              <w:pStyle w:val="ConsPlusNormal"/>
            </w:pPr>
            <w:r>
              <w:t>органы местного самоуправления Республики Татарстан (по согласованию)</w:t>
            </w:r>
          </w:p>
        </w:tc>
        <w:tc>
          <w:tcPr>
            <w:tcW w:w="4479" w:type="dxa"/>
            <w:tcBorders>
              <w:bottom w:val="nil"/>
            </w:tcBorders>
          </w:tcPr>
          <w:p w:rsidR="00800F30" w:rsidRDefault="00800F30">
            <w:pPr>
              <w:pStyle w:val="ConsPlusNormal"/>
              <w:jc w:val="both"/>
            </w:pPr>
            <w:r>
              <w:t>Совершенствование инструментов и механизмов, в том числе правовых и организационных, противодействия коррупции;</w:t>
            </w:r>
          </w:p>
          <w:p w:rsidR="00800F30" w:rsidRDefault="00800F30">
            <w:pPr>
              <w:pStyle w:val="ConsPlusNormal"/>
              <w:jc w:val="both"/>
            </w:pPr>
            <w:r>
              <w:t xml:space="preserve">выявление и устранение </w:t>
            </w:r>
            <w:proofErr w:type="spellStart"/>
            <w:r>
              <w:t>коррупциогенных</w:t>
            </w:r>
            <w:proofErr w:type="spellEnd"/>
            <w:r>
              <w:t xml:space="preserve">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p w:rsidR="00800F30" w:rsidRDefault="00800F30">
            <w:pPr>
              <w:pStyle w:val="ConsPlusNormal"/>
              <w:jc w:val="both"/>
            </w:pPr>
            <w:r>
              <w:t>оценка состояния коррупции посредством проведения мониторинговых исследований;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p w:rsidR="00800F30" w:rsidRDefault="00800F30">
            <w:pPr>
              <w:pStyle w:val="ConsPlusNormal"/>
              <w:jc w:val="both"/>
            </w:pPr>
            <w:r>
              <w:t>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p w:rsidR="00800F30" w:rsidRDefault="00800F30">
            <w:pPr>
              <w:pStyle w:val="ConsPlusNormal"/>
              <w:jc w:val="both"/>
            </w:pPr>
            <w:r>
              <w:t>обеспечение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00F30" w:rsidRDefault="00800F30">
            <w:pPr>
              <w:pStyle w:val="ConsPlusNormal"/>
              <w:jc w:val="both"/>
            </w:pPr>
            <w:r>
              <w:t>последовательное снижение административного давления на предпринимательство (бизнес);</w:t>
            </w:r>
          </w:p>
          <w:p w:rsidR="00800F30" w:rsidRDefault="00800F30">
            <w:pPr>
              <w:pStyle w:val="ConsPlusNormal"/>
              <w:jc w:val="both"/>
            </w:pPr>
            <w:r>
              <w:t>повышение эффективности взаимодействия с правоохранительными органами;</w:t>
            </w:r>
          </w:p>
          <w:p w:rsidR="00800F30" w:rsidRDefault="00800F30">
            <w:pPr>
              <w:pStyle w:val="ConsPlusNormal"/>
              <w:jc w:val="both"/>
            </w:pPr>
            <w:r>
              <w:t>усиление мер по минимизации бытовой коррупции;</w:t>
            </w:r>
          </w:p>
          <w:p w:rsidR="00800F30" w:rsidRDefault="00800F30">
            <w:pPr>
              <w:pStyle w:val="ConsPlusNormal"/>
              <w:jc w:val="both"/>
            </w:pPr>
            <w:r>
              <w:t>стимулирование антикоррупционного поведения государственных и муниципальных служащих</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(п. 27 введен </w:t>
            </w:r>
            <w:hyperlink r:id="rId177" w:history="1">
              <w:r>
                <w:rPr>
                  <w:color w:val="0000FF"/>
                </w:rPr>
                <w:t>Постановлением</w:t>
              </w:r>
            </w:hyperlink>
            <w:r>
              <w:t xml:space="preserve"> КМ РТ от 09.07.2014 N 475)</w:t>
            </w:r>
          </w:p>
        </w:tc>
      </w:tr>
      <w:tr w:rsidR="00800F30">
        <w:tblPrEx>
          <w:tblBorders>
            <w:insideH w:val="nil"/>
          </w:tblBorders>
        </w:tblPrEx>
        <w:tc>
          <w:tcPr>
            <w:tcW w:w="660" w:type="dxa"/>
            <w:tcBorders>
              <w:bottom w:val="nil"/>
            </w:tcBorders>
          </w:tcPr>
          <w:p w:rsidR="00800F30" w:rsidRDefault="00800F30">
            <w:pPr>
              <w:pStyle w:val="ConsPlusNormal"/>
              <w:jc w:val="center"/>
            </w:pPr>
            <w:r>
              <w:t>28</w:t>
            </w:r>
          </w:p>
        </w:tc>
        <w:tc>
          <w:tcPr>
            <w:tcW w:w="12983" w:type="dxa"/>
            <w:gridSpan w:val="4"/>
            <w:tcBorders>
              <w:bottom w:val="nil"/>
            </w:tcBorders>
          </w:tcPr>
          <w:p w:rsidR="00800F30" w:rsidRDefault="00800F30">
            <w:pPr>
              <w:pStyle w:val="ConsPlusNormal"/>
              <w:jc w:val="both"/>
            </w:pPr>
            <w:r>
              <w:t xml:space="preserve">Утратил силу с 1 января 2018 года. - </w:t>
            </w:r>
            <w:hyperlink r:id="rId178" w:history="1">
              <w:r>
                <w:rPr>
                  <w:color w:val="0000FF"/>
                </w:rPr>
                <w:t>Постановление</w:t>
              </w:r>
            </w:hyperlink>
            <w:r>
              <w:t xml:space="preserve"> КМ РТ от 21.11.2017 N 895</w:t>
            </w:r>
          </w:p>
        </w:tc>
      </w:tr>
      <w:tr w:rsidR="00800F30">
        <w:tblPrEx>
          <w:tblBorders>
            <w:insideH w:val="nil"/>
          </w:tblBorders>
        </w:tblPrEx>
        <w:tc>
          <w:tcPr>
            <w:tcW w:w="660" w:type="dxa"/>
            <w:tcBorders>
              <w:bottom w:val="nil"/>
            </w:tcBorders>
          </w:tcPr>
          <w:p w:rsidR="00800F30" w:rsidRDefault="00800F30">
            <w:pPr>
              <w:pStyle w:val="ConsPlusNormal"/>
              <w:jc w:val="center"/>
            </w:pPr>
            <w:r>
              <w:t>29</w:t>
            </w:r>
          </w:p>
        </w:tc>
        <w:tc>
          <w:tcPr>
            <w:tcW w:w="2268" w:type="dxa"/>
            <w:tcBorders>
              <w:bottom w:val="nil"/>
            </w:tcBorders>
          </w:tcPr>
          <w:p w:rsidR="00800F30" w:rsidRDefault="00800F30">
            <w:pPr>
              <w:pStyle w:val="ConsPlusNormal"/>
              <w:jc w:val="both"/>
            </w:pPr>
            <w:r>
              <w:t>Реализация дополнительных мероприятий в сфере занятости населения, направленных на снижение напряженности на рынке труда Республики Татарстан, на 2015 год</w:t>
            </w:r>
          </w:p>
        </w:tc>
        <w:tc>
          <w:tcPr>
            <w:tcW w:w="2381" w:type="dxa"/>
            <w:tcBorders>
              <w:bottom w:val="nil"/>
            </w:tcBorders>
          </w:tcPr>
          <w:p w:rsidR="00800F30" w:rsidRDefault="00800F30">
            <w:pPr>
              <w:pStyle w:val="ConsPlusNormal"/>
              <w:jc w:val="center"/>
            </w:pPr>
            <w:r>
              <w:t>Министерство труда, занятости и социальной защиты Республики Татарстан</w:t>
            </w:r>
          </w:p>
        </w:tc>
        <w:tc>
          <w:tcPr>
            <w:tcW w:w="3855" w:type="dxa"/>
            <w:tcBorders>
              <w:bottom w:val="nil"/>
            </w:tcBorders>
          </w:tcPr>
          <w:p w:rsidR="00800F30" w:rsidRDefault="00800F30">
            <w:pPr>
              <w:pStyle w:val="ConsPlusNormal"/>
              <w:jc w:val="both"/>
            </w:pPr>
            <w:r>
              <w:t>Министерство экономики Республики Татарстан, Министерство промышленности и торговли Республики Татарстан, Министерство транспорта и дорожного хозяйства Республики Татарстан</w:t>
            </w:r>
          </w:p>
        </w:tc>
        <w:tc>
          <w:tcPr>
            <w:tcW w:w="4479" w:type="dxa"/>
            <w:tcBorders>
              <w:bottom w:val="nil"/>
            </w:tcBorders>
          </w:tcPr>
          <w:p w:rsidR="00800F30" w:rsidRDefault="00800F30">
            <w:pPr>
              <w:pStyle w:val="ConsPlusNormal"/>
              <w:jc w:val="both"/>
            </w:pPr>
            <w:r>
              <w:t>Стимулирование сохранения и создания рабочих мест, в том числе путем реструктуризации занятости; повышение конкурентоспособности на рынке труда работников, находящихся под риском увольнения; обеспечение занятости социально не защищенных категорий</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(п. 29 введен </w:t>
            </w:r>
            <w:hyperlink r:id="rId179" w:history="1">
              <w:r>
                <w:rPr>
                  <w:color w:val="0000FF"/>
                </w:rPr>
                <w:t>Постановлением</w:t>
              </w:r>
            </w:hyperlink>
            <w:r>
              <w:t xml:space="preserve"> КМ РТ от 06.05.2015 N 326)</w:t>
            </w:r>
          </w:p>
        </w:tc>
      </w:tr>
      <w:tr w:rsidR="00800F30">
        <w:tblPrEx>
          <w:tblBorders>
            <w:insideH w:val="nil"/>
          </w:tblBorders>
        </w:tblPrEx>
        <w:tc>
          <w:tcPr>
            <w:tcW w:w="660" w:type="dxa"/>
            <w:tcBorders>
              <w:bottom w:val="nil"/>
            </w:tcBorders>
          </w:tcPr>
          <w:p w:rsidR="00800F30" w:rsidRDefault="00800F30">
            <w:pPr>
              <w:pStyle w:val="ConsPlusNormal"/>
              <w:jc w:val="center"/>
            </w:pPr>
            <w:r>
              <w:t>30</w:t>
            </w:r>
          </w:p>
        </w:tc>
        <w:tc>
          <w:tcPr>
            <w:tcW w:w="2268" w:type="dxa"/>
            <w:tcBorders>
              <w:bottom w:val="nil"/>
            </w:tcBorders>
          </w:tcPr>
          <w:p w:rsidR="00800F30" w:rsidRDefault="00800F30">
            <w:pPr>
              <w:pStyle w:val="ConsPlusNormal"/>
              <w:jc w:val="both"/>
            </w:pPr>
            <w:r>
              <w:t>Стратегическое управление талантами в Республике Татарстан на 2015 - 2020 годы</w:t>
            </w:r>
          </w:p>
        </w:tc>
        <w:tc>
          <w:tcPr>
            <w:tcW w:w="2381" w:type="dxa"/>
            <w:tcBorders>
              <w:bottom w:val="nil"/>
            </w:tcBorders>
          </w:tcPr>
          <w:p w:rsidR="00800F30" w:rsidRDefault="00800F30">
            <w:pPr>
              <w:pStyle w:val="ConsPlusNormal"/>
              <w:jc w:val="center"/>
            </w:pPr>
            <w:r>
              <w:t>Кабинет Министров Республики Татарстан</w:t>
            </w:r>
          </w:p>
        </w:tc>
        <w:tc>
          <w:tcPr>
            <w:tcW w:w="3855" w:type="dxa"/>
            <w:tcBorders>
              <w:bottom w:val="nil"/>
            </w:tcBorders>
          </w:tcPr>
          <w:p w:rsidR="00800F30" w:rsidRDefault="00800F30">
            <w:pPr>
              <w:pStyle w:val="ConsPlusNormal"/>
              <w:jc w:val="both"/>
            </w:pPr>
            <w:r>
              <w:t>автономная некоммерческая организация "Казанский открытый университет талантов 2.0" (по согласованию), Министерство образования и науки Республики Татарстан, Министерство по делам молодежи и спорту Республики Татарстан, Министерство информатизации и связи Республики Татарстан, Министерство промышленности и торговли Республики Татарстан, Министерство труда, занятости и социальной защиты Республики Татарстан, Министерство экономики Республики Татарстан, Академия наук Республики Татарстан (по согласованию), Молодежная общественная организация "Академия молодежной дипломатии" (по согласованию); Республиканское агентство по печати и массовым коммуникациям "</w:t>
            </w:r>
            <w:proofErr w:type="spellStart"/>
            <w:r>
              <w:t>Татмедиа</w:t>
            </w:r>
            <w:proofErr w:type="spellEnd"/>
            <w:r>
              <w:t>"</w:t>
            </w:r>
          </w:p>
        </w:tc>
        <w:tc>
          <w:tcPr>
            <w:tcW w:w="4479" w:type="dxa"/>
            <w:tcBorders>
              <w:bottom w:val="nil"/>
            </w:tcBorders>
          </w:tcPr>
          <w:p w:rsidR="00800F30" w:rsidRDefault="00800F30">
            <w:pPr>
              <w:pStyle w:val="ConsPlusNormal"/>
              <w:jc w:val="both"/>
            </w:pPr>
            <w:r>
              <w:t>выявление и поддержка талантливых, одаренных детей, молодежи, наставников; развитие интеллектуально-творческого потенциала детей, молодежи; развитие сети площадок научного творчества; поддержка инициатив и проектов детей, молодежи; реализация программ неформального образования; создание постоянно действующей системы развития, профессиональных проб и стажировок учащейся молодежи через их системное взаимодействие с экспертами, работодателями; развитие межведомственного сотрудничества в управлении талантами</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(п. 30 введен </w:t>
            </w:r>
            <w:hyperlink r:id="rId180" w:history="1">
              <w:r>
                <w:rPr>
                  <w:color w:val="0000FF"/>
                </w:rPr>
                <w:t>Постановлением</w:t>
              </w:r>
            </w:hyperlink>
            <w:r>
              <w:t xml:space="preserve"> КМ РТ от 22.07.2015 N 532)</w:t>
            </w:r>
          </w:p>
        </w:tc>
      </w:tr>
      <w:tr w:rsidR="00800F30">
        <w:tblPrEx>
          <w:tblBorders>
            <w:insideH w:val="nil"/>
          </w:tblBorders>
        </w:tblPrEx>
        <w:tc>
          <w:tcPr>
            <w:tcW w:w="660" w:type="dxa"/>
            <w:tcBorders>
              <w:bottom w:val="nil"/>
            </w:tcBorders>
          </w:tcPr>
          <w:p w:rsidR="00800F30" w:rsidRDefault="00800F30">
            <w:pPr>
              <w:pStyle w:val="ConsPlusNormal"/>
              <w:jc w:val="center"/>
            </w:pPr>
            <w:r>
              <w:t>31</w:t>
            </w:r>
          </w:p>
        </w:tc>
        <w:tc>
          <w:tcPr>
            <w:tcW w:w="2268" w:type="dxa"/>
            <w:tcBorders>
              <w:bottom w:val="nil"/>
            </w:tcBorders>
          </w:tcPr>
          <w:p w:rsidR="00800F30" w:rsidRDefault="00800F30">
            <w:pPr>
              <w:pStyle w:val="ConsPlusNormal"/>
              <w:jc w:val="both"/>
            </w:pPr>
            <w:r>
              <w:t xml:space="preserve">Развитие товарной </w:t>
            </w:r>
            <w:proofErr w:type="spellStart"/>
            <w:r>
              <w:t>аквакультуры</w:t>
            </w:r>
            <w:proofErr w:type="spellEnd"/>
            <w:r>
              <w:t xml:space="preserve"> (товарного рыбоводства) в Республике Татарстан на 2016 - 2020 годы</w:t>
            </w:r>
          </w:p>
        </w:tc>
        <w:tc>
          <w:tcPr>
            <w:tcW w:w="2381" w:type="dxa"/>
            <w:tcBorders>
              <w:bottom w:val="nil"/>
            </w:tcBorders>
          </w:tcPr>
          <w:p w:rsidR="00800F30" w:rsidRDefault="00800F30">
            <w:pPr>
              <w:pStyle w:val="ConsPlusNormal"/>
              <w:jc w:val="center"/>
            </w:pPr>
            <w:r>
              <w:t>Министерство сельского хозяйства и продовольствия Республики Татарстан</w:t>
            </w:r>
          </w:p>
        </w:tc>
        <w:tc>
          <w:tcPr>
            <w:tcW w:w="3855" w:type="dxa"/>
            <w:tcBorders>
              <w:bottom w:val="nil"/>
            </w:tcBorders>
          </w:tcPr>
          <w:p w:rsidR="00800F30" w:rsidRDefault="00800F30">
            <w:pPr>
              <w:pStyle w:val="ConsPlusNormal"/>
              <w:jc w:val="both"/>
            </w:pPr>
            <w:r>
              <w:t>Министерство сельского хозяйства и продовольствия Республики Татарстан, рыбоводческие хозяйства Республики Татарстан (по согласованию)</w:t>
            </w:r>
          </w:p>
        </w:tc>
        <w:tc>
          <w:tcPr>
            <w:tcW w:w="4479" w:type="dxa"/>
            <w:tcBorders>
              <w:bottom w:val="nil"/>
            </w:tcBorders>
          </w:tcPr>
          <w:p w:rsidR="00800F30" w:rsidRDefault="00800F30">
            <w:pPr>
              <w:pStyle w:val="ConsPlusNormal"/>
              <w:jc w:val="both"/>
            </w:pPr>
            <w:r>
              <w:t xml:space="preserve">Повышение продуктивности рыбоводных хозяйств, восстановление и сохранение ресурсно-сырьевой базы водных объектов республики путем стимулирования развития </w:t>
            </w:r>
            <w:proofErr w:type="spellStart"/>
            <w:r>
              <w:t>аквакультуры</w:t>
            </w:r>
            <w:proofErr w:type="spellEnd"/>
            <w:r>
              <w:t>;</w:t>
            </w:r>
          </w:p>
          <w:p w:rsidR="00800F30" w:rsidRDefault="00800F30">
            <w:pPr>
              <w:pStyle w:val="ConsPlusNormal"/>
              <w:jc w:val="both"/>
            </w:pPr>
            <w:r>
              <w:t>техническая и технологическая модернизация производственных объектов и инфраструктуры рыбоводных хозяйств;</w:t>
            </w:r>
          </w:p>
          <w:p w:rsidR="00800F30" w:rsidRDefault="00800F30">
            <w:pPr>
              <w:pStyle w:val="ConsPlusNormal"/>
              <w:jc w:val="both"/>
            </w:pPr>
            <w:r>
              <w:t xml:space="preserve">проведение </w:t>
            </w:r>
            <w:proofErr w:type="spellStart"/>
            <w:r>
              <w:t>рыбохозяйственной</w:t>
            </w:r>
            <w:proofErr w:type="spellEnd"/>
            <w:r>
              <w:t xml:space="preserve"> мелиорации на прудах, не используемых по техническим причинам, и ввод их в эксплуатацию;</w:t>
            </w:r>
          </w:p>
          <w:p w:rsidR="00800F30" w:rsidRDefault="00800F30">
            <w:pPr>
              <w:pStyle w:val="ConsPlusNormal"/>
              <w:jc w:val="both"/>
            </w:pPr>
            <w:r>
              <w:t>строительство новых и реконструкция существующих рыбопитомников;</w:t>
            </w:r>
          </w:p>
          <w:p w:rsidR="00800F30" w:rsidRDefault="00800F30">
            <w:pPr>
              <w:pStyle w:val="ConsPlusNormal"/>
              <w:jc w:val="both"/>
            </w:pPr>
            <w:r>
              <w:t>строительство и (или) реконструкция прудов для выращивания товарной рыбы (карповые и растительноядные виды рыб);</w:t>
            </w:r>
          </w:p>
          <w:p w:rsidR="00800F30" w:rsidRDefault="00800F30">
            <w:pPr>
              <w:pStyle w:val="ConsPlusNormal"/>
              <w:jc w:val="both"/>
            </w:pPr>
            <w:r>
              <w:t>строительство, реконструкция объектов индустриального товарного рыбоводства осетровых и лососевых (форели);</w:t>
            </w:r>
          </w:p>
          <w:p w:rsidR="00800F30" w:rsidRDefault="00800F30">
            <w:pPr>
              <w:pStyle w:val="ConsPlusNormal"/>
              <w:jc w:val="both"/>
            </w:pPr>
            <w:r>
              <w:t>проведение ветеринарно-санитарных, противоэпизоотических, лечебно-профилактических мероприятий в рыбоводных хозяйствах;</w:t>
            </w:r>
          </w:p>
          <w:p w:rsidR="00800F30" w:rsidRDefault="00800F30">
            <w:pPr>
              <w:pStyle w:val="ConsPlusNormal"/>
              <w:jc w:val="both"/>
            </w:pPr>
            <w:r>
              <w:t xml:space="preserve">проведение научно-исследовательских работ в области </w:t>
            </w:r>
            <w:proofErr w:type="spellStart"/>
            <w:r>
              <w:t>аквакультуры</w:t>
            </w:r>
            <w:proofErr w:type="spellEnd"/>
            <w:r>
              <w:t>;</w:t>
            </w:r>
          </w:p>
          <w:p w:rsidR="00800F30" w:rsidRDefault="00800F30">
            <w:pPr>
              <w:pStyle w:val="ConsPlusNormal"/>
              <w:jc w:val="both"/>
            </w:pPr>
            <w:r>
              <w:t>проведение мероприятий по государственной поддержке кадрового обеспечения рыбоводных хозяйств;</w:t>
            </w:r>
          </w:p>
          <w:p w:rsidR="00800F30" w:rsidRDefault="00800F30">
            <w:pPr>
              <w:pStyle w:val="ConsPlusNormal"/>
              <w:jc w:val="both"/>
            </w:pPr>
            <w:r>
              <w:t>развитие системы информационного обеспечения рыбоводных хозяйств.</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(п. 31 введен </w:t>
            </w:r>
            <w:hyperlink r:id="rId181" w:history="1">
              <w:r>
                <w:rPr>
                  <w:color w:val="0000FF"/>
                </w:rPr>
                <w:t>Постановлением</w:t>
              </w:r>
            </w:hyperlink>
            <w:r>
              <w:t xml:space="preserve"> КМ РТ от 17.02.2016 N 101)</w:t>
            </w:r>
          </w:p>
        </w:tc>
      </w:tr>
      <w:tr w:rsidR="00800F30">
        <w:tblPrEx>
          <w:tblBorders>
            <w:insideH w:val="nil"/>
          </w:tblBorders>
        </w:tblPrEx>
        <w:tc>
          <w:tcPr>
            <w:tcW w:w="660" w:type="dxa"/>
            <w:tcBorders>
              <w:bottom w:val="nil"/>
            </w:tcBorders>
          </w:tcPr>
          <w:p w:rsidR="00800F30" w:rsidRDefault="00800F30">
            <w:pPr>
              <w:pStyle w:val="ConsPlusNormal"/>
              <w:jc w:val="center"/>
            </w:pPr>
            <w:r>
              <w:t>32</w:t>
            </w:r>
          </w:p>
        </w:tc>
        <w:tc>
          <w:tcPr>
            <w:tcW w:w="12983" w:type="dxa"/>
            <w:gridSpan w:val="4"/>
            <w:tcBorders>
              <w:bottom w:val="nil"/>
            </w:tcBorders>
          </w:tcPr>
          <w:p w:rsidR="00800F30" w:rsidRDefault="00800F30">
            <w:pPr>
              <w:pStyle w:val="ConsPlusNormal"/>
              <w:jc w:val="both"/>
            </w:pPr>
            <w:r>
              <w:t xml:space="preserve">Утратил силу. - </w:t>
            </w:r>
            <w:hyperlink r:id="rId182" w:history="1">
              <w:r>
                <w:rPr>
                  <w:color w:val="0000FF"/>
                </w:rPr>
                <w:t>Постановление</w:t>
              </w:r>
            </w:hyperlink>
            <w:r>
              <w:t xml:space="preserve"> КМ РТ от 11.12.2019 N 1136</w:t>
            </w:r>
          </w:p>
        </w:tc>
      </w:tr>
      <w:tr w:rsidR="00800F30">
        <w:tblPrEx>
          <w:tblBorders>
            <w:insideH w:val="nil"/>
          </w:tblBorders>
        </w:tblPrEx>
        <w:tc>
          <w:tcPr>
            <w:tcW w:w="660" w:type="dxa"/>
            <w:tcBorders>
              <w:bottom w:val="nil"/>
            </w:tcBorders>
          </w:tcPr>
          <w:p w:rsidR="00800F30" w:rsidRDefault="00800F30">
            <w:pPr>
              <w:pStyle w:val="ConsPlusNormal"/>
              <w:jc w:val="center"/>
            </w:pPr>
            <w:r>
              <w:t>33</w:t>
            </w:r>
          </w:p>
        </w:tc>
        <w:tc>
          <w:tcPr>
            <w:tcW w:w="2268" w:type="dxa"/>
            <w:tcBorders>
              <w:bottom w:val="nil"/>
            </w:tcBorders>
          </w:tcPr>
          <w:p w:rsidR="00800F30" w:rsidRDefault="00800F30">
            <w:pPr>
              <w:pStyle w:val="ConsPlusNormal"/>
              <w:jc w:val="both"/>
            </w:pPr>
            <w:r>
              <w:t>Развитие архивного дела</w:t>
            </w:r>
          </w:p>
        </w:tc>
        <w:tc>
          <w:tcPr>
            <w:tcW w:w="2381" w:type="dxa"/>
            <w:tcBorders>
              <w:bottom w:val="nil"/>
            </w:tcBorders>
          </w:tcPr>
          <w:p w:rsidR="00800F30" w:rsidRDefault="00800F30">
            <w:pPr>
              <w:pStyle w:val="ConsPlusNormal"/>
              <w:jc w:val="both"/>
            </w:pPr>
            <w:r>
              <w:t>Государственный комитет Республики Татарстан по архивному делу</w:t>
            </w:r>
          </w:p>
        </w:tc>
        <w:tc>
          <w:tcPr>
            <w:tcW w:w="3855" w:type="dxa"/>
            <w:tcBorders>
              <w:bottom w:val="nil"/>
            </w:tcBorders>
          </w:tcPr>
          <w:p w:rsidR="00800F30" w:rsidRDefault="00800F30">
            <w:pPr>
              <w:pStyle w:val="ConsPlusNormal"/>
              <w:jc w:val="both"/>
            </w:pPr>
            <w:r>
              <w:t>Министерство информатизации и связи Республики Татарстан</w:t>
            </w:r>
          </w:p>
        </w:tc>
        <w:tc>
          <w:tcPr>
            <w:tcW w:w="4479" w:type="dxa"/>
            <w:tcBorders>
              <w:bottom w:val="nil"/>
            </w:tcBorders>
          </w:tcPr>
          <w:p w:rsidR="00800F30" w:rsidRDefault="00800F30">
            <w:pPr>
              <w:pStyle w:val="ConsPlusNormal"/>
              <w:jc w:val="both"/>
            </w:pPr>
            <w:r>
              <w:t xml:space="preserve">Обеспечение открытого доступа к наиболее значимым документам государственного управления в целях повышения открытости власти, поощрения участия общества в государственном управлении, укрепления демократических основ; повышение качества и доступности государственных услуг в области архивного дела, </w:t>
            </w:r>
            <w:proofErr w:type="spellStart"/>
            <w:r>
              <w:t>клиентоориентированности</w:t>
            </w:r>
            <w:proofErr w:type="spellEnd"/>
            <w:r>
              <w:t xml:space="preserve"> архивных сервисов как во внутреннем, так и во внешнем контуре, в том числе в социальных сетях; обеспечение доступности архивных документов для поиска, исследований и изучения, в том числе путем их оцифровки; вовлечение документов архивного фонда в научный оборот, обеспечение полноты использования документов Архивного фонда Республики Татарстан и других архивных документов, в том числе в рамках межрегиональных и международных связей; повышение эффективности бизнес-процессов и качества ресурсного, в том числе кадрового, обеспечения системы управления архивным делом в Республике Татарстан; реформирование и модернизация системы делопроизводства в органах исполнительной власти Республики Татарстан в контексте перехода на электронный документооборот; обеспечение качественного и всеобъемлющего комплектования фондов, учитывающего эволюцию источников и носителей информации, в том числе в рамках развития системы электронного документооборота в исполнительных органах государственной власти Республики Татарстан, органах местного самоуправления; обеспечение сохранности и полноты информационных ресурсов в целях повышения эффективности государственного управления</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(п. 33 введен </w:t>
            </w:r>
            <w:hyperlink r:id="rId183" w:history="1">
              <w:r>
                <w:rPr>
                  <w:color w:val="0000FF"/>
                </w:rPr>
                <w:t>Постановлением</w:t>
              </w:r>
            </w:hyperlink>
            <w:r>
              <w:t xml:space="preserve"> КМ РТ от 10.06.2016 N 396)</w:t>
            </w:r>
          </w:p>
        </w:tc>
      </w:tr>
      <w:tr w:rsidR="00800F30">
        <w:tblPrEx>
          <w:tblBorders>
            <w:insideH w:val="nil"/>
          </w:tblBorders>
        </w:tblPrEx>
        <w:tc>
          <w:tcPr>
            <w:tcW w:w="660" w:type="dxa"/>
            <w:tcBorders>
              <w:bottom w:val="nil"/>
            </w:tcBorders>
          </w:tcPr>
          <w:p w:rsidR="00800F30" w:rsidRDefault="00800F30">
            <w:pPr>
              <w:pStyle w:val="ConsPlusNormal"/>
              <w:jc w:val="center"/>
            </w:pPr>
            <w:r>
              <w:t>34.</w:t>
            </w:r>
          </w:p>
        </w:tc>
        <w:tc>
          <w:tcPr>
            <w:tcW w:w="2268" w:type="dxa"/>
            <w:tcBorders>
              <w:bottom w:val="nil"/>
            </w:tcBorders>
          </w:tcPr>
          <w:p w:rsidR="00800F30" w:rsidRDefault="00800F30">
            <w:pPr>
              <w:pStyle w:val="ConsPlusNormal"/>
              <w:jc w:val="both"/>
            </w:pPr>
            <w:r>
              <w:t>Оказание содействия добровольному переселению в Республику Татарстан соотечественников, проживающих за рубежом</w:t>
            </w:r>
          </w:p>
        </w:tc>
        <w:tc>
          <w:tcPr>
            <w:tcW w:w="2381" w:type="dxa"/>
            <w:tcBorders>
              <w:bottom w:val="nil"/>
            </w:tcBorders>
          </w:tcPr>
          <w:p w:rsidR="00800F30" w:rsidRDefault="00800F30">
            <w:pPr>
              <w:pStyle w:val="ConsPlusNormal"/>
              <w:jc w:val="both"/>
            </w:pPr>
            <w:r>
              <w:t>Министерство труда, занятости и социальной защиты Республики Татарстан</w:t>
            </w:r>
          </w:p>
        </w:tc>
        <w:tc>
          <w:tcPr>
            <w:tcW w:w="3855" w:type="dxa"/>
            <w:tcBorders>
              <w:bottom w:val="nil"/>
            </w:tcBorders>
          </w:tcPr>
          <w:p w:rsidR="00800F30" w:rsidRDefault="00800F30">
            <w:pPr>
              <w:pStyle w:val="ConsPlusNormal"/>
              <w:jc w:val="both"/>
            </w:pPr>
            <w:r>
              <w:t>Министерство промышленности и торговли Республики Татарстан, Министерство строительства, архитектуры и жилищно-коммунального хозяйства Республики Татарстан, Министерство транспорта и дорожного хозяйства Республики Татарстан, Министерство здравоохранения Республики Татарстан, Министерство сельского хозяйства и продовольствия Республики Татарстан, Министерство образования и науки Республики Татарстан, Министерство земельных и имущественных отношений Республики Татарстан, органы местного самоуправления городских округов и муниципальных районов Республики Татарстан (по согласованию)</w:t>
            </w:r>
          </w:p>
        </w:tc>
        <w:tc>
          <w:tcPr>
            <w:tcW w:w="4479" w:type="dxa"/>
            <w:tcBorders>
              <w:bottom w:val="nil"/>
            </w:tcBorders>
          </w:tcPr>
          <w:p w:rsidR="00800F30" w:rsidRDefault="00800F30">
            <w:pPr>
              <w:pStyle w:val="ConsPlusNormal"/>
              <w:jc w:val="both"/>
            </w:pPr>
            <w:r>
              <w:t>Содействие обеспечению потребности экономики Республики Татарстан в квалифицированных кадрах и сокращению их дефицита, в том числе привлечение специалистов и ученых, занимающихся актуальными научными и технологическими проблемами;</w:t>
            </w:r>
          </w:p>
          <w:p w:rsidR="00800F30" w:rsidRDefault="00800F30">
            <w:pPr>
              <w:pStyle w:val="ConsPlusNormal"/>
              <w:jc w:val="both"/>
            </w:pPr>
            <w:r>
              <w:t>содействие занятости участников Государственной программы Российской Федерации и членов их семей, в том числе путем трудоустройства в сельской местности;</w:t>
            </w:r>
          </w:p>
          <w:p w:rsidR="00800F30" w:rsidRDefault="00800F30">
            <w:pPr>
              <w:pStyle w:val="ConsPlusNormal"/>
              <w:jc w:val="both"/>
            </w:pPr>
            <w:r>
              <w:t>организация социально-экономических и информационных условий, способствующих добровольному переселению участников Государственной программы Российской Федерации и членов их семей, предоставление социальных услуг участникам Государственной программы Российской Федерации и членам их семей</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(п. 34 в ред. </w:t>
            </w:r>
            <w:hyperlink r:id="rId184" w:history="1">
              <w:r>
                <w:rPr>
                  <w:color w:val="0000FF"/>
                </w:rPr>
                <w:t>Постановления</w:t>
              </w:r>
            </w:hyperlink>
            <w:r>
              <w:t xml:space="preserve"> КМ РТ от 26.04.2019 N 344)</w:t>
            </w:r>
          </w:p>
        </w:tc>
      </w:tr>
      <w:tr w:rsidR="00800F30">
        <w:tblPrEx>
          <w:tblBorders>
            <w:insideH w:val="nil"/>
          </w:tblBorders>
        </w:tblPrEx>
        <w:tc>
          <w:tcPr>
            <w:tcW w:w="660" w:type="dxa"/>
            <w:tcBorders>
              <w:bottom w:val="nil"/>
            </w:tcBorders>
          </w:tcPr>
          <w:p w:rsidR="00800F30" w:rsidRDefault="00800F30">
            <w:pPr>
              <w:pStyle w:val="ConsPlusNormal"/>
              <w:jc w:val="center"/>
            </w:pPr>
            <w:r>
              <w:t>35.</w:t>
            </w:r>
          </w:p>
        </w:tc>
        <w:tc>
          <w:tcPr>
            <w:tcW w:w="2268" w:type="dxa"/>
            <w:tcBorders>
              <w:bottom w:val="nil"/>
            </w:tcBorders>
          </w:tcPr>
          <w:p w:rsidR="00800F30" w:rsidRDefault="00800F30">
            <w:pPr>
              <w:pStyle w:val="ConsPlusNormal"/>
              <w:jc w:val="both"/>
            </w:pPr>
            <w:r>
              <w:t>Формирование современной городской среды на территории Республики Татарстан</w:t>
            </w:r>
          </w:p>
        </w:tc>
        <w:tc>
          <w:tcPr>
            <w:tcW w:w="2381" w:type="dxa"/>
            <w:tcBorders>
              <w:bottom w:val="nil"/>
            </w:tcBorders>
          </w:tcPr>
          <w:p w:rsidR="00800F30" w:rsidRDefault="00800F30">
            <w:pPr>
              <w:pStyle w:val="ConsPlusNormal"/>
              <w:jc w:val="both"/>
            </w:pPr>
            <w:r>
              <w:t>Министерство строительства, архитектуры и жилищно-коммунального хозяйства Республики Татарстан</w:t>
            </w:r>
          </w:p>
        </w:tc>
        <w:tc>
          <w:tcPr>
            <w:tcW w:w="3855" w:type="dxa"/>
            <w:tcBorders>
              <w:bottom w:val="nil"/>
            </w:tcBorders>
          </w:tcPr>
          <w:p w:rsidR="00800F30" w:rsidRDefault="00800F30">
            <w:pPr>
              <w:pStyle w:val="ConsPlusNormal"/>
              <w:jc w:val="both"/>
            </w:pPr>
            <w:r>
              <w:t>Государственное казенное учреждение "Главное инвестиционно-строительное управление Республики Татарстан", органы местного самоуправления муниципальных образований Республики Татарстан (по согласованию)</w:t>
            </w:r>
          </w:p>
        </w:tc>
        <w:tc>
          <w:tcPr>
            <w:tcW w:w="4479" w:type="dxa"/>
            <w:tcBorders>
              <w:bottom w:val="nil"/>
            </w:tcBorders>
          </w:tcPr>
          <w:p w:rsidR="00800F30" w:rsidRDefault="00800F30">
            <w:pPr>
              <w:pStyle w:val="ConsPlusNormal"/>
              <w:jc w:val="both"/>
            </w:pPr>
            <w:r>
              <w:t>Повышение качества и комфорта городской среды на территории Республики Татарстан;</w:t>
            </w:r>
          </w:p>
          <w:p w:rsidR="00800F30" w:rsidRDefault="00800F30">
            <w:pPr>
              <w:pStyle w:val="ConsPlusNormal"/>
              <w:jc w:val="both"/>
            </w:pPr>
            <w:r>
              <w:t>создание универсальных механизмов вовлеченности заинтересованных граждан и организаций в реализацию мероприятий по благоустройству территорий муниципальных образований Республики Татарстан;</w:t>
            </w:r>
          </w:p>
          <w:p w:rsidR="00800F30" w:rsidRDefault="00800F30">
            <w:pPr>
              <w:pStyle w:val="ConsPlusNormal"/>
              <w:jc w:val="both"/>
            </w:pPr>
            <w:r>
              <w:t>обеспечение проведения мероприятий по благоустройству территорий муниципальных образований в соответствии с едиными требованиями.</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(п. 35 в ред. </w:t>
            </w:r>
            <w:hyperlink r:id="rId185" w:history="1">
              <w:r>
                <w:rPr>
                  <w:color w:val="0000FF"/>
                </w:rPr>
                <w:t>Постановления</w:t>
              </w:r>
            </w:hyperlink>
            <w:r>
              <w:t xml:space="preserve"> КМ РТ 30.10.2017 N 823 (ред. 13.09.2019))</w:t>
            </w:r>
          </w:p>
        </w:tc>
      </w:tr>
      <w:tr w:rsidR="00800F30">
        <w:tblPrEx>
          <w:tblBorders>
            <w:insideH w:val="nil"/>
          </w:tblBorders>
        </w:tblPrEx>
        <w:tc>
          <w:tcPr>
            <w:tcW w:w="660" w:type="dxa"/>
            <w:tcBorders>
              <w:bottom w:val="nil"/>
            </w:tcBorders>
          </w:tcPr>
          <w:p w:rsidR="00800F30" w:rsidRDefault="00800F30">
            <w:pPr>
              <w:pStyle w:val="ConsPlusNormal"/>
              <w:jc w:val="both"/>
            </w:pPr>
            <w:r>
              <w:t>36.</w:t>
            </w:r>
          </w:p>
        </w:tc>
        <w:tc>
          <w:tcPr>
            <w:tcW w:w="2268" w:type="dxa"/>
            <w:tcBorders>
              <w:bottom w:val="nil"/>
            </w:tcBorders>
          </w:tcPr>
          <w:p w:rsidR="00800F30" w:rsidRDefault="00800F30">
            <w:pPr>
              <w:pStyle w:val="ConsPlusNormal"/>
              <w:jc w:val="both"/>
            </w:pPr>
            <w:r>
              <w:t>Строительство автомобильных газонаполнительных станций на территории Республики Татарстан на 2019 - 2021 годы</w:t>
            </w:r>
          </w:p>
        </w:tc>
        <w:tc>
          <w:tcPr>
            <w:tcW w:w="2381" w:type="dxa"/>
            <w:tcBorders>
              <w:bottom w:val="nil"/>
            </w:tcBorders>
          </w:tcPr>
          <w:p w:rsidR="00800F30" w:rsidRDefault="00800F30">
            <w:pPr>
              <w:pStyle w:val="ConsPlusNormal"/>
              <w:jc w:val="both"/>
            </w:pPr>
            <w:r>
              <w:t>Министерство промышленности и торговли Республики Татарстан</w:t>
            </w:r>
          </w:p>
        </w:tc>
        <w:tc>
          <w:tcPr>
            <w:tcW w:w="3855" w:type="dxa"/>
            <w:tcBorders>
              <w:bottom w:val="nil"/>
            </w:tcBorders>
          </w:tcPr>
          <w:p w:rsidR="00800F30" w:rsidRDefault="00800F30">
            <w:pPr>
              <w:pStyle w:val="ConsPlusNormal"/>
              <w:jc w:val="both"/>
            </w:pPr>
            <w:r>
              <w:t>Министерство промышленности и торговли Республики Татарстан, Министерство экономики Республики Татарстан, муниципальные образования Республики Татарстан (по согласованию), государственное казенное учреждение "Центр реализации программ поддержки и развития малого и среднего предпринимательства Республики Татарстан", публичное акционерное общество "Газпром" (по согласованию), общество с ограниченной ответственностью "Газпром газомоторное топливо" (по согласованию)</w:t>
            </w:r>
          </w:p>
        </w:tc>
        <w:tc>
          <w:tcPr>
            <w:tcW w:w="4479" w:type="dxa"/>
            <w:tcBorders>
              <w:bottom w:val="nil"/>
            </w:tcBorders>
          </w:tcPr>
          <w:p w:rsidR="00800F30" w:rsidRDefault="00800F30">
            <w:pPr>
              <w:pStyle w:val="ConsPlusNormal"/>
              <w:jc w:val="both"/>
            </w:pPr>
            <w:r>
              <w:t xml:space="preserve">Строительство и ввод в эксплуатацию автомобильных газонаполнительных компрессорных станций, приобретение и ввод в эксплуатацию передвижных </w:t>
            </w:r>
            <w:proofErr w:type="spellStart"/>
            <w:r>
              <w:t>автогазозаправщиков</w:t>
            </w:r>
            <w:proofErr w:type="spellEnd"/>
            <w:r>
              <w:t>, использование компримированного природного газа в качестве газомоторного топлива, переоборудование транспортных средств на использование компримированного природного газа</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(п. 36 введен </w:t>
            </w:r>
            <w:hyperlink r:id="rId186" w:history="1">
              <w:r>
                <w:rPr>
                  <w:color w:val="0000FF"/>
                </w:rPr>
                <w:t>Постановлением</w:t>
              </w:r>
            </w:hyperlink>
            <w:r>
              <w:t xml:space="preserve"> КМ РТ от 16.11.2018 N 1002)</w:t>
            </w:r>
          </w:p>
        </w:tc>
      </w:tr>
      <w:tr w:rsidR="00800F30">
        <w:tc>
          <w:tcPr>
            <w:tcW w:w="660" w:type="dxa"/>
          </w:tcPr>
          <w:p w:rsidR="00800F30" w:rsidRDefault="00800F30">
            <w:pPr>
              <w:pStyle w:val="ConsPlusNormal"/>
              <w:jc w:val="center"/>
            </w:pPr>
            <w:r>
              <w:t>37</w:t>
            </w:r>
          </w:p>
        </w:tc>
        <w:tc>
          <w:tcPr>
            <w:tcW w:w="2268" w:type="dxa"/>
          </w:tcPr>
          <w:p w:rsidR="00800F30" w:rsidRDefault="00800F30">
            <w:pPr>
              <w:pStyle w:val="ConsPlusNormal"/>
            </w:pPr>
            <w:r>
              <w:t>Развитие физической культуры и спорта в Республике Татарстан</w:t>
            </w:r>
          </w:p>
        </w:tc>
        <w:tc>
          <w:tcPr>
            <w:tcW w:w="2381" w:type="dxa"/>
          </w:tcPr>
          <w:p w:rsidR="00800F30" w:rsidRDefault="00800F30">
            <w:pPr>
              <w:pStyle w:val="ConsPlusNormal"/>
            </w:pPr>
            <w:r>
              <w:t>Министерство спорта Республики Татарстан</w:t>
            </w:r>
          </w:p>
        </w:tc>
        <w:tc>
          <w:tcPr>
            <w:tcW w:w="3855" w:type="dxa"/>
          </w:tcPr>
          <w:p w:rsidR="00800F30" w:rsidRDefault="00800F30">
            <w:pPr>
              <w:pStyle w:val="ConsPlusNormal"/>
              <w:jc w:val="both"/>
            </w:pPr>
            <w:r>
              <w:t>Министерство образования и науки Республики Татарстан, Министерство труда, занятости и социальной защиты Республики Татарстан, Министерство здравоохранения Республики Татарстан, Министерство финансов Республики Татарстан, Министерство информатизации и связи Республики Татарстан, 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 Министерство строительства, архитектуры и жилищно-коммунального хозяйства Республики Татарстан, государственное казенное учреждение "Главное инвестиционно-строительное управление Республики Татарстан", некоммерческая организация "Инвестиционно-венчурный фонд Республики Татарстан", органы местного самоуправления Республики Татарстан (по согласованию)</w:t>
            </w:r>
          </w:p>
        </w:tc>
        <w:tc>
          <w:tcPr>
            <w:tcW w:w="4479" w:type="dxa"/>
          </w:tcPr>
          <w:p w:rsidR="00800F30" w:rsidRDefault="00800F30">
            <w:pPr>
              <w:pStyle w:val="ConsPlusNormal"/>
              <w:jc w:val="both"/>
            </w:pPr>
            <w:r>
              <w:t>Устойчивое развитие массовой физической культуры; развитие высшего спорта в Республике Татарстан; формирование спортивного резерва Республики Татарстан; укрепление здоровья населения; укрепление спортивного имиджа республики; развитие спортивной инфраструктуры республики; модернизация спортивных сооружений; эффективное использование тренировочных площадок после чемпионата мира по футболу FIFA 2018 года</w:t>
            </w:r>
          </w:p>
        </w:tc>
      </w:tr>
      <w:tr w:rsidR="00800F30">
        <w:tblPrEx>
          <w:tblBorders>
            <w:insideH w:val="nil"/>
          </w:tblBorders>
        </w:tblPrEx>
        <w:tc>
          <w:tcPr>
            <w:tcW w:w="660" w:type="dxa"/>
            <w:tcBorders>
              <w:bottom w:val="nil"/>
            </w:tcBorders>
          </w:tcPr>
          <w:p w:rsidR="00800F30" w:rsidRDefault="00800F30">
            <w:pPr>
              <w:pStyle w:val="ConsPlusNormal"/>
              <w:jc w:val="center"/>
            </w:pPr>
            <w:r>
              <w:t>38</w:t>
            </w:r>
          </w:p>
        </w:tc>
        <w:tc>
          <w:tcPr>
            <w:tcW w:w="2268" w:type="dxa"/>
            <w:tcBorders>
              <w:bottom w:val="nil"/>
            </w:tcBorders>
          </w:tcPr>
          <w:p w:rsidR="00800F30" w:rsidRDefault="00800F30">
            <w:pPr>
              <w:pStyle w:val="ConsPlusNormal"/>
            </w:pPr>
            <w:r>
              <w:t>Развитие молодежной политики в Республике Татарстан</w:t>
            </w:r>
          </w:p>
        </w:tc>
        <w:tc>
          <w:tcPr>
            <w:tcW w:w="2381" w:type="dxa"/>
            <w:tcBorders>
              <w:bottom w:val="nil"/>
            </w:tcBorders>
          </w:tcPr>
          <w:p w:rsidR="00800F30" w:rsidRDefault="00800F30">
            <w:pPr>
              <w:pStyle w:val="ConsPlusNormal"/>
            </w:pPr>
            <w:r>
              <w:t>Министерство по делам молодежи Республики Татарстан</w:t>
            </w:r>
          </w:p>
        </w:tc>
        <w:tc>
          <w:tcPr>
            <w:tcW w:w="3855" w:type="dxa"/>
            <w:tcBorders>
              <w:bottom w:val="nil"/>
            </w:tcBorders>
          </w:tcPr>
          <w:p w:rsidR="00800F30" w:rsidRDefault="00800F30">
            <w:pPr>
              <w:pStyle w:val="ConsPlusNormal"/>
              <w:jc w:val="both"/>
            </w:pPr>
            <w:r>
              <w:t>Министерство образования и науки Республики Татарстан, Министерство труда, занятости и социальной защиты Республики Татарстан, Министерство здравоохранения Республики Татарстан, Министерство финансов Республики Татарстан, Министерство информатизации и связи Республики Татарстан, Министерство культуры Республики Татарстан, 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 Министерство строительства, архитектуры и жилищно-коммунального хозяйства Республики Татарстан, государственное казенное учреждение "Главное инвестиционно-строительное управление Республики Татарстан", некоммерческая организация "Инвестиционно-венчурный фонд Республики Татарстан", органы местного самоуправления Республики Татарстан (по согласованию)</w:t>
            </w:r>
          </w:p>
        </w:tc>
        <w:tc>
          <w:tcPr>
            <w:tcW w:w="4479" w:type="dxa"/>
            <w:tcBorders>
              <w:bottom w:val="nil"/>
            </w:tcBorders>
          </w:tcPr>
          <w:p w:rsidR="00800F30" w:rsidRDefault="00800F30">
            <w:pPr>
              <w:pStyle w:val="ConsPlusNormal"/>
              <w:jc w:val="both"/>
            </w:pPr>
            <w:r>
              <w:t>Развитие молодежной политики Республики Татарстан; проведение мероприятий для детей и молодежи; сохранение системы организации отдыха, оздоровления, занятости детей и молодежи; развитие оздоровительных учреждений, лагерей различных типов и форм собственности; развитие и модернизация системы патриотического воспитания детей и молодежи, обеспечивающей поддержание общественной и экономической стабильности в республике; создание условий для повышения социальной и экономической активности сельской молодежи Республики Татарстан; создание благоприятных условий для комплексного развития жизнедеятельности детей и государственная поддержка детей, находящихся в трудной жизненной ситуации; осуществление организационно-воспитательной работы с молодежью; обеспечение деятельности подведомственных учреждений</w:t>
            </w:r>
          </w:p>
        </w:tc>
      </w:tr>
      <w:tr w:rsidR="00800F30">
        <w:tblPrEx>
          <w:tblBorders>
            <w:insideH w:val="nil"/>
          </w:tblBorders>
        </w:tblPrEx>
        <w:tc>
          <w:tcPr>
            <w:tcW w:w="13643" w:type="dxa"/>
            <w:gridSpan w:val="5"/>
            <w:tcBorders>
              <w:top w:val="nil"/>
            </w:tcBorders>
          </w:tcPr>
          <w:p w:rsidR="00800F30" w:rsidRDefault="00800F30">
            <w:pPr>
              <w:pStyle w:val="ConsPlusNormal"/>
              <w:jc w:val="both"/>
            </w:pPr>
            <w:r>
              <w:t xml:space="preserve">(п. 38 в ред. </w:t>
            </w:r>
            <w:hyperlink r:id="rId187" w:history="1">
              <w:r>
                <w:rPr>
                  <w:color w:val="0000FF"/>
                </w:rPr>
                <w:t>Постановления</w:t>
              </w:r>
            </w:hyperlink>
            <w:r>
              <w:t xml:space="preserve"> КМ РТ от 27.06.2019 N 517)</w:t>
            </w:r>
          </w:p>
        </w:tc>
      </w:tr>
    </w:tbl>
    <w:p w:rsidR="00800F30" w:rsidRDefault="00800F30">
      <w:pPr>
        <w:pStyle w:val="ConsPlusNormal"/>
        <w:jc w:val="both"/>
      </w:pPr>
    </w:p>
    <w:p w:rsidR="00800F30" w:rsidRDefault="00800F30">
      <w:pPr>
        <w:pStyle w:val="ConsPlusNormal"/>
        <w:jc w:val="both"/>
      </w:pPr>
    </w:p>
    <w:p w:rsidR="00800F30" w:rsidRDefault="00800F30">
      <w:pPr>
        <w:pStyle w:val="ConsPlusNormal"/>
        <w:pBdr>
          <w:top w:val="single" w:sz="6" w:space="0" w:color="auto"/>
        </w:pBdr>
        <w:spacing w:before="100" w:after="100"/>
        <w:jc w:val="both"/>
        <w:rPr>
          <w:sz w:val="2"/>
          <w:szCs w:val="2"/>
        </w:rPr>
      </w:pPr>
    </w:p>
    <w:p w:rsidR="00575485" w:rsidRDefault="00575485"/>
    <w:sectPr w:rsidR="00575485" w:rsidSect="005F576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30"/>
    <w:rsid w:val="00575485"/>
    <w:rsid w:val="00800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BA719-069B-4DAF-A707-660A9318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F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0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0F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0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0F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0F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0F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0F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wmf"/><Relationship Id="rId21" Type="http://schemas.openxmlformats.org/officeDocument/2006/relationships/hyperlink" Target="consultantplus://offline/ref=64392FCCDD86777AE4787337B9F616DB246FBA454339BE78AB0A4C3CE2C2B622731AFB0B657B08C799A7A0A19E48356DB3C68DA7B5458D94B9D53DB2sF7AN" TargetMode="External"/><Relationship Id="rId42" Type="http://schemas.openxmlformats.org/officeDocument/2006/relationships/hyperlink" Target="consultantplus://offline/ref=64392FCCDD86777AE4787337B9F616DB246FBA454730BB7FAA071136EA9BBA207415A40E626A08C690B9A1A18541613EsF77N" TargetMode="External"/><Relationship Id="rId63" Type="http://schemas.openxmlformats.org/officeDocument/2006/relationships/hyperlink" Target="consultantplus://offline/ref=64392FCCDD86777AE4787337B9F616DB246FBA45433BB878AB084C3CE2C2B622731AFB0B657B08C799A7A0A39A48356DB3C68DA7B5458D94B9D53DB2sF7AN" TargetMode="External"/><Relationship Id="rId84" Type="http://schemas.openxmlformats.org/officeDocument/2006/relationships/hyperlink" Target="consultantplus://offline/ref=64392FCCDD86777AE4787337B9F616DB246FBA454531B879AA071136EA9BBA207415A41C623204C699A7A0A990173078A29E80AEA25A8C8AA5D73FsB70N" TargetMode="External"/><Relationship Id="rId138" Type="http://schemas.openxmlformats.org/officeDocument/2006/relationships/hyperlink" Target="consultantplus://offline/ref=64392FCCDD86777AE4787337B9F616DB246FBA454339BC78AE0D4C3CE2C2B622731AFB0B657B08C799A7A0A19E48356DB3C68DA7B5458D94B9D53DB2sF7AN" TargetMode="External"/><Relationship Id="rId159" Type="http://schemas.openxmlformats.org/officeDocument/2006/relationships/hyperlink" Target="consultantplus://offline/ref=64392FCCDD86777AE4787337B9F616DB246FBA454A3CBB7FAB071136EA9BBA207415A41C623204C699A7A0A790173078A29E80AEA25A8C8AA5D73FsB70N" TargetMode="External"/><Relationship Id="rId170" Type="http://schemas.openxmlformats.org/officeDocument/2006/relationships/hyperlink" Target="consultantplus://offline/ref=64392FCCDD86777AE4787337B9F616DB246FBA454A3CBB7FAB071136EA9BBA207415A41C623204C699A7A0A790173078A29E80AEA25A8C8AA5D73FsB70N" TargetMode="External"/><Relationship Id="rId107" Type="http://schemas.openxmlformats.org/officeDocument/2006/relationships/hyperlink" Target="consultantplus://offline/ref=64392FCCDD86777AE4787337B9F616DB246FBA454A3FBE7BA1071136EA9BBA207415A41C623204C699A7A0A990173078A29E80AEA25A8C8AA5D73FsB70N" TargetMode="External"/><Relationship Id="rId11" Type="http://schemas.openxmlformats.org/officeDocument/2006/relationships/hyperlink" Target="consultantplus://offline/ref=64392FCCDD86777AE4787337B9F616DB246FBA454A3BBC77AC071136EA9BBA207415A41C623204C699A7A0A490173078A29E80AEA25A8C8AA5D73FsB70N" TargetMode="External"/><Relationship Id="rId32" Type="http://schemas.openxmlformats.org/officeDocument/2006/relationships/hyperlink" Target="consultantplus://offline/ref=64392FCCDD86777AE4787337B9F616DB246FBA45433BB878AB084C3CE2C2B622731AFB0B657B08C799A7A0A19E48356DB3C68DA7B5458D94B9D53DB2sF7AN" TargetMode="External"/><Relationship Id="rId53" Type="http://schemas.openxmlformats.org/officeDocument/2006/relationships/hyperlink" Target="consultantplus://offline/ref=64392FCCDD86777AE4787337B9F616DB246FBA454B3CBF79AF071136EA9BBA207415A41C623204C699A7A0A490173078A29E80AEA25A8C8AA5D73FsB70N" TargetMode="External"/><Relationship Id="rId74" Type="http://schemas.openxmlformats.org/officeDocument/2006/relationships/hyperlink" Target="consultantplus://offline/ref=64392FCCDD86777AE4787337B9F616DB246FBA454A3EB27AA1071136EA9BBA207415A41C623204C699A7A6A190173078A29E80AEA25A8C8AA5D73FsB70N" TargetMode="External"/><Relationship Id="rId128" Type="http://schemas.openxmlformats.org/officeDocument/2006/relationships/hyperlink" Target="consultantplus://offline/ref=64392FCCDD86777AE4787337B9F616DB246FBA45453FB876A0071136EA9BBA207415A41C623204C699A7A0A490173078A29E80AEA25A8C8AA5D73FsB70N" TargetMode="External"/><Relationship Id="rId149" Type="http://schemas.openxmlformats.org/officeDocument/2006/relationships/hyperlink" Target="consultantplus://offline/ref=64392FCCDD86777AE4787337B9F616DB246FBA45433DBE76A1054C3CE2C2B622731AFB0B657B08C799A7A0A19C48356DB3C68DA7B5458D94B9D53DB2sF7AN" TargetMode="External"/><Relationship Id="rId5" Type="http://schemas.openxmlformats.org/officeDocument/2006/relationships/hyperlink" Target="consultantplus://offline/ref=64392FCCDD86777AE4787337B9F616DB246FBA45453FB876AA071136EA9BBA207415A41C623204C699A7A0A490173078A29E80AEA25A8C8AA5D73FsB70N" TargetMode="External"/><Relationship Id="rId95" Type="http://schemas.openxmlformats.org/officeDocument/2006/relationships/hyperlink" Target="consultantplus://offline/ref=64392FCCDD86777AE4787337B9F616DB246FBA454339BE78AB0A4C3CE2C2B622731AFB0B657B08C799A7A0A59348356DB3C68DA7B5458D94B9D53DB2sF7AN" TargetMode="External"/><Relationship Id="rId160" Type="http://schemas.openxmlformats.org/officeDocument/2006/relationships/hyperlink" Target="consultantplus://offline/ref=64392FCCDD86777AE4787337B9F616DB246FBA454339BC78AE0D4C3CE2C2B622731AFB0B657B08C799A7A0A19D48356DB3C68DA7B5458D94B9D53DB2sF7AN" TargetMode="External"/><Relationship Id="rId181" Type="http://schemas.openxmlformats.org/officeDocument/2006/relationships/hyperlink" Target="consultantplus://offline/ref=64392FCCDD86777AE4787337B9F616DB246FBA454339B87DAB0F4C3CE2C2B622731AFB0B657B08C799A7A0A19D48356DB3C68DA7B5458D94B9D53DB2sF7AN" TargetMode="External"/><Relationship Id="rId22" Type="http://schemas.openxmlformats.org/officeDocument/2006/relationships/hyperlink" Target="consultantplus://offline/ref=64392FCCDD86777AE4787337B9F616DB246FBA454339BD7FAC084C3CE2C2B622731AFB0B657B08C799A7A0A19E48356DB3C68DA7B5458D94B9D53DB2sF7AN" TargetMode="External"/><Relationship Id="rId43" Type="http://schemas.openxmlformats.org/officeDocument/2006/relationships/hyperlink" Target="consultantplus://offline/ref=64392FCCDD86777AE4787337B9F616DB246FBA454730BB7FAD071136EA9BBA207415A40E626A08C690B9A1A18541613EsF77N" TargetMode="External"/><Relationship Id="rId64" Type="http://schemas.openxmlformats.org/officeDocument/2006/relationships/hyperlink" Target="consultantplus://offline/ref=64392FCCDD86777AE4787337B9F616DB246FBA454339BE78AB0A4C3CE2C2B622731AFB0B657B08C799A7A0A09248356DB3C68DA7B5458D94B9D53DB2sF7AN" TargetMode="External"/><Relationship Id="rId118" Type="http://schemas.openxmlformats.org/officeDocument/2006/relationships/image" Target="media/image7.wmf"/><Relationship Id="rId139" Type="http://schemas.openxmlformats.org/officeDocument/2006/relationships/hyperlink" Target="consultantplus://offline/ref=64392FCCDD86777AE4787337B9F616DB246FBA454338B877A9054C3CE2C2B622731AFB0B657B08C799A7A0A19248356DB3C68DA7B5458D94B9D53DB2sF7AN" TargetMode="External"/><Relationship Id="rId85" Type="http://schemas.openxmlformats.org/officeDocument/2006/relationships/hyperlink" Target="consultantplus://offline/ref=64392FCCDD86777AE4787337B9F616DB246FBA454339BE78AB0A4C3CE2C2B622731AFB0B657B08C799A7A0A29A48356DB3C68DA7B5458D94B9D53DB2sF7AN" TargetMode="External"/><Relationship Id="rId150" Type="http://schemas.openxmlformats.org/officeDocument/2006/relationships/hyperlink" Target="consultantplus://offline/ref=64392FCCDD86777AE4787337B9F616DB246FBA45433DBA7EAA044C3CE2C2B622731AFB0B657B08C799A7A0A19E48356DB3C68DA7B5458D94B9D53DB2sF7AN" TargetMode="External"/><Relationship Id="rId171" Type="http://schemas.openxmlformats.org/officeDocument/2006/relationships/hyperlink" Target="consultantplus://offline/ref=64392FCCDD86777AE4787337B9F616DB246FBA454338BC7EA0054C3CE2C2B622731AFB0B657B08C799A7A0A19D48356DB3C68DA7B5458D94B9D53DB2sF7AN" TargetMode="External"/><Relationship Id="rId12" Type="http://schemas.openxmlformats.org/officeDocument/2006/relationships/hyperlink" Target="consultantplus://offline/ref=64392FCCDD86777AE4787337B9F616DB246FBA454A3DB97BAB071136EA9BBA207415A41C623204C699A7A0A490173078A29E80AEA25A8C8AA5D73FsB70N" TargetMode="External"/><Relationship Id="rId33" Type="http://schemas.openxmlformats.org/officeDocument/2006/relationships/hyperlink" Target="consultantplus://offline/ref=64392FCCDD86777AE4787337B9F616DB246FBA45433BB37DAE0E4C3CE2C2B622731AFB0B657B08C799A7A0A19E48356DB3C68DA7B5458D94B9D53DB2sF7AN" TargetMode="External"/><Relationship Id="rId108" Type="http://schemas.openxmlformats.org/officeDocument/2006/relationships/hyperlink" Target="consultantplus://offline/ref=64392FCCDD86777AE4787337B9F616DB246FBA454A39B37AA8071136EA9BBA207415A41C623204C699A7A2A090173078A29E80AEA25A8C8AA5D73FsB70N" TargetMode="External"/><Relationship Id="rId129" Type="http://schemas.openxmlformats.org/officeDocument/2006/relationships/hyperlink" Target="consultantplus://offline/ref=64392FCCDD86777AE4787337B9F616DB246FBA454531BB78AD071136EA9BBA207415A41C623204C699A7A0A490173078A29E80AEA25A8C8AA5D73FsB70N" TargetMode="External"/><Relationship Id="rId54" Type="http://schemas.openxmlformats.org/officeDocument/2006/relationships/hyperlink" Target="consultantplus://offline/ref=64392FCCDD86777AE4787337B9F616DB246FBA454339B87DAB0F4C3CE2C2B622731AFB0B657B08C799A7A0A19E48356DB3C68DA7B5458D94B9D53DB2sF7AN" TargetMode="External"/><Relationship Id="rId75" Type="http://schemas.openxmlformats.org/officeDocument/2006/relationships/hyperlink" Target="consultantplus://offline/ref=64392FCCDD86777AE4787337B9F616DB246FBA45433BB878AB084C3CE2C2B622731AFB0B657B08C799A7A0A39D48356DB3C68DA7B5458D94B9D53DB2sF7AN" TargetMode="External"/><Relationship Id="rId96" Type="http://schemas.openxmlformats.org/officeDocument/2006/relationships/hyperlink" Target="consultantplus://offline/ref=64392FCCDD86777AE4787337B9F616DB246FBA454339BE78AB0A4C3CE2C2B622731AFB0B657B08C799A7A0A49B48356DB3C68DA7B5458D94B9D53DB2sF7AN" TargetMode="External"/><Relationship Id="rId140" Type="http://schemas.openxmlformats.org/officeDocument/2006/relationships/hyperlink" Target="consultantplus://offline/ref=64392FCCDD86777AE4787337B9F616DB246FBA454338BD79A80A4C3CE2C2B622731AFB0B657B08C799A7A0A39B48356DB3C68DA7B5458D94B9D53DB2sF7AN" TargetMode="External"/><Relationship Id="rId161" Type="http://schemas.openxmlformats.org/officeDocument/2006/relationships/hyperlink" Target="consultantplus://offline/ref=64392FCCDD86777AE4787337B9F616DB246FBA45433ABC76A1054C3CE2C2B622731AFB0B657B08C799A7A0A19D48356DB3C68DA7B5458D94B9D53DB2sF7AN" TargetMode="External"/><Relationship Id="rId182" Type="http://schemas.openxmlformats.org/officeDocument/2006/relationships/hyperlink" Target="consultantplus://offline/ref=64392FCCDD86777AE4787337B9F616DB246FBA45433DBF79AA094C3CE2C2B622731AFB0B657B08C799A7A0A19D48356DB3C68DA7B5458D94B9D53DB2sF7AN" TargetMode="External"/><Relationship Id="rId6" Type="http://schemas.openxmlformats.org/officeDocument/2006/relationships/hyperlink" Target="consultantplus://offline/ref=64392FCCDD86777AE4787337B9F616DB246FBA45453FB876A0071136EA9BBA207415A41C623204C699A7A0A490173078A29E80AEA25A8C8AA5D73FsB70N" TargetMode="External"/><Relationship Id="rId23" Type="http://schemas.openxmlformats.org/officeDocument/2006/relationships/hyperlink" Target="consultantplus://offline/ref=64392FCCDD86777AE4787337B9F616DB246FBA454339BC78AE0D4C3CE2C2B622731AFB0B657B08C799A7A0A19E48356DB3C68DA7B5458D94B9D53DB2sF7AN" TargetMode="External"/><Relationship Id="rId119" Type="http://schemas.openxmlformats.org/officeDocument/2006/relationships/hyperlink" Target="consultantplus://offline/ref=64392FCCDD86777AE4787337B9F616DB246FBA45453EBF7EA9071136EA9BBA207415A41C623204C699A7A0A990173078A29E80AEA25A8C8AA5D73FsB70N" TargetMode="External"/><Relationship Id="rId44" Type="http://schemas.openxmlformats.org/officeDocument/2006/relationships/hyperlink" Target="consultantplus://offline/ref=64392FCCDD86777AE4787337B9F616DB246FBA45413CBC7DAE071136EA9BBA207415A40E626A08C690B9A1A18541613EsF77N" TargetMode="External"/><Relationship Id="rId65" Type="http://schemas.openxmlformats.org/officeDocument/2006/relationships/hyperlink" Target="consultantplus://offline/ref=64392FCCDD86777AE4787337B9F616DB246FBA45433BB878AB084C3CE2C2B622731AFB0B657B08C799A7A0A39848356DB3C68DA7B5458D94B9D53DB2sF7AN" TargetMode="External"/><Relationship Id="rId86" Type="http://schemas.openxmlformats.org/officeDocument/2006/relationships/hyperlink" Target="consultantplus://offline/ref=64392FCCDD86777AE4787337B9F616DB246FBA454B3CBF79AF071136EA9BBA207415A41C623204C699A7A0A790173078A29E80AEA25A8C8AA5D73FsB70N" TargetMode="External"/><Relationship Id="rId130" Type="http://schemas.openxmlformats.org/officeDocument/2006/relationships/hyperlink" Target="consultantplus://offline/ref=64392FCCDD86777AE4787337B9F616DB246FBA454A3BBC77AC071136EA9BBA207415A41C623204C699A7A0A490173078A29E80AEA25A8C8AA5D73FsB70N" TargetMode="External"/><Relationship Id="rId151" Type="http://schemas.openxmlformats.org/officeDocument/2006/relationships/hyperlink" Target="consultantplus://offline/ref=64392FCCDD86777AE4787337B9F616DB246FBA45433DBF79AA094C3CE2C2B622731AFB0B657B08C799A7A0A19D48356DB3C68DA7B5458D94B9D53DB2sF7AN" TargetMode="External"/><Relationship Id="rId172" Type="http://schemas.openxmlformats.org/officeDocument/2006/relationships/hyperlink" Target="consultantplus://offline/ref=64392FCCDD86777AE4787337B9F616DB246FBA45453FB876A0071136EA9BBA207415A41C623204C699A7A0A790173078A29E80AEA25A8C8AA5D73FsB70N" TargetMode="External"/><Relationship Id="rId13" Type="http://schemas.openxmlformats.org/officeDocument/2006/relationships/hyperlink" Target="consultantplus://offline/ref=64392FCCDD86777AE4787337B9F616DB246FBA454A3CBB7FAB071136EA9BBA207415A41C623204C699A7A0A490173078A29E80AEA25A8C8AA5D73FsB70N" TargetMode="External"/><Relationship Id="rId18" Type="http://schemas.openxmlformats.org/officeDocument/2006/relationships/hyperlink" Target="consultantplus://offline/ref=64392FCCDD86777AE4787337B9F616DB246FBA454B3CBF79AF071136EA9BBA207415A41C623204C699A7A0A490173078A29E80AEA25A8C8AA5D73FsB70N" TargetMode="External"/><Relationship Id="rId39" Type="http://schemas.openxmlformats.org/officeDocument/2006/relationships/hyperlink" Target="consultantplus://offline/ref=64392FCCDD86777AE4787337B9F616DB246FBA454339BE78AB0A4C3CE2C2B622731AFB0B657B08C799A7A0A19348356DB3C68DA7B5458D94B9D53DB2sF7AN" TargetMode="External"/><Relationship Id="rId109" Type="http://schemas.openxmlformats.org/officeDocument/2006/relationships/hyperlink" Target="consultantplus://offline/ref=64392FCCDD86777AE4786D3AAF9A4BD02462E740473BB029F5584A6BBD92B077215AA55226361BC799B9A2A199s473N" TargetMode="External"/><Relationship Id="rId34" Type="http://schemas.openxmlformats.org/officeDocument/2006/relationships/hyperlink" Target="consultantplus://offline/ref=64392FCCDD86777AE4787337B9F616DB246FBA45433AB877AE044C3CE2C2B622731AFB0B657B08C799A7A0A19E48356DB3C68DA7B5458D94B9D53DB2sF7AN" TargetMode="External"/><Relationship Id="rId50" Type="http://schemas.openxmlformats.org/officeDocument/2006/relationships/hyperlink" Target="consultantplus://offline/ref=64392FCCDD86777AE4787337B9F616DB246FBA454A39B37AA8071136EA9BBA207415A41C623204C699A7A0A490173078A29E80AEA25A8C8AA5D73FsB70N" TargetMode="External"/><Relationship Id="rId55" Type="http://schemas.openxmlformats.org/officeDocument/2006/relationships/hyperlink" Target="consultantplus://offline/ref=64392FCCDD86777AE4787337B9F616DB246FBA454339BE78AB0A4C3CE2C2B622731AFB0B657B08C799A7A0A09B48356DB3C68DA7B5458D94B9D53DB2sF7AN" TargetMode="External"/><Relationship Id="rId76" Type="http://schemas.openxmlformats.org/officeDocument/2006/relationships/hyperlink" Target="consultantplus://offline/ref=64392FCCDD86777AE4787337B9F616DB246FBA454A3FBE7BA1071136EA9BBA207415A41C623204C699A7A0A790173078A29E80AEA25A8C8AA5D73FsB70N" TargetMode="External"/><Relationship Id="rId97" Type="http://schemas.openxmlformats.org/officeDocument/2006/relationships/hyperlink" Target="consultantplus://offline/ref=64392FCCDD86777AE4787337B9F616DB246FBA454339BE78AB0A4C3CE2C2B622731AFB0B657B08C799A7A0A49948356DB3C68DA7B5458D94B9D53DB2sF7AN" TargetMode="External"/><Relationship Id="rId104" Type="http://schemas.openxmlformats.org/officeDocument/2006/relationships/hyperlink" Target="consultantplus://offline/ref=64392FCCDD86777AE4787337B9F616DB246FBA454339BE78AB0A4C3CE2C2B622731AFB0B657B08C799A7A0A79F48356DB3C68DA7B5458D94B9D53DB2sF7AN" TargetMode="External"/><Relationship Id="rId120" Type="http://schemas.openxmlformats.org/officeDocument/2006/relationships/hyperlink" Target="consultantplus://offline/ref=64392FCCDD86777AE4787337B9F616DB246FBA454A39B37AA8071136EA9BBA207415A41C623204C699A7A5A290173078A29E80AEA25A8C8AA5D73FsB70N" TargetMode="External"/><Relationship Id="rId125" Type="http://schemas.openxmlformats.org/officeDocument/2006/relationships/hyperlink" Target="consultantplus://offline/ref=64392FCCDD86777AE4787337B9F616DB246FBA454A39B37AA8071136EA9BBA207415A41C623204C699A7A5A490173078A29E80AEA25A8C8AA5D73FsB70N" TargetMode="External"/><Relationship Id="rId141" Type="http://schemas.openxmlformats.org/officeDocument/2006/relationships/hyperlink" Target="consultantplus://offline/ref=64392FCCDD86777AE4787337B9F616DB246FBA454338BC7EA0054C3CE2C2B622731AFB0B657B08C799A7A0A19E48356DB3C68DA7B5458D94B9D53DB2sF7AN" TargetMode="External"/><Relationship Id="rId146" Type="http://schemas.openxmlformats.org/officeDocument/2006/relationships/hyperlink" Target="consultantplus://offline/ref=64392FCCDD86777AE4787337B9F616DB246FBA45433BB37DAE0E4C3CE2C2B622731AFB0B657B08C799A7A0A19E48356DB3C68DA7B5458D94B9D53DB2sF7AN" TargetMode="External"/><Relationship Id="rId167" Type="http://schemas.openxmlformats.org/officeDocument/2006/relationships/hyperlink" Target="consultantplus://offline/ref=64392FCCDD86777AE4787337B9F616DB246FBA454338B877A9054C3CE2C2B622731AFB0B657B08C799A7A0A09B48356DB3C68DA7B5458D94B9D53DB2sF7AN" TargetMode="External"/><Relationship Id="rId188" Type="http://schemas.openxmlformats.org/officeDocument/2006/relationships/fontTable" Target="fontTable.xml"/><Relationship Id="rId7" Type="http://schemas.openxmlformats.org/officeDocument/2006/relationships/hyperlink" Target="consultantplus://offline/ref=64392FCCDD86777AE4787337B9F616DB246FBA45453EBF7EA9071136EA9BBA207415A41C623204C699A7A0A490173078A29E80AEA25A8C8AA5D73FsB70N" TargetMode="External"/><Relationship Id="rId71" Type="http://schemas.openxmlformats.org/officeDocument/2006/relationships/hyperlink" Target="consultantplus://offline/ref=64392FCCDD86777AE4787337B9F616DB246FBA454B3CBF79AF071136EA9BBA207415A41C623204C699A7A0A790173078A29E80AEA25A8C8AA5D73FsB70N" TargetMode="External"/><Relationship Id="rId92" Type="http://schemas.openxmlformats.org/officeDocument/2006/relationships/hyperlink" Target="consultantplus://offline/ref=64392FCCDD86777AE4787337B9F616DB246FBA454A3DB97BAB071136EA9BBA207415A41C623204C699A7A1A890173078A29E80AEA25A8C8AA5D73FsB70N" TargetMode="External"/><Relationship Id="rId162" Type="http://schemas.openxmlformats.org/officeDocument/2006/relationships/hyperlink" Target="consultantplus://offline/ref=64392FCCDD86777AE4787337B9F616DB246FBA45433ABC76A1054C3CE2C2B622731AFB0B657B08C799A7A0A19C48356DB3C68DA7B5458D94B9D53DB2sF7AN" TargetMode="External"/><Relationship Id="rId183" Type="http://schemas.openxmlformats.org/officeDocument/2006/relationships/hyperlink" Target="consultantplus://offline/ref=64392FCCDD86777AE4787337B9F616DB246FBA454339BC78AE0D4C3CE2C2B622731AFB0B657B08C799A7A0A09948356DB3C68DA7B5458D94B9D53DB2sF7AN" TargetMode="External"/><Relationship Id="rId2" Type="http://schemas.openxmlformats.org/officeDocument/2006/relationships/settings" Target="settings.xml"/><Relationship Id="rId29" Type="http://schemas.openxmlformats.org/officeDocument/2006/relationships/hyperlink" Target="consultantplus://offline/ref=64392FCCDD86777AE4787337B9F616DB246FBA45433DBC76AC094C3CE2C2B622731AFB0B657B08C799A7A0A19C48356DB3C68DA7B5458D94B9D53DB2sF7AN" TargetMode="External"/><Relationship Id="rId24" Type="http://schemas.openxmlformats.org/officeDocument/2006/relationships/hyperlink" Target="consultantplus://offline/ref=64392FCCDD86777AE4787337B9F616DB246FBA454338BA7AA90B4C3CE2C2B622731AFB0B657B08C799A7A0A19E48356DB3C68DA7B5458D94B9D53DB2sF7AN" TargetMode="External"/><Relationship Id="rId40" Type="http://schemas.openxmlformats.org/officeDocument/2006/relationships/hyperlink" Target="consultantplus://offline/ref=64392FCCDD86777AE4787337B9F616DB246FBA45453EBF7EA9071136EA9BBA207415A41C623204C699A7A0A790173078A29E80AEA25A8C8AA5D73FsB70N" TargetMode="External"/><Relationship Id="rId45" Type="http://schemas.openxmlformats.org/officeDocument/2006/relationships/hyperlink" Target="consultantplus://offline/ref=64392FCCDD86777AE4787337B9F616DB246FBA454730BB7FAB071136EA9BBA207415A40E626A08C690B9A1A18541613EsF77N" TargetMode="External"/><Relationship Id="rId66" Type="http://schemas.openxmlformats.org/officeDocument/2006/relationships/hyperlink" Target="consultantplus://offline/ref=64392FCCDD86777AE4787337B9F616DB246FBA454A3DB97BAB071136EA9BBA207415A41C623204C699A7A1A190173078A29E80AEA25A8C8AA5D73FsB70N" TargetMode="External"/><Relationship Id="rId87" Type="http://schemas.openxmlformats.org/officeDocument/2006/relationships/hyperlink" Target="consultantplus://offline/ref=64392FCCDD86777AE4787337B9F616DB246FBA454B3CBF79AF071136EA9BBA207415A41C623204C699A7A0A690173078A29E80AEA25A8C8AA5D73FsB70N" TargetMode="External"/><Relationship Id="rId110" Type="http://schemas.openxmlformats.org/officeDocument/2006/relationships/hyperlink" Target="consultantplus://offline/ref=64392FCCDD86777AE4786D3AAF9A4BD02460ED4A453AB029F5584A6BBD92B077215AA55226361BC799B9A2A199s473N" TargetMode="External"/><Relationship Id="rId115" Type="http://schemas.openxmlformats.org/officeDocument/2006/relationships/image" Target="media/image4.wmf"/><Relationship Id="rId131" Type="http://schemas.openxmlformats.org/officeDocument/2006/relationships/hyperlink" Target="consultantplus://offline/ref=64392FCCDD86777AE4787337B9F616DB246FBA454A3CBB7FAB071136EA9BBA207415A41C623204C699A7A0A490173078A29E80AEA25A8C8AA5D73FsB70N" TargetMode="External"/><Relationship Id="rId136" Type="http://schemas.openxmlformats.org/officeDocument/2006/relationships/hyperlink" Target="consultantplus://offline/ref=64392FCCDD86777AE4787337B9F616DB246FBA454339B87DAB0F4C3CE2C2B622731AFB0B657B08C799A7A0A19E48356DB3C68DA7B5458D94B9D53DB2sF7AN" TargetMode="External"/><Relationship Id="rId157" Type="http://schemas.openxmlformats.org/officeDocument/2006/relationships/hyperlink" Target="consultantplus://offline/ref=64392FCCDD86777AE4787337B9F616DB246FBA454A3CBB7FAB071136EA9BBA207415A41C623204C699A7A0A790173078A29E80AEA25A8C8AA5D73FsB70N" TargetMode="External"/><Relationship Id="rId178" Type="http://schemas.openxmlformats.org/officeDocument/2006/relationships/hyperlink" Target="consultantplus://offline/ref=64392FCCDD86777AE4787337B9F616DB246FBA45433BB97AA80F4C3CE2C2B622731AFB0B657B08C799A6A2A89D48356DB3C68DA7B5458D94B9D53DB2sF7AN" TargetMode="External"/><Relationship Id="rId61" Type="http://schemas.openxmlformats.org/officeDocument/2006/relationships/hyperlink" Target="consultantplus://offline/ref=64392FCCDD86777AE4787337B9F616DB246FBA454339BE78AB0A4C3CE2C2B622731AFB0B657B08C799A7A0A09C48356DB3C68DA7B5458D94B9D53DB2sF7AN" TargetMode="External"/><Relationship Id="rId82" Type="http://schemas.openxmlformats.org/officeDocument/2006/relationships/hyperlink" Target="consultantplus://offline/ref=64392FCCDD86777AE4787337B9F616DB246FBA454338BA7AA90B4C3CE2C2B622731AFB0B657B08C799A7A0A19D48356DB3C68DA7B5458D94B9D53DB2sF7AN" TargetMode="External"/><Relationship Id="rId152" Type="http://schemas.openxmlformats.org/officeDocument/2006/relationships/hyperlink" Target="consultantplus://offline/ref=64392FCCDD86777AE4786D3AAF9A4BD02667ED404038B029F5584A6BBD92B077335AFD5E263F05C69EACF4F0DF166C3CFE8D81A7A2598C96sA77N" TargetMode="External"/><Relationship Id="rId173" Type="http://schemas.openxmlformats.org/officeDocument/2006/relationships/hyperlink" Target="consultantplus://offline/ref=64392FCCDD86777AE4787337B9F616DB246FBA45433BBD7BAB0A4C3CE2C2B622731AFB0B657B08C799A7A0A59B48356DB3C68DA7B5458D94B9D53DB2sF7AN" TargetMode="External"/><Relationship Id="rId19" Type="http://schemas.openxmlformats.org/officeDocument/2006/relationships/hyperlink" Target="consultantplus://offline/ref=64392FCCDD86777AE4787337B9F616DB246FBA454B3EB877AC071136EA9BBA207415A41C623204C699A7A0A490173078A29E80AEA25A8C8AA5D73FsB70N" TargetMode="External"/><Relationship Id="rId14" Type="http://schemas.openxmlformats.org/officeDocument/2006/relationships/hyperlink" Target="consultantplus://offline/ref=64392FCCDD86777AE4787337B9F616DB246FBA454A3FBE7BA1071136EA9BBA207415A41C623204C699A7A0A490173078A29E80AEA25A8C8AA5D73FsB70N" TargetMode="External"/><Relationship Id="rId30" Type="http://schemas.openxmlformats.org/officeDocument/2006/relationships/hyperlink" Target="consultantplus://offline/ref=64392FCCDD86777AE4787337B9F616DB246FBA45433BB97AA80F4C3CE2C2B622731AFB0B657B08C799A6A2A89D48356DB3C68DA7B5458D94B9D53DB2sF7AN" TargetMode="External"/><Relationship Id="rId35" Type="http://schemas.openxmlformats.org/officeDocument/2006/relationships/hyperlink" Target="consultantplus://offline/ref=64392FCCDD86777AE4787337B9F616DB246FBA45433ABC76A1054C3CE2C2B622731AFB0B657B08C799A7A0A19E48356DB3C68DA7B5458D94B9D53DB2sF7AN" TargetMode="External"/><Relationship Id="rId56" Type="http://schemas.openxmlformats.org/officeDocument/2006/relationships/hyperlink" Target="consultantplus://offline/ref=64392FCCDD86777AE4787337B9F616DB246FBA454338BA7AA90B4C3CE2C2B622731AFB0B657B08C799A7A0A19E48356DB3C68DA7B5458D94B9D53DB2sF7AN" TargetMode="External"/><Relationship Id="rId77" Type="http://schemas.openxmlformats.org/officeDocument/2006/relationships/hyperlink" Target="consultantplus://offline/ref=64392FCCDD86777AE4787337B9F616DB246FBA454A39B37AA8071136EA9BBA207415A41C623204C699A7A1A090173078A29E80AEA25A8C8AA5D73FsB70N" TargetMode="External"/><Relationship Id="rId100" Type="http://schemas.openxmlformats.org/officeDocument/2006/relationships/hyperlink" Target="consultantplus://offline/ref=64392FCCDD86777AE4787337B9F616DB246FBA454339BE78AB0A4C3CE2C2B622731AFB0B657B08C799A7A0A49248356DB3C68DA7B5458D94B9D53DB2sF7AN" TargetMode="External"/><Relationship Id="rId105" Type="http://schemas.openxmlformats.org/officeDocument/2006/relationships/hyperlink" Target="consultantplus://offline/ref=64392FCCDD86777AE4787337B9F616DB246FBA454A3DB97BAB071136EA9BBA207415A41C623204C699A7A2A090173078A29E80AEA25A8C8AA5D73FsB70N" TargetMode="External"/><Relationship Id="rId126" Type="http://schemas.openxmlformats.org/officeDocument/2006/relationships/hyperlink" Target="consultantplus://offline/ref=64392FCCDD86777AE4787337B9F616DB246FBA454A3FBE7BA1071136EA9BBA207415A41C623204C699A7A1A190173078A29E80AEA25A8C8AA5D73FsB70N" TargetMode="External"/><Relationship Id="rId147" Type="http://schemas.openxmlformats.org/officeDocument/2006/relationships/hyperlink" Target="consultantplus://offline/ref=64392FCCDD86777AE4787337B9F616DB246FBA45433AB877AE044C3CE2C2B622731AFB0B657B08C799A7A0A19E48356DB3C68DA7B5458D94B9D53DB2sF7AN" TargetMode="External"/><Relationship Id="rId168" Type="http://schemas.openxmlformats.org/officeDocument/2006/relationships/hyperlink" Target="consultantplus://offline/ref=64392FCCDD86777AE4787337B9F616DB246FBA454A3CBB7FAB071136EA9BBA207415A41C623204C699A7A0A790173078A29E80AEA25A8C8AA5D73FsB70N" TargetMode="External"/><Relationship Id="rId8" Type="http://schemas.openxmlformats.org/officeDocument/2006/relationships/hyperlink" Target="consultantplus://offline/ref=64392FCCDD86777AE4787337B9F616DB246FBA454531BB78AD071136EA9BBA207415A41C623204C699A7A0A490173078A29E80AEA25A8C8AA5D73FsB70N" TargetMode="External"/><Relationship Id="rId51" Type="http://schemas.openxmlformats.org/officeDocument/2006/relationships/hyperlink" Target="consultantplus://offline/ref=64392FCCDD86777AE4787337B9F616DB246FBA454A3DB97BAB071136EA9BBA207415A41C623204C699A7A0A490173078A29E80AEA25A8C8AA5D73FsB70N" TargetMode="External"/><Relationship Id="rId72" Type="http://schemas.openxmlformats.org/officeDocument/2006/relationships/hyperlink" Target="consultantplus://offline/ref=64392FCCDD86777AE4787337B9F616DB246FBA454339BE78AB0A4C3CE2C2B622731AFB0B657B08C799A7A0A39248356DB3C68DA7B5458D94B9D53DB2sF7AN" TargetMode="External"/><Relationship Id="rId93" Type="http://schemas.openxmlformats.org/officeDocument/2006/relationships/hyperlink" Target="consultantplus://offline/ref=64392FCCDD86777AE4787337B9F616DB246FBA454A39B37AA8071136EA9BBA207415A41C623204C699A7A1A990173078A29E80AEA25A8C8AA5D73FsB70N" TargetMode="External"/><Relationship Id="rId98" Type="http://schemas.openxmlformats.org/officeDocument/2006/relationships/hyperlink" Target="consultantplus://offline/ref=64392FCCDD86777AE4787337B9F616DB246FBA454339BE78AB0A4C3CE2C2B622731AFB0B657B08C799A7A0A49E48356DB3C68DA7B5458D94B9D53DB2sF7AN" TargetMode="External"/><Relationship Id="rId121" Type="http://schemas.openxmlformats.org/officeDocument/2006/relationships/hyperlink" Target="consultantplus://offline/ref=64392FCCDD86777AE4787337B9F616DB246FBA454A39B37AA8071136EA9BBA207415A41C623204C699A7A5A290173078A29E80AEA25A8C8AA5D73FsB70N" TargetMode="External"/><Relationship Id="rId142" Type="http://schemas.openxmlformats.org/officeDocument/2006/relationships/hyperlink" Target="consultantplus://offline/ref=64392FCCDD86777AE4787337B9F616DB246FBA45433AB97DAF0B4C3CE2C2B622731AFB0B657B08C799A7A0A19C48356DB3C68DA7B5458D94B9D53DB2sF7AN" TargetMode="External"/><Relationship Id="rId163" Type="http://schemas.openxmlformats.org/officeDocument/2006/relationships/hyperlink" Target="consultantplus://offline/ref=64392FCCDD86777AE4787337B9F616DB246FBA454338BD79A80A4C3CE2C2B622731AFB0B657B08C799A7A0A39B48356DB3C68DA7B5458D94B9D53DB2sF7AN" TargetMode="External"/><Relationship Id="rId184" Type="http://schemas.openxmlformats.org/officeDocument/2006/relationships/hyperlink" Target="consultantplus://offline/ref=64392FCCDD86777AE4787337B9F616DB246FBA45433DBE76A1054C3CE2C2B622731AFB0B657B08C799A7A0A19348356DB3C68DA7B5458D94B9D53DB2sF7AN"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64392FCCDD86777AE4787337B9F616DB246FBA454338B877A9054C3CE2C2B622731AFB0B657B08C799A7A0A19248356DB3C68DA7B5458D94B9D53DB2sF7AN" TargetMode="External"/><Relationship Id="rId46" Type="http://schemas.openxmlformats.org/officeDocument/2006/relationships/hyperlink" Target="consultantplus://offline/ref=64392FCCDD86777AE4787337B9F616DB246FBA454130B876A1071136EA9BBA207415A40E626A08C690B9A1A18541613EsF77N" TargetMode="External"/><Relationship Id="rId67" Type="http://schemas.openxmlformats.org/officeDocument/2006/relationships/hyperlink" Target="consultantplus://offline/ref=64392FCCDD86777AE4787337B9F616DB246FBA454A3DB97BAB071136EA9BBA207415A41C623204C699A7A1A390173078A29E80AEA25A8C8AA5D73FsB70N" TargetMode="External"/><Relationship Id="rId116" Type="http://schemas.openxmlformats.org/officeDocument/2006/relationships/image" Target="media/image5.wmf"/><Relationship Id="rId137" Type="http://schemas.openxmlformats.org/officeDocument/2006/relationships/hyperlink" Target="consultantplus://offline/ref=64392FCCDD86777AE4787337B9F616DB246FBA454339BD7FAC084C3CE2C2B622731AFB0B657B08C799A7A0A19E48356DB3C68DA7B5458D94B9D53DB2sF7AN" TargetMode="External"/><Relationship Id="rId158" Type="http://schemas.openxmlformats.org/officeDocument/2006/relationships/hyperlink" Target="consultantplus://offline/ref=64392FCCDD86777AE4787337B9F616DB246FBA454338B877A9054C3CE2C2B622731AFB0B657B08C799A7A0A09A48356DB3C68DA7B5458D94B9D53DB2sF7AN" TargetMode="External"/><Relationship Id="rId20" Type="http://schemas.openxmlformats.org/officeDocument/2006/relationships/hyperlink" Target="consultantplus://offline/ref=64392FCCDD86777AE4787337B9F616DB246FBA454339B87DAB0F4C3CE2C2B622731AFB0B657B08C799A7A0A19E48356DB3C68DA7B5458D94B9D53DB2sF7AN" TargetMode="External"/><Relationship Id="rId41" Type="http://schemas.openxmlformats.org/officeDocument/2006/relationships/hyperlink" Target="consultantplus://offline/ref=64392FCCDD86777AE4787337B9F616DB246FBA45453EBF7EA9071136EA9BBA207415A41C623204C699A7A0A690173078A29E80AEA25A8C8AA5D73FsB70N" TargetMode="External"/><Relationship Id="rId62" Type="http://schemas.openxmlformats.org/officeDocument/2006/relationships/hyperlink" Target="consultantplus://offline/ref=64392FCCDD86777AE4787337B9F616DB246FBA45433BB878AB084C3CE2C2B622731AFB0B657B08C799A7A0A39A48356DB3C68DA7B5458D94B9D53DB2sF7AN" TargetMode="External"/><Relationship Id="rId83" Type="http://schemas.openxmlformats.org/officeDocument/2006/relationships/hyperlink" Target="consultantplus://offline/ref=64392FCCDD86777AE4787337B9F616DB246FBA45433BB878AB084C3CE2C2B622731AFB0B657B08C799A7A0A29A48356DB3C68DA7B5458D94B9D53DB2sF7AN" TargetMode="External"/><Relationship Id="rId88" Type="http://schemas.openxmlformats.org/officeDocument/2006/relationships/hyperlink" Target="consultantplus://offline/ref=64392FCCDD86777AE4787337B9F616DB246FBA454339BE78AB0A4C3CE2C2B622731AFB0B657B08C799A7A0A59848356DB3C68DA7B5458D94B9D53DB2sF7AN" TargetMode="External"/><Relationship Id="rId111" Type="http://schemas.openxmlformats.org/officeDocument/2006/relationships/hyperlink" Target="consultantplus://offline/ref=64392FCCDD86777AE4787337B9F616DB246FBA45433CBB7CA80A4C3CE2C2B622731AFB0B777B50CB99AEBEA09B5D633CF5s973N" TargetMode="External"/><Relationship Id="rId132" Type="http://schemas.openxmlformats.org/officeDocument/2006/relationships/hyperlink" Target="consultantplus://offline/ref=64392FCCDD86777AE4787337B9F616DB246FBA454A3EB87EA0071136EA9BBA207415A41C623204C699A7A0A490173078A29E80AEA25A8C8AA5D73FsB70N" TargetMode="External"/><Relationship Id="rId153" Type="http://schemas.openxmlformats.org/officeDocument/2006/relationships/hyperlink" Target="consultantplus://offline/ref=64392FCCDD86777AE4787337B9F616DB246FBA454A3CBB7FAB071136EA9BBA207415A41C623204C699A7A0A790173078A29E80AEA25A8C8AA5D73FsB70N" TargetMode="External"/><Relationship Id="rId174" Type="http://schemas.openxmlformats.org/officeDocument/2006/relationships/hyperlink" Target="consultantplus://offline/ref=64392FCCDD86777AE4787337B9F616DB246FBA45433BB37DAE0E4C3CE2C2B622731AFB0B657B08C799A7A0A19D48356DB3C68DA7B5458D94B9D53DB2sF7AN" TargetMode="External"/><Relationship Id="rId179" Type="http://schemas.openxmlformats.org/officeDocument/2006/relationships/hyperlink" Target="consultantplus://offline/ref=64392FCCDD86777AE4787337B9F616DB246FBA454B3CB87EA1071136EA9BBA207415A41C623204C699A7A0A790173078A29E80AEA25A8C8AA5D73FsB70N" TargetMode="External"/><Relationship Id="rId15" Type="http://schemas.openxmlformats.org/officeDocument/2006/relationships/hyperlink" Target="consultantplus://offline/ref=64392FCCDD86777AE4787337B9F616DB246FBA454A3EB87EA0071136EA9BBA207415A41C623204C699A7A0A490173078A29E80AEA25A8C8AA5D73FsB70N" TargetMode="External"/><Relationship Id="rId36" Type="http://schemas.openxmlformats.org/officeDocument/2006/relationships/hyperlink" Target="consultantplus://offline/ref=64392FCCDD86777AE4787337B9F616DB246FBA45433DBE76A1054C3CE2C2B622731AFB0B657B08C799A7A0A19C48356DB3C68DA7B5458D94B9D53DB2sF7AN" TargetMode="External"/><Relationship Id="rId57" Type="http://schemas.openxmlformats.org/officeDocument/2006/relationships/hyperlink" Target="consultantplus://offline/ref=64392FCCDD86777AE4787337B9F616DB246FBA45433BB878AB084C3CE2C2B622731AFB0B657B08C799A7A0A19E48356DB3C68DA7B5458D94B9D53DB2sF7AN" TargetMode="External"/><Relationship Id="rId106" Type="http://schemas.openxmlformats.org/officeDocument/2006/relationships/hyperlink" Target="consultantplus://offline/ref=64392FCCDD86777AE4787337B9F616DB246FBA454A3DB97BAB071136EA9BBA207415A41C623204C699A7A2A290173078A29E80AEA25A8C8AA5D73FsB70N" TargetMode="External"/><Relationship Id="rId127" Type="http://schemas.openxmlformats.org/officeDocument/2006/relationships/hyperlink" Target="consultantplus://offline/ref=64392FCCDD86777AE4787337B9F616DB246FBA45453FB876AA071136EA9BBA207415A41C623204C699A7A0A790173078A29E80AEA25A8C8AA5D73FsB70N" TargetMode="External"/><Relationship Id="rId10" Type="http://schemas.openxmlformats.org/officeDocument/2006/relationships/hyperlink" Target="consultantplus://offline/ref=64392FCCDD86777AE4787337B9F616DB246FBA454A39B37AA8071136EA9BBA207415A41C623204C699A7A0A490173078A29E80AEA25A8C8AA5D73FsB70N" TargetMode="External"/><Relationship Id="rId31" Type="http://schemas.openxmlformats.org/officeDocument/2006/relationships/hyperlink" Target="consultantplus://offline/ref=64392FCCDD86777AE4787337B9F616DB246FBA45433BBD7BAB0A4C3CE2C2B622731AFB0B657B08C799A7A0A29248356DB3C68DA7B5458D94B9D53DB2sF7AN" TargetMode="External"/><Relationship Id="rId52" Type="http://schemas.openxmlformats.org/officeDocument/2006/relationships/hyperlink" Target="consultantplus://offline/ref=64392FCCDD86777AE4787337B9F616DB246FBA454A3FBE7BA1071136EA9BBA207415A41C623204C699A7A0A490173078A29E80AEA25A8C8AA5D73FsB70N" TargetMode="External"/><Relationship Id="rId73" Type="http://schemas.openxmlformats.org/officeDocument/2006/relationships/hyperlink" Target="consultantplus://offline/ref=64392FCCDD86777AE4787337B9F616DB246FBA454A39B37AA8071136EA9BBA207415A41C623204C699A7A0A790173078A29E80AEA25A8C8AA5D73FsB70N" TargetMode="External"/><Relationship Id="rId78" Type="http://schemas.openxmlformats.org/officeDocument/2006/relationships/hyperlink" Target="consultantplus://offline/ref=64392FCCDD86777AE4787337B9F616DB246FBA454A39B37AA8071136EA9BBA207415A41C623204C699A7A1A390173078A29E80AEA25A8C8AA5D73FsB70N" TargetMode="External"/><Relationship Id="rId94" Type="http://schemas.openxmlformats.org/officeDocument/2006/relationships/hyperlink" Target="consultantplus://offline/ref=64392FCCDD86777AE4787337B9F616DB246FBA454A39B37AA8071136EA9BBA207415A41C623204C699A7A1A890173078A29E80AEA25A8C8AA5D73FsB70N" TargetMode="External"/><Relationship Id="rId99" Type="http://schemas.openxmlformats.org/officeDocument/2006/relationships/hyperlink" Target="consultantplus://offline/ref=64392FCCDD86777AE4787337B9F616DB246FBA454339BE78AB0A4C3CE2C2B622731AFB0B657B08C799A7A0A49C48356DB3C68DA7B5458D94B9D53DB2sF7AN" TargetMode="External"/><Relationship Id="rId101" Type="http://schemas.openxmlformats.org/officeDocument/2006/relationships/hyperlink" Target="consultantplus://offline/ref=64392FCCDD86777AE4787337B9F616DB246FBA454339BE78AB0A4C3CE2C2B622731AFB0B657B08C799A7A0A79A48356DB3C68DA7B5458D94B9D53DB2sF7AN" TargetMode="External"/><Relationship Id="rId122" Type="http://schemas.openxmlformats.org/officeDocument/2006/relationships/hyperlink" Target="consultantplus://offline/ref=64392FCCDD86777AE4787337B9F616DB246FBA45453EBF7EA9071136EA9BBA207415A41C623204C699A7A0A990173078A29E80AEA25A8C8AA5D73FsB70N" TargetMode="External"/><Relationship Id="rId143" Type="http://schemas.openxmlformats.org/officeDocument/2006/relationships/hyperlink" Target="consultantplus://offline/ref=64392FCCDD86777AE4787337B9F616DB246FBA45433DBC76AC094C3CE2C2B622731AFB0B657B08C799A7A0A19C48356DB3C68DA7B5458D94B9D53DB2sF7AN" TargetMode="External"/><Relationship Id="rId148" Type="http://schemas.openxmlformats.org/officeDocument/2006/relationships/hyperlink" Target="consultantplus://offline/ref=64392FCCDD86777AE4787337B9F616DB246FBA45433ABC76A1054C3CE2C2B622731AFB0B657B08C799A7A0A19E48356DB3C68DA7B5458D94B9D53DB2sF7AN" TargetMode="External"/><Relationship Id="rId164" Type="http://schemas.openxmlformats.org/officeDocument/2006/relationships/hyperlink" Target="consultantplus://offline/ref=64392FCCDD86777AE4787337B9F616DB246FBA454A3BBC77AC071136EA9BBA207415A41C623204C699A7A0A490173078A29E80AEA25A8C8AA5D73FsB70N" TargetMode="External"/><Relationship Id="rId169" Type="http://schemas.openxmlformats.org/officeDocument/2006/relationships/hyperlink" Target="consultantplus://offline/ref=64392FCCDD86777AE4787337B9F616DB246FBA454338B877A9054C3CE2C2B622731AFB0B657B08C799A7A0A09B48356DB3C68DA7B5458D94B9D53DB2sF7AN" TargetMode="External"/><Relationship Id="rId185" Type="http://schemas.openxmlformats.org/officeDocument/2006/relationships/hyperlink" Target="consultantplus://offline/ref=64392FCCDD86777AE4787337B9F616DB246FBA45433DBC76AC094C3CE2C2B622731AFB0B657B08C799A7A0A19C48356DB3C68DA7B5458D94B9D53DB2sF7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4392FCCDD86777AE4787337B9F616DB246FBA454531B879AA071136EA9BBA207415A41C623204C699A7A0A990173078A29E80AEA25A8C8AA5D73FsB70N" TargetMode="External"/><Relationship Id="rId180" Type="http://schemas.openxmlformats.org/officeDocument/2006/relationships/hyperlink" Target="consultantplus://offline/ref=64392FCCDD86777AE4787337B9F616DB246FBA454B3EB877AC071136EA9BBA207415A41C623204C699A7A0A790173078A29E80AEA25A8C8AA5D73FsB70N" TargetMode="External"/><Relationship Id="rId26" Type="http://schemas.openxmlformats.org/officeDocument/2006/relationships/hyperlink" Target="consultantplus://offline/ref=64392FCCDD86777AE4787337B9F616DB246FBA454338BD79A80A4C3CE2C2B622731AFB0B657B08C799A7A0A09248356DB3C68DA7B5458D94B9D53DB2sF7AN" TargetMode="External"/><Relationship Id="rId47" Type="http://schemas.openxmlformats.org/officeDocument/2006/relationships/hyperlink" Target="consultantplus://offline/ref=64392FCCDD86777AE4787337B9F616DB246FBA454731BD79AD071136EA9BBA207415A40E626A08C690B9A1A18541613EsF77N" TargetMode="External"/><Relationship Id="rId68" Type="http://schemas.openxmlformats.org/officeDocument/2006/relationships/hyperlink" Target="consultantplus://offline/ref=64392FCCDD86777AE4786D3AAF9A4BD02461ED494638B029F5584A6BBD92B077335AFD5E263F05C29AACF4F0DF166C3CFE8D81A7A2598C96sA77N" TargetMode="External"/><Relationship Id="rId89" Type="http://schemas.openxmlformats.org/officeDocument/2006/relationships/hyperlink" Target="consultantplus://offline/ref=64392FCCDD86777AE4787337B9F616DB246FBA454A3DB97BAB071136EA9BBA207415A41C623204C699A7A1A490173078A29E80AEA25A8C8AA5D73FsB70N" TargetMode="External"/><Relationship Id="rId112" Type="http://schemas.openxmlformats.org/officeDocument/2006/relationships/image" Target="media/image1.wmf"/><Relationship Id="rId133" Type="http://schemas.openxmlformats.org/officeDocument/2006/relationships/hyperlink" Target="consultantplus://offline/ref=64392FCCDD86777AE4787337B9F616DB246FBA454A31BD7DAE071136EA9BBA207415A41C623204C699A7A0A490173078A29E80AEA25A8C8AA5D73FsB70N" TargetMode="External"/><Relationship Id="rId154" Type="http://schemas.openxmlformats.org/officeDocument/2006/relationships/hyperlink" Target="consultantplus://offline/ref=64392FCCDD86777AE4787337B9F616DB246FBA454A3CBB7FAB071136EA9BBA207415A41C623204C699A7A0A790173078A29E80AEA25A8C8AA5D73FsB70N" TargetMode="External"/><Relationship Id="rId175" Type="http://schemas.openxmlformats.org/officeDocument/2006/relationships/hyperlink" Target="consultantplus://offline/ref=64392FCCDD86777AE4787337B9F616DB246FBA454531BB78AD071136EA9BBA207415A41C623204C699A7A0A790173078A29E80AEA25A8C8AA5D73FsB70N" TargetMode="External"/><Relationship Id="rId16" Type="http://schemas.openxmlformats.org/officeDocument/2006/relationships/hyperlink" Target="consultantplus://offline/ref=64392FCCDD86777AE4787337B9F616DB246FBA454A31BD7DAE071136EA9BBA207415A41C623204C699A7A0A490173078A29E80AEA25A8C8AA5D73FsB70N" TargetMode="External"/><Relationship Id="rId37" Type="http://schemas.openxmlformats.org/officeDocument/2006/relationships/hyperlink" Target="consultantplus://offline/ref=64392FCCDD86777AE4787337B9F616DB246FBA45433DBA7EAA044C3CE2C2B622731AFB0B657B08C799A7A0A19E48356DB3C68DA7B5458D94B9D53DB2sF7AN" TargetMode="External"/><Relationship Id="rId58" Type="http://schemas.openxmlformats.org/officeDocument/2006/relationships/hyperlink" Target="consultantplus://offline/ref=64392FCCDD86777AE4787337B9F616DB246FBA454339BE78AB0A4C3CE2C2B622731AFB0B657B08C799A7A0A09948356DB3C68DA7B5458D94B9D53DB2sF7AN" TargetMode="External"/><Relationship Id="rId79" Type="http://schemas.openxmlformats.org/officeDocument/2006/relationships/hyperlink" Target="consultantplus://offline/ref=64392FCCDD86777AE4787337B9F616DB246FBA454A39B37AA8071136EA9BBA207415A41C623204C699A7A1A590173078A29E80AEA25A8C8AA5D73FsB70N" TargetMode="External"/><Relationship Id="rId102" Type="http://schemas.openxmlformats.org/officeDocument/2006/relationships/hyperlink" Target="consultantplus://offline/ref=64392FCCDD86777AE4787337B9F616DB246FBA454339BE78AB0A4C3CE2C2B622731AFB0B657B08C799A7A0A79948356DB3C68DA7B5458D94B9D53DB2sF7AN" TargetMode="External"/><Relationship Id="rId123" Type="http://schemas.openxmlformats.org/officeDocument/2006/relationships/hyperlink" Target="consultantplus://offline/ref=64392FCCDD86777AE4787337B9F616DB246FBA454A39B37AA8071136EA9BBA207415A41C623204C699A7A5A590173078A29E80AEA25A8C8AA5D73FsB70N" TargetMode="External"/><Relationship Id="rId144" Type="http://schemas.openxmlformats.org/officeDocument/2006/relationships/hyperlink" Target="consultantplus://offline/ref=64392FCCDD86777AE4787337B9F616DB246FBA45433BB97AA80F4C3CE2C2B622731AFB0B657B08C799A6A2A89D48356DB3C68DA7B5458D94B9D53DB2sF7AN" TargetMode="External"/><Relationship Id="rId90" Type="http://schemas.openxmlformats.org/officeDocument/2006/relationships/hyperlink" Target="consultantplus://offline/ref=64392FCCDD86777AE4787337B9F616DB246FBA45433BB878AB084C3CE2C2B622731AFB0B657B08C799A7A0A29848356DB3C68DA7B5458D94B9D53DB2sF7AN" TargetMode="External"/><Relationship Id="rId165" Type="http://schemas.openxmlformats.org/officeDocument/2006/relationships/hyperlink" Target="consultantplus://offline/ref=64392FCCDD86777AE4787337B9F616DB246FBA454A3CBB7FAB071136EA9BBA207415A41C623204C699A7A0A790173078A29E80AEA25A8C8AA5D73FsB70N" TargetMode="External"/><Relationship Id="rId186" Type="http://schemas.openxmlformats.org/officeDocument/2006/relationships/hyperlink" Target="consultantplus://offline/ref=64392FCCDD86777AE4787337B9F616DB246FBA45433AB877AE044C3CE2C2B622731AFB0B657B08C799A7A0A19E48356DB3C68DA7B5458D94B9D53DB2sF7AN" TargetMode="External"/><Relationship Id="rId27" Type="http://schemas.openxmlformats.org/officeDocument/2006/relationships/hyperlink" Target="consultantplus://offline/ref=64392FCCDD86777AE4787337B9F616DB246FBA454338BC7EA0054C3CE2C2B622731AFB0B657B08C799A7A0A19E48356DB3C68DA7B5458D94B9D53DB2sF7AN" TargetMode="External"/><Relationship Id="rId48" Type="http://schemas.openxmlformats.org/officeDocument/2006/relationships/hyperlink" Target="consultantplus://offline/ref=64392FCCDD86777AE4787337B9F616DB246FBA45453EBF7EA9071136EA9BBA207415A41C623204C699A7A0A990173078A29E80AEA25A8C8AA5D73FsB70N" TargetMode="External"/><Relationship Id="rId69" Type="http://schemas.openxmlformats.org/officeDocument/2006/relationships/hyperlink" Target="consultantplus://offline/ref=64392FCCDD86777AE4786D3AAF9A4BD02461E7494B3EB029F5584A6BBD92B077335AFD5E263F05C790ACF4F0DF166C3CFE8D81A7A2598C96sA77N" TargetMode="External"/><Relationship Id="rId113" Type="http://schemas.openxmlformats.org/officeDocument/2006/relationships/image" Target="media/image2.wmf"/><Relationship Id="rId134" Type="http://schemas.openxmlformats.org/officeDocument/2006/relationships/hyperlink" Target="consultantplus://offline/ref=64392FCCDD86777AE4787337B9F616DB246FBA454B3CB87EA1071136EA9BBA207415A41C623204C699A7A0A490173078A29E80AEA25A8C8AA5D73FsB70N" TargetMode="External"/><Relationship Id="rId80" Type="http://schemas.openxmlformats.org/officeDocument/2006/relationships/hyperlink" Target="consultantplus://offline/ref=64392FCCDD86777AE4787337B9F616DB246FBA454A39B37AA8071136EA9BBA207415A41C623204C699A7A1A490173078A29E80AEA25A8C8AA5D73FsB70N" TargetMode="External"/><Relationship Id="rId155" Type="http://schemas.openxmlformats.org/officeDocument/2006/relationships/hyperlink" Target="consultantplus://offline/ref=64392FCCDD86777AE4787337B9F616DB246FBA454A3CBB7FAB071136EA9BBA207415A41C623204C699A7A0A790173078A29E80AEA25A8C8AA5D73FsB70N" TargetMode="External"/><Relationship Id="rId176" Type="http://schemas.openxmlformats.org/officeDocument/2006/relationships/hyperlink" Target="consultantplus://offline/ref=64392FCCDD86777AE4787337B9F616DB246FBA45433DBA7EAA044C3CE2C2B622731AFB0B657B08C799A7A0A19D48356DB3C68DA7B5458D94B9D53DB2sF7AN" TargetMode="External"/><Relationship Id="rId17" Type="http://schemas.openxmlformats.org/officeDocument/2006/relationships/hyperlink" Target="consultantplus://offline/ref=64392FCCDD86777AE4787337B9F616DB246FBA454B3CB87EA1071136EA9BBA207415A41C623204C699A7A0A490173078A29E80AEA25A8C8AA5D73FsB70N" TargetMode="External"/><Relationship Id="rId38" Type="http://schemas.openxmlformats.org/officeDocument/2006/relationships/hyperlink" Target="consultantplus://offline/ref=64392FCCDD86777AE4787337B9F616DB246FBA45433DBF79AA094C3CE2C2B622731AFB0B657B08C799A7A0A19E48356DB3C68DA7B5458D94B9D53DB2sF7AN" TargetMode="External"/><Relationship Id="rId59" Type="http://schemas.openxmlformats.org/officeDocument/2006/relationships/hyperlink" Target="consultantplus://offline/ref=64392FCCDD86777AE4787337B9F616DB246FBA45433BB878AB084C3CE2C2B622731AFB0B657B08C799A7A0A19C48356DB3C68DA7B5458D94B9D53DB2sF7AN" TargetMode="External"/><Relationship Id="rId103" Type="http://schemas.openxmlformats.org/officeDocument/2006/relationships/hyperlink" Target="consultantplus://offline/ref=64392FCCDD86777AE4787337B9F616DB246FBA454339BE78AB0A4C3CE2C2B622731AFB0B657B08C799A7A0A79848356DB3C68DA7B5458D94B9D53DB2sF7AN" TargetMode="External"/><Relationship Id="rId124" Type="http://schemas.openxmlformats.org/officeDocument/2006/relationships/hyperlink" Target="consultantplus://offline/ref=64392FCCDD86777AE4787337B9F616DB246FBA454339BE78AB0A4C3CE2C2B622731AFB0B657B08C799A7A0A79E48356DB3C68DA7B5458D94B9D53DB2sF7AN" TargetMode="External"/><Relationship Id="rId70" Type="http://schemas.openxmlformats.org/officeDocument/2006/relationships/hyperlink" Target="consultantplus://offline/ref=64392FCCDD86777AE4786D3AAF9A4BD02461E44F4538B029F5584A6BBD92B077335AFD5E263F05C691ACF4F0DF166C3CFE8D81A7A2598C96sA77N" TargetMode="External"/><Relationship Id="rId91" Type="http://schemas.openxmlformats.org/officeDocument/2006/relationships/hyperlink" Target="consultantplus://offline/ref=64392FCCDD86777AE4787337B9F616DB246FBA454A3DB97BAB071136EA9BBA207415A41C623204C699A7A1A690173078A29E80AEA25A8C8AA5D73FsB70N" TargetMode="External"/><Relationship Id="rId145" Type="http://schemas.openxmlformats.org/officeDocument/2006/relationships/hyperlink" Target="consultantplus://offline/ref=64392FCCDD86777AE4787337B9F616DB246FBA45433BBD7BAB0A4C3CE2C2B622731AFB0B657B08C799A7A0A29248356DB3C68DA7B5458D94B9D53DB2sF7AN" TargetMode="External"/><Relationship Id="rId166" Type="http://schemas.openxmlformats.org/officeDocument/2006/relationships/hyperlink" Target="consultantplus://offline/ref=64392FCCDD86777AE4787337B9F616DB246FBA454A3CBB7FAB071136EA9BBA207415A41C623204C699A7A0A790173078A29E80AEA25A8C8AA5D73FsB70N" TargetMode="External"/><Relationship Id="rId187" Type="http://schemas.openxmlformats.org/officeDocument/2006/relationships/hyperlink" Target="consultantplus://offline/ref=64392FCCDD86777AE4787337B9F616DB246FBA45433DBA7EAA044C3CE2C2B622731AFB0B657B08C799A7A0A09348356DB3C68DA7B5458D94B9D53DB2sF7AN" TargetMode="External"/><Relationship Id="rId1" Type="http://schemas.openxmlformats.org/officeDocument/2006/relationships/styles" Target="styles.xml"/><Relationship Id="rId28" Type="http://schemas.openxmlformats.org/officeDocument/2006/relationships/hyperlink" Target="consultantplus://offline/ref=64392FCCDD86777AE4787337B9F616DB246FBA45433AB97DAF0B4C3CE2C2B622731AFB0B657B08C799A7A0A19C48356DB3C68DA7B5458D94B9D53DB2sF7AN" TargetMode="External"/><Relationship Id="rId49" Type="http://schemas.openxmlformats.org/officeDocument/2006/relationships/hyperlink" Target="consultantplus://offline/ref=64392FCCDD86777AE4787337B9F616DB246FBA454531B879AA071136EA9BBA207415A41C623204C699A7A0A990173078A29E80AEA25A8C8AA5D73FsB70N" TargetMode="External"/><Relationship Id="rId114" Type="http://schemas.openxmlformats.org/officeDocument/2006/relationships/image" Target="media/image3.wmf"/><Relationship Id="rId60" Type="http://schemas.openxmlformats.org/officeDocument/2006/relationships/hyperlink" Target="consultantplus://offline/ref=64392FCCDD86777AE4787337B9F616DB246FBA45433BB878AB084C3CE2C2B622731AFB0B657B08C799A7A0A09348356DB3C68DA7B5458D94B9D53DB2sF7AN" TargetMode="External"/><Relationship Id="rId81" Type="http://schemas.openxmlformats.org/officeDocument/2006/relationships/hyperlink" Target="consultantplus://offline/ref=64392FCCDD86777AE4787337B9F616DB246FBA45433DB27EAA0C4C3CE2C2B622731AFB0B657B08C799A7A0A39848356DB3C68DA7B5458D94B9D53DB2sF7AN" TargetMode="External"/><Relationship Id="rId135" Type="http://schemas.openxmlformats.org/officeDocument/2006/relationships/hyperlink" Target="consultantplus://offline/ref=64392FCCDD86777AE4787337B9F616DB246FBA454B3EB877AC071136EA9BBA207415A41C623204C699A7A0A490173078A29E80AEA25A8C8AA5D73FsB70N" TargetMode="External"/><Relationship Id="rId156" Type="http://schemas.openxmlformats.org/officeDocument/2006/relationships/hyperlink" Target="consultantplus://offline/ref=64392FCCDD86777AE4787337B9F616DB246FBA454338B877A9054C3CE2C2B622731AFB0B657B08C799A7A0A09B48356DB3C68DA7B5458D94B9D53DB2sF7AN" TargetMode="External"/><Relationship Id="rId177" Type="http://schemas.openxmlformats.org/officeDocument/2006/relationships/hyperlink" Target="consultantplus://offline/ref=64392FCCDD86777AE4787337B9F616DB246FBA454A3EB87EA0071136EA9BBA207415A41C623204C699A7A0A790173078A29E80AEA25A8C8AA5D73FsB7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22265</Words>
  <Characters>126917</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Хайруллина Резеда Искандеровна</dc:creator>
  <cp:keywords/>
  <dc:description/>
  <cp:lastModifiedBy>Хайруллина Резеда Искандеровна</cp:lastModifiedBy>
  <cp:revision>1</cp:revision>
  <dcterms:created xsi:type="dcterms:W3CDTF">2020-10-09T13:59:00Z</dcterms:created>
  <dcterms:modified xsi:type="dcterms:W3CDTF">2020-10-09T14:00:00Z</dcterms:modified>
</cp:coreProperties>
</file>